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D14" w:rsidRDefault="00AC2F5D" w:rsidP="006B2D14">
      <w:pPr>
        <w:ind w:left="360" w:hanging="360"/>
      </w:pPr>
      <w:r>
        <w:rPr>
          <w:rFonts w:hint="eastAsia"/>
        </w:rPr>
        <w:t>以下</w:t>
      </w:r>
      <w:r w:rsidR="006B2D14">
        <w:rPr>
          <w:rFonts w:hint="eastAsia"/>
        </w:rPr>
        <w:t>将我们提取到的特征组即为feature1，作为比较的论文中的特征组记为feature</w:t>
      </w:r>
      <w:r w:rsidR="006B2D14">
        <w:t>2</w:t>
      </w:r>
    </w:p>
    <w:p w:rsidR="00AC2F5D" w:rsidRDefault="00AC2F5D" w:rsidP="00AC2F5D">
      <w:r>
        <w:t>Feature2</w:t>
      </w:r>
      <w:r>
        <w:rPr>
          <w:rFonts w:hint="eastAsia"/>
        </w:rPr>
        <w:t>中的“</w:t>
      </w:r>
      <w:proofErr w:type="spellStart"/>
      <w:r>
        <w:t>venous.nii_exponential_glrlm_RunVariance</w:t>
      </w:r>
      <w:proofErr w:type="spellEnd"/>
      <w:r>
        <w:rPr>
          <w:rFonts w:hint="eastAsia"/>
        </w:rPr>
        <w:t>”特征我们并没有提取到，在特征提取文件</w:t>
      </w:r>
      <w:proofErr w:type="spellStart"/>
      <w:r>
        <w:rPr>
          <w:rFonts w:hint="eastAsia"/>
        </w:rPr>
        <w:t>p</w:t>
      </w:r>
      <w:r>
        <w:t>yradiomics</w:t>
      </w:r>
      <w:proofErr w:type="spellEnd"/>
      <w:r>
        <w:rPr>
          <w:rFonts w:hint="eastAsia"/>
        </w:rPr>
        <w:t>的官网上也没找到该特征的内容。</w:t>
      </w:r>
    </w:p>
    <w:p w:rsidR="006B2D14" w:rsidRDefault="006B2D14" w:rsidP="006B2D14">
      <w:pPr>
        <w:ind w:left="360" w:hanging="360"/>
      </w:pPr>
    </w:p>
    <w:p w:rsidR="00EA190F" w:rsidRDefault="00647DEA" w:rsidP="006B2D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由于论文中并没有具体参数，我们使用SVM的默认参数，输入feature</w:t>
      </w:r>
      <w:r>
        <w:t>2</w:t>
      </w:r>
      <w:r>
        <w:rPr>
          <w:rFonts w:hint="eastAsia"/>
        </w:rPr>
        <w:t>，得到结果如下图所示，</w:t>
      </w:r>
      <w:r w:rsidR="00AC2F5D">
        <w:rPr>
          <w:rFonts w:hint="eastAsia"/>
        </w:rPr>
        <w:t>feature</w:t>
      </w:r>
      <w:r w:rsidR="00AC2F5D">
        <w:t>2</w:t>
      </w:r>
      <w:r>
        <w:rPr>
          <w:rFonts w:hint="eastAsia"/>
        </w:rPr>
        <w:t>分类效果十分不理想。</w:t>
      </w:r>
    </w:p>
    <w:p w:rsidR="00647DEA" w:rsidRDefault="00647DEA" w:rsidP="00647DE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F4EE4A2" wp14:editId="73CE790A">
            <wp:extent cx="2981551" cy="20769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337" cy="20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EA" w:rsidRDefault="00647DEA" w:rsidP="00647DEA"/>
    <w:p w:rsidR="00647DEA" w:rsidRDefault="00647DEA" w:rsidP="00647D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我们比较了f</w:t>
      </w:r>
      <w:r>
        <w:t>eature1</w:t>
      </w:r>
      <w:r>
        <w:rPr>
          <w:rFonts w:hint="eastAsia"/>
        </w:rPr>
        <w:t>和f</w:t>
      </w:r>
      <w:r>
        <w:t>eature2</w:t>
      </w:r>
      <w:r>
        <w:rPr>
          <w:rFonts w:hint="eastAsia"/>
        </w:rPr>
        <w:t>的ICC值和特征分布中的奇异值个数，具体如下表所示。</w:t>
      </w:r>
    </w:p>
    <w:tbl>
      <w:tblPr>
        <w:tblStyle w:val="a4"/>
        <w:tblW w:w="8566" w:type="dxa"/>
        <w:jc w:val="center"/>
        <w:tblLook w:val="04A0" w:firstRow="1" w:lastRow="0" w:firstColumn="1" w:lastColumn="0" w:noHBand="0" w:noVBand="1"/>
      </w:tblPr>
      <w:tblGrid>
        <w:gridCol w:w="594"/>
        <w:gridCol w:w="5789"/>
        <w:gridCol w:w="818"/>
        <w:gridCol w:w="1365"/>
      </w:tblGrid>
      <w:tr w:rsidR="005C60FE" w:rsidTr="00B35DF0">
        <w:trPr>
          <w:jc w:val="center"/>
        </w:trPr>
        <w:tc>
          <w:tcPr>
            <w:tcW w:w="594" w:type="dxa"/>
          </w:tcPr>
          <w:p w:rsidR="005C60FE" w:rsidRDefault="009F2BCC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5789" w:type="dxa"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特征名字</w:t>
            </w:r>
          </w:p>
        </w:tc>
        <w:tc>
          <w:tcPr>
            <w:tcW w:w="818" w:type="dxa"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CC</w:t>
            </w:r>
            <w:r w:rsidR="00053515">
              <w:t>13</w:t>
            </w:r>
          </w:p>
        </w:tc>
        <w:tc>
          <w:tcPr>
            <w:tcW w:w="1365" w:type="dxa"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奇异值个数</w:t>
            </w:r>
          </w:p>
        </w:tc>
      </w:tr>
      <w:tr w:rsidR="005C60FE" w:rsidTr="00B35DF0">
        <w:trPr>
          <w:jc w:val="center"/>
        </w:trPr>
        <w:tc>
          <w:tcPr>
            <w:tcW w:w="594" w:type="dxa"/>
            <w:vMerge w:val="restart"/>
          </w:tcPr>
          <w:p w:rsidR="005C60FE" w:rsidRDefault="005C60FE" w:rsidP="005C6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789" w:type="dxa"/>
          </w:tcPr>
          <w:p w:rsidR="005C60FE" w:rsidRDefault="005C60FE" w:rsidP="005C60FE">
            <w:pPr>
              <w:rPr>
                <w:rFonts w:hint="eastAsia"/>
              </w:rPr>
            </w:pPr>
            <w:proofErr w:type="spellStart"/>
            <w:r>
              <w:t>arterial.nii_wavelet-HLH_glszm_ZoneEntropy</w:t>
            </w:r>
            <w:proofErr w:type="spellEnd"/>
          </w:p>
        </w:tc>
        <w:tc>
          <w:tcPr>
            <w:tcW w:w="818" w:type="dxa"/>
          </w:tcPr>
          <w:p w:rsidR="005C60FE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.86</w:t>
            </w:r>
          </w:p>
        </w:tc>
        <w:tc>
          <w:tcPr>
            <w:tcW w:w="1365" w:type="dxa"/>
          </w:tcPr>
          <w:p w:rsidR="005C60FE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C60FE" w:rsidTr="00B35DF0">
        <w:trPr>
          <w:jc w:val="center"/>
        </w:trPr>
        <w:tc>
          <w:tcPr>
            <w:tcW w:w="594" w:type="dxa"/>
            <w:vMerge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arterial.nii_wavelet-HHL_glrlm_LongRunLowGrayLevelEmphasis</w:t>
            </w:r>
            <w:proofErr w:type="spellEnd"/>
          </w:p>
        </w:tc>
        <w:tc>
          <w:tcPr>
            <w:tcW w:w="818" w:type="dxa"/>
          </w:tcPr>
          <w:p w:rsidR="005C60FE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5C60FE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C60FE" w:rsidTr="00B35DF0">
        <w:trPr>
          <w:jc w:val="center"/>
        </w:trPr>
        <w:tc>
          <w:tcPr>
            <w:tcW w:w="594" w:type="dxa"/>
            <w:vMerge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arterial.nii_wavelet-HHL_glszm_LargeAreaHighGrayLevelEmphasis</w:t>
            </w:r>
            <w:proofErr w:type="spellEnd"/>
          </w:p>
        </w:tc>
        <w:tc>
          <w:tcPr>
            <w:tcW w:w="818" w:type="dxa"/>
          </w:tcPr>
          <w:p w:rsidR="005C60FE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5C60FE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C60FE" w:rsidTr="00B35DF0">
        <w:trPr>
          <w:jc w:val="center"/>
        </w:trPr>
        <w:tc>
          <w:tcPr>
            <w:tcW w:w="594" w:type="dxa"/>
            <w:vMerge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arterial.nii_original_glszm_LargeAreaLowGrayLevelEmphasis</w:t>
            </w:r>
            <w:proofErr w:type="spellEnd"/>
          </w:p>
        </w:tc>
        <w:tc>
          <w:tcPr>
            <w:tcW w:w="818" w:type="dxa"/>
          </w:tcPr>
          <w:p w:rsidR="005C60FE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5C60FE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C60FE" w:rsidTr="00B35DF0">
        <w:trPr>
          <w:jc w:val="center"/>
        </w:trPr>
        <w:tc>
          <w:tcPr>
            <w:tcW w:w="594" w:type="dxa"/>
            <w:vMerge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venous.nii_exponential_glrlm_RunVariance</w:t>
            </w:r>
            <w:proofErr w:type="spellEnd"/>
          </w:p>
        </w:tc>
        <w:tc>
          <w:tcPr>
            <w:tcW w:w="818" w:type="dxa"/>
          </w:tcPr>
          <w:p w:rsidR="005C60FE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65" w:type="dxa"/>
          </w:tcPr>
          <w:p w:rsidR="005C60FE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5C60FE" w:rsidTr="00B35DF0">
        <w:trPr>
          <w:jc w:val="center"/>
        </w:trPr>
        <w:tc>
          <w:tcPr>
            <w:tcW w:w="594" w:type="dxa"/>
            <w:vMerge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venous.nii_wavelet-HHL_firstorder_RootMeanSquared</w:t>
            </w:r>
            <w:proofErr w:type="spellEnd"/>
          </w:p>
        </w:tc>
        <w:tc>
          <w:tcPr>
            <w:tcW w:w="818" w:type="dxa"/>
          </w:tcPr>
          <w:p w:rsidR="005C60FE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1365" w:type="dxa"/>
          </w:tcPr>
          <w:p w:rsidR="005C60FE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C60FE" w:rsidTr="00B35DF0">
        <w:trPr>
          <w:jc w:val="center"/>
        </w:trPr>
        <w:tc>
          <w:tcPr>
            <w:tcW w:w="594" w:type="dxa"/>
            <w:vMerge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5C60FE" w:rsidRDefault="005C60FE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arterial.nii_wavelet-LLH_glcm_SumEntropy</w:t>
            </w:r>
            <w:proofErr w:type="spellEnd"/>
          </w:p>
        </w:tc>
        <w:tc>
          <w:tcPr>
            <w:tcW w:w="818" w:type="dxa"/>
          </w:tcPr>
          <w:p w:rsidR="005C60FE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5C60FE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 w:val="restart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789" w:type="dxa"/>
          </w:tcPr>
          <w:p w:rsidR="001B6FCB" w:rsidRDefault="001B6FCB" w:rsidP="00053515">
            <w:pPr>
              <w:rPr>
                <w:rFonts w:hint="eastAsia"/>
              </w:rPr>
            </w:pPr>
            <w:r>
              <w:t>arterial.nii_original_shape_Maximum2DDiameterSlice</w:t>
            </w:r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t>arterial.nii_original_shape_Maximum3DDiameter</w:t>
            </w:r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arterial.nii_original_shape_Sphericity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arterial.nii_wavelet-LHH_gldm_DependenceEntropy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arterial.nii_wavelet-LHH_gldm_DependenceNonUniformityNormalized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arterial.nii_wavelet-LLH_glszm_GrayLevelNonUniformity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t>non_contrast.nii_original_firstorder_90Percentile</w:t>
            </w:r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non_contrast.nii_original_firstorder_Energy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non_contrast.nii_original_shape_LeastAxisLength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non_contrast.nii_original_shape_MajorAxisLength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t>non_contrast.nii_original_shape_Maximum2DDiameterColumn</w:t>
            </w:r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t>non_contrast.nii_original_shape_Maximum2DDiameterRow</w:t>
            </w:r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t>non_contrast.nii_original_shape_Maximum2DDiameterSlice</w:t>
            </w:r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t>non_contrast.nii_original_shape_Maximum3DDiameter</w:t>
            </w:r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non_contrast.nii_original_shape_MinorAxisLength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non_contrast.nii_original_shape_Sphericity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non_contrast.nii_original_shape_SurfaceArea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non_contrast.nii_original_shape_SurfaceVolumeRatio</w:t>
            </w:r>
            <w:proofErr w:type="spellEnd"/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B6FCB" w:rsidTr="00B35DF0">
        <w:trPr>
          <w:jc w:val="center"/>
        </w:trPr>
        <w:tc>
          <w:tcPr>
            <w:tcW w:w="594" w:type="dxa"/>
            <w:vMerge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789" w:type="dxa"/>
          </w:tcPr>
          <w:p w:rsidR="001B6FCB" w:rsidRDefault="001B6FCB" w:rsidP="005C60FE">
            <w:pPr>
              <w:pStyle w:val="a3"/>
              <w:ind w:firstLineChars="0" w:firstLine="0"/>
            </w:pPr>
            <w:r>
              <w:t>venous.nii_original_shape_Maximum2DDiameterSlice</w:t>
            </w:r>
          </w:p>
        </w:tc>
        <w:tc>
          <w:tcPr>
            <w:tcW w:w="818" w:type="dxa"/>
          </w:tcPr>
          <w:p w:rsidR="001B6FCB" w:rsidRDefault="00053515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65" w:type="dxa"/>
          </w:tcPr>
          <w:p w:rsidR="001B6FCB" w:rsidRDefault="001B6FCB" w:rsidP="005C60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5C60FE" w:rsidRDefault="005C60FE" w:rsidP="005C60FE">
      <w:pPr>
        <w:pStyle w:val="a3"/>
        <w:ind w:left="360" w:firstLineChars="0" w:firstLine="0"/>
      </w:pPr>
    </w:p>
    <w:p w:rsidR="00643ABC" w:rsidRDefault="00643ABC" w:rsidP="005C60FE">
      <w:pPr>
        <w:pStyle w:val="a3"/>
        <w:ind w:left="360" w:firstLineChars="0" w:firstLine="0"/>
      </w:pPr>
      <w:r>
        <w:rPr>
          <w:rFonts w:hint="eastAsia"/>
        </w:rPr>
        <w:t>可以看出相比我们提取到的f</w:t>
      </w:r>
      <w:r>
        <w:t>eature1</w:t>
      </w:r>
      <w:r>
        <w:rPr>
          <w:rFonts w:hint="eastAsia"/>
        </w:rPr>
        <w:t>，f</w:t>
      </w:r>
      <w:r>
        <w:t>eature2</w:t>
      </w:r>
      <w:r w:rsidR="00DE1968">
        <w:rPr>
          <w:rFonts w:hint="eastAsia"/>
        </w:rPr>
        <w:t>个别特征ICC</w:t>
      </w:r>
      <w:r w:rsidR="001E6558">
        <w:t>13</w:t>
      </w:r>
      <w:r w:rsidR="001E6558">
        <w:rPr>
          <w:rFonts w:hint="eastAsia"/>
        </w:rPr>
        <w:t>（此处只列出了ICC</w:t>
      </w:r>
      <w:r w:rsidR="001E6558">
        <w:t>13</w:t>
      </w:r>
      <w:r w:rsidR="001E6558">
        <w:rPr>
          <w:rFonts w:hint="eastAsia"/>
        </w:rPr>
        <w:t>，因为它比ICC</w:t>
      </w:r>
      <w:r w:rsidR="001E6558">
        <w:t>23</w:t>
      </w:r>
      <w:r w:rsidR="001E6558">
        <w:rPr>
          <w:rFonts w:hint="eastAsia"/>
        </w:rPr>
        <w:t>低，更加分散）</w:t>
      </w:r>
      <w:r w:rsidR="00DE1968">
        <w:rPr>
          <w:rFonts w:hint="eastAsia"/>
        </w:rPr>
        <w:t>偏低，</w:t>
      </w:r>
      <w:r w:rsidR="003F0058">
        <w:rPr>
          <w:rFonts w:hint="eastAsia"/>
        </w:rPr>
        <w:t>奇异</w:t>
      </w:r>
      <w:r w:rsidR="00DE1968">
        <w:rPr>
          <w:rFonts w:hint="eastAsia"/>
        </w:rPr>
        <w:t>值个数总体上</w:t>
      </w:r>
      <w:proofErr w:type="gramStart"/>
      <w:r w:rsidR="00DE1968">
        <w:rPr>
          <w:rFonts w:hint="eastAsia"/>
        </w:rPr>
        <w:t>更多但</w:t>
      </w:r>
      <w:proofErr w:type="gramEnd"/>
      <w:r w:rsidR="00DE1968">
        <w:rPr>
          <w:rFonts w:hint="eastAsia"/>
        </w:rPr>
        <w:t>不明显。总体而言f</w:t>
      </w:r>
      <w:r w:rsidR="00DE1968">
        <w:t>eature1</w:t>
      </w:r>
      <w:r w:rsidR="00DE1968">
        <w:rPr>
          <w:rFonts w:hint="eastAsia"/>
        </w:rPr>
        <w:t>的稳定性好于f</w:t>
      </w:r>
      <w:r w:rsidR="00DE1968">
        <w:t>eature2</w:t>
      </w:r>
      <w:r w:rsidR="00DE1968">
        <w:rPr>
          <w:rFonts w:hint="eastAsia"/>
        </w:rPr>
        <w:t>。</w:t>
      </w:r>
    </w:p>
    <w:p w:rsidR="00DE1968" w:rsidRDefault="00DE1968" w:rsidP="00DE1968"/>
    <w:p w:rsidR="001E6558" w:rsidRDefault="001E6558" w:rsidP="00DE1968">
      <w:pPr>
        <w:rPr>
          <w:rFonts w:hint="eastAsia"/>
        </w:rPr>
      </w:pPr>
      <w:r>
        <w:rPr>
          <w:rFonts w:hint="eastAsia"/>
        </w:rPr>
        <w:t>根据以上的结论，请问刘医生您觉得有什么可以在discussion中加入的内容吗，另外这些内容是否需要在r</w:t>
      </w:r>
      <w:r>
        <w:t>esult</w:t>
      </w:r>
      <w:r>
        <w:rPr>
          <w:rFonts w:hint="eastAsia"/>
        </w:rPr>
        <w:t>部分中相应补充上数据支持？</w:t>
      </w:r>
      <w:bookmarkStart w:id="0" w:name="_GoBack"/>
      <w:bookmarkEnd w:id="0"/>
    </w:p>
    <w:sectPr w:rsidR="001E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EB2"/>
    <w:multiLevelType w:val="hybridMultilevel"/>
    <w:tmpl w:val="7D14D4C4"/>
    <w:lvl w:ilvl="0" w:tplc="72E2A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14"/>
    <w:rsid w:val="00053515"/>
    <w:rsid w:val="00110A77"/>
    <w:rsid w:val="001B6FCB"/>
    <w:rsid w:val="001E6558"/>
    <w:rsid w:val="00377CEB"/>
    <w:rsid w:val="003F0058"/>
    <w:rsid w:val="00513306"/>
    <w:rsid w:val="005C60FE"/>
    <w:rsid w:val="00643ABC"/>
    <w:rsid w:val="00647DEA"/>
    <w:rsid w:val="00680011"/>
    <w:rsid w:val="006B2D14"/>
    <w:rsid w:val="009F2BCC"/>
    <w:rsid w:val="00AC2F5D"/>
    <w:rsid w:val="00B35DF0"/>
    <w:rsid w:val="00DE1968"/>
    <w:rsid w:val="00F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BD70"/>
  <w15:chartTrackingRefBased/>
  <w15:docId w15:val="{8264B634-D051-466F-8790-BEA3AFB6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D14"/>
    <w:pPr>
      <w:ind w:firstLineChars="200" w:firstLine="420"/>
    </w:pPr>
  </w:style>
  <w:style w:type="table" w:styleId="a4">
    <w:name w:val="Table Grid"/>
    <w:basedOn w:val="a1"/>
    <w:uiPriority w:val="39"/>
    <w:rsid w:val="005C6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7</cp:revision>
  <dcterms:created xsi:type="dcterms:W3CDTF">2019-12-09T06:45:00Z</dcterms:created>
  <dcterms:modified xsi:type="dcterms:W3CDTF">2019-12-09T07:54:00Z</dcterms:modified>
</cp:coreProperties>
</file>