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0" w:name="content"/>
    <w:bookmarkStart w:id="79" w:name="hsbcにおけるブロックチェーン技術への取り組み20202025年"/>
    <w:p>
      <w:pPr>
        <w:pStyle w:val="Heading1"/>
      </w:pPr>
      <w:r>
        <w:rPr>
          <w:rFonts w:hint="eastAsia"/>
        </w:rPr>
        <w:t xml:space="preserve">HSBCにおけるブロックチェーン技術への取り組み（2020〜2025年）</w:t>
      </w:r>
    </w:p>
    <w:bookmarkStart w:id="24" w:name="はじめに"/>
    <w:p>
      <w:pPr>
        <w:pStyle w:val="Heading2"/>
      </w:pPr>
      <w:r>
        <w:t xml:space="preserve">はじめに</w:t>
      </w:r>
    </w:p>
    <w:p>
      <w:pPr>
        <w:pStyle w:val="FirstParagraph"/>
      </w:pPr>
      <w:r>
        <w:rPr>
          <w:rFonts w:hint="eastAsia"/>
        </w:rPr>
        <w:t xml:space="preserve">HSBCは過去5年間、ブロックチェーン（分散型台帳技術:</w:t>
      </w:r>
      <w:r>
        <w:t xml:space="preserve"> </w:t>
      </w:r>
      <w:r>
        <w:rPr>
          <w:rFonts w:hint="eastAsia"/>
        </w:rPr>
        <w:t xml:space="preserve">DLT）の研究から実務応用まで積極的に取り組んできました。その目的は、取引の効率化、透明性やセキュリティの向上によって顧客サービスを改善することにあります</w:t>
      </w:r>
      <w:hyperlink r:id="rId21">
        <w:r>
          <w:rPr>
            <w:rStyle w:val="Hyperlink"/>
          </w:rPr>
          <w:t xml:space="preserve">[1]</w:t>
        </w:r>
      </w:hyperlink>
      <w:hyperlink r:id="rId22">
        <w:r>
          <w:rPr>
            <w:rStyle w:val="Hyperlink"/>
          </w:rPr>
          <w:t xml:space="preserve">[2]</w:t>
        </w:r>
      </w:hyperlink>
      <w:r>
        <w:rPr>
          <w:rFonts w:hint="eastAsia"/>
        </w:rPr>
        <w:t xml:space="preserve">。こうした努力により、HSBCは2020年にForbes誌の「Blockchain</w:t>
      </w:r>
      <w:r>
        <w:t xml:space="preserve"> </w:t>
      </w:r>
      <w:r>
        <w:rPr>
          <w:rFonts w:hint="eastAsia"/>
        </w:rPr>
        <w:t xml:space="preserve">50」に選出され、ブロックチェーン活用による業務プロセスの高速化やコスト削減が評価されています</w:t>
      </w:r>
      <w:hyperlink r:id="rId23">
        <w:r>
          <w:rPr>
            <w:rStyle w:val="Hyperlink"/>
          </w:rPr>
          <w:t xml:space="preserve">[3]</w:t>
        </w:r>
      </w:hyperlink>
      <w:r>
        <w:rPr>
          <w:rFonts w:hint="eastAsia"/>
        </w:rPr>
        <w:t xml:space="preserve">。以下では、HSBC単独での技術開発・導入事例、他組織との協業プロジェクト、主なユースケース、およびそれらの成果について整理します。</w:t>
      </w:r>
    </w:p>
    <w:bookmarkEnd w:id="24"/>
    <w:bookmarkStart w:id="36" w:name="hsbc単独によるブロックチェーン技術の研究開発導入事例"/>
    <w:p>
      <w:pPr>
        <w:pStyle w:val="Heading2"/>
      </w:pPr>
      <w:r>
        <w:rPr>
          <w:rFonts w:hint="eastAsia"/>
        </w:rPr>
        <w:t xml:space="preserve">HSBC単独によるブロックチェーン技術の研究開発・導入事例</w:t>
      </w:r>
    </w:p>
    <w:p>
      <w:pPr>
        <w:pStyle w:val="Compact"/>
        <w:numPr>
          <w:ilvl w:val="0"/>
          <w:numId w:val="1001"/>
        </w:numPr>
      </w:pPr>
      <w:r>
        <w:rPr>
          <w:rFonts w:hint="eastAsia"/>
          <w:b/>
          <w:bCs/>
        </w:rPr>
        <w:t xml:space="preserve">FX決済「FX</w:t>
      </w:r>
      <w:r>
        <w:rPr>
          <w:b/>
          <w:bCs/>
        </w:rPr>
        <w:t xml:space="preserve"> Everywhere」:</w:t>
      </w:r>
      <w:r>
        <w:t xml:space="preserve"> </w:t>
      </w:r>
      <w:r>
        <w:rPr>
          <w:rFonts w:hint="eastAsia"/>
        </w:rPr>
        <w:t xml:space="preserve">HSBCは社内の外為決済システム「FX</w:t>
      </w:r>
      <w:r>
        <w:t xml:space="preserve"> </w:t>
      </w:r>
      <w:r>
        <w:rPr>
          <w:rFonts w:hint="eastAsia"/>
        </w:rPr>
        <w:t xml:space="preserve">Everywhere」にDLTを導入し、世界各地の支店間で発生する膨大な外貨取引を効率化しました。これにより200万件以上（名目総額約1.7兆米ドル）の内部FX取引をブロックチェーン上で決済し、処理コストとリスクを低減しています</w:t>
      </w:r>
      <w:hyperlink r:id="rId22">
        <w:r>
          <w:rPr>
            <w:rStyle w:val="Hyperlink"/>
          </w:rPr>
          <w:t xml:space="preserve">[2]</w:t>
        </w:r>
      </w:hyperlink>
      <w:r>
        <w:rPr>
          <w:rFonts w:hint="eastAsia"/>
        </w:rPr>
        <w:t xml:space="preserve">。2020年末時点で、社内のFX取引の85%超をこのシステムで処理できる見込みでした</w:t>
      </w:r>
      <w:hyperlink r:id="rId25">
        <w:r>
          <w:rPr>
            <w:rStyle w:val="Hyperlink"/>
          </w:rPr>
          <w:t xml:space="preserve">[4]</w:t>
        </w:r>
      </w:hyperlink>
      <w:r>
        <w:t xml:space="preserve">。</w:t>
      </w:r>
    </w:p>
    <w:p>
      <w:pPr>
        <w:pStyle w:val="Compact"/>
        <w:numPr>
          <w:ilvl w:val="0"/>
          <w:numId w:val="1001"/>
        </w:numPr>
      </w:pPr>
      <w:r>
        <w:rPr>
          <w:rFonts w:hint="eastAsia"/>
          <w:b/>
          <w:bCs/>
        </w:rPr>
        <w:t xml:space="preserve">デジタル資産管理「Digital</w:t>
      </w:r>
      <w:r>
        <w:rPr>
          <w:b/>
          <w:bCs/>
        </w:rPr>
        <w:t xml:space="preserve"> Vault」:</w:t>
      </w:r>
      <w:r>
        <w:t xml:space="preserve"> </w:t>
      </w:r>
      <w:r>
        <w:rPr>
          <w:rFonts w:hint="eastAsia"/>
        </w:rPr>
        <w:t xml:space="preserve">2019年に発表された</w:t>
      </w:r>
      <w:r>
        <w:rPr>
          <w:b/>
          <w:bCs/>
        </w:rPr>
        <w:t xml:space="preserve">HSBC Digital Vault</w:t>
      </w:r>
      <w:r>
        <w:rPr>
          <w:rFonts w:hint="eastAsia"/>
        </w:rPr>
        <w:t xml:space="preserve">は、非公開市場で取得した証券の記録を電子化するブロックチェーン基盤のカストディ（保管）プラットフォームです</w:t>
      </w:r>
      <w:hyperlink r:id="rId26">
        <w:r>
          <w:rPr>
            <w:rStyle w:val="Hyperlink"/>
          </w:rPr>
          <w:t xml:space="preserve">[5]</w:t>
        </w:r>
      </w:hyperlink>
      <w:r>
        <w:rPr>
          <w:rFonts w:hint="eastAsia"/>
        </w:rPr>
        <w:t xml:space="preserve">。これにより従来紙台帳で管理されていた私募債や未上場株式、不動産持分などのデータをオンラインで即時閲覧可能とし、2020年時点で約135億米ドル相当の資産が記録されています</w:t>
      </w:r>
      <w:hyperlink r:id="rId27">
        <w:r>
          <w:rPr>
            <w:rStyle w:val="Hyperlink"/>
          </w:rPr>
          <w:t xml:space="preserve">[6]</w:t>
        </w:r>
      </w:hyperlink>
      <w:r>
        <w:rPr>
          <w:rFonts w:hint="eastAsia"/>
        </w:rPr>
        <w:t xml:space="preserve">。顧客はHSBCnet上で保有資産の主要条件（クーポンや支払日など）をリアルタイムで確認でき、紙の照合作業が不要になりました</w:t>
      </w:r>
      <w:hyperlink r:id="rId27">
        <w:r>
          <w:rPr>
            <w:rStyle w:val="Hyperlink"/>
          </w:rPr>
          <w:t xml:space="preserve">[7]</w:t>
        </w:r>
      </w:hyperlink>
      <w:r>
        <w:t xml:space="preserve">。</w:t>
      </w:r>
    </w:p>
    <w:p>
      <w:pPr>
        <w:pStyle w:val="Compact"/>
        <w:numPr>
          <w:ilvl w:val="0"/>
          <w:numId w:val="1001"/>
        </w:numPr>
      </w:pPr>
      <w:r>
        <w:rPr>
          <w:rFonts w:hint="eastAsia"/>
          <w:b/>
          <w:bCs/>
        </w:rPr>
        <w:t xml:space="preserve">オンチェーン決済ソリューション:</w:t>
      </w:r>
      <w:r>
        <w:t xml:space="preserve"> </w:t>
      </w:r>
      <w:r>
        <w:rPr>
          <w:rFonts w:hint="eastAsia"/>
        </w:rPr>
        <w:t xml:space="preserve">HSBCは独自の</w:t>
      </w:r>
      <w:r>
        <w:rPr>
          <w:rFonts w:hint="eastAsia"/>
          <w:b/>
          <w:bCs/>
        </w:rPr>
        <w:t xml:space="preserve">オンチェーン決済ソリューション</w:t>
      </w:r>
      <w:r>
        <w:rPr>
          <w:rFonts w:hint="eastAsia"/>
        </w:rPr>
        <w:t xml:space="preserve">も開発しました。これは複数のデジタル資産プラットフォーム間を接続し、24時間365日マルチ通貨の即時決済を可能にするものです</w:t>
      </w:r>
      <w:hyperlink r:id="rId28">
        <w:r>
          <w:rPr>
            <w:rStyle w:val="Hyperlink"/>
          </w:rPr>
          <w:t xml:space="preserve">[8]</w:t>
        </w:r>
      </w:hyperlink>
      <w:r>
        <w:rPr>
          <w:rFonts w:hint="eastAsia"/>
        </w:rPr>
        <w:t xml:space="preserve">。同ソリューションは、シンガポール取引所（SGX）および投資会社テマセクと協力した</w:t>
      </w:r>
      <w:r>
        <w:rPr>
          <w:rFonts w:hint="eastAsia"/>
          <w:b/>
          <w:bCs/>
        </w:rPr>
        <w:t xml:space="preserve">デジタル債券発行の実証実験</w:t>
      </w:r>
      <w:r>
        <w:rPr>
          <w:rFonts w:hint="eastAsia"/>
        </w:rPr>
        <w:t xml:space="preserve">で活用されました。HSBCはシンガポールで初となるデジタル債券の現金決済を実施し、従来5日かかっていた債券の発行から決済までの期間を2日に短縮することに成功しました</w:t>
      </w:r>
      <w:hyperlink r:id="rId29">
        <w:r>
          <w:rPr>
            <w:rStyle w:val="Hyperlink"/>
          </w:rPr>
          <w:t xml:space="preserve">[9]</w:t>
        </w:r>
      </w:hyperlink>
      <w:hyperlink r:id="rId30">
        <w:r>
          <w:rPr>
            <w:rStyle w:val="Hyperlink"/>
          </w:rPr>
          <w:t xml:space="preserve">[10]</w:t>
        </w:r>
      </w:hyperlink>
      <w:r>
        <w:rPr>
          <w:rFonts w:hint="eastAsia"/>
        </w:rPr>
        <w:t xml:space="preserve">。この試験ではスマートコントラクトによる契約自動化なども試みられ、従来の金融インフラと新世代のデジタル資産エコシステムをつなぐ一歩となりました</w:t>
      </w:r>
      <w:hyperlink r:id="rId30">
        <w:r>
          <w:rPr>
            <w:rStyle w:val="Hyperlink"/>
          </w:rPr>
          <w:t xml:space="preserve">[11]</w:t>
        </w:r>
      </w:hyperlink>
      <w:r>
        <w:t xml:space="preserve">。</w:t>
      </w:r>
    </w:p>
    <w:p>
      <w:pPr>
        <w:pStyle w:val="Compact"/>
        <w:numPr>
          <w:ilvl w:val="0"/>
          <w:numId w:val="1001"/>
        </w:numPr>
      </w:pPr>
      <w:r>
        <w:rPr>
          <w:rFonts w:hint="eastAsia"/>
          <w:b/>
          <w:bCs/>
        </w:rPr>
        <w:t xml:space="preserve">デジタル債券発行プラットフォーム「HSBC</w:t>
      </w:r>
      <w:r>
        <w:rPr>
          <w:b/>
          <w:bCs/>
        </w:rPr>
        <w:t xml:space="preserve"> Orion」:</w:t>
      </w:r>
      <w:r>
        <w:t xml:space="preserve"> </w:t>
      </w:r>
      <w:r>
        <w:rPr>
          <w:rFonts w:hint="eastAsia"/>
        </w:rPr>
        <w:t xml:space="preserve">2022年、HSBCは独自のデジタル証券プラットフォーム</w:t>
      </w:r>
      <w:r>
        <w:rPr>
          <w:b/>
          <w:bCs/>
        </w:rPr>
        <w:t xml:space="preserve">HSBC Orion</w:t>
      </w:r>
      <w:r>
        <w:rPr>
          <w:rFonts w:hint="eastAsia"/>
        </w:rPr>
        <w:t xml:space="preserve">を立ち上げ、資本市場のデジタル化を推進しています</w:t>
      </w:r>
      <w:hyperlink r:id="rId31">
        <w:r>
          <w:rPr>
            <w:rStyle w:val="Hyperlink"/>
          </w:rPr>
          <w:t xml:space="preserve">[12]</w:t>
        </w:r>
      </w:hyperlink>
      <w:r>
        <w:rPr>
          <w:rFonts w:hint="eastAsia"/>
        </w:rPr>
        <w:t xml:space="preserve">。Orionはブロックチェーン上で</w:t>
      </w:r>
      <w:r>
        <w:rPr>
          <w:rFonts w:hint="eastAsia"/>
          <w:b/>
          <w:bCs/>
        </w:rPr>
        <w:t xml:space="preserve">債券のトークン化</w:t>
      </w:r>
      <w:r>
        <w:rPr>
          <w:rFonts w:hint="eastAsia"/>
        </w:rPr>
        <w:t xml:space="preserve">（デジタル債券発行）を行うプラットフォームで、中東・北アフリカ地域初のデジタル債券、欧州投資銀行（EIB）による初のポンド建てデジタル債券、香港政府による世界初の複数通貨建てデジタル債券（当時最大規模）、ルクセンブルク政府の初デジタル国債券など、数々の画期的取引を実現しました</w:t>
      </w:r>
      <w:hyperlink r:id="rId32">
        <w:r>
          <w:rPr>
            <w:rStyle w:val="Hyperlink"/>
          </w:rPr>
          <w:t xml:space="preserve">[13]</w:t>
        </w:r>
      </w:hyperlink>
      <w:r>
        <w:rPr>
          <w:rFonts w:hint="eastAsia"/>
        </w:rPr>
        <w:t xml:space="preserve">。例えば2024年には、Orion上でEIBのポンド建デジタル債を発行し、欧州中央銀行による新たなデジタル通貨決済の試行に貢献しています</w:t>
      </w:r>
      <w:hyperlink r:id="rId33">
        <w:r>
          <w:rPr>
            <w:rStyle w:val="Hyperlink"/>
          </w:rPr>
          <w:t xml:space="preserve">[14]</w:t>
        </w:r>
      </w:hyperlink>
      <w:r>
        <w:t xml:space="preserve">。</w:t>
      </w:r>
    </w:p>
    <w:p>
      <w:pPr>
        <w:pStyle w:val="Compact"/>
        <w:numPr>
          <w:ilvl w:val="0"/>
          <w:numId w:val="1001"/>
        </w:numPr>
      </w:pPr>
      <w:r>
        <w:rPr>
          <w:rFonts w:hint="eastAsia"/>
          <w:b/>
          <w:bCs/>
        </w:rPr>
        <w:t xml:space="preserve">トークン化預金サービス:</w:t>
      </w:r>
      <w:r>
        <w:t xml:space="preserve"> </w:t>
      </w:r>
      <w:r>
        <w:rPr>
          <w:rFonts w:hint="eastAsia"/>
        </w:rPr>
        <w:t xml:space="preserve">2025年5月、HSBCは香港において</w:t>
      </w:r>
      <w:r>
        <w:rPr>
          <w:rFonts w:hint="eastAsia"/>
          <w:b/>
          <w:bCs/>
        </w:rPr>
        <w:t xml:space="preserve">トークン化預金サービス（HSBC</w:t>
      </w:r>
      <w:r>
        <w:rPr>
          <w:b/>
          <w:bCs/>
        </w:rPr>
        <w:t xml:space="preserve"> Tokenised Deposit </w:t>
      </w:r>
      <w:r>
        <w:rPr>
          <w:rFonts w:hint="eastAsia"/>
          <w:b/>
          <w:bCs/>
        </w:rPr>
        <w:t xml:space="preserve">Service）</w:t>
      </w:r>
      <w:r>
        <w:rPr>
          <w:rFonts w:hint="eastAsia"/>
        </w:rPr>
        <w:t xml:space="preserve">を商用化しました。これは香港金融管理局（HKMA）の提唱する「Ensemble」ネットワーク上に構築された初の銀行主体によるブロックチェーン決済サービスであり、企業顧客向けに香港ドルや米ドルの預金をトークン化してデジタルウォレット間で即時決済できるようにしたものです</w:t>
      </w:r>
      <w:hyperlink r:id="rId34">
        <w:r>
          <w:rPr>
            <w:rStyle w:val="Hyperlink"/>
          </w:rPr>
          <w:t xml:space="preserve">[15]</w:t>
        </w:r>
      </w:hyperlink>
      <w:r>
        <w:rPr>
          <w:rFonts w:hint="eastAsia"/>
        </w:rPr>
        <w:t xml:space="preserve">。本サービスにより、トークン化した法定通貨を用いた資産決済や、HKMAのプロジェクトEnsembleで検討されている貨幣・資産のトークン化ユースケースにも対応しています</w:t>
      </w:r>
      <w:hyperlink r:id="rId35">
        <w:r>
          <w:rPr>
            <w:rStyle w:val="Hyperlink"/>
          </w:rPr>
          <w:t xml:space="preserve">[16]</w:t>
        </w:r>
      </w:hyperlink>
      <w:r>
        <w:t xml:space="preserve">。</w:t>
      </w:r>
    </w:p>
    <w:bookmarkEnd w:id="36"/>
    <w:bookmarkStart w:id="58" w:name="他企業団体との共同プロジェクトコンソーシアム"/>
    <w:p>
      <w:pPr>
        <w:pStyle w:val="Heading2"/>
      </w:pPr>
      <w:r>
        <w:rPr>
          <w:rFonts w:hint="eastAsia"/>
        </w:rPr>
        <w:t xml:space="preserve">他企業・団体との共同プロジェクト・コンソーシアム</w:t>
      </w:r>
    </w:p>
    <w:p>
      <w:pPr>
        <w:pStyle w:val="Compact"/>
        <w:numPr>
          <w:ilvl w:val="0"/>
          <w:numId w:val="1002"/>
        </w:numPr>
      </w:pPr>
      <w:r>
        <w:rPr>
          <w:rFonts w:hint="eastAsia"/>
          <w:b/>
          <w:bCs/>
        </w:rPr>
        <w:t xml:space="preserve">Contour（貿易金融コンソーシアム）:</w:t>
      </w:r>
      <w:r>
        <w:t xml:space="preserve"> </w:t>
      </w:r>
      <w:r>
        <w:rPr>
          <w:rFonts w:hint="eastAsia"/>
        </w:rPr>
        <w:t xml:space="preserve">HSBCは貿易金融のデジタル化に向け、R3社のCordaブロックチェーン上に構築された</w:t>
      </w:r>
      <w:r>
        <w:rPr>
          <w:b/>
          <w:bCs/>
        </w:rPr>
        <w:t xml:space="preserve">Contour</w:t>
      </w:r>
      <w:r>
        <w:rPr>
          <w:rFonts w:hint="eastAsia"/>
        </w:rPr>
        <w:t xml:space="preserve">プラットフォームの創設メンバー8行の一つとして参画しました</w:t>
      </w:r>
      <w:hyperlink r:id="rId37">
        <w:r>
          <w:rPr>
            <w:rStyle w:val="Hyperlink"/>
          </w:rPr>
          <w:t xml:space="preserve">[17]</w:t>
        </w:r>
      </w:hyperlink>
      <w:r>
        <w:rPr>
          <w:rFonts w:hint="eastAsia"/>
        </w:rPr>
        <w:t xml:space="preserve">。Contourは信用状（L/C）の発行・通知・決済プロセスを完全電子化するネットワークで、紙ベースでは5〜10日要していた信用状取引の所要時間を数時間程度まで短縮しています</w:t>
      </w:r>
      <w:hyperlink r:id="rId38">
        <w:r>
          <w:rPr>
            <w:rStyle w:val="Hyperlink"/>
          </w:rPr>
          <w:t xml:space="preserve">[18]</w:t>
        </w:r>
      </w:hyperlink>
      <w:hyperlink r:id="rId39">
        <w:r>
          <w:rPr>
            <w:rStyle w:val="Hyperlink"/>
          </w:rPr>
          <w:t xml:space="preserve">[19]</w:t>
        </w:r>
      </w:hyperlink>
      <w:r>
        <w:rPr>
          <w:rFonts w:hint="eastAsia"/>
        </w:rPr>
        <w:t xml:space="preserve">。HSBCは2018年以降Contour上で累計18件・3,500万米ドル超の商業取引を実施し、2020年末にプラットフォームが商業運用を開始して以降は定常的に取引を行っています</w:t>
      </w:r>
      <w:hyperlink r:id="rId40">
        <w:r>
          <w:rPr>
            <w:rStyle w:val="Hyperlink"/>
          </w:rPr>
          <w:t xml:space="preserve">[20]</w:t>
        </w:r>
      </w:hyperlink>
      <w:r>
        <w:rPr>
          <w:rFonts w:hint="eastAsia"/>
        </w:rPr>
        <w:t xml:space="preserve">。この取り組みは信用状業務の効率化だけでなく、より多くの銀行・企業のデジタル貿易参加を促進する成果を上げています</w:t>
      </w:r>
      <w:hyperlink r:id="rId41">
        <w:r>
          <w:rPr>
            <w:rStyle w:val="Hyperlink"/>
          </w:rPr>
          <w:t xml:space="preserve">[21]</w:t>
        </w:r>
      </w:hyperlink>
      <w:r>
        <w:t xml:space="preserve">。</w:t>
      </w:r>
    </w:p>
    <w:p>
      <w:pPr>
        <w:pStyle w:val="Compact"/>
        <w:numPr>
          <w:ilvl w:val="0"/>
          <w:numId w:val="1002"/>
        </w:numPr>
      </w:pPr>
      <w:r>
        <w:rPr>
          <w:rFonts w:hint="eastAsia"/>
          <w:b/>
          <w:bCs/>
        </w:rPr>
        <w:t xml:space="preserve">we.trade（貿易取引プラットフォーム）:</w:t>
      </w:r>
      <w:r>
        <w:t xml:space="preserve"> </w:t>
      </w:r>
      <w:r>
        <w:rPr>
          <w:rFonts w:hint="eastAsia"/>
        </w:rPr>
        <w:t xml:space="preserve">HSBCは欧州12行とIBMの合弁で設立された</w:t>
      </w:r>
      <w:r>
        <w:rPr>
          <w:b/>
          <w:bCs/>
        </w:rPr>
        <w:t xml:space="preserve">we.trade</w:t>
      </w:r>
      <w:r>
        <w:rPr>
          <w:rFonts w:hint="eastAsia"/>
        </w:rPr>
        <w:t xml:space="preserve">にも出資・参加し、オープンアカウント取引（貿易取引における信用状を使わない後払い決済）のブロックチェーンプラットフォームの実証に貢献しました</w:t>
      </w:r>
      <w:hyperlink r:id="rId42">
        <w:r>
          <w:rPr>
            <w:rStyle w:val="Hyperlink"/>
          </w:rPr>
          <w:t xml:space="preserve">[22]</w:t>
        </w:r>
      </w:hyperlink>
      <w:r>
        <w:t xml:space="preserve">。Hyperledger </w:t>
      </w:r>
      <w:r>
        <w:rPr>
          <w:rFonts w:hint="eastAsia"/>
        </w:rPr>
        <w:t xml:space="preserve">Fabric上で稼働するwe.tradeは2019年に商業運転を開始し数百件の取引を成立させましたが、十分な追加資金を確保できず運営会社は2022年6月に事業継続を断念しました</w:t>
      </w:r>
      <w:hyperlink r:id="rId43">
        <w:r>
          <w:rPr>
            <w:rStyle w:val="Hyperlink"/>
          </w:rPr>
          <w:t xml:space="preserve">[23]</w:t>
        </w:r>
      </w:hyperlink>
      <w:hyperlink r:id="rId44">
        <w:r>
          <w:rPr>
            <w:rStyle w:val="Hyperlink"/>
          </w:rPr>
          <w:t xml:space="preserve">[24]</w:t>
        </w:r>
      </w:hyperlink>
      <w:r>
        <w:rPr>
          <w:rFonts w:hint="eastAsia"/>
        </w:rPr>
        <w:t xml:space="preserve">。HSBCを含む株主行は資金拠出や利用促進に努めましたが、最終的に同プラットフォームは清算され、参加銀行は他の代替ソリューションに移行しています</w:t>
      </w:r>
      <w:hyperlink r:id="rId45">
        <w:r>
          <w:rPr>
            <w:rStyle w:val="Hyperlink"/>
          </w:rPr>
          <w:t xml:space="preserve">[25]</w:t>
        </w:r>
      </w:hyperlink>
      <w:hyperlink r:id="rId46">
        <w:r>
          <w:rPr>
            <w:rStyle w:val="Hyperlink"/>
          </w:rPr>
          <w:t xml:space="preserve">[26]</w:t>
        </w:r>
      </w:hyperlink>
      <w:r>
        <w:t xml:space="preserve">。</w:t>
      </w:r>
    </w:p>
    <w:p>
      <w:pPr>
        <w:pStyle w:val="Compact"/>
        <w:numPr>
          <w:ilvl w:val="0"/>
          <w:numId w:val="1002"/>
        </w:numPr>
      </w:pPr>
      <w:r>
        <w:rPr>
          <w:rFonts w:hint="eastAsia"/>
          <w:b/>
          <w:bCs/>
        </w:rPr>
        <w:t xml:space="preserve">eTradeConnect（香港貿易金融コンソーシアム）:</w:t>
      </w:r>
      <w:r>
        <w:t xml:space="preserve"> </w:t>
      </w:r>
      <w:r>
        <w:rPr>
          <w:rFonts w:hint="eastAsia"/>
        </w:rPr>
        <w:t xml:space="preserve">HSBCは香港初のブロックチェーン貿易金融基盤である</w:t>
      </w:r>
      <w:r>
        <w:rPr>
          <w:b/>
          <w:bCs/>
        </w:rPr>
        <w:t xml:space="preserve">eTradeConnect</w:t>
      </w:r>
      <w:r>
        <w:rPr>
          <w:rFonts w:hint="eastAsia"/>
        </w:rPr>
        <w:t xml:space="preserve">にも参画しています</w:t>
      </w:r>
      <w:hyperlink r:id="rId47">
        <w:r>
          <w:rPr>
            <w:rStyle w:val="Hyperlink"/>
          </w:rPr>
          <w:t xml:space="preserve">[27]</w:t>
        </w:r>
      </w:hyperlink>
      <w:r>
        <w:rPr>
          <w:rFonts w:hint="eastAsia"/>
        </w:rPr>
        <w:t xml:space="preserve">。eTradeConnectは香港の主要12銀行によるコンソーシアムで、中国本土の貿易プラットフォームや国際的な海運業者ネットワークとも連携し、貿易取引データの共有による不正防止や融資迅速化を図っています</w:t>
      </w:r>
      <w:hyperlink r:id="rId47">
        <w:r>
          <w:rPr>
            <w:rStyle w:val="Hyperlink"/>
          </w:rPr>
          <w:t xml:space="preserve">[27]</w:t>
        </w:r>
      </w:hyperlink>
      <w:r>
        <w:rPr>
          <w:rFonts w:hint="eastAsia"/>
        </w:rPr>
        <w:t xml:space="preserve">。HSBCはこのプラットフォーム経由で香港地域の輸出入企業に対し迅速な貿易金融サービスを提供し、地域の貿易デジタル化エコシステム構築に寄与しています。</w:t>
      </w:r>
    </w:p>
    <w:p>
      <w:pPr>
        <w:pStyle w:val="Compact"/>
        <w:numPr>
          <w:ilvl w:val="0"/>
          <w:numId w:val="1002"/>
        </w:numPr>
      </w:pPr>
      <w:r>
        <w:rPr>
          <w:b/>
          <w:bCs/>
        </w:rPr>
        <w:t xml:space="preserve">UAE KYCコンソーシアム:</w:t>
      </w:r>
      <w:r>
        <w:t xml:space="preserve"> </w:t>
      </w:r>
      <w:r>
        <w:rPr>
          <w:rFonts w:hint="eastAsia"/>
        </w:rPr>
        <w:t xml:space="preserve">マネーロンダリング防止の強化にもブロックチェーンが活用されています。HSBCは2021年にドバイ経済開発局が主導するUAE国内の</w:t>
      </w:r>
      <w:r>
        <w:rPr>
          <w:rFonts w:hint="eastAsia"/>
          <w:b/>
          <w:bCs/>
        </w:rPr>
        <w:t xml:space="preserve">KYC（顧客確認）ブロックチェーン・プラットフォーム</w:t>
      </w:r>
      <w:r>
        <w:rPr>
          <w:rFonts w:hint="eastAsia"/>
        </w:rPr>
        <w:t xml:space="preserve">に参加し、同コンソーシアムの第四の創設メンバー（初の海外銀行）となりました</w:t>
      </w:r>
      <w:hyperlink r:id="rId48">
        <w:r>
          <w:rPr>
            <w:rStyle w:val="Hyperlink"/>
          </w:rPr>
          <w:t xml:space="preserve">[28]</w:t>
        </w:r>
      </w:hyperlink>
      <w:r>
        <w:rPr>
          <w:rFonts w:hint="eastAsia"/>
        </w:rPr>
        <w:t xml:space="preserve">。このプラットフォームは各銀行と政府当局が企業のKYCデータを安全に共有する全国規模の仕組みで、HSBCはこれを通じて法人顧客の口座開設プロセスを大幅に短縮しています</w:t>
      </w:r>
      <w:hyperlink r:id="rId49">
        <w:r>
          <w:rPr>
            <w:rStyle w:val="Hyperlink"/>
          </w:rPr>
          <w:t xml:space="preserve">[29]</w:t>
        </w:r>
      </w:hyperlink>
      <w:hyperlink r:id="rId50">
        <w:r>
          <w:rPr>
            <w:rStyle w:val="Hyperlink"/>
          </w:rPr>
          <w:t xml:space="preserve">[30]</w:t>
        </w:r>
      </w:hyperlink>
      <w:r>
        <w:rPr>
          <w:rFonts w:hint="eastAsia"/>
        </w:rPr>
        <w:t xml:space="preserve">。実際に、従来手続に比べ銀行口座開設に要する時間が劇的に圧縮され、規制当局によるデータ品質向上にもつながっています</w:t>
      </w:r>
      <w:hyperlink r:id="rId51">
        <w:r>
          <w:rPr>
            <w:rStyle w:val="Hyperlink"/>
          </w:rPr>
          <w:t xml:space="preserve">[31]</w:t>
        </w:r>
      </w:hyperlink>
      <w:hyperlink r:id="rId52">
        <w:r>
          <w:rPr>
            <w:rStyle w:val="Hyperlink"/>
          </w:rPr>
          <w:t xml:space="preserve">[32]</w:t>
        </w:r>
      </w:hyperlink>
      <w:r>
        <w:t xml:space="preserve">。</w:t>
      </w:r>
    </w:p>
    <w:p>
      <w:pPr>
        <w:pStyle w:val="Compact"/>
        <w:numPr>
          <w:ilvl w:val="0"/>
          <w:numId w:val="1002"/>
        </w:numPr>
      </w:pPr>
      <w:r>
        <w:rPr>
          <w:rFonts w:hint="eastAsia"/>
          <w:b/>
          <w:bCs/>
        </w:rPr>
        <w:t xml:space="preserve">中央銀行デジタル通貨（CBDC）実験:</w:t>
      </w:r>
      <w:r>
        <w:t xml:space="preserve"> </w:t>
      </w:r>
      <w:r>
        <w:rPr>
          <w:rFonts w:hint="eastAsia"/>
        </w:rPr>
        <w:t xml:space="preserve">HSBCは各国の中央銀行やテクノロジー企業との間で、デジタル通貨や決済インフラの実証にも取り組んでいます。代表例が2021年の</w:t>
      </w:r>
      <w:r>
        <w:rPr>
          <w:rFonts w:hint="eastAsia"/>
          <w:b/>
          <w:bCs/>
        </w:rPr>
        <w:t xml:space="preserve">バンク・ド・フランス主導のCBDCクロスボーダー実験</w:t>
      </w:r>
      <w:r>
        <w:rPr>
          <w:rFonts w:hint="eastAsia"/>
        </w:rPr>
        <w:t xml:space="preserve">で、HSBCとIBMが選定パートナーとなり、異なるDLT基盤間の直接相互運用を検証しました</w:t>
      </w:r>
      <w:hyperlink r:id="rId53">
        <w:r>
          <w:rPr>
            <w:rStyle w:val="Hyperlink"/>
          </w:rPr>
          <w:t xml:space="preserve">[33]</w:t>
        </w:r>
      </w:hyperlink>
      <w:hyperlink r:id="rId54">
        <w:r>
          <w:rPr>
            <w:rStyle w:val="Hyperlink"/>
          </w:rPr>
          <w:t xml:space="preserve">[34]</w:t>
        </w:r>
      </w:hyperlink>
      <w:r>
        <w:rPr>
          <w:rFonts w:hint="eastAsia"/>
        </w:rPr>
        <w:t xml:space="preserve">。この実験では、Hyperledger</w:t>
      </w:r>
      <w:r>
        <w:t xml:space="preserve"> FabricとR3 </w:t>
      </w:r>
      <w:r>
        <w:rPr>
          <w:rFonts w:hint="eastAsia"/>
        </w:rPr>
        <w:t xml:space="preserve">Corda上のネットワークをIBM</w:t>
      </w:r>
      <w:r>
        <w:t xml:space="preserve"> </w:t>
      </w:r>
      <w:r>
        <w:rPr>
          <w:rFonts w:hint="eastAsia"/>
        </w:rPr>
        <w:t xml:space="preserve">ResearchのWeaver技術で統合し、2種類の中央銀行デジタル通貨間の直接決済、デジタル債券の発行・DVP決済、外国為替のPvP決済まで含む複雑な取引を4か月で試行しています</w:t>
      </w:r>
      <w:hyperlink r:id="rId53">
        <w:r>
          <w:rPr>
            <w:rStyle w:val="Hyperlink"/>
          </w:rPr>
          <w:t xml:space="preserve">[33]</w:t>
        </w:r>
      </w:hyperlink>
      <w:r>
        <w:rPr>
          <w:rFonts w:hint="eastAsia"/>
        </w:rPr>
        <w:t xml:space="preserve">。その結果、複数の分散台帳にまたがる証券とFXの同時決済が実現可能であることを示し、決済時間の短縮・市場リスク低減・取引セキュリティ向上に有望な知見を得ました</w:t>
      </w:r>
      <w:hyperlink r:id="rId55">
        <w:r>
          <w:rPr>
            <w:rStyle w:val="Hyperlink"/>
          </w:rPr>
          <w:t xml:space="preserve">[35]</w:t>
        </w:r>
      </w:hyperlink>
      <w:hyperlink r:id="rId56">
        <w:r>
          <w:rPr>
            <w:rStyle w:val="Hyperlink"/>
          </w:rPr>
          <w:t xml:space="preserve">[36]</w:t>
        </w:r>
      </w:hyperlink>
      <w:r>
        <w:rPr>
          <w:rFonts w:hint="eastAsia"/>
        </w:rPr>
        <w:t xml:space="preserve">。さらにHSBCは、香港金融管理局（HKMA）、イングランド銀行、欧州中央銀行、シンガポール金融管理局などが進める多国間CBDCプロジェクト（例:</w:t>
      </w:r>
      <w:r>
        <w:t xml:space="preserve"> mBridgeやProject </w:t>
      </w:r>
      <w:r>
        <w:rPr>
          <w:rFonts w:hint="eastAsia"/>
        </w:rPr>
        <w:t xml:space="preserve">Aber等）にも参加し、政策設計や技術選定に関する助言を行っています</w:t>
      </w:r>
      <w:hyperlink r:id="rId57">
        <w:r>
          <w:rPr>
            <w:rStyle w:val="Hyperlink"/>
          </w:rPr>
          <w:t xml:space="preserve">[37]</w:t>
        </w:r>
      </w:hyperlink>
      <w:r>
        <w:t xml:space="preserve">。</w:t>
      </w:r>
    </w:p>
    <w:bookmarkEnd w:id="58"/>
    <w:bookmarkStart w:id="72" w:name="主なユースケースと適用分野"/>
    <w:p>
      <w:pPr>
        <w:pStyle w:val="Heading2"/>
      </w:pPr>
      <w:r>
        <w:rPr>
          <w:rFonts w:hint="eastAsia"/>
        </w:rPr>
        <w:t xml:space="preserve">主なユースケースと適用分野</w:t>
      </w:r>
    </w:p>
    <w:bookmarkStart w:id="59" w:name="貿易金融における活用"/>
    <w:p>
      <w:pPr>
        <w:pStyle w:val="Heading3"/>
      </w:pPr>
      <w:r>
        <w:rPr>
          <w:rFonts w:hint="eastAsia"/>
        </w:rPr>
        <w:t xml:space="preserve">貿易金融における活用</w:t>
      </w:r>
    </w:p>
    <w:p>
      <w:pPr>
        <w:pStyle w:val="FirstParagraph"/>
      </w:pPr>
      <w:r>
        <w:rPr>
          <w:rFonts w:hint="eastAsia"/>
        </w:rPr>
        <w:t xml:space="preserve">貿易取引は関係者が多く書類手続きが煩雑な分野ですが、HSBCはブロックチェーンでその改革を進めています。信用状を扱う取引ではContourプラットフォームによって書類交換が電子化され、信用状決済の所要日数が従来の5～10日から数時間程度に短縮されました</w:t>
      </w:r>
      <w:hyperlink r:id="rId38">
        <w:r>
          <w:rPr>
            <w:rStyle w:val="Hyperlink"/>
          </w:rPr>
          <w:t xml:space="preserve">[18]</w:t>
        </w:r>
      </w:hyperlink>
      <w:hyperlink r:id="rId39">
        <w:r>
          <w:rPr>
            <w:rStyle w:val="Hyperlink"/>
          </w:rPr>
          <w:t xml:space="preserve">[19]</w:t>
        </w:r>
      </w:hyperlink>
      <w:r>
        <w:rPr>
          <w:rFonts w:hint="eastAsia"/>
        </w:rPr>
        <w:t xml:space="preserve">。またオープンアカウント取引向けにはwe.tradeを通じてリアルタイムな債権債務管理を試みました</w:t>
      </w:r>
      <w:hyperlink r:id="rId42">
        <w:r>
          <w:rPr>
            <w:rStyle w:val="Hyperlink"/>
          </w:rPr>
          <w:t xml:space="preserve">[22]</w:t>
        </w:r>
      </w:hyperlink>
      <w:r>
        <w:rPr>
          <w:rFonts w:hint="eastAsia"/>
        </w:rPr>
        <w:t xml:space="preserve">（※2022年に運営停止</w:t>
      </w:r>
      <w:hyperlink r:id="rId43">
        <w:r>
          <w:rPr>
            <w:rStyle w:val="Hyperlink"/>
          </w:rPr>
          <w:t xml:space="preserve">[23]</w:t>
        </w:r>
      </w:hyperlink>
      <w:r>
        <w:rPr>
          <w:rFonts w:hint="eastAsia"/>
        </w:rPr>
        <w:t xml:space="preserve">）。香港のeTradeConnectでは地域内銀行間で取引データを共有し不正防止と融資迅速化を図っています</w:t>
      </w:r>
      <w:hyperlink r:id="rId47">
        <w:r>
          <w:rPr>
            <w:rStyle w:val="Hyperlink"/>
          </w:rPr>
          <w:t xml:space="preserve">[27]</w:t>
        </w:r>
      </w:hyperlink>
      <w:r>
        <w:rPr>
          <w:rFonts w:hint="eastAsia"/>
        </w:rPr>
        <w:t xml:space="preserve">。これらにより、貿易金融の速度・透明性・資金効率が向上し、顧客企業の資金繰り改善や貿易機会拡大につながっています</w:t>
      </w:r>
      <w:hyperlink r:id="rId37">
        <w:r>
          <w:rPr>
            <w:rStyle w:val="Hyperlink"/>
          </w:rPr>
          <w:t xml:space="preserve">[38]</w:t>
        </w:r>
      </w:hyperlink>
      <w:hyperlink r:id="rId41">
        <w:r>
          <w:rPr>
            <w:rStyle w:val="Hyperlink"/>
          </w:rPr>
          <w:t xml:space="preserve">[21]</w:t>
        </w:r>
      </w:hyperlink>
      <w:r>
        <w:t xml:space="preserve">。</w:t>
      </w:r>
    </w:p>
    <w:bookmarkEnd w:id="59"/>
    <w:bookmarkStart w:id="60" w:name="決済資金移動への応用"/>
    <w:p>
      <w:pPr>
        <w:pStyle w:val="Heading3"/>
      </w:pPr>
      <w:r>
        <w:rPr>
          <w:rFonts w:hint="eastAsia"/>
        </w:rPr>
        <w:t xml:space="preserve">決済・資金移動への応用</w:t>
      </w:r>
    </w:p>
    <w:p>
      <w:pPr>
        <w:pStyle w:val="FirstParagraph"/>
      </w:pPr>
      <w:r>
        <w:rPr>
          <w:rFonts w:hint="eastAsia"/>
        </w:rPr>
        <w:t xml:space="preserve">国際送金・決済分野でもHSBCはブロックチェーンを活用しています。社内FX決済システムのFX</w:t>
      </w:r>
      <w:r>
        <w:t xml:space="preserve"> </w:t>
      </w:r>
      <w:r>
        <w:rPr>
          <w:rFonts w:hint="eastAsia"/>
        </w:rPr>
        <w:t xml:space="preserve">Everywhereでは、各国拠点間の為替取引を分散型台帳で相殺・決済することで処理コストとリスクを削減しつつ、年間1.7兆ドル相当の取引を安定処理しています</w:t>
      </w:r>
      <w:hyperlink r:id="rId22">
        <w:r>
          <w:rPr>
            <w:rStyle w:val="Hyperlink"/>
          </w:rPr>
          <w:t xml:space="preserve">[2]</w:t>
        </w:r>
      </w:hyperlink>
      <w:r>
        <w:rPr>
          <w:rFonts w:hint="eastAsia"/>
        </w:rPr>
        <w:t xml:space="preserve">。また、オンチェーン決済ソリューションにより複数通貨間の即時決済を実現し、デジタル債券のキャッシュ部分の決済時間を5日から2日に短縮しました</w:t>
      </w:r>
      <w:hyperlink r:id="rId29">
        <w:r>
          <w:rPr>
            <w:rStyle w:val="Hyperlink"/>
          </w:rPr>
          <w:t xml:space="preserve">[9]</w:t>
        </w:r>
      </w:hyperlink>
      <w:hyperlink r:id="rId30">
        <w:r>
          <w:rPr>
            <w:rStyle w:val="Hyperlink"/>
          </w:rPr>
          <w:t xml:space="preserve">[10]</w:t>
        </w:r>
      </w:hyperlink>
      <w:r>
        <w:rPr>
          <w:rFonts w:hint="eastAsia"/>
        </w:rPr>
        <w:t xml:space="preserve">。さらに2025年には香港でトークン化預金サービスを開始し、企業のデジタルウォレット間でHKD・USDの即時グロッサ決済（即時全額決済）を可能にしています</w:t>
      </w:r>
      <w:hyperlink r:id="rId35">
        <w:r>
          <w:rPr>
            <w:rStyle w:val="Hyperlink"/>
          </w:rPr>
          <w:t xml:space="preserve">[16]</w:t>
        </w:r>
      </w:hyperlink>
      <w:r>
        <w:rPr>
          <w:rFonts w:hint="eastAsia"/>
        </w:rPr>
        <w:t xml:space="preserve">。これらの取り組みは、24時間リアルタイム決済やマルチ通貨対応によりグローバルな資金移動の効率化を後押ししています。</w:t>
      </w:r>
    </w:p>
    <w:bookmarkEnd w:id="60"/>
    <w:bookmarkStart w:id="61" w:name="kyc本人確認への活用"/>
    <w:p>
      <w:pPr>
        <w:pStyle w:val="Heading3"/>
      </w:pPr>
      <w:r>
        <w:rPr>
          <w:rFonts w:hint="eastAsia"/>
        </w:rPr>
        <w:t xml:space="preserve">KYC（本人確認）への活用</w:t>
      </w:r>
    </w:p>
    <w:p>
      <w:pPr>
        <w:pStyle w:val="FirstParagraph"/>
      </w:pPr>
      <w:r>
        <w:rPr>
          <w:rFonts w:hint="eastAsia"/>
        </w:rPr>
        <w:t xml:space="preserve">顧客の本人確認（KYC）は金融サービスの基盤ですが、各社個別に重複作業を行う非効率が指摘されてきました。HSBCが参加するUAE</w:t>
      </w:r>
      <w:r>
        <w:t xml:space="preserve"> </w:t>
      </w:r>
      <w:r>
        <w:rPr>
          <w:rFonts w:hint="eastAsia"/>
        </w:rPr>
        <w:t xml:space="preserve">KYCコンソーシアムでは、ブロックチェーン上に企業のKYCデータを共有することで、新規口座開設時の情報収集を簡素化しています</w:t>
      </w:r>
      <w:hyperlink r:id="rId49">
        <w:r>
          <w:rPr>
            <w:rStyle w:val="Hyperlink"/>
          </w:rPr>
          <w:t xml:space="preserve">[29]</w:t>
        </w:r>
      </w:hyperlink>
      <w:hyperlink r:id="rId50">
        <w:r>
          <w:rPr>
            <w:rStyle w:val="Hyperlink"/>
          </w:rPr>
          <w:t xml:space="preserve">[30]</w:t>
        </w:r>
      </w:hyperlink>
      <w:r>
        <w:rPr>
          <w:rFonts w:hint="eastAsia"/>
        </w:rPr>
        <w:t xml:space="preserve">。例えばドバイで投資ライセンスを取得した企業の基本情報や株主情報を、許可を得た参加銀行がブロックチェーン経由で参照できるため、追加資料の提出を待つことなく口座開設手続を進められます。その結果、銀行側の事務負担が減るだけでなく、企業側も口座開設までの待ち時間が大幅に短縮され、UAEのビジネス環境改善（「Ease</w:t>
      </w:r>
      <w:r>
        <w:t xml:space="preserve"> of Doing </w:t>
      </w:r>
      <w:r>
        <w:rPr>
          <w:rFonts w:hint="eastAsia"/>
        </w:rPr>
        <w:t xml:space="preserve">Business」向上）につながっています</w:t>
      </w:r>
      <w:hyperlink r:id="rId51">
        <w:r>
          <w:rPr>
            <w:rStyle w:val="Hyperlink"/>
          </w:rPr>
          <w:t xml:space="preserve">[31]</w:t>
        </w:r>
      </w:hyperlink>
      <w:hyperlink r:id="rId52">
        <w:r>
          <w:rPr>
            <w:rStyle w:val="Hyperlink"/>
          </w:rPr>
          <w:t xml:space="preserve">[32]</w:t>
        </w:r>
      </w:hyperlink>
      <w:r>
        <w:t xml:space="preserve">。</w:t>
      </w:r>
    </w:p>
    <w:bookmarkEnd w:id="61"/>
    <w:bookmarkStart w:id="67" w:name="資産のトークン化と証券分野への応用"/>
    <w:p>
      <w:pPr>
        <w:pStyle w:val="Heading3"/>
      </w:pPr>
      <w:r>
        <w:rPr>
          <w:rFonts w:hint="eastAsia"/>
        </w:rPr>
        <w:t xml:space="preserve">資産のトークン化と証券分野への応用</w:t>
      </w:r>
    </w:p>
    <w:p>
      <w:pPr>
        <w:pStyle w:val="FirstParagraph"/>
      </w:pPr>
      <w:r>
        <w:rPr>
          <w:rFonts w:hint="eastAsia"/>
        </w:rPr>
        <w:t xml:space="preserve">ブロックチェーンにより実物資産や証券をデジタル化（トークン化）する動きも加速しています。HSBC</w:t>
      </w:r>
      <w:r>
        <w:t xml:space="preserve"> </w:t>
      </w:r>
      <w:r>
        <w:rPr>
          <w:rFonts w:hint="eastAsia"/>
        </w:rPr>
        <w:t xml:space="preserve">Orionプラットフォーム上では、公社債をデジタル債券（セキュリティトークン）として発行し、投資家への配分から決済までを効率化しました。具体的な成果として、前述のEIBによるポンド建てデジタル債券発行や香港政府のデジタルグリーン債など、各国初の事例が相次いでいます</w:t>
      </w:r>
      <w:hyperlink r:id="rId32">
        <w:r>
          <w:rPr>
            <w:rStyle w:val="Hyperlink"/>
          </w:rPr>
          <w:t xml:space="preserve">[13]</w:t>
        </w:r>
      </w:hyperlink>
      <w:r>
        <w:t xml:space="preserve">。またHSBCは</w:t>
      </w:r>
      <w:r>
        <w:rPr>
          <w:rFonts w:hint="eastAsia"/>
          <w:b/>
          <w:bCs/>
        </w:rPr>
        <w:t xml:space="preserve">トークン化ゴールド（金現物のデジタル化）</w:t>
      </w:r>
      <w:r>
        <w:rPr>
          <w:rFonts w:hint="eastAsia"/>
        </w:rPr>
        <w:t xml:space="preserve">という新サービスも開始しました。香港では個人投資家が、ロンドンのHSBC金庫に保管された現物ゴールドに対応するデジタルトークンを少額から購入できます</w:t>
      </w:r>
      <w:hyperlink r:id="rId62">
        <w:r>
          <w:rPr>
            <w:rStyle w:val="Hyperlink"/>
          </w:rPr>
          <w:t xml:space="preserve">[39]</w:t>
        </w:r>
      </w:hyperlink>
      <w:r>
        <w:rPr>
          <w:rFonts w:hint="eastAsia"/>
        </w:rPr>
        <w:t xml:space="preserve">。これはHSBCが世界で初めて提供するサービスで、金の所有権を細分化して電子的に売買・保有できるようにしたものです</w:t>
      </w:r>
      <w:hyperlink r:id="rId62">
        <w:r>
          <w:rPr>
            <w:rStyle w:val="Hyperlink"/>
          </w:rPr>
          <w:t xml:space="preserve">[39]</w:t>
        </w:r>
      </w:hyperlink>
      <w:r>
        <w:rPr>
          <w:rFonts w:hint="eastAsia"/>
        </w:rPr>
        <w:t xml:space="preserve">（香港個人向け及び英国機関投資家向けに提供）。さらにHSBCはスイスのフィンテック企業Metacoと提携し、2024年に</w:t>
      </w:r>
      <w:r>
        <w:rPr>
          <w:rFonts w:hint="eastAsia"/>
          <w:b/>
          <w:bCs/>
        </w:rPr>
        <w:t xml:space="preserve">トークン化証券のカストディ（保管）サービス</w:t>
      </w:r>
      <w:r>
        <w:rPr>
          <w:rFonts w:hint="eastAsia"/>
        </w:rPr>
        <w:t xml:space="preserve">を開始予定です</w:t>
      </w:r>
      <w:hyperlink r:id="rId63">
        <w:r>
          <w:rPr>
            <w:rStyle w:val="Hyperlink"/>
          </w:rPr>
          <w:t xml:space="preserve">[40]</w:t>
        </w:r>
      </w:hyperlink>
      <w:hyperlink r:id="rId64">
        <w:r>
          <w:rPr>
            <w:rStyle w:val="Hyperlink"/>
          </w:rPr>
          <w:t xml:space="preserve">[41]</w:t>
        </w:r>
      </w:hyperlink>
      <w:r>
        <w:rPr>
          <w:rFonts w:hint="eastAsia"/>
        </w:rPr>
        <w:t xml:space="preserve">。このサービスでは株式や債券など従来型資産をトークン化したデジタル証券を安全に保管・管理できるようにし、Orionで発行したデジタル資産を含め包括的なデジタル資産サービスを提供する狙いです</w:t>
      </w:r>
      <w:hyperlink r:id="rId65">
        <w:r>
          <w:rPr>
            <w:rStyle w:val="Hyperlink"/>
          </w:rPr>
          <w:t xml:space="preserve">[42]</w:t>
        </w:r>
      </w:hyperlink>
      <w:hyperlink r:id="rId66">
        <w:r>
          <w:rPr>
            <w:rStyle w:val="Hyperlink"/>
          </w:rPr>
          <w:t xml:space="preserve">[43]</w:t>
        </w:r>
      </w:hyperlink>
      <w:r>
        <w:t xml:space="preserve">。</w:t>
      </w:r>
    </w:p>
    <w:bookmarkEnd w:id="67"/>
    <w:bookmarkStart w:id="71" w:name="esgサステナビリティ分野での活用可能性"/>
    <w:p>
      <w:pPr>
        <w:pStyle w:val="Heading3"/>
      </w:pPr>
      <w:r>
        <w:rPr>
          <w:rFonts w:hint="eastAsia"/>
        </w:rPr>
        <w:t xml:space="preserve">ESG・サステナビリティ分野での活用可能性</w:t>
      </w:r>
    </w:p>
    <w:p>
      <w:pPr>
        <w:pStyle w:val="FirstParagraph"/>
      </w:pPr>
      <w:r>
        <w:rPr>
          <w:rFonts w:hint="eastAsia"/>
        </w:rPr>
        <w:t xml:space="preserve">持続可能な金融（ESG分野）でもブロックチェーン活用の可能性が模索されています。HSBCは公式見解として「トークン化は環境保全と金融イノベーションの両立を促進し得る」と述べており、その一例が</w:t>
      </w:r>
      <w:r>
        <w:rPr>
          <w:rFonts w:hint="eastAsia"/>
          <w:b/>
          <w:bCs/>
        </w:rPr>
        <w:t xml:space="preserve">カーボンクレジット（炭素排出権）のトークン化</w:t>
      </w:r>
      <w:r>
        <w:t xml:space="preserve">です</w:t>
      </w:r>
      <w:hyperlink r:id="rId68">
        <w:r>
          <w:rPr>
            <w:rStyle w:val="Hyperlink"/>
          </w:rPr>
          <w:t xml:space="preserve">[44]</w:t>
        </w:r>
      </w:hyperlink>
      <w:r>
        <w:rPr>
          <w:rFonts w:hint="eastAsia"/>
        </w:rPr>
        <w:t xml:space="preserve">。実際、ブラジルのMoss社がアマゾン熱帯雨林保全プロジェクト向けのカーボンクレジットをトークン化し8か月で1,000万ドルを調達するなど、ブロックチェーンを通じた資金が気候変動対策に役立つ事例も登場しています</w:t>
      </w:r>
      <w:hyperlink r:id="rId68">
        <w:r>
          <w:rPr>
            <w:rStyle w:val="Hyperlink"/>
          </w:rPr>
          <w:t xml:space="preserve">[44]</w:t>
        </w:r>
      </w:hyperlink>
      <w:r>
        <w:rPr>
          <w:rFonts w:hint="eastAsia"/>
        </w:rPr>
        <w:t xml:space="preserve">。HSBCはこうした市場に注目し、ゴールド投資とカーボンオフセットを組み合わせた「ネットゼロ・ゴールド」のコンセプトも紹介しています</w:t>
      </w:r>
      <w:hyperlink r:id="rId69">
        <w:r>
          <w:rPr>
            <w:rStyle w:val="Hyperlink"/>
          </w:rPr>
          <w:t xml:space="preserve">[45]</w:t>
        </w:r>
      </w:hyperlink>
      <w:r>
        <w:rPr>
          <w:rFonts w:hint="eastAsia"/>
        </w:rPr>
        <w:t xml:space="preserve">。これは金の購入1オンスごとに自動的に相当量のカーボンクレジットを購入して炭素フットプリントを相殺する仕組みで、スマートコントラクトによる環境配慮型金融商品の可能性を示すものです</w:t>
      </w:r>
      <w:hyperlink r:id="rId69">
        <w:r>
          <w:rPr>
            <w:rStyle w:val="Hyperlink"/>
          </w:rPr>
          <w:t xml:space="preserve">[45]</w:t>
        </w:r>
      </w:hyperlink>
      <w:r>
        <w:rPr>
          <w:rFonts w:hint="eastAsia"/>
        </w:rPr>
        <w:t xml:space="preserve">。このようにブロックチェーンは、環境プロジェクトへの資金流入拡大や投資商品の柔軟な構築（例：債券クーポンをスマートコントラクトで週次払いにする等</w:t>
      </w:r>
      <w:hyperlink r:id="rId70">
        <w:r>
          <w:rPr>
            <w:rStyle w:val="Hyperlink"/>
          </w:rPr>
          <w:t xml:space="preserve">[46]</w:t>
        </w:r>
      </w:hyperlink>
      <w:r>
        <w:rPr>
          <w:rFonts w:hint="eastAsia"/>
        </w:rPr>
        <w:t xml:space="preserve">）を通じ、ESG目標の達成にも寄与し得ると期待されています。</w:t>
      </w:r>
    </w:p>
    <w:bookmarkEnd w:id="71"/>
    <w:bookmarkEnd w:id="72"/>
    <w:bookmarkStart w:id="78" w:name="活動の成果と影響"/>
    <w:p>
      <w:pPr>
        <w:pStyle w:val="Heading2"/>
      </w:pPr>
      <w:r>
        <w:rPr>
          <w:rFonts w:hint="eastAsia"/>
        </w:rPr>
        <w:t xml:space="preserve">活動の成果と影響</w:t>
      </w:r>
    </w:p>
    <w:p>
      <w:pPr>
        <w:pStyle w:val="FirstParagraph"/>
      </w:pPr>
      <w:r>
        <w:rPr>
          <w:rFonts w:hint="eastAsia"/>
        </w:rPr>
        <w:t xml:space="preserve">HSBCのブロックチェーン関連の取り組みは、商用化の進展や業務効率化といった具体的成果を生み出しています。</w:t>
      </w:r>
    </w:p>
    <w:p>
      <w:pPr>
        <w:pStyle w:val="Compact"/>
        <w:numPr>
          <w:ilvl w:val="0"/>
          <w:numId w:val="1003"/>
        </w:numPr>
      </w:pPr>
      <w:r>
        <w:rPr>
          <w:rFonts w:hint="eastAsia"/>
          <w:b/>
          <w:bCs/>
        </w:rPr>
        <w:t xml:space="preserve">商用化と利用拡大:</w:t>
      </w:r>
      <w:r>
        <w:t xml:space="preserve"> </w:t>
      </w:r>
      <w:r>
        <w:rPr>
          <w:rFonts w:hint="eastAsia"/>
        </w:rPr>
        <w:t xml:space="preserve">Contourは2020年末に商用稼働を開始して以降、HSBCを含む参加各行が定常的に取引を行うネットワークへと成長しました</w:t>
      </w:r>
      <w:hyperlink r:id="rId40">
        <w:r>
          <w:rPr>
            <w:rStyle w:val="Hyperlink"/>
          </w:rPr>
          <w:t xml:space="preserve">[20]</w:t>
        </w:r>
      </w:hyperlink>
      <w:r>
        <w:t xml:space="preserve">。またHSBC </w:t>
      </w:r>
      <w:r>
        <w:rPr>
          <w:rFonts w:hint="eastAsia"/>
        </w:rPr>
        <w:t xml:space="preserve">Orionは複数のデジタル債券発行を成功させ、市場初の事例を打ち立てています</w:t>
      </w:r>
      <w:hyperlink r:id="rId32">
        <w:r>
          <w:rPr>
            <w:rStyle w:val="Hyperlink"/>
          </w:rPr>
          <w:t xml:space="preserve">[13]</w:t>
        </w:r>
      </w:hyperlink>
      <w:r>
        <w:rPr>
          <w:rFonts w:hint="eastAsia"/>
        </w:rPr>
        <w:t xml:space="preserve">。トークン化ゴールドやトークン化預金サービスなど、HSBC発の新サービスも実際の顧客提供段階に進みました</w:t>
      </w:r>
      <w:hyperlink r:id="rId62">
        <w:r>
          <w:rPr>
            <w:rStyle w:val="Hyperlink"/>
          </w:rPr>
          <w:t xml:space="preserve">[39]</w:t>
        </w:r>
      </w:hyperlink>
      <w:hyperlink r:id="rId35">
        <w:r>
          <w:rPr>
            <w:rStyle w:val="Hyperlink"/>
          </w:rPr>
          <w:t xml:space="preserve">[16]</w:t>
        </w:r>
      </w:hyperlink>
      <w:r>
        <w:rPr>
          <w:rFonts w:hint="eastAsia"/>
        </w:rPr>
        <w:t xml:space="preserve">。一方、we.tradeのように商用化後に資金難で停止するケースもありましたが</w:t>
      </w:r>
      <w:hyperlink r:id="rId45">
        <w:r>
          <w:rPr>
            <w:rStyle w:val="Hyperlink"/>
          </w:rPr>
          <w:t xml:space="preserve">[25]</w:t>
        </w:r>
      </w:hyperlink>
      <w:r>
        <w:rPr>
          <w:rFonts w:hint="eastAsia"/>
        </w:rPr>
        <w:t xml:space="preserve">、これらの経験は業界全体での知見蓄積に貢献しています。</w:t>
      </w:r>
    </w:p>
    <w:p>
      <w:pPr>
        <w:pStyle w:val="Compact"/>
        <w:numPr>
          <w:ilvl w:val="0"/>
          <w:numId w:val="1003"/>
        </w:numPr>
      </w:pPr>
      <w:r>
        <w:rPr>
          <w:rFonts w:hint="eastAsia"/>
          <w:b/>
          <w:bCs/>
        </w:rPr>
        <w:t xml:space="preserve">効率化・コスト削減の実証:</w:t>
      </w:r>
      <w:r>
        <w:t xml:space="preserve"> </w:t>
      </w:r>
      <w:r>
        <w:rPr>
          <w:rFonts w:hint="eastAsia"/>
        </w:rPr>
        <w:t xml:space="preserve">ブロックチェーン導入による定量的な効率改善も確認されています。例えば信用状取引では処理時間を従来比で90%以上短縮し</w:t>
      </w:r>
      <w:hyperlink r:id="rId38">
        <w:r>
          <w:rPr>
            <w:rStyle w:val="Hyperlink"/>
          </w:rPr>
          <w:t xml:space="preserve">[18]</w:t>
        </w:r>
      </w:hyperlink>
      <w:r>
        <w:rPr>
          <w:rFonts w:hint="eastAsia"/>
        </w:rPr>
        <w:t xml:space="preserve">、社内FX決済では人手による照合作業の大幅削減と決済リスクの低減を達成しました</w:t>
      </w:r>
      <w:hyperlink r:id="rId22">
        <w:r>
          <w:rPr>
            <w:rStyle w:val="Hyperlink"/>
          </w:rPr>
          <w:t xml:space="preserve">[2]</w:t>
        </w:r>
      </w:hyperlink>
      <w:r>
        <w:rPr>
          <w:rFonts w:hint="eastAsia"/>
        </w:rPr>
        <w:t xml:space="preserve">。Forbes誌もHSBCのブロックチェーン活用により「業務プロセスの高速化、透明性向上、そして実収益やコスト削減を実現している」と評価しています</w:t>
      </w:r>
      <w:hyperlink r:id="rId23">
        <w:r>
          <w:rPr>
            <w:rStyle w:val="Hyperlink"/>
          </w:rPr>
          <w:t xml:space="preserve">[47]</w:t>
        </w:r>
      </w:hyperlink>
      <w:r>
        <w:rPr>
          <w:rFonts w:hint="eastAsia"/>
        </w:rPr>
        <w:t xml:space="preserve">。実際、Contour利用による書類削減やFX</w:t>
      </w:r>
      <w:r>
        <w:t xml:space="preserve"> </w:t>
      </w:r>
      <w:r>
        <w:rPr>
          <w:rFonts w:hint="eastAsia"/>
        </w:rPr>
        <w:t xml:space="preserve">Everywhereによる手作業削減で、顧客へのサービス提供スピードと行内業務効率は着実に向上しました。</w:t>
      </w:r>
    </w:p>
    <w:p>
      <w:pPr>
        <w:pStyle w:val="Compact"/>
        <w:numPr>
          <w:ilvl w:val="0"/>
          <w:numId w:val="1003"/>
        </w:numPr>
      </w:pPr>
      <w:r>
        <w:rPr>
          <w:rFonts w:hint="eastAsia"/>
          <w:b/>
          <w:bCs/>
        </w:rPr>
        <w:t xml:space="preserve">技術的知見とリスク低減:</w:t>
      </w:r>
      <w:r>
        <w:t xml:space="preserve"> </w:t>
      </w:r>
      <w:r>
        <w:rPr>
          <w:rFonts w:hint="eastAsia"/>
        </w:rPr>
        <w:t xml:space="preserve">HSBCは先端的なパイロットを通じ技術知見も獲得しました。IBMやフランス銀行との実験では、異種ブロックチェーンの相互運用やDVP/PvP決済を実現する技術を検証し、取引の安全性とスピードを両立するアプローチを示しました</w:t>
      </w:r>
      <w:hyperlink r:id="rId53">
        <w:r>
          <w:rPr>
            <w:rStyle w:val="Hyperlink"/>
          </w:rPr>
          <w:t xml:space="preserve">[33]</w:t>
        </w:r>
      </w:hyperlink>
      <w:hyperlink r:id="rId73">
        <w:r>
          <w:rPr>
            <w:rStyle w:val="Hyperlink"/>
          </w:rPr>
          <w:t xml:space="preserve">[48]</w:t>
        </w:r>
      </w:hyperlink>
      <w:r>
        <w:rPr>
          <w:rFonts w:hint="eastAsia"/>
        </w:rPr>
        <w:t xml:space="preserve">。また香港のe-HKD（デジタル香港ドル）試験では、市場調査や技術テストを行い中央銀行に設計オプションに関するインサイトを提供しています</w:t>
      </w:r>
      <w:hyperlink r:id="rId74">
        <w:r>
          <w:rPr>
            <w:rStyle w:val="Hyperlink"/>
          </w:rPr>
          <w:t xml:space="preserve">[49]</w:t>
        </w:r>
      </w:hyperlink>
      <w:r>
        <w:rPr>
          <w:rFonts w:hint="eastAsia"/>
        </w:rPr>
        <w:t xml:space="preserve">。こうした成果は業界標準や他国のプロジェクトにも影響を与え、将来の大規模導入に向けたロードマップ形成に寄与しています</w:t>
      </w:r>
      <w:hyperlink r:id="rId56">
        <w:r>
          <w:rPr>
            <w:rStyle w:val="Hyperlink"/>
          </w:rPr>
          <w:t xml:space="preserve">[36]</w:t>
        </w:r>
      </w:hyperlink>
      <w:hyperlink r:id="rId75">
        <w:r>
          <w:rPr>
            <w:rStyle w:val="Hyperlink"/>
          </w:rPr>
          <w:t xml:space="preserve">[50]</w:t>
        </w:r>
      </w:hyperlink>
      <w:r>
        <w:t xml:space="preserve">。</w:t>
      </w:r>
    </w:p>
    <w:p>
      <w:pPr>
        <w:pStyle w:val="Compact"/>
        <w:numPr>
          <w:ilvl w:val="0"/>
          <w:numId w:val="1003"/>
        </w:numPr>
      </w:pPr>
      <w:r>
        <w:rPr>
          <w:rFonts w:hint="eastAsia"/>
          <w:b/>
          <w:bCs/>
        </w:rPr>
        <w:t xml:space="preserve">規制・ガバナンス対応:</w:t>
      </w:r>
      <w:r>
        <w:t xml:space="preserve"> </w:t>
      </w:r>
      <w:r>
        <w:rPr>
          <w:rFonts w:hint="eastAsia"/>
        </w:rPr>
        <w:t xml:space="preserve">HSBCの取り組みは常に規制当局との協調下で進められています。各種プラットフォームの運用ルール策定には銀行コンソーシアムや業界団体と共に取り組み、Contourではネットワークのルールブック作成にも中心的役割を果たしました</w:t>
      </w:r>
      <w:hyperlink r:id="rId37">
        <w:r>
          <w:rPr>
            <w:rStyle w:val="Hyperlink"/>
          </w:rPr>
          <w:t xml:space="preserve">[38]</w:t>
        </w:r>
      </w:hyperlink>
      <w:r>
        <w:rPr>
          <w:rFonts w:hint="eastAsia"/>
        </w:rPr>
        <w:t xml:space="preserve">。また各国の規制枠組みに合わせ、例えばデジタル債券はルクセンブルク法の下で発行する</w:t>
      </w:r>
      <w:hyperlink r:id="rId76">
        <w:r>
          <w:rPr>
            <w:rStyle w:val="Hyperlink"/>
          </w:rPr>
          <w:t xml:space="preserve">[51]</w:t>
        </w:r>
      </w:hyperlink>
      <w:r>
        <w:rPr>
          <w:rFonts w:hint="eastAsia"/>
        </w:rPr>
        <w:t xml:space="preserve">、香港金融管理局のサンドボックスでテストを行う等の手順を踏んでいます。さらにHSBC自体、</w:t>
      </w:r>
      <w:r>
        <w:rPr>
          <w:rFonts w:hint="eastAsia"/>
          <w:b/>
          <w:bCs/>
        </w:rPr>
        <w:t xml:space="preserve">暗号資産（仮想通貨）分野には慎重</w:t>
      </w:r>
      <w:r>
        <w:rPr>
          <w:rFonts w:hint="eastAsia"/>
        </w:rPr>
        <w:t xml:space="preserve">な姿勢を維持しており、提供予定のカストディサービスでもビットコインなど純粋な暗号資産は扱わず、あくまで既存の金融資産をトークン化した証券に特化しています</w:t>
      </w:r>
      <w:hyperlink r:id="rId63">
        <w:r>
          <w:rPr>
            <w:rStyle w:val="Hyperlink"/>
          </w:rPr>
          <w:t xml:space="preserve">[40]</w:t>
        </w:r>
      </w:hyperlink>
      <w:hyperlink r:id="rId64">
        <w:r>
          <w:rPr>
            <w:rStyle w:val="Hyperlink"/>
          </w:rPr>
          <w:t xml:space="preserve">[41]</w:t>
        </w:r>
      </w:hyperlink>
      <w:r>
        <w:rPr>
          <w:rFonts w:hint="eastAsia"/>
        </w:rPr>
        <w:t xml:space="preserve">。こうした方針は各国当局からの信頼感につながり、HSBCは香港、英国、フランス、カナダ、新加坡（シンガポール）、中国本土、タイ、UAEといった国・地域の中央銀行に対し、CBDCやデジタル資産規制のアドバイザーとして参画しています</w:t>
      </w:r>
      <w:hyperlink r:id="rId57">
        <w:r>
          <w:rPr>
            <w:rStyle w:val="Hyperlink"/>
          </w:rPr>
          <w:t xml:space="preserve">[37]</w:t>
        </w:r>
      </w:hyperlink>
      <w:r>
        <w:t xml:space="preserve">。</w:t>
      </w:r>
    </w:p>
    <w:p>
      <w:pPr>
        <w:pStyle w:val="Compact"/>
        <w:numPr>
          <w:ilvl w:val="0"/>
          <w:numId w:val="1003"/>
        </w:numPr>
      </w:pPr>
      <w:r>
        <w:rPr>
          <w:rFonts w:hint="eastAsia"/>
          <w:b/>
          <w:bCs/>
        </w:rPr>
        <w:t xml:space="preserve">受賞・評価:</w:t>
      </w:r>
      <w:r>
        <w:t xml:space="preserve"> </w:t>
      </w:r>
      <w:r>
        <w:rPr>
          <w:rFonts w:hint="eastAsia"/>
        </w:rPr>
        <w:t xml:space="preserve">HSBCはブロックチェーン分野での先進性により複数の賞を受賞しています。2020年にはEuromoney誌「取引銀行サービスにおける世界最優秀銀行」やThe</w:t>
      </w:r>
      <w:r>
        <w:t xml:space="preserve"> </w:t>
      </w:r>
      <w:r>
        <w:rPr>
          <w:rFonts w:hint="eastAsia"/>
        </w:rPr>
        <w:t xml:space="preserve">Banker誌「西ヨーロッパ最優秀トランザクションバンク」などを獲得し</w:t>
      </w:r>
      <w:hyperlink r:id="rId23">
        <w:r>
          <w:rPr>
            <w:rStyle w:val="Hyperlink"/>
          </w:rPr>
          <w:t xml:space="preserve">[3]</w:t>
        </w:r>
      </w:hyperlink>
      <w:r>
        <w:rPr>
          <w:rFonts w:hint="eastAsia"/>
        </w:rPr>
        <w:t xml:space="preserve">、2022年には貿易金融分野のデジタル革新が評価され</w:t>
      </w:r>
      <w:r>
        <w:rPr>
          <w:rFonts w:hint="eastAsia"/>
          <w:b/>
          <w:bCs/>
        </w:rPr>
        <w:t xml:space="preserve">世界最優秀貿易金融銀行</w:t>
      </w:r>
      <w:r>
        <w:rPr>
          <w:rFonts w:hint="eastAsia"/>
        </w:rPr>
        <w:t xml:space="preserve">に選ばれました（Euromoney</w:t>
      </w:r>
      <w:r>
        <w:t xml:space="preserve"> Awards for Excellence </w:t>
      </w:r>
      <w:r>
        <w:rPr>
          <w:rFonts w:hint="eastAsia"/>
        </w:rPr>
        <w:t xml:space="preserve">2022）。こうした評価はHSBCの継続的な投資とイノベーション推進の成果と言えます。</w:t>
      </w:r>
    </w:p>
    <w:p>
      <w:pPr>
        <w:pStyle w:val="FirstParagraph"/>
      </w:pPr>
      <w:r>
        <w:rPr>
          <w:rFonts w:hint="eastAsia"/>
        </w:rPr>
        <w:t xml:space="preserve">総じて、HSBCのブロックチェーンへの取り組みは、貿易金融、決済、コンプライアンス、資産運用といった幅広い業務領域で具体的な成果を上げています。それは取引の迅速化・効率化にとどまらず、新たな金融サービスモデルの創出や、将来のデジタル金融インフラへの橋渡しとなる知見の蓄積にもつながっています</w:t>
      </w:r>
      <w:hyperlink r:id="rId30">
        <w:r>
          <w:rPr>
            <w:rStyle w:val="Hyperlink"/>
          </w:rPr>
          <w:t xml:space="preserve">[11]</w:t>
        </w:r>
      </w:hyperlink>
      <w:hyperlink r:id="rId77">
        <w:r>
          <w:rPr>
            <w:rStyle w:val="Hyperlink"/>
          </w:rPr>
          <w:t xml:space="preserve">[52]</w:t>
        </w:r>
      </w:hyperlink>
      <w:r>
        <w:rPr>
          <w:rFonts w:hint="eastAsia"/>
        </w:rPr>
        <w:t xml:space="preserve">。今後も規制当局や産業パートナーと協調しながら、HSBCはブロックチェーン技術を実務に根付かせ、更なるコスト削減や付加価値サービスの提供、そして持続可能な経済の実現に貢献していくことが期待されます。</w:t>
      </w:r>
    </w:p>
    <w:p>
      <w:pPr>
        <w:pStyle w:val="BodyText"/>
      </w:pPr>
      <w:r>
        <w:rPr>
          <w:b/>
          <w:bCs/>
        </w:rPr>
        <w:t xml:space="preserve">References:</w:t>
      </w:r>
      <w:r>
        <w:t xml:space="preserve"> </w:t>
      </w:r>
      <w:r>
        <w:rPr>
          <w:rFonts w:hint="eastAsia"/>
        </w:rPr>
        <w:t xml:space="preserve">ブロックチェーン技術に関するHSBCの公式プレスリリース、業界ニュース、およびHSBC公式サイトのニュースリリース・見解ページ等を参照し、上記の内容をまとめました。</w:t>
      </w:r>
      <w:hyperlink r:id="rId38">
        <w:r>
          <w:rPr>
            <w:rStyle w:val="Hyperlink"/>
          </w:rPr>
          <w:t xml:space="preserve">[18]</w:t>
        </w:r>
      </w:hyperlink>
      <w:hyperlink r:id="rId22">
        <w:r>
          <w:rPr>
            <w:rStyle w:val="Hyperlink"/>
          </w:rPr>
          <w:t xml:space="preserve">[2]</w:t>
        </w:r>
      </w:hyperlink>
      <w:hyperlink r:id="rId53">
        <w:r>
          <w:rPr>
            <w:rStyle w:val="Hyperlink"/>
          </w:rPr>
          <w:t xml:space="preserve">[33]</w:t>
        </w:r>
      </w:hyperlink>
      <w:hyperlink r:id="rId63">
        <w:r>
          <w:rPr>
            <w:rStyle w:val="Hyperlink"/>
          </w:rPr>
          <w:t xml:space="preserve">[40]</w:t>
        </w:r>
      </w:hyperlink>
      <w:r>
        <w:t xml:space="preserve">など</w:t>
      </w:r>
    </w:p>
    <w:bookmarkEnd w:id="78"/>
    <w:bookmarkEnd w:id="79"/>
    <w:bookmarkEnd w:id="80"/>
    <w:p>
      <w:r>
        <w:pict>
          <v:rect style="width:0;height:1.5pt" o:hralign="center" o:hrstd="t" o:hr="t"/>
        </w:pict>
      </w:r>
    </w:p>
    <w:bookmarkStart w:id="9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[4]</w:t>
        </w:r>
      </w:hyperlink>
      <w:r>
        <w:t xml:space="preserve"> </w:t>
      </w:r>
      <w:hyperlink r:id="rId27">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0">
        <w:r>
          <w:rPr>
            <w:rStyle w:val="Hyperlink"/>
          </w:rPr>
          <w:t xml:space="preserve">[11]</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7">
        <w:r>
          <w:rPr>
            <w:rStyle w:val="Hyperlink"/>
          </w:rPr>
          <w:t xml:space="preserve">[27]</w:t>
        </w:r>
      </w:hyperlink>
      <w:r>
        <w:t xml:space="preserve"> </w:t>
      </w:r>
      <w:hyperlink r:id="rId37">
        <w:r>
          <w:rPr>
            <w:rStyle w:val="Hyperlink"/>
          </w:rPr>
          <w:t xml:space="preserve">[38]</w:t>
        </w:r>
      </w:hyperlink>
      <w:r>
        <w:t xml:space="preserve"> </w:t>
      </w:r>
      <w:hyperlink r:id="rId23">
        <w:r>
          <w:rPr>
            <w:rStyle w:val="Hyperlink"/>
          </w:rPr>
          <w:t xml:space="preserve">[47]</w:t>
        </w:r>
      </w:hyperlink>
      <w:r>
        <w:t xml:space="preserve"> </w:t>
      </w:r>
      <w:r>
        <w:t xml:space="preserve">Harnessing the benefits of blockchain | HSBC news | HSBC Holdings plc</w:t>
      </w:r>
    </w:p>
    <w:p>
      <w:pPr>
        <w:pStyle w:val="BodyText"/>
      </w:pPr>
      <w:hyperlink r:id="rId81">
        <w:r>
          <w:rPr>
            <w:rStyle w:val="Hyperlink"/>
          </w:rPr>
          <w:t xml:space="preserve">https://www.hsbc.com/news-and-views/news/hsbc-news-archive/harnessing-the-benefits-of-blockchain</w:t>
        </w:r>
      </w:hyperlink>
    </w:p>
    <w:p>
      <w:pPr>
        <w:pStyle w:val="BodyText"/>
      </w:pPr>
      <w:hyperlink r:id="rId26">
        <w:r>
          <w:rPr>
            <w:rStyle w:val="Hyperlink"/>
          </w:rPr>
          <w:t xml:space="preserve">[5]</w:t>
        </w:r>
      </w:hyperlink>
      <w:r>
        <w:t xml:space="preserve"> </w:t>
      </w:r>
      <w:hyperlink r:id="rId63">
        <w:r>
          <w:rPr>
            <w:rStyle w:val="Hyperlink"/>
          </w:rPr>
          <w:t xml:space="preserve">[40]</w:t>
        </w:r>
      </w:hyperlink>
      <w:r>
        <w:t xml:space="preserve"> </w:t>
      </w:r>
      <w:hyperlink r:id="rId64">
        <w:r>
          <w:rPr>
            <w:rStyle w:val="Hyperlink"/>
          </w:rPr>
          <w:t xml:space="preserve">[41]</w:t>
        </w:r>
      </w:hyperlink>
      <w:r>
        <w:t xml:space="preserve"> </w:t>
      </w:r>
      <w:r>
        <w:t xml:space="preserve">HSBC plans custody service for non-crypto digital assets | Reuters</w:t>
      </w:r>
    </w:p>
    <w:p>
      <w:pPr>
        <w:pStyle w:val="BodyText"/>
      </w:pPr>
      <w:hyperlink r:id="rId82">
        <w:r>
          <w:rPr>
            <w:rStyle w:val="Hyperlink"/>
          </w:rPr>
          <w:t xml:space="preserve">https://www.reuters.com/technology/hsbc-plans-custody-service-non-crypto-digital-assets-2023-11-08/</w:t>
        </w:r>
      </w:hyperlink>
    </w:p>
    <w:p>
      <w:pPr>
        <w:pStyle w:val="BodyText"/>
      </w:pPr>
      <w:hyperlink r:id="rId31">
        <w:r>
          <w:rPr>
            <w:rStyle w:val="Hyperlink"/>
          </w:rPr>
          <w:t xml:space="preserve">[12]</w:t>
        </w:r>
      </w:hyperlink>
      <w:r>
        <w:t xml:space="preserve"> </w:t>
      </w:r>
      <w:r>
        <w:t xml:space="preserve">Annual Results 2022</w:t>
      </w:r>
    </w:p>
    <w:p>
      <w:pPr>
        <w:pStyle w:val="BodyText"/>
      </w:pPr>
      <w:hyperlink r:id="rId83">
        <w:r>
          <w:rPr>
            <w:rStyle w:val="Hyperlink"/>
          </w:rPr>
          <w:t xml:space="preserve">https://www.hsbc.com/-/files/hsbc/investors/hsbc-results/2022/annual/pdfs/hsbc-holdings-plc/230221-annual-results-2022-media-release.pdf</w:t>
        </w:r>
      </w:hyperlink>
    </w:p>
    <w:p>
      <w:pPr>
        <w:pStyle w:val="BodyText"/>
      </w:pPr>
      <w:hyperlink r:id="rId32">
        <w:r>
          <w:rPr>
            <w:rStyle w:val="Hyperlink"/>
          </w:rPr>
          <w:t xml:space="preserve">[13]</w:t>
        </w:r>
      </w:hyperlink>
      <w:r>
        <w:t xml:space="preserve"> </w:t>
      </w:r>
      <w:hyperlink r:id="rId33">
        <w:r>
          <w:rPr>
            <w:rStyle w:val="Hyperlink"/>
          </w:rPr>
          <w:t xml:space="preserve">[14]</w:t>
        </w:r>
      </w:hyperlink>
      <w:r>
        <w:t xml:space="preserve"> </w:t>
      </w:r>
      <w:hyperlink r:id="rId34">
        <w:r>
          <w:rPr>
            <w:rStyle w:val="Hyperlink"/>
          </w:rPr>
          <w:t xml:space="preserve">[15]</w:t>
        </w:r>
      </w:hyperlink>
      <w:r>
        <w:t xml:space="preserve"> </w:t>
      </w:r>
      <w:hyperlink r:id="rId35">
        <w:r>
          <w:rPr>
            <w:rStyle w:val="Hyperlink"/>
          </w:rPr>
          <w:t xml:space="preserve">[16]</w:t>
        </w:r>
      </w:hyperlink>
      <w:r>
        <w:t xml:space="preserve"> </w:t>
      </w:r>
      <w:hyperlink r:id="rId57">
        <w:r>
          <w:rPr>
            <w:rStyle w:val="Hyperlink"/>
          </w:rPr>
          <w:t xml:space="preserve">[37]</w:t>
        </w:r>
      </w:hyperlink>
      <w:r>
        <w:t xml:space="preserve"> </w:t>
      </w:r>
      <w:hyperlink r:id="rId62">
        <w:r>
          <w:rPr>
            <w:rStyle w:val="Hyperlink"/>
          </w:rPr>
          <w:t xml:space="preserve">[39]</w:t>
        </w:r>
      </w:hyperlink>
      <w:r>
        <w:t xml:space="preserve"> </w:t>
      </w:r>
      <w:hyperlink r:id="rId65">
        <w:r>
          <w:rPr>
            <w:rStyle w:val="Hyperlink"/>
          </w:rPr>
          <w:t xml:space="preserve">[42]</w:t>
        </w:r>
      </w:hyperlink>
      <w:r>
        <w:t xml:space="preserve"> </w:t>
      </w:r>
      <w:hyperlink r:id="rId74">
        <w:r>
          <w:rPr>
            <w:rStyle w:val="Hyperlink"/>
          </w:rPr>
          <w:t xml:space="preserve">[49]</w:t>
        </w:r>
      </w:hyperlink>
      <w:r>
        <w:t xml:space="preserve"> </w:t>
      </w:r>
      <w:hyperlink r:id="rId77">
        <w:r>
          <w:rPr>
            <w:rStyle w:val="Hyperlink"/>
          </w:rPr>
          <w:t xml:space="preserve">[52]</w:t>
        </w:r>
      </w:hyperlink>
      <w:r>
        <w:t xml:space="preserve"> </w:t>
      </w:r>
      <w:r>
        <w:t xml:space="preserve">HSBC and Digital Assets and Currencies | HSBC and Digital | HSBC Holdings plc</w:t>
      </w:r>
    </w:p>
    <w:p>
      <w:pPr>
        <w:pStyle w:val="BodyText"/>
      </w:pPr>
      <w:hyperlink r:id="rId84">
        <w:r>
          <w:rPr>
            <w:rStyle w:val="Hyperlink"/>
          </w:rPr>
          <w:t xml:space="preserve">https://www.hsbc.com/who-we-are/hsbc-and-digital/hsbc-and-digital-assets-and-currencies</w:t>
        </w:r>
      </w:hyperlink>
    </w:p>
    <w:p>
      <w:pPr>
        <w:pStyle w:val="BodyText"/>
      </w:pP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r>
        <w:t xml:space="preserve">we.trade calls it quits after running out of cash | Global Trade Review (GTR)</w:t>
      </w:r>
    </w:p>
    <w:p>
      <w:pPr>
        <w:pStyle w:val="BodyText"/>
      </w:pPr>
      <w:hyperlink r:id="rId85">
        <w:r>
          <w:rPr>
            <w:rStyle w:val="Hyperlink"/>
          </w:rPr>
          <w:t xml:space="preserve">https://www.gtreview.com/news/top-stories/we-trade-calls-it-quits-after-running-out-of-cash/</w:t>
        </w:r>
      </w:hyperlink>
    </w:p>
    <w:p>
      <w:pPr>
        <w:pStyle w:val="BodyText"/>
      </w:pPr>
      <w:hyperlink r:id="rId48">
        <w:r>
          <w:rPr>
            <w:rStyle w:val="Hyperlink"/>
          </w:rPr>
          <w:t xml:space="preserve">[28]</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r>
        <w:t xml:space="preserve">Dubai Economy and HSBC strengthen UAE KYC Blockchain Platform</w:t>
      </w:r>
    </w:p>
    <w:p>
      <w:pPr>
        <w:pStyle w:val="BodyText"/>
      </w:pPr>
      <w:hyperlink r:id="rId86">
        <w:r>
          <w:rPr>
            <w:rStyle w:val="Hyperlink"/>
          </w:rPr>
          <w:t xml:space="preserve">https://mediaoffice.ae/en/news/2021/june/27-06/dubai-economy-and-hsbc-strengthen-uae-kyc-blockchain-platform</w:t>
        </w:r>
      </w:hyperlink>
    </w:p>
    <w:p>
      <w:pPr>
        <w:pStyle w:val="BodyText"/>
      </w:pP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6">
        <w:r>
          <w:rPr>
            <w:rStyle w:val="Hyperlink"/>
          </w:rPr>
          <w:t xml:space="preserve">[36]</w:t>
        </w:r>
      </w:hyperlink>
      <w:r>
        <w:t xml:space="preserve"> </w:t>
      </w:r>
      <w:hyperlink r:id="rId73">
        <w:r>
          <w:rPr>
            <w:rStyle w:val="Hyperlink"/>
          </w:rPr>
          <w:t xml:space="preserve">[48]</w:t>
        </w:r>
      </w:hyperlink>
      <w:r>
        <w:t xml:space="preserve"> </w:t>
      </w:r>
      <w:hyperlink r:id="rId75">
        <w:r>
          <w:rPr>
            <w:rStyle w:val="Hyperlink"/>
          </w:rPr>
          <w:t xml:space="preserve">[50]</w:t>
        </w:r>
      </w:hyperlink>
      <w:r>
        <w:t xml:space="preserve"> </w:t>
      </w:r>
      <w:r>
        <w:t xml:space="preserve">HSBC And IBM Successfully Design And Test Interoperable Multi-Ledger Central Bank Digital Currency, Securities And Foreign Exchange Settlement Capability - Dec 16, 2021</w:t>
      </w:r>
    </w:p>
    <w:p>
      <w:pPr>
        <w:pStyle w:val="BodyText"/>
      </w:pPr>
      <w:hyperlink r:id="rId87">
        <w:r>
          <w:rPr>
            <w:rStyle w:val="Hyperlink"/>
          </w:rPr>
          <w:t xml:space="preserve">https://newsroom.ibm.com/2021-12-16-HSBC-And-IBM-Successfully-Design-And-Test-Interoperable-Multi-Ledger-Central-Bank-Digital-Currency,-Securities-And-Foreign-Exchange-Settlement-Capability</w:t>
        </w:r>
      </w:hyperlink>
    </w:p>
    <w:p>
      <w:pPr>
        <w:pStyle w:val="BodyText"/>
      </w:pPr>
      <w:hyperlink r:id="rId66">
        <w:r>
          <w:rPr>
            <w:rStyle w:val="Hyperlink"/>
          </w:rPr>
          <w:t xml:space="preserve">[43]</w:t>
        </w:r>
      </w:hyperlink>
      <w:r>
        <w:t xml:space="preserve"> </w:t>
      </w:r>
      <w:hyperlink r:id="rId76">
        <w:r>
          <w:rPr>
            <w:rStyle w:val="Hyperlink"/>
          </w:rPr>
          <w:t xml:space="preserve">[51]</w:t>
        </w:r>
      </w:hyperlink>
      <w:r>
        <w:t xml:space="preserve"> </w:t>
      </w:r>
      <w:r>
        <w:t xml:space="preserve">assets.dlnews.com</w:t>
      </w:r>
    </w:p>
    <w:p>
      <w:pPr>
        <w:pStyle w:val="BodyText"/>
      </w:pPr>
      <w:hyperlink r:id="rId88">
        <w:r>
          <w:rPr>
            <w:rStyle w:val="Hyperlink"/>
          </w:rPr>
          <w:t xml:space="preserve">https://assets.dlnews.com/dlresearch/innovation.pdf</w:t>
        </w:r>
      </w:hyperlink>
    </w:p>
    <w:p>
      <w:pPr>
        <w:pStyle w:val="BodyText"/>
      </w:pPr>
      <w:hyperlink r:id="rId68">
        <w:r>
          <w:rPr>
            <w:rStyle w:val="Hyperlink"/>
          </w:rPr>
          <w:t xml:space="preserve">[44]</w:t>
        </w:r>
      </w:hyperlink>
      <w:r>
        <w:t xml:space="preserve"> </w:t>
      </w:r>
      <w:hyperlink r:id="rId69">
        <w:r>
          <w:rPr>
            <w:rStyle w:val="Hyperlink"/>
          </w:rPr>
          <w:t xml:space="preserve">[45]</w:t>
        </w:r>
      </w:hyperlink>
      <w:r>
        <w:t xml:space="preserve"> </w:t>
      </w:r>
      <w:hyperlink r:id="rId70">
        <w:r>
          <w:rPr>
            <w:rStyle w:val="Hyperlink"/>
          </w:rPr>
          <w:t xml:space="preserve">[46]</w:t>
        </w:r>
      </w:hyperlink>
      <w:r>
        <w:t xml:space="preserve"> </w:t>
      </w:r>
      <w:r>
        <w:t xml:space="preserve">Tokenisation: Driving financial innovation and conservation | HSBC Views</w:t>
      </w:r>
    </w:p>
    <w:p>
      <w:pPr>
        <w:pStyle w:val="BodyText"/>
      </w:pPr>
      <w:hyperlink r:id="rId89">
        <w:r>
          <w:rPr>
            <w:rStyle w:val="Hyperlink"/>
          </w:rPr>
          <w:t xml:space="preserve">https://www.hsbc.com/news-and-views/views/hsbc-views/tokenisation-driving-financial-innovation-and-conservation</w:t>
        </w:r>
      </w:hyperlink>
    </w:p>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assets.dlnews.com/dlresearch/innovation.pdf" TargetMode="External" /><Relationship Type="http://schemas.openxmlformats.org/officeDocument/2006/relationships/hyperlink" Id="rId66" Target="https://assets.dlnews.com/dlresearch/innovation.pdf#:~:text=considering%20using%20it%20to%20issue,a%20November%202023%20Reuters%20report" TargetMode="External" /><Relationship Type="http://schemas.openxmlformats.org/officeDocument/2006/relationships/hyperlink" Id="rId76" Target="https://assets.dlnews.com/dlresearch/innovation.pdf#:~:text=service,custody%20service%2C%20slated%20to%20go" TargetMode="External" /><Relationship Type="http://schemas.openxmlformats.org/officeDocument/2006/relationships/hyperlink" Id="rId86" Target="https://mediaoffice.ae/en/news/2021/june/27-06/dubai-economy-and-hsbc-strengthen-uae-kyc-blockchain-platform" TargetMode="External" /><Relationship Type="http://schemas.openxmlformats.org/officeDocument/2006/relationships/hyperlink" Id="rId49" Target="https://mediaoffice.ae/en/news/2021/june/27-06/dubai-economy-and-hsbc-strengthen-uae-kyc-blockchain-platform#:~:text=%E2%80%9CDubai%20Economy%20is%20delighted%20with,Licensing%20sector%20of%20Dubai%20Economy" TargetMode="External" /><Relationship Type="http://schemas.openxmlformats.org/officeDocument/2006/relationships/hyperlink" Id="rId50" Target="https://mediaoffice.ae/en/news/2021/june/27-06/dubai-economy-and-hsbc-strengthen-uae-kyc-blockchain-platform#:~:text=Abdulfattah%20Sharaf%2C%20Group%20General%20Manager%2C,%E2%80%9D" TargetMode="External" /><Relationship Type="http://schemas.openxmlformats.org/officeDocument/2006/relationships/hyperlink" Id="rId48" Target="https://mediaoffice.ae/en/news/2021/june/27-06/dubai-economy-and-hsbc-strengthen-uae-kyc-blockchain-platform#:~:text=Dubai%20Economy%20and%20HSBC%20have,go%20live%20on%20the%20platform" TargetMode="External" /><Relationship Type="http://schemas.openxmlformats.org/officeDocument/2006/relationships/hyperlink" Id="rId52" Target="https://mediaoffice.ae/en/news/2021/june/27-06/dubai-economy-and-hsbc-strengthen-uae-kyc-blockchain-platform#:~:text=The%20initiative%20will%20lead%20to,updates%20for%20their%20existing%20customers" TargetMode="External" /><Relationship Type="http://schemas.openxmlformats.org/officeDocument/2006/relationships/hyperlink" Id="rId51" Target="https://mediaoffice.ae/en/news/2021/june/27-06/dubai-economy-and-hsbc-strengthen-uae-kyc-blockchain-platform#:~:text=account%20with%20the%20international%20bank,Licensing%20sector%20of%20Dubai%20Economy" TargetMode="External" /><Relationship Type="http://schemas.openxmlformats.org/officeDocument/2006/relationships/hyperlink" Id="rId87" Target="https://newsroom.ibm.com/2021-12-16-HSBC-And-IBM-Successfully-Design-And-Test-Interoperable-Multi-Ledger-Central-Bank-Digital-Currency,-Securities-And-Foreign-Exchange-Settlement-Capability" TargetMode="External" /><Relationship Type="http://schemas.openxmlformats.org/officeDocument/2006/relationships/hyperlink" Id="rId56" Target="https://newsroom.ibm.com/2021-12-16-HSBC-And-IBM-Successfully-Design-And-Test-Interoperable-Multi-Ledger-Central-Bank-Digital-Currency,-Securities-And-Foreign-Exchange-Settlement-Capability#:~:text=,initiative%20provides%20a%20comprehensive%20roadmap" TargetMode="External" /><Relationship Type="http://schemas.openxmlformats.org/officeDocument/2006/relationships/hyperlink" Id="rId73" Target="https://newsroom.ibm.com/2021-12-16-HSBC-And-IBM-Successfully-Design-And-Test-Interoperable-Multi-Ledger-Central-Bank-Digital-Currency,-Securities-And-Foreign-Exchange-Settlement-Capability#:~:text=HSBC%2C%20said%3A%20,our%20clients%20around%20the%20world" TargetMode="External" /><Relationship Type="http://schemas.openxmlformats.org/officeDocument/2006/relationships/hyperlink" Id="rId55" Target="https://newsroom.ibm.com/2021-12-16-HSBC-And-IBM-Successfully-Design-And-Test-Interoperable-Multi-Ledger-Central-Bank-Digital-Currency,-Securities-And-Foreign-Exchange-Settlement-Capability#:~:text=Mark%20Williamson%2C%20Managing%20Director%20GFX,our%20clients%20around%20the%20world" TargetMode="External" /><Relationship Type="http://schemas.openxmlformats.org/officeDocument/2006/relationships/hyperlink" Id="rId53" Target="https://newsroom.ibm.com/2021-12-16-HSBC-And-IBM-Successfully-Design-And-Test-Interoperable-Multi-Ledger-Central-Bank-Digital-Currency,-Securities-And-Foreign-Exchange-Settlement-Capability#:~:text=The%20experiment%20successfully%20tested%20an,IBM%20Research%27s%20Weaver%20interoperability%20tool" TargetMode="External" /><Relationship Type="http://schemas.openxmlformats.org/officeDocument/2006/relationships/hyperlink" Id="rId54" Target="https://newsroom.ibm.com/2021-12-16-HSBC-And-IBM-Successfully-Design-And-Test-Interoperable-Multi-Ledger-Central-Bank-Digital-Currency,-Securities-And-Foreign-Exchange-Settlement-Capability#:~:text=The%20project%20was%20initiated%20by,regarded%20financial%20and%20technology%20applicants" TargetMode="External" /><Relationship Type="http://schemas.openxmlformats.org/officeDocument/2006/relationships/hyperlink" Id="rId75" Target="https://newsroom.ibm.com/2021-12-16-HSBC-And-IBM-Successfully-Design-And-Test-Interoperable-Multi-Ledger-Central-Bank-Digital-Currency,-Securities-And-Foreign-Exchange-Settlement-Capability#:~:text=foreign%20exchange%20settlement%20capability%20that,initiative%20provides%20a%20comprehensive%20roadmap" TargetMode="External" /><Relationship Type="http://schemas.openxmlformats.org/officeDocument/2006/relationships/hyperlink" Id="rId85" Target="https://www.gtreview.com/news/top-stories/we-trade-calls-it-quits-after-running-out-of-cash/" TargetMode="External" /><Relationship Type="http://schemas.openxmlformats.org/officeDocument/2006/relationships/hyperlink" Id="rId45" Target="https://www.gtreview.com/news/top-stories/we-trade-calls-it-quits-after-running-out-of-cash/#:~:text=However%2C%20that%20overall%20%E2%82%AC5,%E2%80%9Cforced%20to%20discontinue%E2%80%9D%20its%20activities" TargetMode="External" /><Relationship Type="http://schemas.openxmlformats.org/officeDocument/2006/relationships/hyperlink" Id="rId44" Target="https://www.gtreview.com/news/top-stories/we-trade-calls-it-quits-after-running-out-of-cash/#:~:text=its%20activities" TargetMode="External" /><Relationship Type="http://schemas.openxmlformats.org/officeDocument/2006/relationships/hyperlink" Id="rId46" Target="https://www.gtreview.com/news/top-stories/we-trade-calls-it-quits-after-running-out-of-cash/#:~:text=meeting%20for%20next%20week%20where,liquidator%20from%20PwC%20be%20appointed" TargetMode="External" /><Relationship Type="http://schemas.openxmlformats.org/officeDocument/2006/relationships/hyperlink" Id="rId43" Target="https://www.gtreview.com/news/top-stories/we-trade-calls-it-quits-after-running-out-of-cash/#:~:text=we.trade%2C%20a%20blockchain,going%20concern%2C%20GTR%20has%20learned" TargetMode="External" /><Relationship Type="http://schemas.openxmlformats.org/officeDocument/2006/relationships/hyperlink" Id="rId83" Target="https://www.hsbc.com/-/files/hsbc/investors/hsbc-results/2022/annual/pdfs/hsbc-holdings-plc/230221-annual-results-2022-media-release.pdf" TargetMode="External" /><Relationship Type="http://schemas.openxmlformats.org/officeDocument/2006/relationships/hyperlink" Id="rId31" Target="https://www.hsbc.com/-/files/hsbc/investors/hsbc-results/2022/annual/pdfs/hsbc-holdings-plc/230221-annual-results-2022-media-release.pdf#:~:text=while%20our%20upgraded%20digital%20trade,around%20the%20world%20to%20use" TargetMode="External" /><Relationship Type="http://schemas.openxmlformats.org/officeDocument/2006/relationships/hyperlink" Id="rId81" Target="https://www.hsbc.com/news-and-views/news/hsbc-news-archive/harnessing-the-benefits-of-blockchain" TargetMode="External" /><Relationship Type="http://schemas.openxmlformats.org/officeDocument/2006/relationships/hyperlink" Id="rId39" Target="https://www.hsbc.com/news-and-views/news/hsbc-news-archive/harnessing-the-benefits-of-blockchain#:~:text=Blockchain%20technology%20offers%20a%20fast,to%20a%20matter%20of%20hours" TargetMode="External" /><Relationship Type="http://schemas.openxmlformats.org/officeDocument/2006/relationships/hyperlink" Id="rId30" Target="https://www.hsbc.com/news-and-views/news/hsbc-news-archive/harnessing-the-benefits-of-blockchain#:~:text=Diane%20S%20Reyes%2C%20Global%20Head,new%20and%20old%20financial%20worlds" TargetMode="External" /><Relationship Type="http://schemas.openxmlformats.org/officeDocument/2006/relationships/hyperlink" Id="rId21" Target="https://www.hsbc.com/news-and-views/news/hsbc-news-archive/harnessing-the-benefits-of-blockchain#:~:text=Distributed%20ledger%20technology%20,parties%20involved%20in%20business%20transactions" TargetMode="External" /><Relationship Type="http://schemas.openxmlformats.org/officeDocument/2006/relationships/hyperlink" Id="rId22" Target="https://www.hsbc.com/news-and-views/news/hsbc-news-archive/harnessing-the-benefits-of-blockchain#:~:text=HSBC%20FX%20Everywhere%20uses%20distributed,processing%20costs%20and%20reducing%20risk" TargetMode="External" /><Relationship Type="http://schemas.openxmlformats.org/officeDocument/2006/relationships/hyperlink" Id="rId37" Target="https://www.hsbc.com/news-and-views/news/hsbc-news-archive/harnessing-the-benefits-of-blockchain#:~:text=HSBC%20is%20one%20of%20eight,and%20rulebook%20governing%20its%20use" TargetMode="External" /><Relationship Type="http://schemas.openxmlformats.org/officeDocument/2006/relationships/hyperlink" Id="rId27" Target="https://www.hsbc.com/news-and-views/news/hsbc-news-archive/harnessing-the-benefits-of-blockchain#:~:text=HSBC%E2%80%99s%20Digital%20Vault%20is%20a,assets%20on%20this%20blockchain%20platform" TargetMode="External" /><Relationship Type="http://schemas.openxmlformats.org/officeDocument/2006/relationships/hyperlink" Id="rId23" Target="https://www.hsbc.com/news-and-views/news/hsbc-news-archive/harnessing-the-benefits-of-blockchain#:~:text=In%20February%202020%2C%20HSBC%20was,the%20use%20of%20blockchain%20technology" TargetMode="External" /><Relationship Type="http://schemas.openxmlformats.org/officeDocument/2006/relationships/hyperlink" Id="rId29" Target="https://www.hsbc.com/news-and-views/news/hsbc-news-archive/harnessing-the-benefits-of-blockchain#:~:text=In%20partnership%20with%20Singapore%20Exchange,made%20the%20process%20more%20efficient" TargetMode="External" /><Relationship Type="http://schemas.openxmlformats.org/officeDocument/2006/relationships/hyperlink" Id="rId40" Target="https://www.hsbc.com/news-and-views/news/hsbc-news-archive/harnessing-the-benefits-of-blockchain#:~:text=Since%20May%202018%2C%20we%E2%80%99ve%20taken,the%20network%20from%20early%202021" TargetMode="External" /><Relationship Type="http://schemas.openxmlformats.org/officeDocument/2006/relationships/hyperlink" Id="rId28" Target="https://www.hsbc.com/news-and-views/news/hsbc-news-archive/harnessing-the-benefits-of-blockchain#:~:text=Streamlining%20payments%20settlement" TargetMode="External" /><Relationship Type="http://schemas.openxmlformats.org/officeDocument/2006/relationships/hyperlink" Id="rId41" Target="https://www.hsbc.com/news-and-views/news/hsbc-news-archive/harnessing-the-benefits-of-blockchain#:~:text=Vinay%20Mendonca%2C%20Head%20of%20Product%2C,%E2%80%9D" TargetMode="External" /><Relationship Type="http://schemas.openxmlformats.org/officeDocument/2006/relationships/hyperlink" Id="rId47" Target="https://www.hsbc.com/news-and-views/news/hsbc-news-archive/harnessing-the-benefits-of-blockchain#:~:text=We%20are%20also%20part%20of,and%20a%20global%20shipping%20consortium" TargetMode="External" /><Relationship Type="http://schemas.openxmlformats.org/officeDocument/2006/relationships/hyperlink" Id="rId25" Target="https://www.hsbc.com/news-and-views/news/hsbc-news-archive/harnessing-the-benefits-of-blockchain#:~:text=efficiency%2C%20lowering%20processing%20costs%20and,reducing%20risk" TargetMode="External" /><Relationship Type="http://schemas.openxmlformats.org/officeDocument/2006/relationships/hyperlink" Id="rId38" Target="https://www.hsbc.com/news-and-views/news/hsbc-news-archive/harnessing-the-benefits-of-blockchain#:~:text=focusing%20on%20using%20it%20for,to%20a%20matter%20of%20hours" TargetMode="External" /><Relationship Type="http://schemas.openxmlformats.org/officeDocument/2006/relationships/hyperlink" Id="rId42" Target="https://www.hsbc.com/news-and-views/news/hsbc-news-archive/harnessing-the-benefits-of-blockchain#:~:text=mainland%20China,a%20global%20shipping%20consortium" TargetMode="External" /><Relationship Type="http://schemas.openxmlformats.org/officeDocument/2006/relationships/hyperlink" Id="rId89" Target="https://www.hsbc.com/news-and-views/views/hsbc-views/tokenisation-driving-financial-innovation-and-conservation" TargetMode="External" /><Relationship Type="http://schemas.openxmlformats.org/officeDocument/2006/relationships/hyperlink" Id="rId69" Target="https://www.hsbc.com/news-and-views/views/hsbc-views/tokenisation-driving-financial-innovation-and-conservation#:~:text=%E2%80%98Net%20zero%E2%80%99%20gold%20is%20a,thing" TargetMode="External" /><Relationship Type="http://schemas.openxmlformats.org/officeDocument/2006/relationships/hyperlink" Id="rId70" Target="https://www.hsbc.com/news-and-views/views/hsbc-views/tokenisation-driving-financial-innovation-and-conservation#:~:text=Financial%20products%20can%20also%20be,more%20flexible" TargetMode="External" /><Relationship Type="http://schemas.openxmlformats.org/officeDocument/2006/relationships/hyperlink" Id="rId68" Target="https://www.hsbc.com/news-and-views/views/hsbc-views/tokenisation-driving-financial-innovation-and-conservation#:~:text=That%E2%80%99s%20where%20the%20Amazon%20rainforest,comes%20in" TargetMode="External" /><Relationship Type="http://schemas.openxmlformats.org/officeDocument/2006/relationships/hyperlink" Id="rId84" Target="https://www.hsbc.com/who-we-are/hsbc-and-digital/hsbc-and-digital-assets-and-currencies" TargetMode="External" /><Relationship Type="http://schemas.openxmlformats.org/officeDocument/2006/relationships/hyperlink" Id="rId33" Target="https://www.hsbc.com/who-we-are/hsbc-and-digital/hsbc-and-digital-assets-and-currencies#:~:text=20%20Nov%202024" TargetMode="External" /><Relationship Type="http://schemas.openxmlformats.org/officeDocument/2006/relationships/hyperlink" Id="rId57" Target="https://www.hsbc.com/who-we-are/hsbc-and-digital/hsbc-and-digital-assets-and-currencies#:~:text=Central%20Bank%20Digital%20Currencies" TargetMode="External" /><Relationship Type="http://schemas.openxmlformats.org/officeDocument/2006/relationships/hyperlink" Id="rId65" Target="https://www.hsbc.com/who-we-are/hsbc-and-digital/hsbc-and-digital-assets-and-currencies#:~:text=Custody%20solutions" TargetMode="External" /><Relationship Type="http://schemas.openxmlformats.org/officeDocument/2006/relationships/hyperlink" Id="rId32" Target="https://www.hsbc.com/who-we-are/hsbc-and-digital/hsbc-and-digital-assets-and-currencies#:~:text=It%20has%20powered%20landmark%20transactions,4" TargetMode="External" /><Relationship Type="http://schemas.openxmlformats.org/officeDocument/2006/relationships/hyperlink" Id="rId35" Target="https://www.hsbc.com/who-we-are/hsbc-and-digital/hsbc-and-digital-assets-and-currencies#:~:text=Our%20HSBC%20Tokenised%20Deposit%20Service,settlement%20service%20in%20the%20city" TargetMode="External" /><Relationship Type="http://schemas.openxmlformats.org/officeDocument/2006/relationships/hyperlink" Id="rId34" Target="https://www.hsbc.com/who-we-are/hsbc-and-digital/hsbc-and-digital-assets-and-currencies#:~:text=Tokenised%20deposits" TargetMode="External" /><Relationship Type="http://schemas.openxmlformats.org/officeDocument/2006/relationships/hyperlink" Id="rId62" Target="https://www.hsbc.com/who-we-are/hsbc-and-digital/hsbc-and-digital-assets-and-currencies#:~:text=Tokenised%20gold" TargetMode="External" /><Relationship Type="http://schemas.openxmlformats.org/officeDocument/2006/relationships/hyperlink" Id="rId74" Target="https://www.hsbc.com/who-we-are/hsbc-and-digital/hsbc-and-digital-assets-and-currencies#:~:text=We%20recently%20undertook%20experimental%20testing,explore%20options%20around%20digital%20money" TargetMode="External" /><Relationship Type="http://schemas.openxmlformats.org/officeDocument/2006/relationships/hyperlink" Id="rId77" Target="https://www.hsbc.com/who-we-are/hsbc-and-digital/hsbc-and-digital-assets-and-currencies#:~:text=We%E2%80%99re%20involved%20in%20CBDC%20projects,operating%20models%20and%20technology%20decisions" TargetMode="External" /><Relationship Type="http://schemas.openxmlformats.org/officeDocument/2006/relationships/hyperlink" Id="rId82" Target="https://www.reuters.com/technology/hsbc-plans-custody-service-non-crypto-digital-assets-2023-11-08/" TargetMode="External" /><Relationship Type="http://schemas.openxmlformats.org/officeDocument/2006/relationships/hyperlink" Id="rId26" Target="https://www.reuters.com/technology/hsbc-plans-custody-service-non-crypto-digital-assets-2023-11-08/#:~:text=Banks%20and%20other%20financial%20firms,into%20finding%20uses%20for%20blockchain" TargetMode="External" /><Relationship Type="http://schemas.openxmlformats.org/officeDocument/2006/relationships/hyperlink" Id="rId64" Target="https://www.reuters.com/technology/hsbc-plans-custody-service-non-crypto-digital-assets-2023-11-08/#:~:text=HSBC%20said%20last%20week%20it,also%20known%20as%20tokenised%20securities" TargetMode="External" /><Relationship Type="http://schemas.openxmlformats.org/officeDocument/2006/relationships/hyperlink" Id="rId63" Target="https://www.reuters.com/technology/hsbc-plans-custody-service-non-crypto-digital-assets-2023-11-08/#:~:text=LONDON%2C%20Nov%208%20%28Reuters%29%20,the%20bank%20said%20on%20Wednesday" TargetMode="External" /></Relationships>
</file>

<file path=word/_rels/footnotes.xml.rels><?xml version="1.0" encoding="UTF-8"?><Relationships xmlns="http://schemas.openxmlformats.org/package/2006/relationships"><Relationship Type="http://schemas.openxmlformats.org/officeDocument/2006/relationships/hyperlink" Id="rId88" Target="https://assets.dlnews.com/dlresearch/innovation.pdf" TargetMode="External" /><Relationship Type="http://schemas.openxmlformats.org/officeDocument/2006/relationships/hyperlink" Id="rId66" Target="https://assets.dlnews.com/dlresearch/innovation.pdf#:~:text=considering%20using%20it%20to%20issue,a%20November%202023%20Reuters%20report" TargetMode="External" /><Relationship Type="http://schemas.openxmlformats.org/officeDocument/2006/relationships/hyperlink" Id="rId76" Target="https://assets.dlnews.com/dlresearch/innovation.pdf#:~:text=service,custody%20service%2C%20slated%20to%20go" TargetMode="External" /><Relationship Type="http://schemas.openxmlformats.org/officeDocument/2006/relationships/hyperlink" Id="rId86" Target="https://mediaoffice.ae/en/news/2021/june/27-06/dubai-economy-and-hsbc-strengthen-uae-kyc-blockchain-platform" TargetMode="External" /><Relationship Type="http://schemas.openxmlformats.org/officeDocument/2006/relationships/hyperlink" Id="rId49" Target="https://mediaoffice.ae/en/news/2021/june/27-06/dubai-economy-and-hsbc-strengthen-uae-kyc-blockchain-platform#:~:text=%E2%80%9CDubai%20Economy%20is%20delighted%20with,Licensing%20sector%20of%20Dubai%20Economy" TargetMode="External" /><Relationship Type="http://schemas.openxmlformats.org/officeDocument/2006/relationships/hyperlink" Id="rId50" Target="https://mediaoffice.ae/en/news/2021/june/27-06/dubai-economy-and-hsbc-strengthen-uae-kyc-blockchain-platform#:~:text=Abdulfattah%20Sharaf%2C%20Group%20General%20Manager%2C,%E2%80%9D" TargetMode="External" /><Relationship Type="http://schemas.openxmlformats.org/officeDocument/2006/relationships/hyperlink" Id="rId48" Target="https://mediaoffice.ae/en/news/2021/june/27-06/dubai-economy-and-hsbc-strengthen-uae-kyc-blockchain-platform#:~:text=Dubai%20Economy%20and%20HSBC%20have,go%20live%20on%20the%20platform" TargetMode="External" /><Relationship Type="http://schemas.openxmlformats.org/officeDocument/2006/relationships/hyperlink" Id="rId52" Target="https://mediaoffice.ae/en/news/2021/june/27-06/dubai-economy-and-hsbc-strengthen-uae-kyc-blockchain-platform#:~:text=The%20initiative%20will%20lead%20to,updates%20for%20their%20existing%20customers" TargetMode="External" /><Relationship Type="http://schemas.openxmlformats.org/officeDocument/2006/relationships/hyperlink" Id="rId51" Target="https://mediaoffice.ae/en/news/2021/june/27-06/dubai-economy-and-hsbc-strengthen-uae-kyc-blockchain-platform#:~:text=account%20with%20the%20international%20bank,Licensing%20sector%20of%20Dubai%20Economy" TargetMode="External" /><Relationship Type="http://schemas.openxmlformats.org/officeDocument/2006/relationships/hyperlink" Id="rId87" Target="https://newsroom.ibm.com/2021-12-16-HSBC-And-IBM-Successfully-Design-And-Test-Interoperable-Multi-Ledger-Central-Bank-Digital-Currency,-Securities-And-Foreign-Exchange-Settlement-Capability" TargetMode="External" /><Relationship Type="http://schemas.openxmlformats.org/officeDocument/2006/relationships/hyperlink" Id="rId56" Target="https://newsroom.ibm.com/2021-12-16-HSBC-And-IBM-Successfully-Design-And-Test-Interoperable-Multi-Ledger-Central-Bank-Digital-Currency,-Securities-And-Foreign-Exchange-Settlement-Capability#:~:text=,initiative%20provides%20a%20comprehensive%20roadmap" TargetMode="External" /><Relationship Type="http://schemas.openxmlformats.org/officeDocument/2006/relationships/hyperlink" Id="rId73" Target="https://newsroom.ibm.com/2021-12-16-HSBC-And-IBM-Successfully-Design-And-Test-Interoperable-Multi-Ledger-Central-Bank-Digital-Currency,-Securities-And-Foreign-Exchange-Settlement-Capability#:~:text=HSBC%2C%20said%3A%20,our%20clients%20around%20the%20world" TargetMode="External" /><Relationship Type="http://schemas.openxmlformats.org/officeDocument/2006/relationships/hyperlink" Id="rId55" Target="https://newsroom.ibm.com/2021-12-16-HSBC-And-IBM-Successfully-Design-And-Test-Interoperable-Multi-Ledger-Central-Bank-Digital-Currency,-Securities-And-Foreign-Exchange-Settlement-Capability#:~:text=Mark%20Williamson%2C%20Managing%20Director%20GFX,our%20clients%20around%20the%20world" TargetMode="External" /><Relationship Type="http://schemas.openxmlformats.org/officeDocument/2006/relationships/hyperlink" Id="rId53" Target="https://newsroom.ibm.com/2021-12-16-HSBC-And-IBM-Successfully-Design-And-Test-Interoperable-Multi-Ledger-Central-Bank-Digital-Currency,-Securities-And-Foreign-Exchange-Settlement-Capability#:~:text=The%20experiment%20successfully%20tested%20an,IBM%20Research%27s%20Weaver%20interoperability%20tool" TargetMode="External" /><Relationship Type="http://schemas.openxmlformats.org/officeDocument/2006/relationships/hyperlink" Id="rId54" Target="https://newsroom.ibm.com/2021-12-16-HSBC-And-IBM-Successfully-Design-And-Test-Interoperable-Multi-Ledger-Central-Bank-Digital-Currency,-Securities-And-Foreign-Exchange-Settlement-Capability#:~:text=The%20project%20was%20initiated%20by,regarded%20financial%20and%20technology%20applicants" TargetMode="External" /><Relationship Type="http://schemas.openxmlformats.org/officeDocument/2006/relationships/hyperlink" Id="rId75" Target="https://newsroom.ibm.com/2021-12-16-HSBC-And-IBM-Successfully-Design-And-Test-Interoperable-Multi-Ledger-Central-Bank-Digital-Currency,-Securities-And-Foreign-Exchange-Settlement-Capability#:~:text=foreign%20exchange%20settlement%20capability%20that,initiative%20provides%20a%20comprehensive%20roadmap" TargetMode="External" /><Relationship Type="http://schemas.openxmlformats.org/officeDocument/2006/relationships/hyperlink" Id="rId85" Target="https://www.gtreview.com/news/top-stories/we-trade-calls-it-quits-after-running-out-of-cash/" TargetMode="External" /><Relationship Type="http://schemas.openxmlformats.org/officeDocument/2006/relationships/hyperlink" Id="rId45" Target="https://www.gtreview.com/news/top-stories/we-trade-calls-it-quits-after-running-out-of-cash/#:~:text=However%2C%20that%20overall%20%E2%82%AC5,%E2%80%9Cforced%20to%20discontinue%E2%80%9D%20its%20activities" TargetMode="External" /><Relationship Type="http://schemas.openxmlformats.org/officeDocument/2006/relationships/hyperlink" Id="rId44" Target="https://www.gtreview.com/news/top-stories/we-trade-calls-it-quits-after-running-out-of-cash/#:~:text=its%20activities" TargetMode="External" /><Relationship Type="http://schemas.openxmlformats.org/officeDocument/2006/relationships/hyperlink" Id="rId46" Target="https://www.gtreview.com/news/top-stories/we-trade-calls-it-quits-after-running-out-of-cash/#:~:text=meeting%20for%20next%20week%20where,liquidator%20from%20PwC%20be%20appointed" TargetMode="External" /><Relationship Type="http://schemas.openxmlformats.org/officeDocument/2006/relationships/hyperlink" Id="rId43" Target="https://www.gtreview.com/news/top-stories/we-trade-calls-it-quits-after-running-out-of-cash/#:~:text=we.trade%2C%20a%20blockchain,going%20concern%2C%20GTR%20has%20learned" TargetMode="External" /><Relationship Type="http://schemas.openxmlformats.org/officeDocument/2006/relationships/hyperlink" Id="rId83" Target="https://www.hsbc.com/-/files/hsbc/investors/hsbc-results/2022/annual/pdfs/hsbc-holdings-plc/230221-annual-results-2022-media-release.pdf" TargetMode="External" /><Relationship Type="http://schemas.openxmlformats.org/officeDocument/2006/relationships/hyperlink" Id="rId31" Target="https://www.hsbc.com/-/files/hsbc/investors/hsbc-results/2022/annual/pdfs/hsbc-holdings-plc/230221-annual-results-2022-media-release.pdf#:~:text=while%20our%20upgraded%20digital%20trade,around%20the%20world%20to%20use" TargetMode="External" /><Relationship Type="http://schemas.openxmlformats.org/officeDocument/2006/relationships/hyperlink" Id="rId81" Target="https://www.hsbc.com/news-and-views/news/hsbc-news-archive/harnessing-the-benefits-of-blockchain" TargetMode="External" /><Relationship Type="http://schemas.openxmlformats.org/officeDocument/2006/relationships/hyperlink" Id="rId39" Target="https://www.hsbc.com/news-and-views/news/hsbc-news-archive/harnessing-the-benefits-of-blockchain#:~:text=Blockchain%20technology%20offers%20a%20fast,to%20a%20matter%20of%20hours" TargetMode="External" /><Relationship Type="http://schemas.openxmlformats.org/officeDocument/2006/relationships/hyperlink" Id="rId30" Target="https://www.hsbc.com/news-and-views/news/hsbc-news-archive/harnessing-the-benefits-of-blockchain#:~:text=Diane%20S%20Reyes%2C%20Global%20Head,new%20and%20old%20financial%20worlds" TargetMode="External" /><Relationship Type="http://schemas.openxmlformats.org/officeDocument/2006/relationships/hyperlink" Id="rId21" Target="https://www.hsbc.com/news-and-views/news/hsbc-news-archive/harnessing-the-benefits-of-blockchain#:~:text=Distributed%20ledger%20technology%20,parties%20involved%20in%20business%20transactions" TargetMode="External" /><Relationship Type="http://schemas.openxmlformats.org/officeDocument/2006/relationships/hyperlink" Id="rId22" Target="https://www.hsbc.com/news-and-views/news/hsbc-news-archive/harnessing-the-benefits-of-blockchain#:~:text=HSBC%20FX%20Everywhere%20uses%20distributed,processing%20costs%20and%20reducing%20risk" TargetMode="External" /><Relationship Type="http://schemas.openxmlformats.org/officeDocument/2006/relationships/hyperlink" Id="rId37" Target="https://www.hsbc.com/news-and-views/news/hsbc-news-archive/harnessing-the-benefits-of-blockchain#:~:text=HSBC%20is%20one%20of%20eight,and%20rulebook%20governing%20its%20use" TargetMode="External" /><Relationship Type="http://schemas.openxmlformats.org/officeDocument/2006/relationships/hyperlink" Id="rId27" Target="https://www.hsbc.com/news-and-views/news/hsbc-news-archive/harnessing-the-benefits-of-blockchain#:~:text=HSBC%E2%80%99s%20Digital%20Vault%20is%20a,assets%20on%20this%20blockchain%20platform" TargetMode="External" /><Relationship Type="http://schemas.openxmlformats.org/officeDocument/2006/relationships/hyperlink" Id="rId23" Target="https://www.hsbc.com/news-and-views/news/hsbc-news-archive/harnessing-the-benefits-of-blockchain#:~:text=In%20February%202020%2C%20HSBC%20was,the%20use%20of%20blockchain%20technology" TargetMode="External" /><Relationship Type="http://schemas.openxmlformats.org/officeDocument/2006/relationships/hyperlink" Id="rId29" Target="https://www.hsbc.com/news-and-views/news/hsbc-news-archive/harnessing-the-benefits-of-blockchain#:~:text=In%20partnership%20with%20Singapore%20Exchange,made%20the%20process%20more%20efficient" TargetMode="External" /><Relationship Type="http://schemas.openxmlformats.org/officeDocument/2006/relationships/hyperlink" Id="rId40" Target="https://www.hsbc.com/news-and-views/news/hsbc-news-archive/harnessing-the-benefits-of-blockchain#:~:text=Since%20May%202018%2C%20we%E2%80%99ve%20taken,the%20network%20from%20early%202021" TargetMode="External" /><Relationship Type="http://schemas.openxmlformats.org/officeDocument/2006/relationships/hyperlink" Id="rId28" Target="https://www.hsbc.com/news-and-views/news/hsbc-news-archive/harnessing-the-benefits-of-blockchain#:~:text=Streamlining%20payments%20settlement" TargetMode="External" /><Relationship Type="http://schemas.openxmlformats.org/officeDocument/2006/relationships/hyperlink" Id="rId41" Target="https://www.hsbc.com/news-and-views/news/hsbc-news-archive/harnessing-the-benefits-of-blockchain#:~:text=Vinay%20Mendonca%2C%20Head%20of%20Product%2C,%E2%80%9D" TargetMode="External" /><Relationship Type="http://schemas.openxmlformats.org/officeDocument/2006/relationships/hyperlink" Id="rId47" Target="https://www.hsbc.com/news-and-views/news/hsbc-news-archive/harnessing-the-benefits-of-blockchain#:~:text=We%20are%20also%20part%20of,and%20a%20global%20shipping%20consortium" TargetMode="External" /><Relationship Type="http://schemas.openxmlformats.org/officeDocument/2006/relationships/hyperlink" Id="rId25" Target="https://www.hsbc.com/news-and-views/news/hsbc-news-archive/harnessing-the-benefits-of-blockchain#:~:text=efficiency%2C%20lowering%20processing%20costs%20and,reducing%20risk" TargetMode="External" /><Relationship Type="http://schemas.openxmlformats.org/officeDocument/2006/relationships/hyperlink" Id="rId38" Target="https://www.hsbc.com/news-and-views/news/hsbc-news-archive/harnessing-the-benefits-of-blockchain#:~:text=focusing%20on%20using%20it%20for,to%20a%20matter%20of%20hours" TargetMode="External" /><Relationship Type="http://schemas.openxmlformats.org/officeDocument/2006/relationships/hyperlink" Id="rId42" Target="https://www.hsbc.com/news-and-views/news/hsbc-news-archive/harnessing-the-benefits-of-blockchain#:~:text=mainland%20China,a%20global%20shipping%20consortium" TargetMode="External" /><Relationship Type="http://schemas.openxmlformats.org/officeDocument/2006/relationships/hyperlink" Id="rId89" Target="https://www.hsbc.com/news-and-views/views/hsbc-views/tokenisation-driving-financial-innovation-and-conservation" TargetMode="External" /><Relationship Type="http://schemas.openxmlformats.org/officeDocument/2006/relationships/hyperlink" Id="rId69" Target="https://www.hsbc.com/news-and-views/views/hsbc-views/tokenisation-driving-financial-innovation-and-conservation#:~:text=%E2%80%98Net%20zero%E2%80%99%20gold%20is%20a,thing" TargetMode="External" /><Relationship Type="http://schemas.openxmlformats.org/officeDocument/2006/relationships/hyperlink" Id="rId70" Target="https://www.hsbc.com/news-and-views/views/hsbc-views/tokenisation-driving-financial-innovation-and-conservation#:~:text=Financial%20products%20can%20also%20be,more%20flexible" TargetMode="External" /><Relationship Type="http://schemas.openxmlformats.org/officeDocument/2006/relationships/hyperlink" Id="rId68" Target="https://www.hsbc.com/news-and-views/views/hsbc-views/tokenisation-driving-financial-innovation-and-conservation#:~:text=That%E2%80%99s%20where%20the%20Amazon%20rainforest,comes%20in" TargetMode="External" /><Relationship Type="http://schemas.openxmlformats.org/officeDocument/2006/relationships/hyperlink" Id="rId84" Target="https://www.hsbc.com/who-we-are/hsbc-and-digital/hsbc-and-digital-assets-and-currencies" TargetMode="External" /><Relationship Type="http://schemas.openxmlformats.org/officeDocument/2006/relationships/hyperlink" Id="rId33" Target="https://www.hsbc.com/who-we-are/hsbc-and-digital/hsbc-and-digital-assets-and-currencies#:~:text=20%20Nov%202024" TargetMode="External" /><Relationship Type="http://schemas.openxmlformats.org/officeDocument/2006/relationships/hyperlink" Id="rId57" Target="https://www.hsbc.com/who-we-are/hsbc-and-digital/hsbc-and-digital-assets-and-currencies#:~:text=Central%20Bank%20Digital%20Currencies" TargetMode="External" /><Relationship Type="http://schemas.openxmlformats.org/officeDocument/2006/relationships/hyperlink" Id="rId65" Target="https://www.hsbc.com/who-we-are/hsbc-and-digital/hsbc-and-digital-assets-and-currencies#:~:text=Custody%20solutions" TargetMode="External" /><Relationship Type="http://schemas.openxmlformats.org/officeDocument/2006/relationships/hyperlink" Id="rId32" Target="https://www.hsbc.com/who-we-are/hsbc-and-digital/hsbc-and-digital-assets-and-currencies#:~:text=It%20has%20powered%20landmark%20transactions,4" TargetMode="External" /><Relationship Type="http://schemas.openxmlformats.org/officeDocument/2006/relationships/hyperlink" Id="rId35" Target="https://www.hsbc.com/who-we-are/hsbc-and-digital/hsbc-and-digital-assets-and-currencies#:~:text=Our%20HSBC%20Tokenised%20Deposit%20Service,settlement%20service%20in%20the%20city" TargetMode="External" /><Relationship Type="http://schemas.openxmlformats.org/officeDocument/2006/relationships/hyperlink" Id="rId34" Target="https://www.hsbc.com/who-we-are/hsbc-and-digital/hsbc-and-digital-assets-and-currencies#:~:text=Tokenised%20deposits" TargetMode="External" /><Relationship Type="http://schemas.openxmlformats.org/officeDocument/2006/relationships/hyperlink" Id="rId62" Target="https://www.hsbc.com/who-we-are/hsbc-and-digital/hsbc-and-digital-assets-and-currencies#:~:text=Tokenised%20gold" TargetMode="External" /><Relationship Type="http://schemas.openxmlformats.org/officeDocument/2006/relationships/hyperlink" Id="rId74" Target="https://www.hsbc.com/who-we-are/hsbc-and-digital/hsbc-and-digital-assets-and-currencies#:~:text=We%20recently%20undertook%20experimental%20testing,explore%20options%20around%20digital%20money" TargetMode="External" /><Relationship Type="http://schemas.openxmlformats.org/officeDocument/2006/relationships/hyperlink" Id="rId77" Target="https://www.hsbc.com/who-we-are/hsbc-and-digital/hsbc-and-digital-assets-and-currencies#:~:text=We%E2%80%99re%20involved%20in%20CBDC%20projects,operating%20models%20and%20technology%20decisions" TargetMode="External" /><Relationship Type="http://schemas.openxmlformats.org/officeDocument/2006/relationships/hyperlink" Id="rId82" Target="https://www.reuters.com/technology/hsbc-plans-custody-service-non-crypto-digital-assets-2023-11-08/" TargetMode="External" /><Relationship Type="http://schemas.openxmlformats.org/officeDocument/2006/relationships/hyperlink" Id="rId26" Target="https://www.reuters.com/technology/hsbc-plans-custody-service-non-crypto-digital-assets-2023-11-08/#:~:text=Banks%20and%20other%20financial%20firms,into%20finding%20uses%20for%20blockchain" TargetMode="External" /><Relationship Type="http://schemas.openxmlformats.org/officeDocument/2006/relationships/hyperlink" Id="rId64" Target="https://www.reuters.com/technology/hsbc-plans-custody-service-non-crypto-digital-assets-2023-11-08/#:~:text=HSBC%20said%20last%20week%20it,also%20known%20as%20tokenised%20securities" TargetMode="External" /><Relationship Type="http://schemas.openxmlformats.org/officeDocument/2006/relationships/hyperlink" Id="rId63" Target="https://www.reuters.com/technology/hsbc-plans-custody-service-non-crypto-digital-assets-2023-11-08/#:~:text=LONDON%2C%20Nov%208%20%28Reuters%29%20,the%20bank%20said%20on%20Wednes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2025-10-20T00:01:18Z</dcterms:created>
  <dcterms:modified xsi:type="dcterms:W3CDTF">2025-10-20T00:01:18Z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