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A66" w:rsidRPr="00BB2221" w:rsidRDefault="001A20AF" w:rsidP="00AB07AF">
      <w:pPr>
        <w:spacing w:after="0" w:line="240" w:lineRule="auto"/>
        <w:rPr>
          <w:sz w:val="24"/>
        </w:rPr>
      </w:pPr>
      <w:r w:rsidRPr="00BB2221">
        <w:rPr>
          <w:sz w:val="24"/>
        </w:rPr>
        <w:t>При последовательном выборе пяти фигур - образуется комбинация. В комбинации учитываются только две первых позиции (пара фигур, выбранных первыми). Каждой фигуре соответствует определенное количество баллов: квадрат – 5, треугольник – 4, круг – 3, зигзаг – 2, прямоугольник – 1.</w:t>
      </w:r>
      <w:r w:rsidR="006C5A66" w:rsidRPr="00BB2221">
        <w:rPr>
          <w:sz w:val="24"/>
        </w:rPr>
        <w:t xml:space="preserve"> Баллы, соответствующие</w:t>
      </w:r>
      <w:r w:rsidRPr="00BB2221">
        <w:rPr>
          <w:sz w:val="24"/>
        </w:rPr>
        <w:t xml:space="preserve"> двум первым фигур</w:t>
      </w:r>
      <w:r w:rsidR="006C5A66" w:rsidRPr="00BB2221">
        <w:rPr>
          <w:sz w:val="24"/>
        </w:rPr>
        <w:t>ам, суммирую</w:t>
      </w:r>
      <w:r w:rsidRPr="00BB2221">
        <w:rPr>
          <w:sz w:val="24"/>
        </w:rPr>
        <w:t>тся, а зат</w:t>
      </w:r>
      <w:r w:rsidR="006C5A66" w:rsidRPr="00BB2221">
        <w:rPr>
          <w:sz w:val="24"/>
        </w:rPr>
        <w:t xml:space="preserve">ем делятся на 2 (находим среднее арифметическое). Таким образом, при разных комбинациях фигур первой пары, могут получиться следующие средние значения: 4,5; 4; 3,5; 3; 2,5; 2; 1,5. </w:t>
      </w:r>
    </w:p>
    <w:p w:rsidR="00AB07AF" w:rsidRDefault="00AB07AF" w:rsidP="00AB07AF">
      <w:pPr>
        <w:spacing w:after="0" w:line="240" w:lineRule="auto"/>
        <w:rPr>
          <w:sz w:val="24"/>
        </w:rPr>
      </w:pPr>
    </w:p>
    <w:p w:rsidR="001A20AF" w:rsidRPr="00BB2221" w:rsidRDefault="006C5A66" w:rsidP="00AB07AF">
      <w:pPr>
        <w:spacing w:after="0" w:line="240" w:lineRule="auto"/>
        <w:rPr>
          <w:sz w:val="24"/>
        </w:rPr>
      </w:pPr>
      <w:r w:rsidRPr="00BB2221">
        <w:rPr>
          <w:sz w:val="24"/>
        </w:rPr>
        <w:t>Интерпретация: 4 – 4,5 баллов – высокая работоспособность; 3 – 3,5 баллов – средняя работоспособность; 1,5 – 2 балла – низкая работоспособ</w:t>
      </w:r>
      <w:bookmarkStart w:id="0" w:name="_GoBack"/>
      <w:bookmarkEnd w:id="0"/>
      <w:r w:rsidRPr="00BB2221">
        <w:rPr>
          <w:sz w:val="24"/>
        </w:rPr>
        <w:t>ность.</w:t>
      </w:r>
    </w:p>
    <w:sectPr w:rsidR="001A20AF" w:rsidRPr="00BB2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A01"/>
    <w:rsid w:val="001A20AF"/>
    <w:rsid w:val="002B717A"/>
    <w:rsid w:val="006C5A66"/>
    <w:rsid w:val="009673AD"/>
    <w:rsid w:val="00AB07AF"/>
    <w:rsid w:val="00BB2221"/>
    <w:rsid w:val="00CC6A9A"/>
    <w:rsid w:val="00E0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6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6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Харитончик</dc:creator>
  <cp:keywords/>
  <dc:description/>
  <cp:lastModifiedBy>Илья Харитончик</cp:lastModifiedBy>
  <cp:revision>3</cp:revision>
  <dcterms:created xsi:type="dcterms:W3CDTF">2015-03-25T11:56:00Z</dcterms:created>
  <dcterms:modified xsi:type="dcterms:W3CDTF">2015-03-26T12:36:00Z</dcterms:modified>
</cp:coreProperties>
</file>