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עבודת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סיכום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מס</w:t>
      </w:r>
      <w:r w:rsidDel="00000000" w:rsidR="00000000" w:rsidRPr="00000000">
        <w:rPr>
          <w:b w:val="1"/>
          <w:sz w:val="36"/>
          <w:szCs w:val="36"/>
          <w:rtl w:val="1"/>
        </w:rPr>
        <w:t xml:space="preserve">' 4</w:t>
      </w:r>
    </w:p>
    <w:p w:rsidR="00000000" w:rsidDel="00000000" w:rsidP="00000000" w:rsidRDefault="00000000" w:rsidRPr="00000000" w14:paraId="00000002">
      <w:pPr>
        <w:bidi w:val="1"/>
        <w:rPr>
          <w:i w:val="1"/>
        </w:rPr>
      </w:pPr>
      <w:r w:rsidDel="00000000" w:rsidR="00000000" w:rsidRPr="00000000">
        <w:rPr>
          <w:b w:val="1"/>
          <w:i w:val="1"/>
          <w:rtl w:val="1"/>
        </w:rPr>
        <w:t xml:space="preserve">נושאים</w:t>
      </w:r>
      <w:r w:rsidDel="00000000" w:rsidR="00000000" w:rsidRPr="00000000">
        <w:rPr>
          <w:b w:val="1"/>
          <w:i w:val="1"/>
          <w:rtl w:val="1"/>
        </w:rPr>
        <w:t xml:space="preserve">:</w:t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bidi w:val="1"/>
        <w:ind w:left="720" w:hanging="360"/>
        <w:rPr>
          <w:i w:val="1"/>
        </w:rPr>
      </w:pPr>
      <w:r w:rsidDel="00000000" w:rsidR="00000000" w:rsidRPr="00000000">
        <w:rPr>
          <w:i w:val="1"/>
          <w:rtl w:val="1"/>
        </w:rPr>
        <w:t xml:space="preserve">פרוטוקול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שליפה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bidi w:val="1"/>
        <w:ind w:left="720" w:hanging="360"/>
        <w:rPr>
          <w:i w:val="1"/>
        </w:rPr>
      </w:pPr>
      <w:r w:rsidDel="00000000" w:rsidR="00000000" w:rsidRPr="00000000">
        <w:rPr>
          <w:i w:val="1"/>
          <w:rtl w:val="1"/>
        </w:rPr>
        <w:t xml:space="preserve">בדיקת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הנתונים</w:t>
      </w:r>
      <w:r w:rsidDel="00000000" w:rsidR="00000000" w:rsidRPr="00000000">
        <w:rPr>
          <w:i w:val="1"/>
          <w:rtl w:val="1"/>
        </w:rPr>
        <w:t xml:space="preserve"> (</w:t>
      </w:r>
      <w:r w:rsidDel="00000000" w:rsidR="00000000" w:rsidRPr="00000000">
        <w:rPr>
          <w:i w:val="1"/>
          <w:rtl w:val="0"/>
        </w:rPr>
        <w:t xml:space="preserve">EDA</w:t>
      </w:r>
      <w:r w:rsidDel="00000000" w:rsidR="00000000" w:rsidRPr="00000000">
        <w:rPr>
          <w:i w:val="1"/>
          <w:rtl w:val="1"/>
        </w:rPr>
        <w:t xml:space="preserve">)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bidi w:val="1"/>
        <w:ind w:left="720" w:hanging="360"/>
        <w:rPr>
          <w:i w:val="1"/>
        </w:rPr>
      </w:pPr>
      <w:r w:rsidDel="00000000" w:rsidR="00000000" w:rsidRPr="00000000">
        <w:rPr>
          <w:i w:val="1"/>
          <w:rtl w:val="1"/>
        </w:rPr>
        <w:t xml:space="preserve">ניקוי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הנתונים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b w:val="1"/>
          <w:u w:val="single"/>
          <w:rtl w:val="1"/>
        </w:rPr>
        <w:t xml:space="preserve">הערה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מומלץ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jupyter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notebook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RStudio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ולהעתיק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word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חלק</w:t>
      </w:r>
      <w:r w:rsidDel="00000000" w:rsidR="00000000" w:rsidRPr="00000000">
        <w:rPr>
          <w:b w:val="1"/>
          <w:rtl w:val="1"/>
        </w:rPr>
        <w:t xml:space="preserve"> 1 - </w:t>
      </w:r>
      <w:r w:rsidDel="00000000" w:rsidR="00000000" w:rsidRPr="00000000">
        <w:rPr>
          <w:b w:val="1"/>
          <w:rtl w:val="1"/>
        </w:rPr>
        <w:t xml:space="preserve">פרוטוקול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שליפה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להוריד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השליפה</w:t>
      </w:r>
      <w:r w:rsidDel="00000000" w:rsidR="00000000" w:rsidRPr="00000000">
        <w:rPr>
          <w:rtl w:val="1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1"/>
          </w:rPr>
          <w:t xml:space="preserve">מהלינק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ולהשלים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העמודות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SQL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VIEW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השטוח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1"/>
          </w:rPr>
          <w:t xml:space="preserve">בלינק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חלק</w:t>
      </w:r>
      <w:r w:rsidDel="00000000" w:rsidR="00000000" w:rsidRPr="00000000">
        <w:rPr>
          <w:b w:val="1"/>
          <w:rtl w:val="1"/>
        </w:rPr>
        <w:t xml:space="preserve"> 2 - </w:t>
      </w:r>
      <w:r w:rsidDel="00000000" w:rsidR="00000000" w:rsidRPr="00000000">
        <w:rPr>
          <w:b w:val="1"/>
          <w:rtl w:val="1"/>
        </w:rPr>
        <w:t xml:space="preserve">בדיקת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הנתונים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b w:val="1"/>
          <w:rtl w:val="0"/>
        </w:rPr>
        <w:t xml:space="preserve">Exploratory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analysis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תתארו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סטטיסטיקה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תיאורית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תשתמשו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במדדי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מירכוז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ופיזור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ההתנהגות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תייצרו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קורלציות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והציגו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בגרף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תתארו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revenue</w:t>
      </w:r>
      <w:r w:rsidDel="00000000" w:rsidR="00000000" w:rsidRPr="00000000">
        <w:rPr>
          <w:rtl w:val="1"/>
        </w:rPr>
        <w:t xml:space="preserve">) -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מתפלג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קטגוריות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שמראים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תייצרו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קיצון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תתארו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תתארו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החסרים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חסרים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תייצרו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תייצרו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dataframe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אפס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תציגו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heatmap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ind w:left="0" w:firstLine="0"/>
        <w:rPr>
          <w:b w:val="1"/>
        </w:rPr>
      </w:pPr>
      <w:r w:rsidDel="00000000" w:rsidR="00000000" w:rsidRPr="00000000">
        <w:rPr>
          <w:b w:val="1"/>
          <w:rtl w:val="1"/>
        </w:rPr>
        <w:t xml:space="preserve">חלק</w:t>
      </w:r>
      <w:r w:rsidDel="00000000" w:rsidR="00000000" w:rsidRPr="00000000">
        <w:rPr>
          <w:b w:val="1"/>
          <w:rtl w:val="1"/>
        </w:rPr>
        <w:t xml:space="preserve"> 3 - </w:t>
      </w:r>
      <w:r w:rsidDel="00000000" w:rsidR="00000000" w:rsidRPr="00000000">
        <w:rPr>
          <w:b w:val="1"/>
          <w:rtl w:val="1"/>
        </w:rPr>
        <w:t xml:space="preserve">ניקוי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הנתונים</w:t>
      </w:r>
    </w:p>
    <w:p w:rsidR="00000000" w:rsidDel="00000000" w:rsidP="00000000" w:rsidRDefault="00000000" w:rsidRPr="00000000" w14:paraId="00000015">
      <w:pPr>
        <w:bidi w:val="1"/>
        <w:ind w:left="0" w:firstLine="72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i w:val="1"/>
          <w:rtl w:val="1"/>
        </w:rPr>
        <w:t xml:space="preserve">3.1 </w:t>
      </w:r>
      <w:r w:rsidDel="00000000" w:rsidR="00000000" w:rsidRPr="00000000">
        <w:rPr>
          <w:b w:val="1"/>
          <w:i w:val="1"/>
          <w:rtl w:val="1"/>
        </w:rPr>
        <w:t xml:space="preserve">נתוני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קיצו</w:t>
      </w:r>
      <w:r w:rsidDel="00000000" w:rsidR="00000000" w:rsidRPr="00000000">
        <w:rPr>
          <w:rtl w:val="1"/>
        </w:rPr>
        <w:t xml:space="preserve">ן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במשתנים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קיצון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תבדקו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הקיצון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תייצרו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scatter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קיצון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ההתנהגות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הקיצון</w:t>
      </w:r>
      <w:r w:rsidDel="00000000" w:rsidR="00000000" w:rsidRPr="00000000">
        <w:rPr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באיזה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מוחקים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הקיצון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מוחקים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נמקו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תפעלו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שהגדרתם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הקודמת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A">
      <w:pPr>
        <w:bidi w:val="1"/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i w:val="1"/>
          <w:rtl w:val="1"/>
        </w:rPr>
        <w:tab/>
        <w:t xml:space="preserve">3.2 </w:t>
      </w:r>
      <w:r w:rsidDel="00000000" w:rsidR="00000000" w:rsidRPr="00000000">
        <w:rPr>
          <w:b w:val="1"/>
          <w:i w:val="1"/>
          <w:rtl w:val="1"/>
        </w:rPr>
        <w:t xml:space="preserve">נתונים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חסרים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תראו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של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משתנים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אחרים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השתמשו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במטריצת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החסרים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שייצרתם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בחלק</w:t>
      </w:r>
      <w:r w:rsidDel="00000000" w:rsidR="00000000" w:rsidRPr="00000000">
        <w:rPr>
          <w:rtl w:val="1"/>
        </w:rPr>
        <w:t xml:space="preserve"> 2, 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7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ההתפלגות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u w:val="single"/>
          <w:rtl w:val="1"/>
        </w:rPr>
        <w:t xml:space="preserve">תשתמשו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בהיסטוגרמה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או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בגרף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0"/>
        </w:rPr>
        <w:t xml:space="preserve">density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עם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קטגוריה</w:t>
      </w:r>
      <w:r w:rsidDel="00000000" w:rsidR="00000000" w:rsidRPr="00000000">
        <w:rPr>
          <w:u w:val="single"/>
          <w:rtl w:val="1"/>
        </w:rPr>
        <w:t xml:space="preserve">/</w:t>
      </w:r>
      <w:r w:rsidDel="00000000" w:rsidR="00000000" w:rsidRPr="00000000">
        <w:rPr>
          <w:u w:val="single"/>
          <w:rtl w:val="1"/>
        </w:rPr>
        <w:t xml:space="preserve">צבע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לפי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החיווי</w:t>
      </w:r>
      <w:r w:rsidDel="00000000" w:rsidR="00000000" w:rsidRPr="00000000">
        <w:rPr>
          <w:u w:val="single"/>
          <w:rtl w:val="1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תייצרו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ותתארו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היצירה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החסרים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הקודמת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imputation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השתמשו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בטכניקה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הנבחרת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להחליף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החסרים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חלק</w:t>
      </w:r>
      <w:r w:rsidDel="00000000" w:rsidR="00000000" w:rsidRPr="00000000">
        <w:rPr>
          <w:b w:val="1"/>
          <w:rtl w:val="1"/>
        </w:rPr>
        <w:t xml:space="preserve"> 4 - </w:t>
      </w:r>
      <w:r w:rsidDel="00000000" w:rsidR="00000000" w:rsidRPr="00000000">
        <w:rPr>
          <w:b w:val="1"/>
          <w:rtl w:val="1"/>
        </w:rPr>
        <w:t xml:space="preserve">אחרי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ניקוי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הנתונים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תחזרו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החלק</w:t>
      </w:r>
      <w:r w:rsidDel="00000000" w:rsidR="00000000" w:rsidRPr="00000000">
        <w:rPr>
          <w:b w:val="1"/>
          <w:rtl w:val="1"/>
        </w:rPr>
        <w:t xml:space="preserve"> 2 </w:t>
      </w:r>
      <w:r w:rsidDel="00000000" w:rsidR="00000000" w:rsidRPr="00000000">
        <w:rPr>
          <w:b w:val="1"/>
          <w:rtl w:val="1"/>
        </w:rPr>
        <w:t xml:space="preserve">במלואו</w:t>
      </w:r>
      <w:r w:rsidDel="00000000" w:rsidR="00000000" w:rsidRPr="00000000">
        <w:rPr>
          <w:b w:val="1"/>
          <w:rtl w:val="1"/>
        </w:rPr>
        <w:t xml:space="preserve">.</w:t>
      </w:r>
    </w:p>
    <w:sectPr>
      <w:pgSz w:h="15840" w:w="12240"/>
      <w:pgMar w:bottom="1440" w:top="1440" w:left="1440" w:right="1440" w:header="720" w:footer="720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5ktj2cdTSK2UT5Enn8iQwzRmtqu9Vgc5eGlY62jX3t4" TargetMode="External"/><Relationship Id="rId7" Type="http://schemas.openxmlformats.org/officeDocument/2006/relationships/hyperlink" Target="https://drive.google.com/open?id=1hbBQ30GEaoPokOkBCBkMYBrwQVeFABj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