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4E97B5" w:rsidP="6A4E97B5" w:rsidRDefault="6A4E97B5" w14:paraId="6703D047" w14:textId="31B6EA7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6A4E97B5" w:rsidR="6A4E9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11 вопрос. Антисимметрия данных/объектов </w:t>
      </w:r>
    </w:p>
    <w:p w:rsidR="6A4E97B5" w:rsidP="6A4E97B5" w:rsidRDefault="6A4E97B5" w14:paraId="073DE324" w14:textId="09F4A290">
      <w:pPr>
        <w:pStyle w:val="NoSpacing"/>
        <w:rPr>
          <w:noProof/>
          <w:lang w:val="ru-RU"/>
        </w:rPr>
      </w:pPr>
      <w:r w:rsidRPr="6A4E97B5" w:rsidR="6A4E97B5">
        <w:rPr>
          <w:noProof w:val="0"/>
          <w:lang w:val="ru-RU"/>
        </w:rPr>
        <w:t>Листинг 6.1. Конкретная реализация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</w:p>
    <w:p w:rsidR="6A4E97B5" w:rsidP="6A4E97B5" w:rsidRDefault="6A4E97B5" w14:paraId="6CB5C8F5" w14:textId="495A66C6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10798272" w14:textId="5CD3F246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x;</w:t>
      </w:r>
    </w:p>
    <w:p w:rsidR="6A4E97B5" w:rsidP="6A4E97B5" w:rsidRDefault="6A4E97B5" w14:paraId="17EC89D0" w14:textId="07B24C99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y; </w:t>
      </w:r>
    </w:p>
    <w:p w:rsidR="6A4E97B5" w:rsidP="6A4E97B5" w:rsidRDefault="6A4E97B5" w14:paraId="0E03B50D" w14:textId="03D1FA6F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1C99961C" w14:textId="2302B9FD">
      <w:pPr>
        <w:pStyle w:val="NoSpacing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6A4E97B5" w:rsidR="6A4E97B5">
        <w:rPr>
          <w:noProof/>
          <w:lang w:val="ru-RU"/>
        </w:rPr>
        <w:t xml:space="preserve">Листинг 6.2. Абстрактная </w:t>
      </w:r>
      <w:r w:rsidRPr="6A4E97B5" w:rsidR="6A4E97B5">
        <w:rPr>
          <w:noProof/>
          <w:lang w:val="ru-RU"/>
        </w:rPr>
        <w:t xml:space="preserve">реализация </w:t>
      </w:r>
      <w:r w:rsidRPr="6A4E97B5" w:rsidR="6A4E97B5">
        <w:rPr>
          <w:noProof/>
          <w:lang w:val="ru-RU"/>
        </w:rPr>
        <w:t>Point</w:t>
      </w:r>
    </w:p>
    <w:p w:rsidR="6A4E97B5" w:rsidP="6A4E97B5" w:rsidRDefault="6A4E97B5" w14:paraId="527418A2" w14:textId="5A95C7FA">
      <w:pPr>
        <w:pStyle w:val="NoSpacing"/>
        <w:ind w:firstLine="0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interface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4EDFD684" w14:textId="7590373C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getX</w:t>
      </w:r>
      <w:r w:rsidRPr="6A4E97B5" w:rsidR="6A4E97B5">
        <w:rPr>
          <w:noProof/>
          <w:lang w:val="ru-RU"/>
        </w:rPr>
        <w:t>();</w:t>
      </w:r>
    </w:p>
    <w:p w:rsidR="6A4E97B5" w:rsidP="6A4E97B5" w:rsidRDefault="6A4E97B5" w14:paraId="2EB7E4EA" w14:textId="4BF5300A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getY</w:t>
      </w:r>
      <w:r w:rsidRPr="6A4E97B5" w:rsidR="6A4E97B5">
        <w:rPr>
          <w:noProof/>
          <w:lang w:val="ru-RU"/>
        </w:rPr>
        <w:t>();</w:t>
      </w:r>
    </w:p>
    <w:p w:rsidR="6A4E97B5" w:rsidP="6A4E97B5" w:rsidRDefault="6A4E97B5" w14:paraId="5AF1AD63" w14:textId="26D0DE9A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void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setCartesian</w:t>
      </w:r>
      <w:r w:rsidRPr="6A4E97B5" w:rsidR="6A4E97B5">
        <w:rPr>
          <w:noProof/>
          <w:lang w:val="ru-RU"/>
        </w:rPr>
        <w:t>(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x,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y);</w:t>
      </w:r>
    </w:p>
    <w:p w:rsidR="6A4E97B5" w:rsidP="6A4E97B5" w:rsidRDefault="6A4E97B5" w14:paraId="69894845" w14:textId="495D217F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getR</w:t>
      </w:r>
      <w:r w:rsidRPr="6A4E97B5" w:rsidR="6A4E97B5">
        <w:rPr>
          <w:noProof/>
          <w:lang w:val="ru-RU"/>
        </w:rPr>
        <w:t>();</w:t>
      </w:r>
    </w:p>
    <w:p w:rsidR="6A4E97B5" w:rsidP="6A4E97B5" w:rsidRDefault="6A4E97B5" w14:paraId="6180AD97" w14:textId="49901A68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getTheta</w:t>
      </w:r>
      <w:r w:rsidRPr="6A4E97B5" w:rsidR="6A4E97B5">
        <w:rPr>
          <w:noProof/>
          <w:lang w:val="ru-RU"/>
        </w:rPr>
        <w:t>();</w:t>
      </w:r>
    </w:p>
    <w:p w:rsidR="6A4E97B5" w:rsidP="6A4E97B5" w:rsidRDefault="6A4E97B5" w14:paraId="4F37555E" w14:textId="30027493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void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setPolar</w:t>
      </w:r>
      <w:r w:rsidRPr="6A4E97B5" w:rsidR="6A4E97B5">
        <w:rPr>
          <w:noProof/>
          <w:lang w:val="ru-RU"/>
        </w:rPr>
        <w:t>(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r,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theta</w:t>
      </w:r>
      <w:r w:rsidRPr="6A4E97B5" w:rsidR="6A4E97B5">
        <w:rPr>
          <w:noProof/>
          <w:lang w:val="ru-RU"/>
        </w:rPr>
        <w:t>);</w:t>
      </w:r>
    </w:p>
    <w:p w:rsidR="6A4E97B5" w:rsidP="6A4E97B5" w:rsidRDefault="6A4E97B5" w14:paraId="1857F11F" w14:textId="32C1C973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5DE732CE" w14:textId="3AA395EA">
      <w:pPr>
        <w:pStyle w:val="NoSpacing"/>
      </w:pPr>
      <w:r w:rsidRPr="6A4E97B5" w:rsidR="6A4E97B5">
        <w:rPr>
          <w:noProof w:val="0"/>
          <w:lang w:val="ru-RU"/>
        </w:rPr>
        <w:t>Два предыдущих примера показывают, чем объекты отличаются от структур данных.</w:t>
      </w:r>
      <w:r w:rsidRPr="6A4E97B5" w:rsidR="6A4E97B5">
        <w:rPr>
          <w:b w:val="1"/>
          <w:bCs w:val="1"/>
          <w:noProof w:val="0"/>
          <w:lang w:val="ru-RU"/>
        </w:rPr>
        <w:t xml:space="preserve"> </w:t>
      </w:r>
      <w:r w:rsidRPr="6A4E97B5" w:rsidR="6A4E97B5">
        <w:rPr>
          <w:b w:val="1"/>
          <w:bCs w:val="1"/>
          <w:noProof w:val="0"/>
          <w:lang w:val="ru-RU"/>
        </w:rPr>
        <w:t>Объекты скрывают свои данные за абстракциями и предоставляют функции, работающие с этими данными. Структуры данных раскрывают свои данные и не имеют осмысленных функций.</w:t>
      </w:r>
      <w:r w:rsidRPr="6A4E97B5" w:rsidR="6A4E97B5">
        <w:rPr>
          <w:noProof w:val="0"/>
          <w:lang w:val="ru-RU"/>
        </w:rPr>
        <w:t xml:space="preserve"> А теперь еще раз перечитайте эти определения. Обратите внимание на то, как они дополняют друг друга, фактически являясь противоположностями. Различия могут показаться тривиальными, но они приводят к далеко идущим последствиям. Возьмем процедурный пример из листинга 6.5. Класс </w:t>
      </w:r>
      <w:proofErr w:type="spellStart"/>
      <w:r w:rsidRPr="6A4E97B5" w:rsidR="6A4E97B5">
        <w:rPr>
          <w:noProof w:val="0"/>
          <w:lang w:val="ru-RU"/>
        </w:rPr>
        <w:t>Geometry</w:t>
      </w:r>
      <w:proofErr w:type="spellEnd"/>
      <w:r w:rsidRPr="6A4E97B5" w:rsidR="6A4E97B5">
        <w:rPr>
          <w:noProof w:val="0"/>
          <w:lang w:val="ru-RU"/>
        </w:rPr>
        <w:t xml:space="preserve"> работает с тремя классами геометрических фигур. Классы фигур представляют собой простые структуры данных, лишенные какого-либо поведения. Все поведение сосредоточено в классе </w:t>
      </w:r>
      <w:proofErr w:type="spellStart"/>
      <w:r w:rsidRPr="6A4E97B5" w:rsidR="6A4E97B5">
        <w:rPr>
          <w:noProof w:val="0"/>
          <w:lang w:val="ru-RU"/>
        </w:rPr>
        <w:t>Geometry</w:t>
      </w:r>
      <w:proofErr w:type="spellEnd"/>
      <w:r w:rsidRPr="6A4E97B5" w:rsidR="6A4E97B5">
        <w:rPr>
          <w:noProof w:val="0"/>
          <w:lang w:val="ru-RU"/>
        </w:rPr>
        <w:t>.</w:t>
      </w:r>
    </w:p>
    <w:p w:rsidR="6A4E97B5" w:rsidP="6A4E97B5" w:rsidRDefault="6A4E97B5" w14:paraId="63BB6AC6" w14:textId="5A10D748">
      <w:pPr>
        <w:pStyle w:val="NoSpacing"/>
        <w:rPr>
          <w:noProof w:val="0"/>
          <w:lang w:val="ru-RU"/>
        </w:rPr>
      </w:pPr>
    </w:p>
    <w:p w:rsidR="6A4E97B5" w:rsidP="6A4E97B5" w:rsidRDefault="6A4E97B5" w14:paraId="2A827594" w14:textId="34BB8307">
      <w:pPr>
        <w:pStyle w:val="NoSpacing"/>
      </w:pPr>
      <w:r w:rsidRPr="6A4E97B5" w:rsidR="6A4E97B5">
        <w:rPr>
          <w:noProof w:val="0"/>
          <w:lang w:val="ru-RU"/>
        </w:rPr>
        <w:t>Листинг 6.5. Процедурные фигуры</w:t>
      </w:r>
    </w:p>
    <w:p w:rsidR="6A4E97B5" w:rsidP="6A4E97B5" w:rsidRDefault="6A4E97B5" w14:paraId="2E4DF467" w14:textId="217207BE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Square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02AE626B" w14:textId="5D00FBA4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topLeft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13D317FE" w14:textId="6CAEAE0B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side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47616A22" w14:textId="0FC8D1E1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44BD0309" w14:textId="60982BD1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Rectangle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03B6F2CA" w14:textId="73621B85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topLeft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5EE6FEBC" w14:textId="756C86F2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height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6ADBD0C0" w14:textId="76A0F231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width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29C56048" w14:textId="68C63BAB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36F7C51B" w14:textId="4577D12F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Circle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58BF6A1A" w14:textId="2B4BAEC7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center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579FE722" w14:textId="7F12711E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radius</w:t>
      </w:r>
      <w:r w:rsidRPr="6A4E97B5" w:rsidR="6A4E97B5">
        <w:rPr>
          <w:noProof/>
          <w:lang w:val="ru-RU"/>
        </w:rPr>
        <w:t xml:space="preserve">; </w:t>
      </w:r>
    </w:p>
    <w:p w:rsidR="6A4E97B5" w:rsidP="6A4E97B5" w:rsidRDefault="6A4E97B5" w14:paraId="6C5B1481" w14:textId="27A57D88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6F552D0C" w14:textId="36A770AA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Geometry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2F92BE92" w14:textId="611B2E40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final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PI = 3.141592653589793;</w:t>
      </w:r>
    </w:p>
    <w:p w:rsidR="6A4E97B5" w:rsidP="6A4E97B5" w:rsidRDefault="6A4E97B5" w14:paraId="78A79863" w14:textId="0B5EE3CE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area</w:t>
      </w:r>
      <w:r w:rsidRPr="6A4E97B5" w:rsidR="6A4E97B5">
        <w:rPr>
          <w:noProof/>
          <w:lang w:val="ru-RU"/>
        </w:rPr>
        <w:t>(</w:t>
      </w:r>
      <w:r w:rsidRPr="6A4E97B5" w:rsidR="6A4E97B5">
        <w:rPr>
          <w:noProof/>
          <w:lang w:val="ru-RU"/>
        </w:rPr>
        <w:t>Object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) </w:t>
      </w:r>
      <w:r w:rsidRPr="6A4E97B5" w:rsidR="6A4E97B5">
        <w:rPr>
          <w:noProof/>
          <w:lang w:val="ru-RU"/>
        </w:rPr>
        <w:t>throws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NoSuchShapeException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2DB8B50B" w14:textId="73312041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if</w:t>
      </w:r>
      <w:r w:rsidRPr="6A4E97B5" w:rsidR="6A4E97B5">
        <w:rPr>
          <w:noProof/>
          <w:lang w:val="ru-RU"/>
        </w:rPr>
        <w:t xml:space="preserve"> (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instanceof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Square</w:t>
      </w:r>
      <w:r w:rsidRPr="6A4E97B5" w:rsidR="6A4E97B5">
        <w:rPr>
          <w:noProof/>
          <w:lang w:val="ru-RU"/>
        </w:rPr>
        <w:t>) {</w:t>
      </w:r>
    </w:p>
    <w:p w:rsidR="6A4E97B5" w:rsidP="6A4E97B5" w:rsidRDefault="6A4E97B5" w14:paraId="78A1339F" w14:textId="490D4C1D">
      <w:pPr>
        <w:pStyle w:val="NoSpacing"/>
        <w:ind w:left="1416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Square</w:t>
      </w:r>
      <w:r w:rsidRPr="6A4E97B5" w:rsidR="6A4E97B5">
        <w:rPr>
          <w:noProof/>
          <w:lang w:val="ru-RU"/>
        </w:rPr>
        <w:t xml:space="preserve"> s = (</w:t>
      </w:r>
      <w:r w:rsidRPr="6A4E97B5" w:rsidR="6A4E97B5">
        <w:rPr>
          <w:noProof/>
          <w:lang w:val="ru-RU"/>
        </w:rPr>
        <w:t>Square</w:t>
      </w:r>
      <w:r w:rsidRPr="6A4E97B5" w:rsidR="6A4E97B5">
        <w:rPr>
          <w:noProof/>
          <w:lang w:val="ru-RU"/>
        </w:rPr>
        <w:t>)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47944CE4" w14:textId="33D3968A">
      <w:pPr>
        <w:pStyle w:val="NoSpacing"/>
        <w:ind w:left="1416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return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s.side</w:t>
      </w:r>
      <w:r w:rsidRPr="6A4E97B5" w:rsidR="6A4E97B5">
        <w:rPr>
          <w:noProof/>
          <w:lang w:val="ru-RU"/>
        </w:rPr>
        <w:t xml:space="preserve"> * </w:t>
      </w:r>
      <w:r w:rsidRPr="6A4E97B5" w:rsidR="6A4E97B5">
        <w:rPr>
          <w:noProof/>
          <w:lang w:val="ru-RU"/>
        </w:rPr>
        <w:t>s.side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2212CA47" w14:textId="70605ECD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 xml:space="preserve">} </w:t>
      </w:r>
      <w:r w:rsidRPr="6A4E97B5" w:rsidR="6A4E97B5">
        <w:rPr>
          <w:noProof/>
          <w:lang w:val="ru-RU"/>
        </w:rPr>
        <w:t>else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if</w:t>
      </w:r>
      <w:r w:rsidRPr="6A4E97B5" w:rsidR="6A4E97B5">
        <w:rPr>
          <w:noProof/>
          <w:lang w:val="ru-RU"/>
        </w:rPr>
        <w:t xml:space="preserve"> (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instanceof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Rectangle</w:t>
      </w:r>
      <w:r w:rsidRPr="6A4E97B5" w:rsidR="6A4E97B5">
        <w:rPr>
          <w:noProof/>
          <w:lang w:val="ru-RU"/>
        </w:rPr>
        <w:t>) {</w:t>
      </w:r>
    </w:p>
    <w:p w:rsidR="6A4E97B5" w:rsidP="6A4E97B5" w:rsidRDefault="6A4E97B5" w14:paraId="136F2EBB" w14:textId="31E0C55B">
      <w:pPr>
        <w:pStyle w:val="NoSpacing"/>
        <w:ind w:left="1416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Rectangle</w:t>
      </w:r>
      <w:r w:rsidRPr="6A4E97B5" w:rsidR="6A4E97B5">
        <w:rPr>
          <w:noProof/>
          <w:lang w:val="ru-RU"/>
        </w:rPr>
        <w:t xml:space="preserve"> r = (</w:t>
      </w:r>
      <w:r w:rsidRPr="6A4E97B5" w:rsidR="6A4E97B5">
        <w:rPr>
          <w:noProof/>
          <w:lang w:val="ru-RU"/>
        </w:rPr>
        <w:t>Rectangle</w:t>
      </w:r>
      <w:r w:rsidRPr="6A4E97B5" w:rsidR="6A4E97B5">
        <w:rPr>
          <w:noProof/>
          <w:lang w:val="ru-RU"/>
        </w:rPr>
        <w:t>)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4547E00A" w14:textId="100042D6">
      <w:pPr>
        <w:pStyle w:val="NoSpacing"/>
        <w:ind w:left="1416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return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r.height</w:t>
      </w:r>
      <w:r w:rsidRPr="6A4E97B5" w:rsidR="6A4E97B5">
        <w:rPr>
          <w:noProof/>
          <w:lang w:val="ru-RU"/>
        </w:rPr>
        <w:t xml:space="preserve"> * </w:t>
      </w:r>
      <w:r w:rsidRPr="6A4E97B5" w:rsidR="6A4E97B5">
        <w:rPr>
          <w:noProof/>
          <w:lang w:val="ru-RU"/>
        </w:rPr>
        <w:t>r.width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03979733" w14:textId="44EE2713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 xml:space="preserve">} </w:t>
      </w:r>
      <w:r w:rsidRPr="6A4E97B5" w:rsidR="6A4E97B5">
        <w:rPr>
          <w:noProof/>
          <w:lang w:val="ru-RU"/>
        </w:rPr>
        <w:t>else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if</w:t>
      </w:r>
      <w:r w:rsidRPr="6A4E97B5" w:rsidR="6A4E97B5">
        <w:rPr>
          <w:noProof/>
          <w:lang w:val="ru-RU"/>
        </w:rPr>
        <w:t xml:space="preserve"> (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instanceof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Circle</w:t>
      </w:r>
      <w:r w:rsidRPr="6A4E97B5" w:rsidR="6A4E97B5">
        <w:rPr>
          <w:noProof/>
          <w:lang w:val="ru-RU"/>
        </w:rPr>
        <w:t>) {</w:t>
      </w:r>
    </w:p>
    <w:p w:rsidR="6A4E97B5" w:rsidP="6A4E97B5" w:rsidRDefault="6A4E97B5" w14:paraId="70E44411" w14:textId="31776E46">
      <w:pPr>
        <w:pStyle w:val="NoSpacing"/>
        <w:ind w:left="1416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Circle</w:t>
      </w:r>
      <w:r w:rsidRPr="6A4E97B5" w:rsidR="6A4E97B5">
        <w:rPr>
          <w:noProof/>
          <w:lang w:val="ru-RU"/>
        </w:rPr>
        <w:t xml:space="preserve"> c = (</w:t>
      </w:r>
      <w:r w:rsidRPr="6A4E97B5" w:rsidR="6A4E97B5">
        <w:rPr>
          <w:noProof/>
          <w:lang w:val="ru-RU"/>
        </w:rPr>
        <w:t>Circle</w:t>
      </w:r>
      <w:r w:rsidRPr="6A4E97B5" w:rsidR="6A4E97B5">
        <w:rPr>
          <w:noProof/>
          <w:lang w:val="ru-RU"/>
        </w:rPr>
        <w:t>)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49EF923F" w14:textId="02B01CD7">
      <w:pPr>
        <w:pStyle w:val="NoSpacing"/>
        <w:ind w:left="1416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return</w:t>
      </w:r>
      <w:r w:rsidRPr="6A4E97B5" w:rsidR="6A4E97B5">
        <w:rPr>
          <w:noProof/>
          <w:lang w:val="ru-RU"/>
        </w:rPr>
        <w:t xml:space="preserve"> PI * </w:t>
      </w:r>
      <w:r w:rsidRPr="6A4E97B5" w:rsidR="6A4E97B5">
        <w:rPr>
          <w:noProof/>
          <w:lang w:val="ru-RU"/>
        </w:rPr>
        <w:t>c.radius</w:t>
      </w:r>
      <w:r w:rsidRPr="6A4E97B5" w:rsidR="6A4E97B5">
        <w:rPr>
          <w:noProof/>
          <w:lang w:val="ru-RU"/>
        </w:rPr>
        <w:t xml:space="preserve"> * </w:t>
      </w:r>
      <w:r w:rsidRPr="6A4E97B5" w:rsidR="6A4E97B5">
        <w:rPr>
          <w:noProof/>
          <w:lang w:val="ru-RU"/>
        </w:rPr>
        <w:t>c.radius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1425D629" w14:textId="668C49F0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52EECAD4" w14:textId="122606EB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throw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new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NoSuchShapeException</w:t>
      </w:r>
      <w:r w:rsidRPr="6A4E97B5" w:rsidR="6A4E97B5">
        <w:rPr>
          <w:noProof/>
          <w:lang w:val="ru-RU"/>
        </w:rPr>
        <w:t>();</w:t>
      </w:r>
    </w:p>
    <w:p w:rsidR="6A4E97B5" w:rsidP="6A4E97B5" w:rsidRDefault="6A4E97B5" w14:paraId="62C26070" w14:textId="35BA12CA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12D89F9B" w14:textId="67687920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295F9F2B" w14:textId="21E2A42B">
      <w:pPr>
        <w:pStyle w:val="Normal"/>
        <w:spacing w:line="240" w:lineRule="auto"/>
        <w:ind w:left="0" w:firstLine="0"/>
        <w:jc w:val="left"/>
      </w:pPr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Объектно-ориентированный программист недовольно поморщится и пожалуется на процедурную природу реализации — и будет прав. </w:t>
      </w:r>
      <w:proofErr w:type="gramStart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Но возможно</w:t>
      </w:r>
      <w:proofErr w:type="gramEnd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его презрительная усмешка не обоснована. Подумайте, что произойдет при включении в </w:t>
      </w:r>
      <w:proofErr w:type="spellStart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Geometry</w:t>
      </w:r>
      <w:proofErr w:type="spellEnd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функции </w:t>
      </w:r>
      <w:proofErr w:type="spellStart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perimeter</w:t>
      </w:r>
      <w:proofErr w:type="spellEnd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(). Классы фигур остаются неизменными! И все остальные классы, зависящие от них, тоже остаются неизменными! С другой стороны, при добавлении новой разновидности фигур мне придется изменять все функции </w:t>
      </w:r>
      <w:proofErr w:type="spellStart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Geometry</w:t>
      </w:r>
      <w:proofErr w:type="spellEnd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, чтобы они могли работать с ней. Перечитайте еще раз. Обратите внимание на то, что эти два условия диаметрально противоположны.</w:t>
      </w:r>
    </w:p>
    <w:p w:rsidR="6A4E97B5" w:rsidP="6A4E97B5" w:rsidRDefault="6A4E97B5" w14:paraId="25B2BDEF" w14:textId="6FF6C3B8">
      <w:pPr>
        <w:pStyle w:val="Normal"/>
        <w:spacing w:line="240" w:lineRule="auto"/>
        <w:ind w:left="0" w:firstLine="0"/>
        <w:jc w:val="left"/>
      </w:pPr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Теперь рассмотрим объектно-ориентированное решение из листинга 6.6. Метод </w:t>
      </w:r>
      <w:proofErr w:type="spellStart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area</w:t>
      </w:r>
      <w:proofErr w:type="spellEnd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() является полиморфным, класс </w:t>
      </w:r>
      <w:proofErr w:type="spellStart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Geometry</w:t>
      </w:r>
      <w:proofErr w:type="spellEnd"/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становится лишним. Добавление новой фигуры не затрагивает ни одну из существующих функций, но при добавлении новой функции приходится изменять все фигуры!</w:t>
      </w:r>
    </w:p>
    <w:p w:rsidR="6A4E97B5" w:rsidP="6A4E97B5" w:rsidRDefault="6A4E97B5" w14:paraId="6758A0DD" w14:textId="3E6DBF24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Листинг 6.6. Полиморфные фигуры</w:t>
      </w:r>
    </w:p>
    <w:p w:rsidR="6A4E97B5" w:rsidP="6A4E97B5" w:rsidRDefault="6A4E97B5" w14:paraId="01844ECE" w14:textId="50D057DC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Square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implements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70EFECA7" w14:textId="6E28F833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topLeft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1E6EFB53" w14:textId="6C52A4C0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side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7BF620C6" w14:textId="54E9B31B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area</w:t>
      </w:r>
      <w:r w:rsidRPr="6A4E97B5" w:rsidR="6A4E97B5">
        <w:rPr>
          <w:noProof/>
          <w:lang w:val="ru-RU"/>
        </w:rPr>
        <w:t>() {</w:t>
      </w:r>
    </w:p>
    <w:p w:rsidR="6A4E97B5" w:rsidP="6A4E97B5" w:rsidRDefault="6A4E97B5" w14:paraId="5E1DE502" w14:textId="34A83317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return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side</w:t>
      </w:r>
      <w:r w:rsidRPr="6A4E97B5" w:rsidR="6A4E97B5">
        <w:rPr>
          <w:noProof/>
          <w:lang w:val="ru-RU"/>
        </w:rPr>
        <w:t>*</w:t>
      </w:r>
      <w:r w:rsidRPr="6A4E97B5" w:rsidR="6A4E97B5">
        <w:rPr>
          <w:noProof/>
          <w:lang w:val="ru-RU"/>
        </w:rPr>
        <w:t>side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6B793361" w14:textId="3FBE0763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28A1180F" w14:textId="65956F1D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352B71A4" w14:textId="5AE05D05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Rectangle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implements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5675CD4C" w14:textId="3FC85BD7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topLeft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37075498" w14:textId="64405666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height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721C0385" w14:textId="132878AB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width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48EAFDD5" w14:textId="62F2EF08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area</w:t>
      </w:r>
      <w:r w:rsidRPr="6A4E97B5" w:rsidR="6A4E97B5">
        <w:rPr>
          <w:noProof/>
          <w:lang w:val="ru-RU"/>
        </w:rPr>
        <w:t>() {</w:t>
      </w:r>
    </w:p>
    <w:p w:rsidR="6A4E97B5" w:rsidP="6A4E97B5" w:rsidRDefault="6A4E97B5" w14:paraId="17389E1C" w14:textId="67E665E0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return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height</w:t>
      </w:r>
      <w:r w:rsidRPr="6A4E97B5" w:rsidR="6A4E97B5">
        <w:rPr>
          <w:noProof/>
          <w:lang w:val="ru-RU"/>
        </w:rPr>
        <w:t xml:space="preserve"> * </w:t>
      </w:r>
      <w:r w:rsidRPr="6A4E97B5" w:rsidR="6A4E97B5">
        <w:rPr>
          <w:noProof/>
          <w:lang w:val="ru-RU"/>
        </w:rPr>
        <w:t>width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3522D713" w14:textId="78080170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1E0E04F7" w14:textId="201CA7A0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27F16C27" w14:textId="2F4EC597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class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Circle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implements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Shape</w:t>
      </w:r>
      <w:r w:rsidRPr="6A4E97B5" w:rsidR="6A4E97B5">
        <w:rPr>
          <w:noProof/>
          <w:lang w:val="ru-RU"/>
        </w:rPr>
        <w:t xml:space="preserve"> {</w:t>
      </w:r>
    </w:p>
    <w:p w:rsidR="6A4E97B5" w:rsidP="6A4E97B5" w:rsidRDefault="6A4E97B5" w14:paraId="602C5FC7" w14:textId="21AD5D6D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Point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center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6AF7EEB7" w14:textId="62024E80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private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radius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2A6599B8" w14:textId="6C63999D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final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PI = 3.141592653589793;</w:t>
      </w:r>
    </w:p>
    <w:p w:rsidR="6A4E97B5" w:rsidP="6A4E97B5" w:rsidRDefault="6A4E97B5" w14:paraId="4239E0F9" w14:textId="7AF47B0E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public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double</w:t>
      </w:r>
      <w:r w:rsidRPr="6A4E97B5" w:rsidR="6A4E97B5">
        <w:rPr>
          <w:noProof/>
          <w:lang w:val="ru-RU"/>
        </w:rPr>
        <w:t xml:space="preserve"> </w:t>
      </w:r>
      <w:r w:rsidRPr="6A4E97B5" w:rsidR="6A4E97B5">
        <w:rPr>
          <w:noProof/>
          <w:lang w:val="ru-RU"/>
        </w:rPr>
        <w:t>area</w:t>
      </w:r>
      <w:r w:rsidRPr="6A4E97B5" w:rsidR="6A4E97B5">
        <w:rPr>
          <w:noProof/>
          <w:lang w:val="ru-RU"/>
        </w:rPr>
        <w:t>() {</w:t>
      </w:r>
    </w:p>
    <w:p w:rsidR="6A4E97B5" w:rsidP="6A4E97B5" w:rsidRDefault="6A4E97B5" w14:paraId="532A169F" w14:textId="44C672FC">
      <w:pPr>
        <w:pStyle w:val="NoSpacing"/>
        <w:ind w:left="708"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return</w:t>
      </w:r>
      <w:r w:rsidRPr="6A4E97B5" w:rsidR="6A4E97B5">
        <w:rPr>
          <w:noProof/>
          <w:lang w:val="ru-RU"/>
        </w:rPr>
        <w:t xml:space="preserve"> PI * </w:t>
      </w:r>
      <w:r w:rsidRPr="6A4E97B5" w:rsidR="6A4E97B5">
        <w:rPr>
          <w:noProof/>
          <w:lang w:val="ru-RU"/>
        </w:rPr>
        <w:t>radius</w:t>
      </w:r>
      <w:r w:rsidRPr="6A4E97B5" w:rsidR="6A4E97B5">
        <w:rPr>
          <w:noProof/>
          <w:lang w:val="ru-RU"/>
        </w:rPr>
        <w:t xml:space="preserve"> * </w:t>
      </w:r>
      <w:r w:rsidRPr="6A4E97B5" w:rsidR="6A4E97B5">
        <w:rPr>
          <w:noProof/>
          <w:lang w:val="ru-RU"/>
        </w:rPr>
        <w:t>radius</w:t>
      </w:r>
      <w:r w:rsidRPr="6A4E97B5" w:rsidR="6A4E97B5">
        <w:rPr>
          <w:noProof/>
          <w:lang w:val="ru-RU"/>
        </w:rPr>
        <w:t>;</w:t>
      </w:r>
    </w:p>
    <w:p w:rsidR="6A4E97B5" w:rsidP="6A4E97B5" w:rsidRDefault="6A4E97B5" w14:paraId="3EEAFDCA" w14:textId="24E31ACA">
      <w:pPr>
        <w:pStyle w:val="NoSpacing"/>
        <w:ind w:firstLine="708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  <w:r>
        <w:tab/>
      </w:r>
    </w:p>
    <w:p w:rsidR="6A4E97B5" w:rsidP="6A4E97B5" w:rsidRDefault="6A4E97B5" w14:paraId="0A64C5E5" w14:textId="29008B94">
      <w:pPr>
        <w:pStyle w:val="NoSpacing"/>
        <w:rPr>
          <w:noProof/>
          <w:lang w:val="ru-RU"/>
        </w:rPr>
      </w:pPr>
      <w:r w:rsidRPr="6A4E97B5" w:rsidR="6A4E97B5">
        <w:rPr>
          <w:noProof/>
          <w:lang w:val="ru-RU"/>
        </w:rPr>
        <w:t>}</w:t>
      </w:r>
    </w:p>
    <w:p w:rsidR="6A4E97B5" w:rsidP="6A4E97B5" w:rsidRDefault="6A4E97B5" w14:paraId="717D3B86" w14:textId="5583E1E5">
      <w:pPr>
        <w:pStyle w:val="Normal"/>
        <w:spacing w:line="240" w:lineRule="auto"/>
        <w:ind w:left="0" w:firstLine="0"/>
        <w:jc w:val="left"/>
      </w:pPr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И снова мы наблюдаем взаимодополняющую природу этих двух определений. В этом проявляется основополагающая дихотомия между объектами и структурами данных.</w:t>
      </w:r>
    </w:p>
    <w:p w:rsidR="6A4E97B5" w:rsidP="6A4E97B5" w:rsidRDefault="6A4E97B5" w14:paraId="0EFDD14D" w14:textId="75EA7D54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A4E97B5" w:rsidR="6A4E9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Процедурный код (код, использующий структуры данных) позволяет легко добавлять новые функции без изменения существующих структур данных. Объектно-ориентированный код, напротив, упрощает добавление новых классов без изменения существующих функций.</w:t>
      </w:r>
    </w:p>
    <w:p w:rsidR="6A4E97B5" w:rsidP="6A4E97B5" w:rsidRDefault="6A4E97B5" w14:paraId="041CA819" w14:textId="5ECF3B07">
      <w:pPr>
        <w:pStyle w:val="Normal"/>
        <w:spacing w:line="240" w:lineRule="auto"/>
        <w:ind w:left="0" w:firstLine="0"/>
        <w:jc w:val="left"/>
      </w:pPr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Обратные утверждения также истинны.</w:t>
      </w:r>
    </w:p>
    <w:p w:rsidR="6A4E97B5" w:rsidP="6A4E97B5" w:rsidRDefault="6A4E97B5" w14:paraId="5D24425F" w14:textId="5709D531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6A4E97B5" w:rsidR="6A4E9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Процедурный код усложняет добавление новых структур данных, потому что оно требует изменения всех функций. Объектно-ориентированный код усложняет добавление новых функций, потому что для этого должны измениться все классы.</w:t>
      </w:r>
    </w:p>
    <w:p w:rsidR="6A4E97B5" w:rsidP="6A4E97B5" w:rsidRDefault="6A4E97B5" w14:paraId="0C239B73" w14:textId="47BCF906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6A4E97B5" w:rsidR="6A4E97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Таким образом, то, что сложно в ОО, просто в процедурном программировании, а то, что сложно в процедурном программировании, просто в ОО!</w:t>
      </w:r>
    </w:p>
    <w:p w:rsidR="6A4E97B5" w:rsidP="6A4E97B5" w:rsidRDefault="6A4E97B5" w14:paraId="563034E0" w14:textId="71F15986">
      <w:pPr>
        <w:pStyle w:val="Normal"/>
        <w:spacing w:line="240" w:lineRule="auto"/>
        <w:ind w:left="0" w:firstLine="0"/>
        <w:jc w:val="left"/>
      </w:pPr>
      <w:r w:rsidRPr="6A4E97B5" w:rsidR="6A4E97B5">
        <w:rPr>
          <w:rFonts w:ascii="Calibri" w:hAnsi="Calibri" w:eastAsia="Calibri" w:cs="Calibri"/>
          <w:noProof w:val="0"/>
          <w:sz w:val="22"/>
          <w:szCs w:val="22"/>
          <w:lang w:val="ru-RU"/>
        </w:rPr>
        <w:t>В любой сложной системе возникают ситуации, когда вместо новых функций в систему требуется включить новые типы данных. Для таких ситуаций объекты и объектно-ориентированное программирование особенно уместны. Впрочем, бывает и обратное — вместо новых типов данных требуется добавить новые функции. Тогда лучше подходит процедурный код и структуры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6CBA82"/>
  <w15:docId w15:val="{5a23f1e3-8d81-420c-b5ec-ec498a02b9ec}"/>
  <w:rsids>
    <w:rsidRoot w:val="446CBA82"/>
    <w:rsid w:val="446CBA82"/>
    <w:rsid w:val="6A4E97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2020-01-23T16:13:24.6573560Z</dcterms:created>
  <dcterms:modified xsi:type="dcterms:W3CDTF">2020-01-24T11:47:23.7971588Z</dcterms:modified>
  <dc:creator>Шудегов Семён</dc:creator>
  <lastModifiedBy>Шудегов Семён</lastModifiedBy>
</coreProperties>
</file>