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69" w:rsidRDefault="006D7269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color w:val="0A0A0A"/>
          <w:sz w:val="32"/>
          <w:szCs w:val="32"/>
        </w:rPr>
      </w:pPr>
      <w:r>
        <w:rPr>
          <w:rFonts w:cs="Arial" w:hint="eastAsia"/>
          <w:color w:val="0A0A0A"/>
          <w:sz w:val="32"/>
          <w:szCs w:val="32"/>
        </w:rPr>
        <w:t>자기소개</w:t>
      </w:r>
    </w:p>
    <w:p w:rsidR="006D7269" w:rsidRDefault="006D7269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color w:val="0A0A0A"/>
          <w:sz w:val="32"/>
          <w:szCs w:val="32"/>
        </w:rPr>
      </w:pPr>
    </w:p>
    <w:p w:rsidR="006D7269" w:rsidRPr="00894D4F" w:rsidRDefault="006D7269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2"/>
          <w:szCs w:val="20"/>
        </w:rPr>
      </w:pPr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안녕하십니까 저는 이번 </w:t>
      </w:r>
      <w:proofErr w:type="spellStart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>로젠택배</w:t>
      </w:r>
      <w:proofErr w:type="spellEnd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</w:t>
      </w:r>
      <w:proofErr w:type="spellStart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>정보전략팀에</w:t>
      </w:r>
      <w:proofErr w:type="spellEnd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지원하게 된 김유석입니다. </w:t>
      </w:r>
    </w:p>
    <w:p w:rsidR="00DA0B11" w:rsidRPr="00894D4F" w:rsidRDefault="006D7269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2"/>
          <w:szCs w:val="20"/>
        </w:rPr>
      </w:pPr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저는 이전 </w:t>
      </w:r>
      <w:proofErr w:type="spellStart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>롯데</w:t>
      </w:r>
      <w:proofErr w:type="spellEnd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</w:t>
      </w:r>
      <w:proofErr w:type="spellStart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>글로벌로지스에서</w:t>
      </w:r>
      <w:proofErr w:type="spellEnd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2년 3개월간 근무하며 단기 근무자들의 인건비 감축과 </w:t>
      </w:r>
      <w:proofErr w:type="spellStart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>비정확한</w:t>
      </w:r>
      <w:proofErr w:type="spellEnd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실수를 개선하고자 했습니다. 그러다 보니 자연스럽게 디지털 트랜스 </w:t>
      </w:r>
      <w:proofErr w:type="spellStart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>포메이션을</w:t>
      </w:r>
      <w:proofErr w:type="spellEnd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활용한 물류 자동화에 관심이 생겼고 물류 IT 직무의 전직을 위해 삼성전자 SW 아카데미에 </w:t>
      </w:r>
      <w:proofErr w:type="spellStart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>입과하여</w:t>
      </w:r>
      <w:proofErr w:type="spellEnd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SW 역량을 쌓아왔습니다. 물류 IT 업무를 수행하기 위해서 기존 IT와 달리 프론트 엔드 빽 엔드 구별 없이 다양한 역량을 쌓아야 한다고 생각했고 JAVA, JAVA Script, </w:t>
      </w:r>
      <w:proofErr w:type="gramStart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>VUE ,</w:t>
      </w:r>
      <w:proofErr w:type="gramEnd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Next등 을 학습하며 특히 창고에서 사용하는 경량화 된 WMS 프로젝트, 무인 매장 관리 서비스를 개발하며 SW 실무 능력을 쌓고자 노력하였습니다.</w:t>
      </w:r>
    </w:p>
    <w:p w:rsidR="00DA0B11" w:rsidRPr="00894D4F" w:rsidRDefault="00DA0B11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2"/>
          <w:szCs w:val="20"/>
        </w:rPr>
      </w:pPr>
    </w:p>
    <w:p w:rsidR="006D7269" w:rsidRPr="00894D4F" w:rsidRDefault="00DA0B11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2"/>
          <w:szCs w:val="20"/>
        </w:rPr>
      </w:pPr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제가 </w:t>
      </w:r>
      <w:r w:rsidR="00C275A3"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회사에 다니면서 후임을 받을 때 가장 중요하게 생각했던 것은 업무 성향과 </w:t>
      </w:r>
      <w:proofErr w:type="spellStart"/>
      <w:r w:rsidR="00C275A3" w:rsidRPr="00894D4F">
        <w:rPr>
          <w:rFonts w:cs="Arial" w:hint="eastAsia"/>
          <w:b w:val="0"/>
          <w:bCs w:val="0"/>
          <w:color w:val="0A0A0A"/>
          <w:sz w:val="22"/>
          <w:szCs w:val="20"/>
        </w:rPr>
        <w:t>성격이였습니다</w:t>
      </w:r>
      <w:proofErr w:type="spellEnd"/>
      <w:r w:rsidR="00C275A3"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. </w:t>
      </w:r>
      <w:proofErr w:type="spellStart"/>
      <w:r w:rsidR="00C275A3" w:rsidRPr="00894D4F">
        <w:rPr>
          <w:rFonts w:cs="Arial" w:hint="eastAsia"/>
          <w:b w:val="0"/>
          <w:bCs w:val="0"/>
          <w:color w:val="0A0A0A"/>
          <w:sz w:val="22"/>
          <w:szCs w:val="20"/>
        </w:rPr>
        <w:t>그관점에서</w:t>
      </w:r>
      <w:proofErr w:type="spellEnd"/>
      <w:r w:rsidR="00C275A3"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제 성향을 </w:t>
      </w:r>
      <w:proofErr w:type="spellStart"/>
      <w:r w:rsidR="00C275A3" w:rsidRPr="00894D4F">
        <w:rPr>
          <w:rFonts w:cs="Arial" w:hint="eastAsia"/>
          <w:b w:val="0"/>
          <w:bCs w:val="0"/>
          <w:color w:val="0A0A0A"/>
          <w:sz w:val="22"/>
          <w:szCs w:val="20"/>
        </w:rPr>
        <w:t>말씀드리자면</w:t>
      </w:r>
      <w:proofErr w:type="spellEnd"/>
      <w:r w:rsidR="00C275A3"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저는 담백한 사람이라고 생각합니다. 실수 한 부분에 대해선 죄송하다고 말씀드리고 수정하려고 하고 모르는 부분은 잘 모르겠다고 하고 언제까지 다시 공부해오겠다고 하는 것입니다. </w:t>
      </w:r>
    </w:p>
    <w:p w:rsidR="00C275A3" w:rsidRPr="00894D4F" w:rsidRDefault="00C275A3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2"/>
          <w:szCs w:val="20"/>
        </w:rPr>
      </w:pPr>
    </w:p>
    <w:p w:rsidR="00C275A3" w:rsidRPr="00894D4F" w:rsidRDefault="00C275A3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2"/>
          <w:szCs w:val="20"/>
        </w:rPr>
      </w:pPr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이러한 업무 성향으로 인해 자연스럽게 역량이 강화되고 팀장님들의 고민들을 자연스럽게 분담하고 같이 고민하는 능력을 가질 수 있게 되는 것 같습니다. </w:t>
      </w:r>
    </w:p>
    <w:p w:rsidR="00C275A3" w:rsidRPr="00894D4F" w:rsidRDefault="00C275A3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2"/>
          <w:szCs w:val="20"/>
        </w:rPr>
      </w:pPr>
    </w:p>
    <w:p w:rsidR="00C275A3" w:rsidRPr="00894D4F" w:rsidRDefault="00C275A3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2"/>
          <w:szCs w:val="20"/>
        </w:rPr>
      </w:pPr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예를 들어 1년 6개월차에 </w:t>
      </w:r>
      <w:proofErr w:type="spellStart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>유니클로</w:t>
      </w:r>
      <w:proofErr w:type="spellEnd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물량이 급격하게 증가하여 협력업체를 이끌고 진천 메가 허브센터에 TFT으로 홀로 </w:t>
      </w:r>
      <w:proofErr w:type="spellStart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>파견나갔던</w:t>
      </w:r>
      <w:proofErr w:type="spellEnd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것도, 6000평의 임대료가 손익에 부정적인 영향을 끼칠 때 </w:t>
      </w:r>
      <w:proofErr w:type="spellStart"/>
      <w:r w:rsidR="00A40A60" w:rsidRPr="00894D4F">
        <w:rPr>
          <w:rFonts w:cs="Arial" w:hint="eastAsia"/>
          <w:b w:val="0"/>
          <w:bCs w:val="0"/>
          <w:color w:val="0A0A0A"/>
          <w:sz w:val="22"/>
          <w:szCs w:val="20"/>
        </w:rPr>
        <w:t>경량렉을</w:t>
      </w:r>
      <w:proofErr w:type="spellEnd"/>
      <w:r w:rsidR="00A40A60"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임시로 </w:t>
      </w:r>
      <w:proofErr w:type="spellStart"/>
      <w:r w:rsidR="00A40A60" w:rsidRPr="00894D4F">
        <w:rPr>
          <w:rFonts w:cs="Arial" w:hint="eastAsia"/>
          <w:b w:val="0"/>
          <w:bCs w:val="0"/>
          <w:color w:val="0A0A0A"/>
          <w:sz w:val="22"/>
          <w:szCs w:val="20"/>
        </w:rPr>
        <w:t>렌트하여</w:t>
      </w:r>
      <w:proofErr w:type="spellEnd"/>
      <w:r w:rsidR="00A40A60"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3000평으로 줄였던 것도 이러한 성향 때문이라고 생각합니다. </w:t>
      </w:r>
    </w:p>
    <w:p w:rsidR="00A40A60" w:rsidRPr="00894D4F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2"/>
          <w:szCs w:val="20"/>
        </w:rPr>
      </w:pPr>
    </w:p>
    <w:p w:rsidR="00A40A60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회사의 고민을 같이 고민하며 해결해나가는 </w:t>
      </w:r>
      <w:proofErr w:type="spellStart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>로젠의</w:t>
      </w:r>
      <w:proofErr w:type="spellEnd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 xml:space="preserve"> 사원이 </w:t>
      </w:r>
      <w:proofErr w:type="spellStart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>되도록하겠습니다</w:t>
      </w:r>
      <w:proofErr w:type="spellEnd"/>
      <w:r w:rsidRPr="00894D4F">
        <w:rPr>
          <w:rFonts w:cs="Arial" w:hint="eastAsia"/>
          <w:b w:val="0"/>
          <w:bCs w:val="0"/>
          <w:color w:val="0A0A0A"/>
          <w:sz w:val="22"/>
          <w:szCs w:val="20"/>
        </w:rPr>
        <w:t>. 이상입니다</w:t>
      </w:r>
      <w:r>
        <w:rPr>
          <w:rFonts w:cs="Arial" w:hint="eastAsia"/>
          <w:b w:val="0"/>
          <w:bCs w:val="0"/>
          <w:color w:val="0A0A0A"/>
          <w:sz w:val="20"/>
          <w:szCs w:val="20"/>
        </w:rPr>
        <w:t>.</w:t>
      </w:r>
    </w:p>
    <w:p w:rsidR="00A40A60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거점과 간선 </w:t>
      </w:r>
    </w:p>
    <w:p w:rsidR="00A40A60" w:rsidRDefault="009810D1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>(거점 참여)</w:t>
      </w:r>
    </w:p>
    <w:p w:rsidR="00A40A60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의류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풀필먼트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</w:t>
      </w:r>
    </w:p>
    <w:p w:rsidR="009810D1" w:rsidRDefault="00894D4F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0525563" wp14:editId="77D64A2F">
            <wp:extent cx="5731510" cy="2438341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50" w:rsidRDefault="00C3365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</w:p>
    <w:p w:rsidR="00C33650" w:rsidRDefault="00C3365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허브터미널 자동 분류 시스템,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풀필먼트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센터에서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자동화센터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구축할 기회가 있다면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참여하고싶음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</w:t>
      </w:r>
    </w:p>
    <w:p w:rsidR="00A40A60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</w:p>
    <w:p w:rsidR="00D67902" w:rsidRDefault="00D67902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>데이터 베이스</w:t>
      </w:r>
      <w:bookmarkStart w:id="0" w:name="_GoBack"/>
      <w:bookmarkEnd w:id="0"/>
    </w:p>
    <w:p w:rsidR="00D67902" w:rsidRDefault="00D67902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</w:p>
    <w:p w:rsidR="00A40A60" w:rsidRPr="006D7269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/>
          <w:b w:val="0"/>
          <w:bCs w:val="0"/>
          <w:color w:val="0A0A0A"/>
          <w:sz w:val="20"/>
          <w:szCs w:val="20"/>
        </w:rPr>
        <w:tab/>
      </w:r>
      <w:r>
        <w:rPr>
          <w:rFonts w:cs="Arial"/>
          <w:b w:val="0"/>
          <w:bCs w:val="0"/>
          <w:color w:val="0A0A0A"/>
          <w:sz w:val="20"/>
          <w:szCs w:val="20"/>
        </w:rPr>
        <w:tab/>
      </w:r>
      <w:r>
        <w:rPr>
          <w:rFonts w:cs="Arial"/>
          <w:b w:val="0"/>
          <w:bCs w:val="0"/>
          <w:color w:val="0A0A0A"/>
          <w:sz w:val="20"/>
          <w:szCs w:val="20"/>
        </w:rPr>
        <w:tab/>
      </w:r>
    </w:p>
    <w:sectPr w:rsidR="00A40A60" w:rsidRPr="006D72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548" w:rsidRDefault="00765548" w:rsidP="00894D4F">
      <w:pPr>
        <w:spacing w:after="0" w:line="240" w:lineRule="auto"/>
      </w:pPr>
      <w:r>
        <w:separator/>
      </w:r>
    </w:p>
  </w:endnote>
  <w:endnote w:type="continuationSeparator" w:id="0">
    <w:p w:rsidR="00765548" w:rsidRDefault="00765548" w:rsidP="0089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548" w:rsidRDefault="00765548" w:rsidP="00894D4F">
      <w:pPr>
        <w:spacing w:after="0" w:line="240" w:lineRule="auto"/>
      </w:pPr>
      <w:r>
        <w:separator/>
      </w:r>
    </w:p>
  </w:footnote>
  <w:footnote w:type="continuationSeparator" w:id="0">
    <w:p w:rsidR="00765548" w:rsidRDefault="00765548" w:rsidP="00894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97"/>
    <w:rsid w:val="00051036"/>
    <w:rsid w:val="000542A3"/>
    <w:rsid w:val="000A691A"/>
    <w:rsid w:val="000B4ABB"/>
    <w:rsid w:val="001460E1"/>
    <w:rsid w:val="001E0D39"/>
    <w:rsid w:val="00271313"/>
    <w:rsid w:val="002B11DA"/>
    <w:rsid w:val="00302B9A"/>
    <w:rsid w:val="00332CE7"/>
    <w:rsid w:val="00344F8B"/>
    <w:rsid w:val="003C7E40"/>
    <w:rsid w:val="003E55BB"/>
    <w:rsid w:val="00443600"/>
    <w:rsid w:val="00456035"/>
    <w:rsid w:val="00464424"/>
    <w:rsid w:val="005352D3"/>
    <w:rsid w:val="00596623"/>
    <w:rsid w:val="005D7A40"/>
    <w:rsid w:val="00693172"/>
    <w:rsid w:val="006A353C"/>
    <w:rsid w:val="006D0486"/>
    <w:rsid w:val="006D7269"/>
    <w:rsid w:val="00732E0D"/>
    <w:rsid w:val="00765548"/>
    <w:rsid w:val="007C2A93"/>
    <w:rsid w:val="00894D4F"/>
    <w:rsid w:val="008A7603"/>
    <w:rsid w:val="008D1CED"/>
    <w:rsid w:val="00943852"/>
    <w:rsid w:val="009730DE"/>
    <w:rsid w:val="009810D1"/>
    <w:rsid w:val="00992297"/>
    <w:rsid w:val="00993DEE"/>
    <w:rsid w:val="00A371C0"/>
    <w:rsid w:val="00A40A60"/>
    <w:rsid w:val="00B76F1F"/>
    <w:rsid w:val="00B92E5E"/>
    <w:rsid w:val="00BC3CB1"/>
    <w:rsid w:val="00C275A3"/>
    <w:rsid w:val="00C33650"/>
    <w:rsid w:val="00D31D52"/>
    <w:rsid w:val="00D67902"/>
    <w:rsid w:val="00DA0B11"/>
    <w:rsid w:val="00F35223"/>
    <w:rsid w:val="00F86E6A"/>
    <w:rsid w:val="00F92C06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paragraph" w:styleId="a5">
    <w:name w:val="header"/>
    <w:basedOn w:val="a"/>
    <w:link w:val="Char"/>
    <w:uiPriority w:val="99"/>
    <w:unhideWhenUsed/>
    <w:rsid w:val="00894D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94D4F"/>
  </w:style>
  <w:style w:type="paragraph" w:styleId="a6">
    <w:name w:val="footer"/>
    <w:basedOn w:val="a"/>
    <w:link w:val="Char0"/>
    <w:uiPriority w:val="99"/>
    <w:unhideWhenUsed/>
    <w:rsid w:val="00894D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94D4F"/>
  </w:style>
  <w:style w:type="paragraph" w:styleId="a7">
    <w:name w:val="Balloon Text"/>
    <w:basedOn w:val="a"/>
    <w:link w:val="Char1"/>
    <w:uiPriority w:val="99"/>
    <w:semiHidden/>
    <w:unhideWhenUsed/>
    <w:rsid w:val="00894D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94D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paragraph" w:styleId="a5">
    <w:name w:val="header"/>
    <w:basedOn w:val="a"/>
    <w:link w:val="Char"/>
    <w:uiPriority w:val="99"/>
    <w:unhideWhenUsed/>
    <w:rsid w:val="00894D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94D4F"/>
  </w:style>
  <w:style w:type="paragraph" w:styleId="a6">
    <w:name w:val="footer"/>
    <w:basedOn w:val="a"/>
    <w:link w:val="Char0"/>
    <w:uiPriority w:val="99"/>
    <w:unhideWhenUsed/>
    <w:rsid w:val="00894D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94D4F"/>
  </w:style>
  <w:style w:type="paragraph" w:styleId="a7">
    <w:name w:val="Balloon Text"/>
    <w:basedOn w:val="a"/>
    <w:link w:val="Char1"/>
    <w:uiPriority w:val="99"/>
    <w:semiHidden/>
    <w:unhideWhenUsed/>
    <w:rsid w:val="00894D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94D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SSAFY</dc:creator>
  <cp:lastModifiedBy>user</cp:lastModifiedBy>
  <cp:revision>17</cp:revision>
  <cp:lastPrinted>2024-11-17T13:44:00Z</cp:lastPrinted>
  <dcterms:created xsi:type="dcterms:W3CDTF">2024-08-17T15:51:00Z</dcterms:created>
  <dcterms:modified xsi:type="dcterms:W3CDTF">2024-11-17T13:44:00Z</dcterms:modified>
</cp:coreProperties>
</file>