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CARPENTER ESTIMATE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Estimate #: EST-0001    |    Date: 2026-09-29    |    Valid Until: 2026-10-29    |    Payment Terms: Due on Completion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Custom Cabinetry / Shelving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  <w:tc>
          <w:tcPr>
            <w:tcW w:type="dxa" w:w="1728"/>
          </w:tcPr>
          <w:p>
            <w:r>
              <w:t>450.00</w:t>
            </w:r>
          </w:p>
        </w:tc>
      </w:tr>
      <w:tr>
        <w:tc>
          <w:tcPr>
            <w:tcW w:type="dxa" w:w="1728"/>
          </w:tcPr>
          <w:p>
            <w:r>
              <w:t>Trim / Molding Installation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  <w:tc>
          <w:tcPr>
            <w:tcW w:type="dxa" w:w="1728"/>
          </w:tcPr>
          <w:p>
            <w:r>
              <w:t>250.00</w:t>
            </w:r>
          </w:p>
        </w:tc>
      </w:tr>
      <w:tr>
        <w:tc>
          <w:tcPr>
            <w:tcW w:type="dxa" w:w="1728"/>
          </w:tcPr>
          <w:p>
            <w:r>
              <w:t>Deck / Patio Construction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  <w:tc>
          <w:tcPr>
            <w:tcW w:type="dxa" w:w="1728"/>
          </w:tcPr>
          <w:p>
            <w:r>
              <w:t>800.00</w:t>
            </w:r>
          </w:p>
        </w:tc>
      </w:tr>
      <w:tr>
        <w:tc>
          <w:tcPr>
            <w:tcW w:type="dxa" w:w="1728"/>
          </w:tcPr>
          <w:p>
            <w:r>
              <w:t>Door Installation / Repair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Framing Work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600.00</w:t>
            </w:r>
          </w:p>
        </w:tc>
        <w:tc>
          <w:tcPr>
            <w:tcW w:type="dxa" w:w="1728"/>
          </w:tcPr>
          <w:p>
            <w:r>
              <w:t>600.00</w:t>
            </w:r>
          </w:p>
        </w:tc>
      </w:tr>
      <w:tr>
        <w:tc>
          <w:tcPr>
            <w:tcW w:type="dxa" w:w="1728"/>
          </w:tcPr>
          <w:p>
            <w:r>
              <w:t>Materials &amp; Lumber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$2630.00</w:t>
            </w:r>
          </w:p>
        </w:tc>
      </w:tr>
      <w:tr>
        <w:tc>
          <w:tcPr>
            <w:tcW w:type="dxa" w:w="1728"/>
          </w:tcPr>
          <w:p>
            <w:r>
              <w:t>DEPOSIT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$657.50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$1972.50</w:t>
            </w:r>
          </w:p>
        </w:tc>
      </w:tr>
    </w:tbl>
    <w:p/>
    <w:p>
      <w:r>
        <w:t>Payment terms: Estimate valid for 30 days. A 25% deposit secures the job; balance due on completion.</w:t>
      </w:r>
    </w:p>
    <w:p>
      <w:r>
        <w:t>Notes: This is an estimate, not a final invoice. Final charges may vary with material prices and site conditions.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Notice: This is an estimate, not a final invoice. Final charges may vary based on actual work performed.</w:t>
      </w:r>
    </w:p>
    <w:p>
      <w:r>
        <w:t>Template for informational purposes only; does not constitute legal, tax, or accounting advice. Requirements vary by state — verify with your contractor board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