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TREE SERVICE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Tree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tree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Stump Grinding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stump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Tree Trimming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170.00</w:t>
            </w:r>
          </w:p>
        </w:tc>
      </w:tr>
      <w:tr>
        <w:tc>
          <w:tcPr>
            <w:tcW w:type="dxa" w:w="1728"/>
          </w:tcPr>
          <w:p>
            <w:r>
              <w:t>Pruning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tree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Storm Damage Cleanup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Debris Removal &amp; Hauling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$1135.00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$1135.00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$283.75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$851.25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Scope per the signed estimate; additional work approved on site billed separately.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