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TUTOR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7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Tutoring Session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</w:tr>
      <w:tr>
        <w:tc>
          <w:tcPr>
            <w:tcW w:type="dxa" w:w="1728"/>
          </w:tcPr>
          <w:p>
            <w:r>
              <w:t>10-Session Package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package</w:t>
            </w:r>
          </w:p>
        </w:tc>
        <w:tc>
          <w:tcPr>
            <w:tcW w:type="dxa" w:w="1728"/>
          </w:tcPr>
          <w:p>
            <w:r>
              <w:t>400.00</w:t>
            </w:r>
          </w:p>
        </w:tc>
        <w:tc>
          <w:tcPr>
            <w:tcW w:type="dxa" w:w="1728"/>
          </w:tcPr>
          <w:p>
            <w:r>
              <w:t>400.00</w:t>
            </w:r>
          </w:p>
        </w:tc>
      </w:tr>
      <w:tr>
        <w:tc>
          <w:tcPr>
            <w:tcW w:type="dxa" w:w="1728"/>
          </w:tcPr>
          <w:p>
            <w:r>
              <w:t>Lesson Preparation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30.00</w:t>
            </w:r>
          </w:p>
        </w:tc>
        <w:tc>
          <w:tcPr>
            <w:tcW w:type="dxa" w:w="1728"/>
          </w:tcPr>
          <w:p>
            <w:r>
              <w:t>30.00</w:t>
            </w:r>
          </w:p>
        </w:tc>
      </w:tr>
      <w:tr>
        <w:tc>
          <w:tcPr>
            <w:tcW w:type="dxa" w:w="1728"/>
          </w:tcPr>
          <w:p>
            <w:r>
              <w:t>Travel / Location Fee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visit</w:t>
            </w:r>
          </w:p>
        </w:tc>
        <w:tc>
          <w:tcPr>
            <w:tcW w:type="dxa" w:w="1728"/>
          </w:tcPr>
          <w:p>
            <w:r>
              <w:t>15.00</w:t>
            </w:r>
          </w:p>
        </w:tc>
        <w:tc>
          <w:tcPr>
            <w:tcW w:type="dxa" w:w="1728"/>
          </w:tcPr>
          <w:p>
            <w:r>
              <w:t>15.00</w:t>
            </w:r>
          </w:p>
        </w:tc>
      </w:tr>
      <w:tr>
        <w:tc>
          <w:tcPr>
            <w:tcW w:type="dxa" w:w="1728"/>
          </w:tcPr>
          <w:p>
            <w:r>
              <w:t>Materials / Worksheets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20.00</w:t>
            </w:r>
          </w:p>
        </w:tc>
        <w:tc>
          <w:tcPr>
            <w:tcW w:type="dxa" w:w="1728"/>
          </w:tcPr>
          <w:p>
            <w:r>
              <w:t>20.00</w:t>
            </w:r>
          </w:p>
        </w:tc>
      </w:tr>
      <w:tr>
        <w:tc>
          <w:tcPr>
            <w:tcW w:type="dxa" w:w="1728"/>
          </w:tcPr>
          <w:p>
            <w:r>
              <w:t>Online Lesson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40.00</w:t>
            </w:r>
          </w:p>
        </w:tc>
        <w:tc>
          <w:tcPr>
            <w:tcW w:type="dxa" w:w="1728"/>
          </w:tcPr>
          <w:p>
            <w:r>
              <w:t>80.00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$725.00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$725.00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$181.25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$543.75</w:t>
            </w:r>
          </w:p>
        </w:tc>
      </w:tr>
    </w:tbl>
    <w:p/>
    <w:p>
      <w:r>
        <w:t>Payment terms: Net 7 — payment due within 7 days. Package sessions are valid for 3 months from purchase.</w:t>
      </w:r>
    </w:p>
    <w:p>
      <w:r>
        <w:t>Notes: Thank you for your business. Cancellations accepted with 24 hours' notice; otherwise the session is billed.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tax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