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jc w:val="left"/>
      </w:pPr>
      <w:r>
        <w:rPr>
          <w:rFonts w:ascii="Microsoft YaHei" w:hAnsi="Microsoft YaHei" w:eastAsia="Microsoft YaHei"/>
          <w:b/>
          <w:sz w:val="36"/>
        </w:rPr>
        <w:t>ClockIn 考勤系统 — 小二端（员工端）功能与规则总结</w:t>
      </w:r>
    </w:p>
    <w:p>
      <w:pPr>
        <w:spacing w:before="240" w:after="120" w:line="360" w:lineRule="auto"/>
        <w:jc w:val="left"/>
      </w:pPr>
      <w:r>
        <w:rPr>
          <w:rFonts w:ascii="Microsoft YaHei" w:hAnsi="Microsoft YaHei" w:eastAsia="Microsoft YaHei"/>
          <w:b/>
          <w:sz w:val="30"/>
        </w:rPr>
        <w:t>一、概述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 w:val="0"/>
          <w:sz w:val="22"/>
        </w:rPr>
        <w:t>小二端是 ClockIn 考勤打卡系统中面向一线员工的入口。员工通过浏览器打开系统后，选择自己的工号并验证密码，即可完成打卡、选班、查看选班情况、查看月度统计、申请换班/补卡/请假等操作。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 w:val="0"/>
          <w:sz w:val="22"/>
        </w:rPr>
        <w:t>本文档汇总小二端所有可见功能及其背后的业务规则，便于员工培训、操作参考和日常答疑。</w:t>
      </w:r>
    </w:p>
    <w:p>
      <w:pPr>
        <w:spacing w:before="240" w:after="120" w:line="360" w:lineRule="auto"/>
        <w:jc w:val="left"/>
      </w:pPr>
      <w:r>
        <w:rPr>
          <w:rFonts w:ascii="Microsoft YaHei" w:hAnsi="Microsoft YaHei" w:eastAsia="Microsoft YaHei"/>
          <w:b/>
          <w:sz w:val="30"/>
        </w:rPr>
        <w:t>二、账号绑定与登录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2.1 入口与设备绑定</w:t>
      </w:r>
    </w:p>
    <w:p>
      <w:pPr>
        <w:pStyle w:val="ListNumber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1. 打开系统页面后，员工首先进入账号选择界面。</w:t>
      </w:r>
    </w:p>
    <w:p>
      <w:pPr>
        <w:pStyle w:val="ListNumber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2. 系统会展示当前员工列表，员工点击自己的姓名/工号进行选择。</w:t>
      </w:r>
    </w:p>
    <w:p>
      <w:pPr>
        <w:pStyle w:val="ListNumber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3. 首次选择或本地绑定已过期时，需要输入密码验证身份。</w:t>
      </w:r>
    </w:p>
    <w:p>
      <w:pPr>
        <w:pStyle w:val="ListNumber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4. 验证通过后，系统会把当前设备与该工号绑定，并设置一个过期时间（默认到次日重置时间）。</w:t>
      </w:r>
    </w:p>
    <w:p>
      <w:pPr>
        <w:pStyle w:val="ListNumber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5. 在绑定有效期内刷新页面或重新进入，系统会自动恢复登录状态，无需重复输密码。</w:t>
      </w:r>
    </w:p>
    <w:p>
      <w:pPr>
        <w:pStyle w:val="ListNumber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6. 如果管理员在后台执行了"强制下线"，本地绑定会立即失效，员工需要重新验证密码。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2.2 密码规则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每个员工账号都有独立登录密码。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系统默认初始密码为 `123456`，首次登录后建议尽快修改。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密码在数据库中以 SHA-256 哈希形式存储，不保存明文。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员工可以在个人设置中自助修改密码：需要输入当前密码校验，新密码留空则重置为默认密码。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连续输错密码达到 5 次后，该账号会被锁定 30 秒，锁定期间无法继续尝试登录。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2.3 安全与限流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系统记录安全事件日志，包括登录失败、账号锁定、客户端时间漂移等。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客户端时间若与服务器时间偏差超过 5 分钟，会触发安全警告并记录。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系统对敏感接口做了操作限流，防止暴力破解和频繁提交。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小二端页面在移动端/触屏小尺寸设备上会被拦截，提示使用电脑浏览器访问。</w:t>
      </w:r>
    </w:p>
    <w:p>
      <w:pPr>
        <w:spacing w:before="240" w:after="120" w:line="360" w:lineRule="auto"/>
        <w:jc w:val="left"/>
      </w:pPr>
      <w:r>
        <w:rPr>
          <w:rFonts w:ascii="Microsoft YaHei" w:hAnsi="Microsoft YaHei" w:eastAsia="Microsoft YaHei"/>
          <w:b/>
          <w:sz w:val="30"/>
        </w:rPr>
        <w:t>三、页面总览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 w:val="0"/>
          <w:sz w:val="22"/>
        </w:rPr>
        <w:t>登录后，小二端顶部显示 7 个功能标签页：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E8E8E8"/>
          </w:tcPr>
          <w:p>
            <w:pPr>
              <w:spacing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标签页</w:t>
            </w:r>
          </w:p>
        </w:tc>
        <w:tc>
          <w:tcPr>
            <w:tcW w:type="dxa" w:w="4514"/>
            <w:shd w:fill="E8E8E8"/>
          </w:tcPr>
          <w:p>
            <w:pPr>
              <w:spacing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打卡</w:t>
            </w:r>
          </w:p>
        </w:tc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查看当天班次、执行上班卡/下班卡打卡</w:t>
            </w:r>
          </w:p>
        </w:tc>
      </w:tr>
      <w:tr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选班</w:t>
            </w:r>
          </w:p>
        </w:tc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按周选择未来班次</w:t>
            </w:r>
          </w:p>
        </w:tc>
      </w:tr>
      <w:tr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选班情况</w:t>
            </w:r>
          </w:p>
        </w:tc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查看本周/本月选班统计和达标情况</w:t>
            </w:r>
          </w:p>
        </w:tc>
      </w:tr>
      <w:tr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月度</w:t>
            </w:r>
          </w:p>
        </w:tc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查看个人月度汇总、周有效班次、早补/夜补天数</w:t>
            </w:r>
          </w:p>
        </w:tc>
      </w:tr>
      <w:tr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换班</w:t>
            </w:r>
          </w:p>
        </w:tc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发起换班、确认他人发来的换班请求、查看历史</w:t>
            </w:r>
          </w:p>
        </w:tc>
      </w:tr>
      <w:tr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补卡</w:t>
            </w:r>
          </w:p>
        </w:tc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提交缺卡补卡申请、查看审批进度</w:t>
            </w:r>
          </w:p>
        </w:tc>
      </w:tr>
      <w:tr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请假</w:t>
            </w:r>
          </w:p>
        </w:tc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提交请假申请、查看审批进度</w:t>
            </w:r>
          </w:p>
        </w:tc>
      </w:tr>
    </w:tbl>
    <w:p/>
    <w:p>
      <w:pPr>
        <w:spacing w:line="360" w:lineRule="auto"/>
        <w:ind w:firstLine="432"/>
      </w:pPr>
      <w:r>
        <w:rPr>
          <w:rFonts w:ascii="Microsoft YaHei" w:hAnsi="Microsoft YaHei" w:eastAsia="Microsoft YaHei"/>
          <w:b w:val="0"/>
          <w:sz w:val="22"/>
        </w:rPr>
        <w:t>每个标签页右上角如有待处理事项（待确认换班、待审批补卡/请假），会显示红色数字角标。</w:t>
      </w:r>
    </w:p>
    <w:p>
      <w:pPr>
        <w:spacing w:before="240" w:after="120" w:line="360" w:lineRule="auto"/>
        <w:jc w:val="left"/>
      </w:pPr>
      <w:r>
        <w:rPr>
          <w:rFonts w:ascii="Microsoft YaHei" w:hAnsi="Microsoft YaHei" w:eastAsia="Microsoft YaHei"/>
          <w:b/>
          <w:sz w:val="30"/>
        </w:rPr>
        <w:t>四、打卡功能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4.1 打卡页展示内容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顶部显示当前问候语、实时时间、日期。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主体区域列出员工当天需要打卡的全部班次。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每个班次卡片显示：班次名称、上下班时间、状态标签、打卡按钮/已打卡时间。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可通过日期切换查看过去或未来某天的班次，但只能对符合规则的班次执行打卡。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4.2 上班卡与下班卡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 w:val="0"/>
          <w:sz w:val="22"/>
        </w:rPr>
        <w:t>每个班次都需要分别打上班卡和下班卡：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**上班卡**：必须在班次开始时间前后指定的容忍窗口内打卡。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**下班卡**：必须在班次结束时间前后指定的容忍窗口内打卡。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容忍窗口由系统后台配置的 `tolerance` 决定（单位：分钟）。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只有在窗口期内，"上班卡"/"下班卡"按钮才可用；提前或延后都无法打卡。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4.3 连班打卡规则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如果员工当天有多个连续衔接的班次，系统会把它们组成一条"连班链"。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每条连班链最多只包含 2 个班次：前一个班次的结束时间等于后一个班次的开始时间，才会被合并。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连班链的打卡逻辑：</w:t>
      </w:r>
    </w:p>
    <w:p>
      <w:pPr>
        <w:pStyle w:val="ListBullet"/>
        <w:spacing w:line="360" w:lineRule="auto"/>
        <w:ind w:left="792" w:hanging="288"/>
      </w:pPr>
      <w:r/>
      <w:r>
        <w:rPr>
          <w:rFonts w:ascii="Microsoft YaHei" w:hAnsi="Microsoft YaHei" w:eastAsia="Microsoft YaHei"/>
          <w:b w:val="0"/>
          <w:sz w:val="22"/>
        </w:rPr>
        <w:t>• 链中第一个班次的上班卡需要单独打。</w:t>
      </w:r>
    </w:p>
    <w:p>
      <w:pPr>
        <w:pStyle w:val="ListBullet"/>
        <w:spacing w:line="360" w:lineRule="auto"/>
        <w:ind w:left="792" w:hanging="288"/>
      </w:pPr>
      <w:r/>
      <w:r>
        <w:rPr>
          <w:rFonts w:ascii="Microsoft YaHei" w:hAnsi="Microsoft YaHei" w:eastAsia="Microsoft YaHei"/>
          <w:b w:val="0"/>
          <w:sz w:val="22"/>
        </w:rPr>
        <w:t>• 两个班次中间不需要打下班卡+上班卡，系统自动按链管理。</w:t>
      </w:r>
    </w:p>
    <w:p>
      <w:pPr>
        <w:pStyle w:val="ListBullet"/>
        <w:spacing w:line="360" w:lineRule="auto"/>
        <w:ind w:left="792" w:hanging="288"/>
      </w:pPr>
      <w:r/>
      <w:r>
        <w:rPr>
          <w:rFonts w:ascii="Microsoft YaHei" w:hAnsi="Microsoft YaHei" w:eastAsia="Microsoft YaHei"/>
          <w:b w:val="0"/>
          <w:sz w:val="22"/>
        </w:rPr>
        <w:t>• 链中最后一个班次的下班卡需要单独打。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这样设计的目的是避免员工点一次按钮就把多个连续班次全部打完，保证每个班次的起止都有明确记录。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4.4 打卡状态判定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 w:val="0"/>
          <w:sz w:val="22"/>
        </w:rPr>
        <w:t>系统根据当前时间与班次时间的关系，把每个班次显示为不同状态：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E8E8E8"/>
          </w:tcPr>
          <w:p>
            <w:pPr>
              <w:spacing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场景</w:t>
            </w:r>
          </w:p>
        </w:tc>
        <w:tc>
          <w:tcPr>
            <w:tcW w:type="dxa" w:w="4514"/>
            <w:shd w:fill="E8E8E8"/>
          </w:tcPr>
          <w:p>
            <w:pPr>
              <w:spacing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状态说明</w:t>
            </w:r>
          </w:p>
        </w:tc>
      </w:tr>
      <w:tr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今天的班次</w:t>
            </w:r>
          </w:p>
        </w:tc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按实际打卡情况显示"待上班"/"已上"/"待下班"/"已下"/"缺卡"等</w:t>
            </w:r>
          </w:p>
        </w:tc>
      </w:tr>
      <w:tr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历史班次</w:t>
            </w:r>
          </w:p>
        </w:tc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已过期的班次显示最终打卡结果，缺卡可发起补卡</w:t>
            </w:r>
          </w:p>
        </w:tc>
      </w:tr>
      <w:tr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未来班次</w:t>
            </w:r>
          </w:p>
        </w:tc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显示为"未开始"，不能提前打卡</w:t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4.5 提醒打卡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系统支持"打卡前 5 分钟提醒"功能。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员工可在打卡页开启或关闭提醒开关。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开启后：</w:t>
      </w:r>
    </w:p>
    <w:p>
      <w:pPr>
        <w:pStyle w:val="ListBullet"/>
        <w:spacing w:line="360" w:lineRule="auto"/>
        <w:ind w:left="792" w:hanging="288"/>
      </w:pPr>
      <w:r/>
      <w:r>
        <w:rPr>
          <w:rFonts w:ascii="Microsoft YaHei" w:hAnsi="Microsoft YaHei" w:eastAsia="Microsoft YaHei"/>
          <w:b w:val="0"/>
          <w:sz w:val="22"/>
        </w:rPr>
        <w:t>• 某个班次上班前 5 分钟内，如果还没打上班卡，会弹出浏览器通知和页面 Toast 提示。</w:t>
      </w:r>
    </w:p>
    <w:p>
      <w:pPr>
        <w:pStyle w:val="ListBullet"/>
        <w:spacing w:line="360" w:lineRule="auto"/>
        <w:ind w:left="792" w:hanging="288"/>
      </w:pPr>
      <w:r/>
      <w:r>
        <w:rPr>
          <w:rFonts w:ascii="Microsoft YaHei" w:hAnsi="Microsoft YaHei" w:eastAsia="Microsoft YaHei"/>
          <w:b w:val="0"/>
          <w:sz w:val="22"/>
        </w:rPr>
        <w:t>• 某个班次下班前 5 分钟内，如果还没打下班卡，会弹出下班提醒。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每条提醒每个班次每天只会触发一次，避免重复打扰。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如果浏览器未授权通知，系统会引导员工开启通知权限。</w:t>
      </w:r>
    </w:p>
    <w:p>
      <w:pPr>
        <w:spacing w:before="240" w:after="120" w:line="360" w:lineRule="auto"/>
        <w:jc w:val="left"/>
      </w:pPr>
      <w:r>
        <w:rPr>
          <w:rFonts w:ascii="Microsoft YaHei" w:hAnsi="Microsoft YaHei" w:eastAsia="Microsoft YaHei"/>
          <w:b/>
          <w:sz w:val="30"/>
        </w:rPr>
        <w:t>五、选班功能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5.1 入口与规则说明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 w:val="0"/>
          <w:sz w:val="22"/>
        </w:rPr>
        <w:t>进入"选班"标签页后，页面顶部会展示选班规则提示，员工可以看到当前可编辑的日期和已锁定日期。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5.2 选班开放时间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系统默认每周五 14:00 开放下一周期的选班。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`openDay` 表示开放星期（0=周日，6=周六），`openHour` 表示开放小时。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在开放之前，员工只能查看排班表，不能选择或修改班次。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管理员可以在后台临时锁定选班，锁定后所有员工都无法编辑。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5.3 可编辑日期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员工只能编辑尚未到来的日期；过去日期不可修改。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一旦员工在某天保存了选班，该天会进入"已保存锁定"状态，员工自己不能再修改，只能通过换班或管理员后台调整。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管理员随时可以修改任何人的选班。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5.4 选班限制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每人每天最多选择 7 个时段。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每人每周（按周起始日计算）合计不超过 49 个时段。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同一时段每人每天只能占 1 个。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使用非本人工号或错误工号占位会被视为无效，系统会清除。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5.5 14:05 冻结与 14:10 补位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每周五 14:05 系统会冻结全表并清理超额班次：</w:t>
      </w:r>
    </w:p>
    <w:p>
      <w:pPr>
        <w:pStyle w:val="ListBullet"/>
        <w:spacing w:line="360" w:lineRule="auto"/>
        <w:ind w:left="792" w:hanging="288"/>
      </w:pPr>
      <w:r/>
      <w:r>
        <w:rPr>
          <w:rFonts w:ascii="Microsoft YaHei" w:hAnsi="Microsoft YaHei" w:eastAsia="Microsoft YaHei"/>
          <w:b w:val="0"/>
          <w:sz w:val="22"/>
        </w:rPr>
        <w:t>• 如果某天某人选班超过 7 个，超额部分会被标红并在冻结时清除。</w:t>
      </w:r>
    </w:p>
    <w:p>
      <w:pPr>
        <w:pStyle w:val="ListBullet"/>
        <w:spacing w:line="360" w:lineRule="auto"/>
        <w:ind w:left="792" w:hanging="288"/>
      </w:pPr>
      <w:r/>
      <w:r>
        <w:rPr>
          <w:rFonts w:ascii="Microsoft YaHei" w:hAnsi="Microsoft YaHei" w:eastAsia="Microsoft YaHei"/>
          <w:b w:val="0"/>
          <w:sz w:val="22"/>
        </w:rPr>
        <w:t>• 多占的时段必须在 14:05 前主动放出。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14:10 后：</w:t>
      </w:r>
    </w:p>
    <w:p>
      <w:pPr>
        <w:pStyle w:val="ListBullet"/>
        <w:spacing w:line="360" w:lineRule="auto"/>
        <w:ind w:left="792" w:hanging="288"/>
      </w:pPr>
      <w:r/>
      <w:r>
        <w:rPr>
          <w:rFonts w:ascii="Microsoft YaHei" w:hAnsi="Microsoft YaHei" w:eastAsia="Microsoft YaHei"/>
          <w:b w:val="0"/>
          <w:sz w:val="22"/>
        </w:rPr>
        <w:t>• 员工可以自由补位空余时段。</w:t>
      </w:r>
    </w:p>
    <w:p>
      <w:pPr>
        <w:pStyle w:val="ListBullet"/>
        <w:spacing w:line="360" w:lineRule="auto"/>
        <w:ind w:left="792" w:hanging="288"/>
      </w:pPr>
      <w:r/>
      <w:r>
        <w:rPr>
          <w:rFonts w:ascii="Microsoft YaHei" w:hAnsi="Microsoft YaHei" w:eastAsia="Microsoft YaHei"/>
          <w:b w:val="0"/>
          <w:sz w:val="22"/>
        </w:rPr>
        <w:t>• 请假、捡班、换班同样受"每天 7 个、每周 49 个"限制。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5.6 周最低有效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系统后台配置了 `minValid`（周最低有效班次），用于判定员工每周是否达标。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月度/选班情况页面会用绿色/红色标注每位员工每周有效班次是否达到该值。</w:t>
      </w:r>
    </w:p>
    <w:p>
      <w:pPr>
        <w:spacing w:before="240" w:after="120" w:line="360" w:lineRule="auto"/>
        <w:jc w:val="left"/>
      </w:pPr>
      <w:r>
        <w:rPr>
          <w:rFonts w:ascii="Microsoft YaHei" w:hAnsi="Microsoft YaHei" w:eastAsia="Microsoft YaHei"/>
          <w:b/>
          <w:sz w:val="30"/>
        </w:rPr>
        <w:t>六、选班情况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6.1 功能说明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 w:val="0"/>
          <w:sz w:val="22"/>
        </w:rPr>
        <w:t>"选班情况"标签页用于查看本人或全员的选班统计：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默认展示本周的实时计数表。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按周展示每个人每天的选班数量。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展示每人每周"有效合计"是否达标。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展示早补、夜补、月合计等关键指标。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6.2 有效合计计算规则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每日最多计 7 个有效班次。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每周最多计 49 个有效班次。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如果某天超过 7 个，只按 7 个计入有效；超出部分不计入。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如果某周超过 49 个，只按 49 个计入有效。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6.3 早补与夜补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早补：指员工选中特定早班时段（默认 ID 7，如 07:00-08:00）的天数。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夜补：指员工选中特定夜班时段（默认 ID 25，如次日 01:00-02:00）的天数。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这两个数值按实际选班数据自动统计，用于月度汇总。</w:t>
      </w:r>
    </w:p>
    <w:p>
      <w:pPr>
        <w:spacing w:before="240" w:after="120" w:line="360" w:lineRule="auto"/>
        <w:jc w:val="left"/>
      </w:pPr>
      <w:r>
        <w:rPr>
          <w:rFonts w:ascii="Microsoft YaHei" w:hAnsi="Microsoft YaHei" w:eastAsia="Microsoft YaHei"/>
          <w:b/>
          <w:sz w:val="30"/>
        </w:rPr>
        <w:t>七、月度统计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7.1 功能说明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 w:val="0"/>
          <w:sz w:val="22"/>
        </w:rPr>
        <w:t>"月度"标签页展示员工个人的月度汇总数据：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当前查看月份可通过左右切换。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展示当月各周的有效班次数量。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展示当月总有效班次、早补天数、夜补天数。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展示周达标情况。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7.2 达标判定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某周有效班次 ≥ 后台配置的 `minValid` 时，显示为"达标"。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未达标时显示为"未达标"，便于员工及时补班。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月度合计用于快速了解个人整月出勤强度。</w:t>
      </w:r>
    </w:p>
    <w:p>
      <w:pPr>
        <w:spacing w:before="240" w:after="120" w:line="360" w:lineRule="auto"/>
        <w:jc w:val="left"/>
      </w:pPr>
      <w:r>
        <w:rPr>
          <w:rFonts w:ascii="Microsoft YaHei" w:hAnsi="Microsoft YaHei" w:eastAsia="Microsoft YaHei"/>
          <w:b/>
          <w:sz w:val="30"/>
        </w:rPr>
        <w:t>八、换班功能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8.1 发起换班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员工在"换班"页选择日期、要转出的班次、接收人，然后提交换班请求。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只能转让自己已选中的班次。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换班受"每天 7 个、每周 49 个"限制：接收人接受后若超出限制，则无法成功。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8.2 换班状态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E8E8E8"/>
          </w:tcPr>
          <w:p>
            <w:pPr>
              <w:spacing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4514"/>
            <w:shd w:fill="E8E8E8"/>
          </w:tcPr>
          <w:p>
            <w:pPr>
              <w:spacing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等待对方确认</w:t>
            </w:r>
          </w:p>
        </w:tc>
      </w:tr>
      <w:tr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accepted</w:t>
            </w:r>
          </w:p>
        </w:tc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对方已同意，换班完成</w:t>
            </w:r>
          </w:p>
        </w:tc>
      </w:tr>
      <w:tr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对方已拒绝</w:t>
            </w:r>
          </w:p>
        </w:tc>
      </w:tr>
      <w:tr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cancelled</w:t>
            </w:r>
          </w:p>
        </w:tc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发起方已取消</w:t>
            </w:r>
          </w:p>
        </w:tc>
      </w:tr>
      <w:tr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proxy_pending</w:t>
            </w:r>
          </w:p>
        </w:tc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代提交，等待本人确认</w:t>
            </w:r>
          </w:p>
        </w:tc>
      </w:tr>
      <w:tr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expired</w:t>
            </w:r>
          </w:p>
        </w:tc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超过 48 小时未处理，自动过期</w:t>
            </w:r>
          </w:p>
        </w:tc>
      </w:tr>
      <w:tr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approved</w:t>
            </w:r>
          </w:p>
        </w:tc>
        <w:tc>
          <w:tcPr>
            <w:tcW w:type="dxa" w:w="4514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管理员后台批准</w:t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8.3 待我确认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当其他员工把班次转给你时，会出现在"待我确认"列表。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你可以选择"同意"或"拒绝"。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超过 48 小时未处理，请求自动过期。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8.4 代提交换班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店长/管理人员可以在管理端替员工发起换班。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被代提交的员工会在"待我确认"中看到一条"代提交"请求，需要本人确认后才生效。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8.5 历史记录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"我发起的换班"列表保留最近 20 条历史记录。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系统会自动清理过期太久的换班数据（默认保留 60 天）。</w:t>
      </w:r>
    </w:p>
    <w:p>
      <w:pPr>
        <w:spacing w:before="240" w:after="120" w:line="360" w:lineRule="auto"/>
        <w:jc w:val="left"/>
      </w:pPr>
      <w:r>
        <w:rPr>
          <w:rFonts w:ascii="Microsoft YaHei" w:hAnsi="Microsoft YaHei" w:eastAsia="Microsoft YaHei"/>
          <w:b/>
          <w:sz w:val="30"/>
        </w:rPr>
        <w:t>九、补卡功能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9.1 提交补卡申请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员工在"补卡"页选择缺卡日期、缺卡班次、实际打卡时间、填写原因后提交。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只能对已经过去的班次发起补卡。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提交后会生成一条待审批的补卡记录。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9.2 审批流程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补卡申请会实时同步到管理端的"补卡审批"页面。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管理员审批通过后，系统会自动写入一条打卡记录（标记为补卡）。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审批通过后，员工端该班次的"缺卡"状态会立即变为"已补"。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管理员也可以拒绝补卡申请，员工可查看拒绝原因。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9.3 状态查看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员工可以在补卡页查看自己所有补卡申请的状态：待审批、已通过、已拒绝。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待审批数量会在顶部标签角标中提醒。</w:t>
      </w:r>
    </w:p>
    <w:p>
      <w:pPr>
        <w:spacing w:before="240" w:after="120" w:line="360" w:lineRule="auto"/>
        <w:jc w:val="left"/>
      </w:pPr>
      <w:r>
        <w:rPr>
          <w:rFonts w:ascii="Microsoft YaHei" w:hAnsi="Microsoft YaHei" w:eastAsia="Microsoft YaHei"/>
          <w:b/>
          <w:sz w:val="30"/>
        </w:rPr>
        <w:t>十、请假功能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10.1 提交请假申请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员工在"请假"页选择请假日期、涉及班次、填写请假原因后提交。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提交后对应的班次会被标记为请假待审批状态。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10.2 审批流程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请假申请同步到管理端的"请假审批"页面。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管理员审批通过后，该日相关班次显示为"已请假"，不计入有效出勤。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管理员拒绝后，班次恢复正常选班状态。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10.3 代提交请假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店长/管理人员可以在管理端替员工提交请假。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代提交的请假申请同样需要经过审批流程。</w:t>
      </w:r>
    </w:p>
    <w:p>
      <w:pPr>
        <w:spacing w:before="160" w:after="120" w:line="360" w:lineRule="auto"/>
        <w:jc w:val="left"/>
      </w:pPr>
      <w:r>
        <w:rPr>
          <w:rFonts w:ascii="Microsoft YaHei" w:hAnsi="Microsoft YaHei" w:eastAsia="Microsoft YaHei"/>
          <w:b/>
          <w:sz w:val="26"/>
        </w:rPr>
        <w:t>10.4 状态查看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员工可在请假页查看所有请假记录及审批状态。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待审批数量会在顶部标签角标中提醒。</w:t>
      </w:r>
    </w:p>
    <w:p>
      <w:pPr>
        <w:spacing w:before="240" w:after="120" w:line="360" w:lineRule="auto"/>
        <w:jc w:val="left"/>
      </w:pPr>
      <w:r>
        <w:rPr>
          <w:rFonts w:ascii="Microsoft YaHei" w:hAnsi="Microsoft YaHei" w:eastAsia="Microsoft YaHei"/>
          <w:b/>
          <w:sz w:val="30"/>
        </w:rPr>
        <w:t>十一、数据同步与离线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系统使用 Supabase（PostgreSQL + Realtime）作为后端。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员工端数据会实时与云端同步，管理员在后台修改选班或审批补卡/请假后，员工端会立即更新。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当网络断开时，页面右上角会显示"离线"标识；恢复网络后自动重新连接。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员工本地有缓存，刷新页面后会先从本地恢复，再与云端同步。</w:t>
      </w:r>
    </w:p>
    <w:p>
      <w:pPr>
        <w:spacing w:before="240" w:after="120" w:line="360" w:lineRule="auto"/>
        <w:jc w:val="left"/>
      </w:pPr>
      <w:r>
        <w:rPr>
          <w:rFonts w:ascii="Microsoft YaHei" w:hAnsi="Microsoft YaHei" w:eastAsia="Microsoft YaHei"/>
          <w:b/>
          <w:sz w:val="30"/>
        </w:rPr>
        <w:t>十二、移动端拦截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为了保证打卡和选班体验，系统禁止在手机、平板等移动设备/触屏小屏设备上访问。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如果检测到用户代理（UA）为移动设备，或屏幕短边小于 1024px 且支持触控，会弹出拦截提示。</w:t>
      </w:r>
    </w:p>
    <w:p>
      <w:pPr>
        <w:pStyle w:val="ListBullet"/>
        <w:spacing w:line="360" w:lineRule="auto"/>
        <w:ind w:left="432" w:hanging="288"/>
      </w:pPr>
      <w:r/>
      <w:r>
        <w:rPr>
          <w:rFonts w:ascii="Microsoft YaHei" w:hAnsi="Microsoft YaHei" w:eastAsia="Microsoft YaHei"/>
          <w:b w:val="0"/>
          <w:sz w:val="22"/>
        </w:rPr>
        <w:t>• 员工需要使用电脑浏览器访问系统。</w:t>
      </w:r>
    </w:p>
    <w:p>
      <w:pPr>
        <w:spacing w:before="240" w:after="120" w:line="360" w:lineRule="auto"/>
        <w:jc w:val="left"/>
      </w:pPr>
      <w:r>
        <w:rPr>
          <w:rFonts w:ascii="Microsoft YaHei" w:hAnsi="Microsoft YaHei" w:eastAsia="Microsoft YaHei"/>
          <w:b/>
          <w:sz w:val="30"/>
        </w:rPr>
        <w:t>十三、常见问题速查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/>
          <w:sz w:val="22"/>
        </w:rPr>
        <w:t>Q1：为什么我今天点了上班卡，系统也把下一个连续班次的卡打了？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 w:val="0"/>
          <w:sz w:val="22"/>
        </w:rPr>
        <w:t>A：这通常发生在连班场景。系统把连续衔接的班次合并为一条链，链内中间不需要重复打卡。如果希望每个班次单独打卡，请确认班次之间没有连续衔接。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/>
          <w:sz w:val="22"/>
        </w:rPr>
        <w:t>Q2：为什么我想选某个班次点不了？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 w:val="0"/>
          <w:sz w:val="22"/>
        </w:rPr>
        <w:t>A：可能原因：未到选班开放时间、选班被管理员锁定、该天已经保存锁定、已达每日 7 班/每周 49 班上限、该时段已被自己或他人占满。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/>
          <w:sz w:val="22"/>
        </w:rPr>
        <w:t>Q3：提醒打卡不弹出怎么办？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 w:val="0"/>
          <w:sz w:val="22"/>
        </w:rPr>
        <w:t>A：请在浏览器地址栏左侧点击锁形/信息图标，允许本站发送通知；并确保打卡页的提醒开关已打开。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/>
          <w:sz w:val="22"/>
        </w:rPr>
        <w:t>Q4：我换班发给别人，对方多久不处理会过期？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 w:val="0"/>
          <w:sz w:val="22"/>
        </w:rPr>
        <w:t>A：换班请求 48 小时未处理会自动过期。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/>
          <w:sz w:val="22"/>
        </w:rPr>
        <w:t>Q5：补卡申请提交后多久能看到结果？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 w:val="0"/>
          <w:sz w:val="22"/>
        </w:rPr>
        <w:t>A：补卡需要管理员在管理端审批；审批通过后员工端会实时更新。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/>
          <w:sz w:val="22"/>
        </w:rPr>
        <w:t>Q6：密码输错几次会被锁？</w:t>
      </w:r>
    </w:p>
    <w:p>
      <w:pPr>
        <w:spacing w:line="360" w:lineRule="auto"/>
        <w:ind w:firstLine="432"/>
      </w:pPr>
      <w:r>
        <w:rPr>
          <w:rFonts w:ascii="Microsoft YaHei" w:hAnsi="Microsoft YaHei" w:eastAsia="Microsoft YaHei"/>
          <w:b w:val="0"/>
          <w:sz w:val="22"/>
        </w:rPr>
        <w:t>A：连续输错 5 次会锁定 30 秒。</w:t>
      </w:r>
    </w:p>
    <w:p>
      <w:pPr>
        <w:spacing w:before="240" w:after="120" w:line="360" w:lineRule="auto"/>
        <w:jc w:val="left"/>
      </w:pPr>
      <w:r>
        <w:rPr>
          <w:rFonts w:ascii="Microsoft YaHei" w:hAnsi="Microsoft YaHei" w:eastAsia="Microsoft YaHei"/>
          <w:b/>
          <w:sz w:val="30"/>
        </w:rPr>
        <w:t>十四、附：核心规则常量汇总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E8E8E8"/>
          </w:tcPr>
          <w:p>
            <w:pPr>
              <w:spacing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常量/配置</w:t>
            </w:r>
          </w:p>
        </w:tc>
        <w:tc>
          <w:tcPr>
            <w:tcW w:type="dxa" w:w="3010"/>
            <w:shd w:fill="E8E8E8"/>
          </w:tcPr>
          <w:p>
            <w:pPr>
              <w:spacing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默认值</w:t>
            </w:r>
          </w:p>
        </w:tc>
        <w:tc>
          <w:tcPr>
            <w:tcW w:type="dxa" w:w="3010"/>
            <w:shd w:fill="E8E8E8"/>
          </w:tcPr>
          <w:p>
            <w:pPr>
              <w:spacing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开放星期 openDay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周五开放选班</w:t>
            </w:r>
          </w:p>
        </w:tc>
      </w:tr>
      <w:tr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开放小时 openHour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14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14:00 开放</w:t>
            </w:r>
          </w:p>
        </w:tc>
      </w:tr>
      <w:tr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周起始日 weekStartDay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周六作为每周起始</w:t>
            </w:r>
          </w:p>
        </w:tc>
      </w:tr>
      <w:tr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冻结时间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14:05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全表冻结并清理超额</w:t>
            </w:r>
          </w:p>
        </w:tc>
      </w:tr>
      <w:tr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补位时间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14:10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后可自由补位</w:t>
            </w:r>
          </w:p>
        </w:tc>
      </w:tr>
      <w:tr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每日上限 MAX_PER_DAY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每人每天最多 7 个时段</w:t>
            </w:r>
          </w:p>
        </w:tc>
      </w:tr>
      <w:tr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每周上限 MAX_PER_WEEK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49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每人每周最多 49 个时段</w:t>
            </w:r>
          </w:p>
        </w:tc>
      </w:tr>
      <w:tr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周最低有效 minValid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30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达标判定阈值</w:t>
            </w:r>
          </w:p>
        </w:tc>
      </w:tr>
      <w:tr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提醒提前时间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 分钟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上班/下班前提醒</w:t>
            </w:r>
          </w:p>
        </w:tc>
      </w:tr>
      <w:tr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密码最大失败次数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超过后锁定 30 秒</w:t>
            </w:r>
          </w:p>
        </w:tc>
      </w:tr>
      <w:tr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换班/补卡过期时间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48 小时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未处理自动过期</w:t>
            </w:r>
          </w:p>
        </w:tc>
      </w:tr>
      <w:tr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数据保留天数 retainDays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60</w:t>
            </w:r>
          </w:p>
        </w:tc>
        <w:tc>
          <w:tcPr>
            <w:tcW w:type="dxa" w:w="3010"/>
          </w:tcPr>
          <w:p>
            <w:pPr>
              <w:spacing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历史记录清理周期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