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5D4A" w14:textId="77777777" w:rsidR="004F5864" w:rsidRDefault="00C13D16">
      <w:pPr>
        <w:spacing w:line="560" w:lineRule="exact"/>
        <w:ind w:left="562" w:hanging="420"/>
        <w:rPr>
          <w:rFonts w:ascii="茶末余香同桌的你" w:eastAsia="茶末余香同桌的你" w:hAnsi="茶末余香同桌的你"/>
          <w:sz w:val="52"/>
          <w:szCs w:val="52"/>
        </w:rPr>
      </w:pPr>
      <w:r>
        <w:rPr>
          <w:rFonts w:ascii="茶末余香同桌的你" w:eastAsia="茶末余香同桌的你" w:hAnsi="茶末余香同桌的你" w:hint="eastAsia"/>
          <w:sz w:val="52"/>
          <w:szCs w:val="52"/>
        </w:rPr>
        <w:t>第一章作品介绍</w:t>
      </w:r>
    </w:p>
    <w:p w14:paraId="1ED3CFE7" w14:textId="77777777" w:rsidR="004F5864" w:rsidRDefault="00C13D16">
      <w:pPr>
        <w:pStyle w:val="a5"/>
        <w:numPr>
          <w:ilvl w:val="0"/>
          <w:numId w:val="1"/>
        </w:numPr>
        <w:spacing w:line="560" w:lineRule="exact"/>
        <w:ind w:firstLineChars="0"/>
      </w:pPr>
      <w:r>
        <w:rPr>
          <w:rFonts w:ascii="茶末余香逸书" w:eastAsia="茶末余香逸书" w:hAnsi="茶末余香逸书" w:hint="eastAsia"/>
          <w:sz w:val="36"/>
          <w:szCs w:val="36"/>
        </w:rPr>
        <w:t>团队名称：</w:t>
      </w:r>
      <w:r>
        <w:rPr>
          <w:rFonts w:ascii="茶末余香楷书" w:eastAsia="茶末余香楷书" w:hAnsi="茶末余香楷书" w:hint="eastAsia"/>
          <w:sz w:val="28"/>
          <w:szCs w:val="28"/>
        </w:rPr>
        <w:t>乐创</w:t>
      </w:r>
    </w:p>
    <w:p w14:paraId="3EDB9999" w14:textId="77777777" w:rsidR="004F5864" w:rsidRDefault="00C13D16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茶末余香逸书" w:eastAsia="茶末余香逸书" w:hAnsi="茶末余香逸书"/>
          <w:sz w:val="36"/>
          <w:szCs w:val="36"/>
        </w:rPr>
      </w:pPr>
      <w:r>
        <w:rPr>
          <w:rFonts w:ascii="茶末余香逸书" w:eastAsia="茶末余香逸书" w:hAnsi="茶末余香逸书" w:hint="eastAsia"/>
          <w:sz w:val="36"/>
          <w:szCs w:val="36"/>
        </w:rPr>
        <w:t>成员相关信息：</w:t>
      </w:r>
      <w:r>
        <w:rPr>
          <w:rFonts w:ascii="茶末余香逸书" w:eastAsia="茶末余香逸书" w:hAnsi="茶末余香逸书"/>
          <w:sz w:val="36"/>
          <w:szCs w:val="36"/>
        </w:rPr>
        <w:br/>
      </w:r>
    </w:p>
    <w:tbl>
      <w:tblPr>
        <w:tblStyle w:val="6-41"/>
        <w:tblpPr w:leftFromText="180" w:rightFromText="180" w:vertAnchor="text" w:horzAnchor="margin" w:tblpXSpec="center" w:tblpY="90"/>
        <w:tblW w:w="8226" w:type="dxa"/>
        <w:tblLook w:val="04A0" w:firstRow="1" w:lastRow="0" w:firstColumn="1" w:lastColumn="0" w:noHBand="0" w:noVBand="1"/>
      </w:tblPr>
      <w:tblGrid>
        <w:gridCol w:w="999"/>
        <w:gridCol w:w="890"/>
        <w:gridCol w:w="1558"/>
        <w:gridCol w:w="1143"/>
        <w:gridCol w:w="1434"/>
        <w:gridCol w:w="2202"/>
      </w:tblGrid>
      <w:tr w:rsidR="005C5987" w14:paraId="3E8BD4E4" w14:textId="77777777" w:rsidTr="005C5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Align w:val="center"/>
          </w:tcPr>
          <w:p w14:paraId="4F449513" w14:textId="77777777" w:rsidR="005C5987" w:rsidRPr="005C5987" w:rsidRDefault="005C5987" w:rsidP="005C5987">
            <w:pPr>
              <w:jc w:val="center"/>
              <w:rPr>
                <w:b w:val="0"/>
                <w:bCs w:val="0"/>
                <w:szCs w:val="21"/>
              </w:rPr>
            </w:pPr>
            <w:r w:rsidRPr="005C5987">
              <w:rPr>
                <w:rFonts w:hint="eastAsia"/>
                <w:szCs w:val="21"/>
              </w:rPr>
              <w:t>姓名</w:t>
            </w:r>
          </w:p>
        </w:tc>
        <w:tc>
          <w:tcPr>
            <w:tcW w:w="1048" w:type="dxa"/>
            <w:vAlign w:val="center"/>
          </w:tcPr>
          <w:p w14:paraId="1517E308" w14:textId="77777777" w:rsidR="005C5987" w:rsidRPr="005C5987" w:rsidRDefault="005C5987" w:rsidP="005C5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5C5987">
              <w:rPr>
                <w:rFonts w:hint="eastAsia"/>
                <w:szCs w:val="21"/>
              </w:rPr>
              <w:t>性别</w:t>
            </w:r>
          </w:p>
        </w:tc>
        <w:tc>
          <w:tcPr>
            <w:tcW w:w="1944" w:type="dxa"/>
            <w:vAlign w:val="center"/>
          </w:tcPr>
          <w:p w14:paraId="506D5750" w14:textId="77777777" w:rsidR="005C5987" w:rsidRPr="005C5987" w:rsidRDefault="005C5987" w:rsidP="005C5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5C5987">
              <w:rPr>
                <w:rFonts w:hint="eastAsia"/>
                <w:szCs w:val="21"/>
              </w:rPr>
              <w:t>专业</w:t>
            </w:r>
          </w:p>
        </w:tc>
        <w:tc>
          <w:tcPr>
            <w:tcW w:w="1346" w:type="dxa"/>
            <w:vAlign w:val="center"/>
          </w:tcPr>
          <w:p w14:paraId="0DBB74C1" w14:textId="77777777" w:rsidR="005C5987" w:rsidRPr="005C5987" w:rsidRDefault="005C5987" w:rsidP="005C5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 w:rsidRPr="005C5987">
              <w:rPr>
                <w:rFonts w:hint="eastAsia"/>
                <w:szCs w:val="21"/>
              </w:rPr>
              <w:t>班级</w:t>
            </w:r>
          </w:p>
        </w:tc>
        <w:tc>
          <w:tcPr>
            <w:tcW w:w="1346" w:type="dxa"/>
          </w:tcPr>
          <w:p w14:paraId="6B7AB7AC" w14:textId="77777777" w:rsidR="005C5987" w:rsidRPr="005C5987" w:rsidRDefault="005C5987" w:rsidP="005C5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346" w:type="dxa"/>
          </w:tcPr>
          <w:p w14:paraId="5DE53E17" w14:textId="77777777" w:rsidR="005C5987" w:rsidRPr="005C5987" w:rsidRDefault="005C5987" w:rsidP="005C5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5C5987" w14:paraId="4A7FEA7B" w14:textId="77777777" w:rsidTr="005C598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shd w:val="clear" w:color="auto" w:fill="FFF2CC" w:themeFill="accent4" w:themeFillTint="33"/>
            <w:vAlign w:val="center"/>
          </w:tcPr>
          <w:p w14:paraId="1573152F" w14:textId="77777777" w:rsidR="005C5987" w:rsidRPr="005C5987" w:rsidRDefault="005C5987" w:rsidP="005C5987">
            <w:pPr>
              <w:jc w:val="center"/>
              <w:rPr>
                <w:b w:val="0"/>
                <w:bCs w:val="0"/>
                <w:szCs w:val="21"/>
              </w:rPr>
            </w:pPr>
            <w:r w:rsidRPr="005C5987">
              <w:rPr>
                <w:rFonts w:hint="eastAsia"/>
                <w:szCs w:val="21"/>
              </w:rPr>
              <w:t>何兵生</w:t>
            </w:r>
          </w:p>
        </w:tc>
        <w:tc>
          <w:tcPr>
            <w:tcW w:w="1048" w:type="dxa"/>
            <w:shd w:val="clear" w:color="auto" w:fill="FFF2CC" w:themeFill="accent4" w:themeFillTint="33"/>
            <w:vAlign w:val="center"/>
          </w:tcPr>
          <w:p w14:paraId="7B006431" w14:textId="77777777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C5987">
              <w:rPr>
                <w:rFonts w:hint="eastAsia"/>
                <w:szCs w:val="21"/>
              </w:rPr>
              <w:t>男</w:t>
            </w:r>
          </w:p>
        </w:tc>
        <w:tc>
          <w:tcPr>
            <w:tcW w:w="1944" w:type="dxa"/>
            <w:shd w:val="clear" w:color="auto" w:fill="FFF2CC" w:themeFill="accent4" w:themeFillTint="33"/>
            <w:vAlign w:val="center"/>
          </w:tcPr>
          <w:p w14:paraId="5910ADE0" w14:textId="77777777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C5987">
              <w:rPr>
                <w:rFonts w:hint="eastAsia"/>
                <w:szCs w:val="21"/>
              </w:rPr>
              <w:t>计算机科学与技术</w:t>
            </w:r>
          </w:p>
        </w:tc>
        <w:tc>
          <w:tcPr>
            <w:tcW w:w="1346" w:type="dxa"/>
            <w:shd w:val="clear" w:color="auto" w:fill="FFF2CC" w:themeFill="accent4" w:themeFillTint="33"/>
            <w:vAlign w:val="center"/>
          </w:tcPr>
          <w:p w14:paraId="6FEB50CD" w14:textId="77777777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C5987">
              <w:rPr>
                <w:rFonts w:hint="eastAsia"/>
                <w:szCs w:val="21"/>
              </w:rPr>
              <w:t>计科2</w:t>
            </w:r>
            <w:r w:rsidRPr="005C5987">
              <w:rPr>
                <w:szCs w:val="21"/>
              </w:rPr>
              <w:t>24</w:t>
            </w:r>
          </w:p>
        </w:tc>
        <w:tc>
          <w:tcPr>
            <w:tcW w:w="1346" w:type="dxa"/>
            <w:shd w:val="clear" w:color="auto" w:fill="FFF2CC" w:themeFill="accent4" w:themeFillTint="33"/>
            <w:vAlign w:val="center"/>
          </w:tcPr>
          <w:p w14:paraId="3187ADED" w14:textId="53BE5D79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8682868605</w:t>
            </w:r>
          </w:p>
        </w:tc>
        <w:tc>
          <w:tcPr>
            <w:tcW w:w="1346" w:type="dxa"/>
            <w:shd w:val="clear" w:color="auto" w:fill="FFF2CC" w:themeFill="accent4" w:themeFillTint="33"/>
            <w:vAlign w:val="center"/>
          </w:tcPr>
          <w:p w14:paraId="3D2834D7" w14:textId="10FC1A86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5C5987">
              <w:rPr>
                <w:szCs w:val="21"/>
              </w:rPr>
              <w:t>3073027181</w:t>
            </w:r>
            <w:r>
              <w:rPr>
                <w:szCs w:val="21"/>
              </w:rPr>
              <w:t>@qq.com</w:t>
            </w:r>
          </w:p>
        </w:tc>
      </w:tr>
      <w:tr w:rsidR="005C5987" w14:paraId="51F6AF06" w14:textId="77777777" w:rsidTr="005C5987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vAlign w:val="center"/>
          </w:tcPr>
          <w:p w14:paraId="28534A60" w14:textId="77777777" w:rsidR="005C5987" w:rsidRPr="005C5987" w:rsidRDefault="005C5987" w:rsidP="005C5987">
            <w:pPr>
              <w:jc w:val="center"/>
              <w:rPr>
                <w:b w:val="0"/>
                <w:bCs w:val="0"/>
                <w:szCs w:val="21"/>
              </w:rPr>
            </w:pPr>
            <w:r w:rsidRPr="005C5987">
              <w:rPr>
                <w:rFonts w:hint="eastAsia"/>
                <w:szCs w:val="21"/>
              </w:rPr>
              <w:t>喻思荣</w:t>
            </w:r>
          </w:p>
        </w:tc>
        <w:tc>
          <w:tcPr>
            <w:tcW w:w="1048" w:type="dxa"/>
            <w:vAlign w:val="center"/>
          </w:tcPr>
          <w:p w14:paraId="1E59089D" w14:textId="77777777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C5987">
              <w:rPr>
                <w:rFonts w:hint="eastAsia"/>
                <w:szCs w:val="21"/>
              </w:rPr>
              <w:t>男</w:t>
            </w:r>
          </w:p>
        </w:tc>
        <w:tc>
          <w:tcPr>
            <w:tcW w:w="1944" w:type="dxa"/>
            <w:vAlign w:val="center"/>
          </w:tcPr>
          <w:p w14:paraId="58AC2A4D" w14:textId="77777777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C5987">
              <w:rPr>
                <w:rFonts w:hint="eastAsia"/>
                <w:szCs w:val="21"/>
              </w:rPr>
              <w:t>计算机科学与技术</w:t>
            </w:r>
          </w:p>
        </w:tc>
        <w:tc>
          <w:tcPr>
            <w:tcW w:w="1346" w:type="dxa"/>
            <w:vAlign w:val="center"/>
          </w:tcPr>
          <w:p w14:paraId="5FDFBFCF" w14:textId="77777777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C5987">
              <w:rPr>
                <w:rFonts w:hint="eastAsia"/>
                <w:szCs w:val="21"/>
              </w:rPr>
              <w:t>计科2</w:t>
            </w:r>
            <w:r w:rsidRPr="005C5987">
              <w:rPr>
                <w:szCs w:val="21"/>
              </w:rPr>
              <w:t>24</w:t>
            </w:r>
          </w:p>
        </w:tc>
        <w:tc>
          <w:tcPr>
            <w:tcW w:w="1346" w:type="dxa"/>
            <w:vAlign w:val="center"/>
          </w:tcPr>
          <w:p w14:paraId="25CE615C" w14:textId="03F29418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9961016329</w:t>
            </w:r>
          </w:p>
        </w:tc>
        <w:tc>
          <w:tcPr>
            <w:tcW w:w="1346" w:type="dxa"/>
            <w:vAlign w:val="center"/>
          </w:tcPr>
          <w:p w14:paraId="7979D53E" w14:textId="27361298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466259285@qq.com</w:t>
            </w:r>
          </w:p>
        </w:tc>
      </w:tr>
      <w:tr w:rsidR="005C5987" w14:paraId="06A3CD9C" w14:textId="77777777" w:rsidTr="005C5987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6" w:type="dxa"/>
            <w:shd w:val="clear" w:color="auto" w:fill="FFF2CC" w:themeFill="accent4" w:themeFillTint="33"/>
            <w:vAlign w:val="center"/>
          </w:tcPr>
          <w:p w14:paraId="7FA54AA0" w14:textId="77777777" w:rsidR="005C5987" w:rsidRPr="005C5987" w:rsidRDefault="005C5987" w:rsidP="005C5987">
            <w:pPr>
              <w:jc w:val="center"/>
              <w:rPr>
                <w:b w:val="0"/>
                <w:bCs w:val="0"/>
                <w:szCs w:val="21"/>
              </w:rPr>
            </w:pPr>
            <w:r w:rsidRPr="005C5987">
              <w:rPr>
                <w:rFonts w:hint="eastAsia"/>
                <w:szCs w:val="21"/>
              </w:rPr>
              <w:t>胡道梅</w:t>
            </w:r>
          </w:p>
        </w:tc>
        <w:tc>
          <w:tcPr>
            <w:tcW w:w="1048" w:type="dxa"/>
            <w:shd w:val="clear" w:color="auto" w:fill="FFF2CC" w:themeFill="accent4" w:themeFillTint="33"/>
            <w:vAlign w:val="center"/>
          </w:tcPr>
          <w:p w14:paraId="032CC6FA" w14:textId="77777777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C5987">
              <w:rPr>
                <w:rFonts w:hint="eastAsia"/>
                <w:szCs w:val="21"/>
              </w:rPr>
              <w:t>女</w:t>
            </w:r>
          </w:p>
        </w:tc>
        <w:tc>
          <w:tcPr>
            <w:tcW w:w="1944" w:type="dxa"/>
            <w:shd w:val="clear" w:color="auto" w:fill="FFF2CC" w:themeFill="accent4" w:themeFillTint="33"/>
            <w:vAlign w:val="center"/>
          </w:tcPr>
          <w:p w14:paraId="67DA1931" w14:textId="77777777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C5987">
              <w:rPr>
                <w:rFonts w:hint="eastAsia"/>
                <w:szCs w:val="21"/>
              </w:rPr>
              <w:t>计算机科学与技术</w:t>
            </w:r>
          </w:p>
        </w:tc>
        <w:tc>
          <w:tcPr>
            <w:tcW w:w="1346" w:type="dxa"/>
            <w:shd w:val="clear" w:color="auto" w:fill="FFF2CC" w:themeFill="accent4" w:themeFillTint="33"/>
            <w:vAlign w:val="center"/>
          </w:tcPr>
          <w:p w14:paraId="35056BBC" w14:textId="77777777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C5987">
              <w:rPr>
                <w:rFonts w:hint="eastAsia"/>
                <w:szCs w:val="21"/>
              </w:rPr>
              <w:t>计科2</w:t>
            </w:r>
            <w:r w:rsidRPr="005C5987">
              <w:rPr>
                <w:szCs w:val="21"/>
              </w:rPr>
              <w:t>24</w:t>
            </w:r>
          </w:p>
        </w:tc>
        <w:tc>
          <w:tcPr>
            <w:tcW w:w="1346" w:type="dxa"/>
            <w:shd w:val="clear" w:color="auto" w:fill="FFF2CC" w:themeFill="accent4" w:themeFillTint="33"/>
            <w:vAlign w:val="center"/>
          </w:tcPr>
          <w:p w14:paraId="2C02CA3D" w14:textId="7BB942A2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9198838205</w:t>
            </w:r>
          </w:p>
        </w:tc>
        <w:tc>
          <w:tcPr>
            <w:tcW w:w="1346" w:type="dxa"/>
            <w:shd w:val="clear" w:color="auto" w:fill="FFF2CC" w:themeFill="accent4" w:themeFillTint="33"/>
            <w:vAlign w:val="center"/>
          </w:tcPr>
          <w:p w14:paraId="02154FD2" w14:textId="1BD30E84" w:rsidR="005C5987" w:rsidRPr="005C5987" w:rsidRDefault="005C5987" w:rsidP="005C5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5C5987">
              <w:rPr>
                <w:szCs w:val="21"/>
              </w:rPr>
              <w:t>2477015332</w:t>
            </w:r>
            <w:r>
              <w:rPr>
                <w:szCs w:val="21"/>
              </w:rPr>
              <w:t>@qq.com</w:t>
            </w:r>
          </w:p>
        </w:tc>
      </w:tr>
    </w:tbl>
    <w:p w14:paraId="1F1C962A" w14:textId="77777777" w:rsidR="004F5864" w:rsidRDefault="00C13D16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茶末余香楷书" w:eastAsia="茶末余香楷书" w:hAnsi="茶末余香楷书"/>
          <w:sz w:val="28"/>
          <w:szCs w:val="28"/>
        </w:rPr>
      </w:pPr>
      <w:r>
        <w:rPr>
          <w:rFonts w:ascii="茶末余香逸书" w:eastAsia="茶末余香逸书" w:hAnsi="茶末余香逸书" w:hint="eastAsia"/>
          <w:sz w:val="36"/>
          <w:szCs w:val="36"/>
        </w:rPr>
        <w:t>作品名称：</w:t>
      </w:r>
      <w:r>
        <w:rPr>
          <w:rFonts w:ascii="茶末余香楷书" w:eastAsia="茶末余香楷书" w:hAnsi="茶末余香楷书" w:hint="eastAsia"/>
          <w:sz w:val="28"/>
          <w:szCs w:val="28"/>
        </w:rPr>
        <w:t>味在四川</w:t>
      </w:r>
    </w:p>
    <w:p w14:paraId="26B98C9F" w14:textId="77777777" w:rsidR="004F5864" w:rsidRDefault="00C13D16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茶末余香楷书" w:eastAsia="茶末余香楷书" w:hAnsi="茶末余香楷书"/>
          <w:sz w:val="28"/>
          <w:szCs w:val="28"/>
        </w:rPr>
      </w:pPr>
      <w:r>
        <w:rPr>
          <w:rFonts w:ascii="茶末余香逸书" w:eastAsia="茶末余香逸书" w:hAnsi="茶末余香逸书" w:hint="eastAsia"/>
          <w:sz w:val="36"/>
          <w:szCs w:val="36"/>
        </w:rPr>
        <w:t>作品性质：</w:t>
      </w:r>
      <w:r>
        <w:rPr>
          <w:rFonts w:ascii="茶末余香楷书" w:eastAsia="茶末余香楷书" w:hAnsi="茶末余香楷书" w:hint="eastAsia"/>
          <w:sz w:val="28"/>
          <w:szCs w:val="28"/>
        </w:rPr>
        <w:t>静态网页（H</w:t>
      </w:r>
      <w:r>
        <w:rPr>
          <w:rFonts w:ascii="茶末余香楷书" w:eastAsia="茶末余香楷书" w:hAnsi="茶末余香楷书"/>
          <w:sz w:val="28"/>
          <w:szCs w:val="28"/>
        </w:rPr>
        <w:t>TML+CSS</w:t>
      </w:r>
      <w:r>
        <w:rPr>
          <w:rFonts w:ascii="茶末余香楷书" w:eastAsia="茶末余香楷书" w:hAnsi="茶末余香楷书" w:hint="eastAsia"/>
          <w:sz w:val="28"/>
          <w:szCs w:val="28"/>
        </w:rPr>
        <w:t>）</w:t>
      </w:r>
    </w:p>
    <w:p w14:paraId="37546E8D" w14:textId="77777777" w:rsidR="004F5864" w:rsidRDefault="00C13D16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茶末余香楷书" w:eastAsia="茶末余香楷书" w:hAnsi="茶末余香楷书"/>
          <w:sz w:val="28"/>
          <w:szCs w:val="28"/>
        </w:rPr>
      </w:pPr>
      <w:r>
        <w:rPr>
          <w:rFonts w:ascii="茶末余香逸书" w:eastAsia="茶末余香逸书" w:hAnsi="茶末余香逸书" w:hint="eastAsia"/>
          <w:sz w:val="36"/>
          <w:szCs w:val="36"/>
        </w:rPr>
        <w:t>作品内容简介：</w:t>
      </w:r>
      <w:r>
        <w:rPr>
          <w:rFonts w:ascii="茶末余香楷书" w:eastAsia="茶末余香楷书" w:hAnsi="茶末余香楷书" w:hint="eastAsia"/>
          <w:sz w:val="28"/>
          <w:szCs w:val="28"/>
        </w:rPr>
        <w:t>网页主要描述了四川一部分烹饪手法蒸煮炒烧拌，并介绍了一些美食代表和展出了精美的图片。表达了我们队对川味的赞美和美食的热爱，当然也向来自其他省份的朋友们表达了我们的热情，希望大家喜欢可爱的四川，爱上四川风味。</w:t>
      </w:r>
    </w:p>
    <w:p w14:paraId="3D21F94E" w14:textId="77777777" w:rsidR="004F5864" w:rsidRDefault="00C13D16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茶末余香楷书" w:eastAsia="茶末余香楷书" w:hAnsi="茶末余香楷书"/>
          <w:sz w:val="28"/>
          <w:szCs w:val="28"/>
        </w:rPr>
      </w:pPr>
      <w:r>
        <w:rPr>
          <w:rFonts w:ascii="茶末余香逸书" w:eastAsia="茶末余香逸书" w:hAnsi="茶末余香逸书" w:hint="eastAsia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51343419" wp14:editId="5ABF9366">
            <wp:simplePos x="0" y="0"/>
            <wp:positionH relativeFrom="margin">
              <wp:posOffset>1845310</wp:posOffset>
            </wp:positionH>
            <wp:positionV relativeFrom="paragraph">
              <wp:posOffset>721360</wp:posOffset>
            </wp:positionV>
            <wp:extent cx="4290060" cy="34925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茶末余香逸书" w:eastAsia="茶末余香逸书" w:hAnsi="茶末余香逸书" w:hint="eastAsia"/>
          <w:sz w:val="36"/>
          <w:szCs w:val="36"/>
        </w:rPr>
        <w:t>作品主题：</w:t>
      </w:r>
      <w:r>
        <w:rPr>
          <w:rFonts w:ascii="茶末余香楷书" w:eastAsia="茶末余香楷书" w:hAnsi="茶末余香楷书" w:hint="eastAsia"/>
          <w:sz w:val="28"/>
          <w:szCs w:val="28"/>
        </w:rPr>
        <w:t>食在江湖，味在四川。我国饮食之考究、烹调技术之高超，是早已文明全世界。千百年来，饮食技术的不断演进提高，是文明古国灿烂文化的组成部分。而川味作为8大菜系之一，其风味更是赞不绝口。川菜主要有重庆、成都及川北、川南的地方风味名特菜肴组成，烹制方法有蒸、煮、炒、烧、拌。让我们带着满满食欲进入网页看看吧……</w:t>
      </w:r>
    </w:p>
    <w:p w14:paraId="5B65F642" w14:textId="77777777" w:rsidR="004F5864" w:rsidRDefault="004F5864">
      <w:pPr>
        <w:sectPr w:rsidR="004F5864">
          <w:pgSz w:w="11906" w:h="16838"/>
          <w:pgMar w:top="1440" w:right="1134" w:bottom="1440" w:left="1134" w:header="851" w:footer="992" w:gutter="0"/>
          <w:cols w:space="425"/>
          <w:docGrid w:type="lines" w:linePitch="312"/>
        </w:sectPr>
      </w:pPr>
    </w:p>
    <w:p w14:paraId="71A52268" w14:textId="77777777" w:rsidR="004F5864" w:rsidRDefault="00C13D16">
      <w:pPr>
        <w:rPr>
          <w:rFonts w:ascii="茶末余香同桌的你" w:eastAsia="茶末余香同桌的你" w:hAnsi="茶末余香同桌的你"/>
          <w:sz w:val="52"/>
          <w:szCs w:val="52"/>
        </w:rPr>
      </w:pPr>
      <w:r>
        <w:rPr>
          <w:rFonts w:ascii="茶末余香同桌的你" w:eastAsia="茶末余香同桌的你" w:hAnsi="茶末余香同桌的你" w:hint="eastAsia"/>
          <w:sz w:val="52"/>
          <w:szCs w:val="52"/>
        </w:rPr>
        <w:lastRenderedPageBreak/>
        <w:t>第二章川菜烹饪手法</w:t>
      </w:r>
    </w:p>
    <w:p w14:paraId="6725E737" w14:textId="77777777" w:rsidR="004F5864" w:rsidRDefault="00C13D16">
      <w:pPr>
        <w:rPr>
          <w:rFonts w:ascii="方正清刻本悦宋简体" w:eastAsia="方正清刻本悦宋简体"/>
          <w:color w:val="806000" w:themeColor="accent4" w:themeShade="80"/>
          <w:sz w:val="30"/>
          <w:szCs w:val="30"/>
        </w:rPr>
      </w:pPr>
      <w:r>
        <w:rPr>
          <w:rFonts w:ascii="方正清刻本悦宋简体" w:eastAsia="方正清刻本悦宋简体" w:hint="eastAsia"/>
          <w:color w:val="806000" w:themeColor="accent4" w:themeShade="80"/>
          <w:sz w:val="30"/>
          <w:szCs w:val="30"/>
        </w:rPr>
        <w:t>川菜取材广泛，调味多变，菜式多样，口味清鲜，醇浓并重，以善用麻辣调味著称，并以别具一格的烹调何浓郁的地方风味闻名，融汇了东南西北各方的特点，博彩众家之长，善于吸收何创新。川菜以家常菜为主，高端菜为辅，取材多为日常百味，也不乏山珍海鲜。其特点为：“善用三椒”、“一菜一格，百菜百味”；口味多变，包含鱼香、家常、麻辣、红油、蒜泥、姜汁、陈皮、芥末、纯甜、怪味等24种口味。代表菜品有鱼香肉丝、宫保鸡丁、水煮肉片、夫妻肺片、麻婆豆腐、回锅肉、泡椒凤爪、灯影牛肉、口水鸡、香辣虾、麻辣鸡块、重庆火锅、鸡豆花、板栗烧鸡、辣子鸡等。其种类何烹饪形式也有多样。让我们往下看看吧。</w:t>
      </w:r>
    </w:p>
    <w:p w14:paraId="34241780" w14:textId="77777777" w:rsidR="004F5864" w:rsidRDefault="004F5864"/>
    <w:p w14:paraId="67A66044" w14:textId="77777777" w:rsidR="004F5864" w:rsidRDefault="00C13D16">
      <w:pPr>
        <w:pStyle w:val="a5"/>
        <w:numPr>
          <w:ilvl w:val="0"/>
          <w:numId w:val="2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川菜的形式:</w:t>
      </w:r>
    </w:p>
    <w:p w14:paraId="74C7F794" w14:textId="77777777" w:rsidR="004F5864" w:rsidRDefault="00C13D16">
      <w:pPr>
        <w:pStyle w:val="a5"/>
        <w:numPr>
          <w:ilvl w:val="0"/>
          <w:numId w:val="3"/>
        </w:numPr>
        <w:ind w:firstLineChars="0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蒸菜口味鲜香，嫩烂清爽，形色鲜美</w:t>
      </w:r>
    </w:p>
    <w:p w14:paraId="3671D1AB" w14:textId="77777777" w:rsidR="004F5864" w:rsidRDefault="00C13D16">
      <w:pPr>
        <w:pStyle w:val="a3"/>
        <w:numPr>
          <w:ilvl w:val="0"/>
          <w:numId w:val="4"/>
        </w:numPr>
        <w:shd w:val="clear" w:color="auto" w:fill="F6F6F6"/>
        <w:spacing w:before="0" w:beforeAutospacing="0" w:after="0" w:afterAutospacing="0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000000"/>
          <w:sz w:val="27"/>
          <w:szCs w:val="27"/>
        </w:rPr>
        <w:lastRenderedPageBreak/>
        <w:drawing>
          <wp:anchor distT="0" distB="0" distL="114300" distR="114300" simplePos="0" relativeHeight="251670528" behindDoc="0" locked="0" layoutInCell="1" allowOverlap="1" wp14:anchorId="0286949D" wp14:editId="7FFFF55E">
            <wp:simplePos x="0" y="0"/>
            <wp:positionH relativeFrom="column">
              <wp:posOffset>2844800</wp:posOffset>
            </wp:positionH>
            <wp:positionV relativeFrom="paragraph">
              <wp:posOffset>186690</wp:posOffset>
            </wp:positionV>
            <wp:extent cx="2565400" cy="2052320"/>
            <wp:effectExtent l="342900" t="304800" r="387350" b="1529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052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  <a:reflection blurRad="6350" stA="50000" endA="300" endPos="55500" dist="50800" dir="5400000" sy="-100000" algn="bl" rotWithShape="0"/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</w:rPr>
        <w:t>食物代表1：</w:t>
      </w: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烧白，一道四川省地方特色菜肴，是川蜀民间不可不品的美味。</w:t>
      </w:r>
    </w:p>
    <w:p w14:paraId="47854BFC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烧白由于做法复杂费工时，故在以前一般过年过节家里老人会做，就是本地人自己家也只有些老人会做这道菜，一般都是在炒菜馆吃或者外买。网上随便说点做法还说和扣肉是一样完全是不了解。</w:t>
      </w:r>
    </w:p>
    <w:p w14:paraId="5FC0EB98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烧白选的是三线肉，尤其对梭皮更是一个技术活儿，讲的是手法和经验不是有多年功夫很难达到。</w:t>
      </w:r>
    </w:p>
    <w:p w14:paraId="071B1963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梭皮会直接影响整个肉的口感，肥而不腻这个也是诀窍。另外烧白的口感是咸鲜味带点微甜，其中还有花椒的微麻香。</w:t>
      </w:r>
    </w:p>
    <w:p w14:paraId="35A9A569" w14:textId="77777777" w:rsidR="004F5864" w:rsidRDefault="004F5864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微软雅黑" w:eastAsia="微软雅黑" w:hAnsi="微软雅黑"/>
          <w:color w:val="000000"/>
          <w:sz w:val="27"/>
          <w:szCs w:val="27"/>
        </w:rPr>
      </w:pPr>
    </w:p>
    <w:p w14:paraId="483B7AB2" w14:textId="77777777" w:rsidR="004F5864" w:rsidRDefault="00C13D16">
      <w:pPr>
        <w:pStyle w:val="a3"/>
        <w:numPr>
          <w:ilvl w:val="0"/>
          <w:numId w:val="5"/>
        </w:numPr>
        <w:shd w:val="clear" w:color="auto" w:fill="F6F6F6"/>
        <w:spacing w:before="0" w:beforeAutospacing="0" w:after="0" w:afterAutospacing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noProof/>
          <w:color w:val="000000"/>
          <w:sz w:val="27"/>
          <w:szCs w:val="27"/>
          <w:shd w:val="clear" w:color="auto" w:fill="F6F6F6"/>
        </w:rPr>
        <w:drawing>
          <wp:anchor distT="0" distB="0" distL="114300" distR="114300" simplePos="0" relativeHeight="251669504" behindDoc="0" locked="0" layoutInCell="1" allowOverlap="1" wp14:anchorId="1975090B" wp14:editId="39E8B926">
            <wp:simplePos x="0" y="0"/>
            <wp:positionH relativeFrom="margin">
              <wp:posOffset>1625600</wp:posOffset>
            </wp:positionH>
            <wp:positionV relativeFrom="paragraph">
              <wp:posOffset>224790</wp:posOffset>
            </wp:positionV>
            <wp:extent cx="2032635" cy="1355725"/>
            <wp:effectExtent l="190500" t="190500" r="196215" b="2063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1355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88900" algn="tl" rotWithShape="0">
                        <a:srgbClr val="000000">
                          <a:alpha val="45000"/>
                        </a:srgbClr>
                      </a:outerShdw>
                      <a:softEdge rad="63500"/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</w:rPr>
        <w:t>食物代表</w:t>
      </w:r>
      <w:r>
        <w:t>2</w:t>
      </w: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川味粉蒸肉是一道美味可口的特色传统名菜，属于川菜系。材料为带皮五花肉、米粉和其他调味料。粉蒸肉糯而清香，酥而爽口，有肥有瘦，红白相间，嫩</w:t>
      </w: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lastRenderedPageBreak/>
        <w:t>而不糜，米粉油润，五香味浓郁。根据烹饪方法，可以偏辣，可以偏甜，配料可以辅以老藕、南瓜、红薯等。</w:t>
      </w:r>
    </w:p>
    <w:p w14:paraId="2CDED86E" w14:textId="77777777" w:rsidR="004F5864" w:rsidRDefault="004F5864"/>
    <w:p w14:paraId="7C21BEA9" w14:textId="77777777" w:rsidR="004F5864" w:rsidRDefault="00C13D16">
      <w:pPr>
        <w:pStyle w:val="a5"/>
        <w:numPr>
          <w:ilvl w:val="0"/>
          <w:numId w:val="3"/>
        </w:numPr>
        <w:ind w:firstLineChars="0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煮菜汤汁鲜美，香气四溢，食物酥烂</w:t>
      </w:r>
    </w:p>
    <w:p w14:paraId="359C5D45" w14:textId="77777777" w:rsidR="004F5864" w:rsidRDefault="00C13D16">
      <w:pPr>
        <w:pStyle w:val="a5"/>
        <w:numPr>
          <w:ilvl w:val="0"/>
          <w:numId w:val="5"/>
        </w:numPr>
        <w:ind w:firstLineChars="0"/>
        <w:rPr>
          <w:rFonts w:ascii="茶末余香楷书" w:eastAsia="茶末余香楷书" w:hAnsi="茶末余香楷书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000000"/>
          <w:sz w:val="27"/>
          <w:szCs w:val="27"/>
          <w:shd w:val="clear" w:color="auto" w:fill="F6F6F6"/>
        </w:rPr>
        <w:drawing>
          <wp:anchor distT="0" distB="0" distL="114300" distR="114300" simplePos="0" relativeHeight="251668480" behindDoc="1" locked="0" layoutInCell="1" allowOverlap="1" wp14:anchorId="3013AB97" wp14:editId="7DAA8FF3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2817495" cy="1879600"/>
            <wp:effectExtent l="0" t="0" r="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879600"/>
                    </a:xfrm>
                    <a:prstGeom prst="star6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w:t>食物代表1：</w:t>
      </w:r>
      <w:r>
        <w:rPr>
          <w:rFonts w:ascii="茶末余香楷书" w:eastAsia="茶末余香楷书" w:hAnsi="茶末余香楷书" w:hint="eastAsia"/>
          <w:sz w:val="28"/>
          <w:szCs w:val="28"/>
        </w:rPr>
        <w:t>水煮鱼又称江水煮江鱼、水煮鱼片，是中国川渝地区的一道特色名菜，属于川菜系，其最早流行于重庆市渝北区翠云乡。 水煮鱼通常由新鲜草鱼、豆芽、辣椒等食材制作而成。“油而不腻、辣而不燥、麻而不苦、肉质滑嫩”是其特色</w:t>
      </w:r>
    </w:p>
    <w:p w14:paraId="4AB2EDEB" w14:textId="77777777" w:rsidR="004F5864" w:rsidRDefault="00C13D16">
      <w:pPr>
        <w:pStyle w:val="a3"/>
        <w:numPr>
          <w:ilvl w:val="0"/>
          <w:numId w:val="5"/>
        </w:numPr>
        <w:shd w:val="clear" w:color="auto" w:fill="F6F6F6"/>
        <w:spacing w:before="0" w:beforeAutospacing="0" w:after="0" w:afterAutospacing="0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000000"/>
          <w:sz w:val="27"/>
          <w:szCs w:val="27"/>
        </w:rPr>
        <w:drawing>
          <wp:anchor distT="0" distB="0" distL="114300" distR="114300" simplePos="0" relativeHeight="251667456" behindDoc="0" locked="0" layoutInCell="1" allowOverlap="1" wp14:anchorId="13616427" wp14:editId="1A4BDDD9">
            <wp:simplePos x="0" y="0"/>
            <wp:positionH relativeFrom="column">
              <wp:posOffset>603250</wp:posOffset>
            </wp:positionH>
            <wp:positionV relativeFrom="paragraph">
              <wp:posOffset>797560</wp:posOffset>
            </wp:positionV>
            <wp:extent cx="2470150" cy="1651635"/>
            <wp:effectExtent l="266700" t="228600" r="234950" b="23431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65163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rFonts w:hint="eastAsia"/>
        </w:rPr>
        <w:t>食物代表</w:t>
      </w: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2四川水煮肉片，属于川菜系。此菜起源于四川盐都自贡一带，人们在盐井上安装辘轳，以牛为动力提取卤水。一头壮牛服役，多则半年，少则三月，就已精疲力尽。</w:t>
      </w:r>
    </w:p>
    <w:p w14:paraId="4D5E1FA5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故当地时有役牛淘汰，而当地用盐又极为方便，于是盐工们将牛宰杀，取肉切片，放在盐水中加花椒、辣椒煮食，其肉嫩味鲜，因此得以广泛流传。菜馆厨师又对“水煮牛肉”的用料和制法进行改进，成为了流传中国各地的名菜。</w:t>
      </w:r>
    </w:p>
    <w:p w14:paraId="2EF0DD86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lastRenderedPageBreak/>
        <w:t>此菜中的牛肉片，不是用油炒的，而是在辣味汤中烫熟的，故名“水煮牛肉”，菜色深，味厚，香味</w:t>
      </w:r>
      <w:r>
        <w:rPr>
          <w:rFonts w:ascii="茶末余香楷书" w:eastAsia="茶末余香楷书" w:hAnsi="茶末余香楷书" w:cstheme="minorBidi"/>
          <w:noProof/>
          <w:kern w:val="2"/>
          <w:sz w:val="28"/>
          <w:szCs w:val="28"/>
        </w:rPr>
        <mc:AlternateContent>
          <mc:Choice Requires="wps">
            <w:drawing>
              <wp:inline distT="0" distB="0" distL="0" distR="0" wp14:anchorId="6B8A91B7" wp14:editId="3E05090D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8yWdNIAAAADAQAADwAAAAAAAAABACAAAAAiAAAAZHJz&#10;L2Rvd25yZXYueG1sUEsBAhQAFAAAAAgAh07iQDYixegKAgAADwQAAA4AAAAAAAAAAQAgAAAAIQEA&#10;AGRycy9lMm9Eb2MueG1sUEsFBgAAAAAGAAYAWQEAAJ0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浓烈，肉片鲜嫩，突出了川菜麻、辣、烫的风味。</w:t>
      </w:r>
    </w:p>
    <w:p w14:paraId="696F3CB0" w14:textId="77777777" w:rsidR="004F5864" w:rsidRDefault="004F5864"/>
    <w:p w14:paraId="6B781210" w14:textId="77777777" w:rsidR="004F5864" w:rsidRDefault="00C13D16">
      <w:pPr>
        <w:pStyle w:val="a5"/>
        <w:numPr>
          <w:ilvl w:val="0"/>
          <w:numId w:val="3"/>
        </w:numPr>
        <w:ind w:firstLineChars="0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炒菜口味干香，外焦里嫩，略带麻辣</w:t>
      </w:r>
    </w:p>
    <w:p w14:paraId="7859DFC1" w14:textId="77777777" w:rsidR="004F5864" w:rsidRDefault="00C13D16">
      <w:pPr>
        <w:pStyle w:val="a3"/>
        <w:numPr>
          <w:ilvl w:val="0"/>
          <w:numId w:val="6"/>
        </w:numPr>
        <w:shd w:val="clear" w:color="auto" w:fill="F6F6F6"/>
        <w:spacing w:before="0" w:beforeAutospacing="0" w:after="0" w:afterAutospacing="0"/>
      </w:pPr>
      <w:r>
        <w:rPr>
          <w:rFonts w:hint="eastAsia"/>
        </w:rPr>
        <w:t>食物代表1</w:t>
      </w:r>
    </w:p>
    <w:p w14:paraId="2AE9D757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茶末余香楷书" w:eastAsia="茶末余香楷书" w:hAnsi="茶末余香楷书" w:cstheme="minorBidi" w:hint="eastAsia"/>
          <w:noProof/>
          <w:kern w:val="2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238FD08" wp14:editId="3F4FF66C">
            <wp:simplePos x="0" y="0"/>
            <wp:positionH relativeFrom="column">
              <wp:posOffset>1530350</wp:posOffset>
            </wp:positionH>
            <wp:positionV relativeFrom="paragraph">
              <wp:posOffset>0</wp:posOffset>
            </wp:positionV>
            <wp:extent cx="2330450" cy="1746250"/>
            <wp:effectExtent l="19050" t="19050" r="12700" b="2540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1746250"/>
                    </a:xfrm>
                    <a:prstGeom prst="flowChartPunchedTape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回锅肉是中国川菜中一种烹调猪肉的传统菜式，家常（味型）菜肴的代表菜肴之一，川西地区还称之为熬锅肉。四川家家户户都能制作。</w:t>
      </w:r>
    </w:p>
    <w:p w14:paraId="67F6F18E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回锅肉的特点是口味独特，色泽红亮，肥而不腻。所谓回锅，就是再次烹调的意思。</w:t>
      </w:r>
    </w:p>
    <w:p w14:paraId="079DC355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回锅肉作为一道传统川菜，在川菜中的地位是非常重要的，川菜考级经常用回锅肉作为首选菜肴。回锅肉一直被认为是川菜之首，川菜之化身，提到川菜必然想到回锅肉。</w:t>
      </w:r>
    </w:p>
    <w:p w14:paraId="4A5B5930" w14:textId="77777777" w:rsidR="004F5864" w:rsidRDefault="00C13D16">
      <w:pPr>
        <w:pStyle w:val="a5"/>
        <w:widowControl/>
        <w:numPr>
          <w:ilvl w:val="0"/>
          <w:numId w:val="6"/>
        </w:numPr>
        <w:spacing w:line="450" w:lineRule="atLeast"/>
        <w:ind w:firstLineChars="0"/>
        <w:jc w:val="left"/>
      </w:pPr>
      <w:r>
        <w:rPr>
          <w:rFonts w:hint="eastAsia"/>
        </w:rPr>
        <w:t>食物代表2</w:t>
      </w:r>
    </w:p>
    <w:p w14:paraId="2D7960F4" w14:textId="77777777" w:rsidR="004F5864" w:rsidRDefault="00C13D16">
      <w:pPr>
        <w:widowControl/>
        <w:spacing w:line="450" w:lineRule="atLeast"/>
        <w:ind w:firstLine="567"/>
        <w:jc w:val="left"/>
        <w:rPr>
          <w:rFonts w:ascii="茶末余香楷书" w:eastAsia="茶末余香楷书" w:hAnsi="茶末余香楷书"/>
          <w:sz w:val="28"/>
          <w:szCs w:val="28"/>
        </w:rPr>
      </w:pPr>
      <w:r>
        <w:rPr>
          <w:rFonts w:ascii="茶末余香楷书" w:eastAsia="茶末余香楷书" w:hAnsi="茶末余香楷书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9AD50E4" wp14:editId="09053BDC">
            <wp:simplePos x="0" y="0"/>
            <wp:positionH relativeFrom="column">
              <wp:posOffset>165100</wp:posOffset>
            </wp:positionH>
            <wp:positionV relativeFrom="paragraph">
              <wp:posOffset>52070</wp:posOffset>
            </wp:positionV>
            <wp:extent cx="3003550" cy="1761490"/>
            <wp:effectExtent l="38100" t="95250" r="101600" b="1019810"/>
            <wp:wrapThrough wrapText="bothSides">
              <wp:wrapPolygon edited="0">
                <wp:start x="8631" y="-1168"/>
                <wp:lineTo x="2329" y="-701"/>
                <wp:lineTo x="2329" y="3037"/>
                <wp:lineTo x="274" y="3037"/>
                <wp:lineTo x="274" y="6774"/>
                <wp:lineTo x="-274" y="6774"/>
                <wp:lineTo x="-274" y="11446"/>
                <wp:lineTo x="274" y="14249"/>
                <wp:lineTo x="274" y="14483"/>
                <wp:lineTo x="2329" y="17987"/>
                <wp:lineTo x="2466" y="19856"/>
                <wp:lineTo x="4932" y="21725"/>
                <wp:lineTo x="1918" y="21725"/>
                <wp:lineTo x="1918" y="25462"/>
                <wp:lineTo x="137" y="25462"/>
                <wp:lineTo x="-274" y="32236"/>
                <wp:lineTo x="-137" y="33872"/>
                <wp:lineTo x="21646" y="33872"/>
                <wp:lineTo x="21920" y="32937"/>
                <wp:lineTo x="21646" y="29433"/>
                <wp:lineTo x="21646" y="28265"/>
                <wp:lineTo x="20002" y="25462"/>
                <wp:lineTo x="19043" y="21725"/>
                <wp:lineTo x="16166" y="21725"/>
                <wp:lineTo x="19317" y="19389"/>
                <wp:lineTo x="19317" y="17987"/>
                <wp:lineTo x="21509" y="14483"/>
                <wp:lineTo x="21509" y="14249"/>
                <wp:lineTo x="22194" y="10745"/>
                <wp:lineTo x="22194" y="10512"/>
                <wp:lineTo x="21646" y="7008"/>
                <wp:lineTo x="21646" y="5840"/>
                <wp:lineTo x="19865" y="3037"/>
                <wp:lineTo x="18906" y="-701"/>
                <wp:lineTo x="13289" y="-1168"/>
                <wp:lineTo x="8631" y="-1168"/>
              </wp:wrapPolygon>
            </wp:wrapThrough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76149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reflection blurRad="6350" stA="50000" endA="300" endPos="5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="茶末余香楷书" w:eastAsia="茶末余香楷书" w:hAnsi="茶末余香楷书" w:hint="eastAsia"/>
          <w:sz w:val="28"/>
          <w:szCs w:val="28"/>
        </w:rPr>
        <w:t>鱼香肉丝是四川的一道特色名菜，该菜品以泡辣椒、子姜、大蒜、糖和醋炒制猪里脊肉丝而成，由民国时期的一位川菜大厨所创制，相传灵感来自泡椒肉丝。</w:t>
      </w:r>
    </w:p>
    <w:p w14:paraId="2489344E" w14:textId="77777777" w:rsidR="004F5864" w:rsidRDefault="00C13D16">
      <w:pPr>
        <w:widowControl/>
        <w:spacing w:line="450" w:lineRule="atLeast"/>
        <w:ind w:firstLine="567"/>
        <w:jc w:val="left"/>
        <w:rPr>
          <w:rFonts w:ascii="茶末余香楷书" w:eastAsia="茶末余香楷书" w:hAnsi="茶末余香楷书"/>
          <w:sz w:val="28"/>
          <w:szCs w:val="28"/>
        </w:rPr>
      </w:pPr>
      <w:r>
        <w:rPr>
          <w:rFonts w:ascii="茶末余香楷书" w:eastAsia="茶末余香楷书" w:hAnsi="茶末余香楷书" w:hint="eastAsia"/>
          <w:sz w:val="28"/>
          <w:szCs w:val="28"/>
        </w:rPr>
        <w:t>其辣咸鲜酸甜兼备，葱姜蒜香浓郁，其鱼香味是用不含鱼的调味品调制而成，此法源出于四川民间独具特色的烹鱼调味方法，而今已广泛用于川味的熟菜中。</w:t>
      </w:r>
    </w:p>
    <w:p w14:paraId="3EA848A3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虽说这道菜叫鱼香肉丝，但是一点鱼肉都没有。因为这里的鱼是指“鱼香调味”，是四川佳肴独有的调味之一，其味不是来自于鱼，而是由泡红辣椒、葱、姜、蒜、糖、盐、酱油等调料调制而成，非常的下饭.</w:t>
      </w:r>
    </w:p>
    <w:p w14:paraId="58F766D0" w14:textId="77777777" w:rsidR="004F5864" w:rsidRDefault="004F5864">
      <w:pPr>
        <w:rPr>
          <w:color w:val="C00000"/>
          <w:sz w:val="32"/>
          <w:szCs w:val="32"/>
        </w:rPr>
      </w:pPr>
    </w:p>
    <w:p w14:paraId="26300BFC" w14:textId="77777777" w:rsidR="004F5864" w:rsidRDefault="00C13D16">
      <w:pPr>
        <w:pStyle w:val="a5"/>
        <w:numPr>
          <w:ilvl w:val="0"/>
          <w:numId w:val="3"/>
        </w:numPr>
        <w:ind w:firstLineChars="0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烧菜表面酥脆，油而不腻，嫩滑爽口</w:t>
      </w:r>
    </w:p>
    <w:p w14:paraId="1C4894E5" w14:textId="77777777" w:rsidR="004F5864" w:rsidRDefault="00C13D16">
      <w:pPr>
        <w:pStyle w:val="a3"/>
        <w:numPr>
          <w:ilvl w:val="0"/>
          <w:numId w:val="6"/>
        </w:numPr>
        <w:shd w:val="clear" w:color="auto" w:fill="F6F6F6"/>
        <w:spacing w:before="0" w:beforeAutospacing="0" w:after="0" w:afterAutospacing="0"/>
      </w:pPr>
      <w:r>
        <w:rPr>
          <w:rFonts w:hint="eastAsia"/>
        </w:rPr>
        <w:t>食物代表1</w:t>
      </w:r>
    </w:p>
    <w:p w14:paraId="2784E092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麻婆豆腐，是四川地区传统名菜之一，属于川菜，主料为：豆腐，辅料为：蒜苗、牛肉沫(其他肉也可以)，调料为：豆瓣、辣椒面和花椒面、酱油、生抽、老抽、糖、淀粉等，麻来自花椒，辣来自辣椒面，此菜成菜麻、辣、鲜、香、烫、脆、嫩、酥，将川菜麻</w:t>
      </w: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lastRenderedPageBreak/>
        <w:t>辣味型的特点展现的淋漓尽致，如今，麻婆豆腐远渡重洋，在美国、</w:t>
      </w:r>
      <w:r>
        <w:rPr>
          <w:rFonts w:ascii="茶末余香楷书" w:eastAsia="茶末余香楷书" w:hAnsi="茶末余香楷书" w:cstheme="minorBidi" w:hint="eastAsia"/>
          <w:noProof/>
          <w:kern w:val="2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8D6124F" wp14:editId="37891AB2">
            <wp:simplePos x="0" y="0"/>
            <wp:positionH relativeFrom="column">
              <wp:posOffset>2946400</wp:posOffset>
            </wp:positionH>
            <wp:positionV relativeFrom="paragraph">
              <wp:posOffset>0</wp:posOffset>
            </wp:positionV>
            <wp:extent cx="2362200" cy="1618615"/>
            <wp:effectExtent l="0" t="76200" r="0" b="59182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86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加拿大、英国、法国、越南、新加坡、马来西亚、日本、澳大利亚等国安家落户，从一味家常小菜一跃而登上大雅之堂，成了国际名菜。</w:t>
      </w:r>
    </w:p>
    <w:p w14:paraId="2FA8108A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2018年9月10日，“中国菜”正式发布，“麻婆豆腐“被评为“中国菜”四川十大经典名菜。</w:t>
      </w:r>
    </w:p>
    <w:p w14:paraId="5D8F4D41" w14:textId="77777777" w:rsidR="004F5864" w:rsidRDefault="00C13D16">
      <w:pPr>
        <w:pStyle w:val="a3"/>
        <w:numPr>
          <w:ilvl w:val="0"/>
          <w:numId w:val="6"/>
        </w:numPr>
        <w:shd w:val="clear" w:color="auto" w:fill="F6F6F6"/>
        <w:spacing w:before="0" w:beforeAutospacing="0" w:after="0" w:afterAutospacing="0"/>
      </w:pPr>
      <w:r>
        <w:rPr>
          <w:rFonts w:hint="eastAsia"/>
        </w:rPr>
        <w:t>食物代表</w:t>
      </w:r>
      <w:r>
        <w:t>2</w:t>
      </w:r>
    </w:p>
    <w:p w14:paraId="5D93AF9F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000000"/>
          <w:sz w:val="27"/>
          <w:szCs w:val="27"/>
        </w:rPr>
        <w:drawing>
          <wp:anchor distT="0" distB="0" distL="114300" distR="114300" simplePos="0" relativeHeight="251663360" behindDoc="0" locked="0" layoutInCell="1" allowOverlap="1" wp14:anchorId="21D1E8C5" wp14:editId="0CDB99B2">
            <wp:simplePos x="0" y="0"/>
            <wp:positionH relativeFrom="margin">
              <wp:posOffset>1807210</wp:posOffset>
            </wp:positionH>
            <wp:positionV relativeFrom="paragraph">
              <wp:posOffset>0</wp:posOffset>
            </wp:positionV>
            <wp:extent cx="3477895" cy="1892300"/>
            <wp:effectExtent l="57150" t="0" r="217805" b="31750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892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干烧岩鲤是四川达州市开江县地方特产传统名菜之一。 制作时使用川江特产岩鲤和猪肉炸、烧制而成。其为川味宴席菜中的珍品。成菜色泽金黄带红光亮，鱼肉紧密细嫩，味道鲜香微辣。</w:t>
      </w:r>
    </w:p>
    <w:p w14:paraId="05C54E04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此菜在烹制上，较之其它“干烧”一类的菜肴，又有其独特的风味。一是为增加成菜的色泽和使味更加浓厚，加了姜、葱和豆瓣，二是为使鱼肉的质地更细嫩腴美，又酌加了粒。酱油和糖的用量均要轻，成菜后见油不见汁。用小火收汁亮油，忌用大火。</w:t>
      </w:r>
    </w:p>
    <w:p w14:paraId="7D4EAE77" w14:textId="77777777" w:rsidR="004F5864" w:rsidRDefault="004F5864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</w:p>
    <w:p w14:paraId="4E880237" w14:textId="77777777" w:rsidR="004F5864" w:rsidRDefault="004F5864"/>
    <w:p w14:paraId="52C9E2E7" w14:textId="77777777" w:rsidR="004F5864" w:rsidRDefault="00C13D16">
      <w:pPr>
        <w:pStyle w:val="a5"/>
        <w:numPr>
          <w:ilvl w:val="0"/>
          <w:numId w:val="3"/>
        </w:numPr>
        <w:ind w:firstLineChars="0"/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lastRenderedPageBreak/>
        <w:t>拌菜口味清爽，鲜嫩味美，色泽鲜艳</w:t>
      </w:r>
    </w:p>
    <w:p w14:paraId="2612997A" w14:textId="77777777" w:rsidR="004F5864" w:rsidRDefault="00C13D1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食物代表</w:t>
      </w:r>
      <w:r>
        <w:t>1</w:t>
      </w:r>
    </w:p>
    <w:p w14:paraId="3296A3D4" w14:textId="77777777" w:rsidR="004F5864" w:rsidRDefault="00C13D16">
      <w:pPr>
        <w:rPr>
          <w:rFonts w:ascii="茶末余香楷书" w:eastAsia="茶末余香楷书" w:hAnsi="茶末余香楷书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000000"/>
          <w:sz w:val="27"/>
          <w:szCs w:val="27"/>
          <w:shd w:val="clear" w:color="auto" w:fill="F6F6F6"/>
        </w:rPr>
        <w:drawing>
          <wp:anchor distT="0" distB="0" distL="114300" distR="114300" simplePos="0" relativeHeight="251662336" behindDoc="0" locked="0" layoutInCell="1" allowOverlap="1" wp14:anchorId="5FA40A1E" wp14:editId="3325138A">
            <wp:simplePos x="0" y="0"/>
            <wp:positionH relativeFrom="column">
              <wp:posOffset>228600</wp:posOffset>
            </wp:positionH>
            <wp:positionV relativeFrom="paragraph">
              <wp:posOffset>25400</wp:posOffset>
            </wp:positionV>
            <wp:extent cx="1898015" cy="1422400"/>
            <wp:effectExtent l="0" t="0" r="6985" b="635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1422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茶末余香楷书" w:eastAsia="茶末余香楷书" w:hAnsi="茶末余香楷书" w:hint="eastAsia"/>
          <w:sz w:val="28"/>
          <w:szCs w:val="28"/>
        </w:rPr>
        <w:t>凉拌折耳根是一道川渝云贵共有的菜品，制作原料主要为新鲜折耳根。 凉拌折耳根脆嫩爽口，富有折耳根特有的芳香，细细咀嚼，越嚼越香。</w:t>
      </w:r>
    </w:p>
    <w:p w14:paraId="5817D2EE" w14:textId="77777777" w:rsidR="004F5864" w:rsidRDefault="00C13D16">
      <w:pPr>
        <w:pStyle w:val="a3"/>
        <w:numPr>
          <w:ilvl w:val="0"/>
          <w:numId w:val="6"/>
        </w:numPr>
        <w:shd w:val="clear" w:color="auto" w:fill="F6F6F6"/>
        <w:spacing w:before="0" w:beforeAutospacing="0" w:after="0" w:afterAutospacing="0"/>
      </w:pPr>
      <w:r>
        <w:rPr>
          <w:rFonts w:hint="eastAsia"/>
        </w:rPr>
        <w:t>食物代表</w:t>
      </w:r>
      <w:r>
        <w:t>2</w:t>
      </w:r>
    </w:p>
    <w:p w14:paraId="2503E947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000000"/>
          <w:sz w:val="27"/>
          <w:szCs w:val="27"/>
        </w:rPr>
        <w:drawing>
          <wp:anchor distT="0" distB="0" distL="114300" distR="114300" simplePos="0" relativeHeight="251661312" behindDoc="0" locked="0" layoutInCell="1" allowOverlap="1" wp14:anchorId="306B6B87" wp14:editId="2408DE14">
            <wp:simplePos x="0" y="0"/>
            <wp:positionH relativeFrom="margin">
              <wp:posOffset>67310</wp:posOffset>
            </wp:positionH>
            <wp:positionV relativeFrom="paragraph">
              <wp:posOffset>0</wp:posOffset>
            </wp:positionV>
            <wp:extent cx="3251835" cy="2080260"/>
            <wp:effectExtent l="190500" t="0" r="272415" b="1524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080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  <a:headEnd/>
                      <a:tailEnd/>
                    </a:ln>
                    <a:effectLst>
                      <a:outerShdw blurRad="57150" dist="37500" dir="7560000" sy="98000" kx="110000" ky="200000" algn="tl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棒棒鸡，又名“嘉定棒棒鸡”、“乐山棒棒鸡”。此菜起源于乐山汉阳坝（今为眉山市青神县汉阳镇），取用良种汉阳鸡，经煮熟后，用木棒将鸡肉捶松后食用。棒棒鸡是四川特色菜肴。属于川菜中的凉菜，主要食材是鸡肉，其味型属于“怪味”，麻、辣、酸、甜、鲜、咸、香全部味道都具备。</w:t>
      </w:r>
    </w:p>
    <w:p w14:paraId="22190317" w14:textId="77777777" w:rsidR="004F5864" w:rsidRDefault="00C13D16">
      <w:pPr>
        <w:pStyle w:val="a3"/>
        <w:shd w:val="clear" w:color="auto" w:fill="F6F6F6"/>
        <w:spacing w:before="0" w:beforeAutospacing="0" w:after="0" w:afterAutospacing="0"/>
        <w:ind w:firstLine="567"/>
        <w:rPr>
          <w:rFonts w:ascii="茶末余香楷书" w:eastAsia="茶末余香楷书" w:hAnsi="茶末余香楷书" w:cstheme="minorBidi"/>
          <w:kern w:val="2"/>
          <w:sz w:val="28"/>
          <w:szCs w:val="28"/>
        </w:rPr>
      </w:pPr>
      <w:r>
        <w:rPr>
          <w:rFonts w:ascii="茶末余香楷书" w:eastAsia="茶末余香楷书" w:hAnsi="茶末余香楷书" w:cstheme="minorBidi" w:hint="eastAsia"/>
          <w:kern w:val="2"/>
          <w:sz w:val="28"/>
          <w:szCs w:val="28"/>
        </w:rPr>
        <w:t>它突破传统的小吃瓶颈，适合了现代生活方式的新型餐饮模式，具有口味独特、产品组合新颖、品牌化运营的特点。包融了系列川中熟食经典菜式，集卤、拌、泡等多种烹调手法，有麻辣、五香、泡椒、藤椒、香辣、咸鲜和酱香等系列特色口味，是四川熟食的典型代表。</w:t>
      </w:r>
    </w:p>
    <w:p w14:paraId="349848F8" w14:textId="77777777" w:rsidR="004F5864" w:rsidRDefault="004F5864">
      <w:pPr>
        <w:rPr>
          <w:rFonts w:ascii="茶末余香楷书" w:eastAsia="茶末余香楷书" w:hAnsi="茶末余香楷书"/>
          <w:sz w:val="28"/>
          <w:szCs w:val="28"/>
        </w:rPr>
      </w:pPr>
    </w:p>
    <w:sectPr w:rsidR="004F5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茶末余香同桌的你">
    <w:altName w:val="微软雅黑"/>
    <w:charset w:val="86"/>
    <w:family w:val="auto"/>
    <w:pitch w:val="default"/>
    <w:sig w:usb0="8000002F" w:usb1="084164FA" w:usb2="00000012" w:usb3="00000000" w:csb0="00040003" w:csb1="00000000"/>
  </w:font>
  <w:font w:name="茶末余香逸书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茶末余香楷书">
    <w:altName w:val="微软雅黑"/>
    <w:charset w:val="86"/>
    <w:family w:val="auto"/>
    <w:pitch w:val="default"/>
    <w:sig w:usb0="00000001" w:usb1="08000800" w:usb2="00000016" w:usb3="00000000" w:csb0="00040001" w:csb1="00000000"/>
  </w:font>
  <w:font w:name="方正清刻本悦宋简体">
    <w:altName w:val="微软雅黑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B0642"/>
    <w:multiLevelType w:val="multilevel"/>
    <w:tmpl w:val="20FB0642"/>
    <w:lvl w:ilvl="0">
      <w:start w:val="1"/>
      <w:numFmt w:val="bullet"/>
      <w:lvlText w:val=""/>
      <w:lvlJc w:val="left"/>
      <w:pPr>
        <w:ind w:left="987" w:hanging="420"/>
      </w:pPr>
      <w:rPr>
        <w:rFonts w:ascii="Wingdings" w:hAnsi="Wingdings" w:hint="default"/>
        <w:color w:val="00B0F0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266F2D39"/>
    <w:multiLevelType w:val="multilevel"/>
    <w:tmpl w:val="266F2D3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833C0B" w:themeColor="accent2" w:themeShade="8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A5666"/>
    <w:multiLevelType w:val="multilevel"/>
    <w:tmpl w:val="2B0A5666"/>
    <w:lvl w:ilvl="0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  <w:color w:val="00B0F0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076A76"/>
    <w:multiLevelType w:val="multilevel"/>
    <w:tmpl w:val="32076A7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BC4CBC"/>
    <w:multiLevelType w:val="multilevel"/>
    <w:tmpl w:val="5DBC4CB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B0F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163142"/>
    <w:multiLevelType w:val="multilevel"/>
    <w:tmpl w:val="62163142"/>
    <w:lvl w:ilvl="0">
      <w:start w:val="1"/>
      <w:numFmt w:val="bullet"/>
      <w:lvlText w:val=""/>
      <w:lvlJc w:val="left"/>
      <w:pPr>
        <w:ind w:left="562" w:hanging="420"/>
      </w:pPr>
      <w:rPr>
        <w:rFonts w:ascii="Wingdings" w:hAnsi="Wingdings" w:hint="default"/>
        <w:color w:val="7030A0"/>
      </w:rPr>
    </w:lvl>
    <w:lvl w:ilvl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RmNmIzMTAyMjJlMjdmZjc3MTUyYzZhZmM1YzcwYTIifQ=="/>
  </w:docVars>
  <w:rsids>
    <w:rsidRoot w:val="005A4A94"/>
    <w:rsid w:val="00007740"/>
    <w:rsid w:val="001056E8"/>
    <w:rsid w:val="0016750A"/>
    <w:rsid w:val="002630A8"/>
    <w:rsid w:val="00312BBE"/>
    <w:rsid w:val="004F5864"/>
    <w:rsid w:val="005A4A94"/>
    <w:rsid w:val="005C5987"/>
    <w:rsid w:val="0063797D"/>
    <w:rsid w:val="006B79F5"/>
    <w:rsid w:val="007C2454"/>
    <w:rsid w:val="00C13D16"/>
    <w:rsid w:val="00DA266E"/>
    <w:rsid w:val="00DB479C"/>
    <w:rsid w:val="00DE04B7"/>
    <w:rsid w:val="00FE7805"/>
    <w:rsid w:val="4E446649"/>
    <w:rsid w:val="78CF0A15"/>
    <w:rsid w:val="7DBD5D9B"/>
    <w:rsid w:val="7FA5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7D8523"/>
  <w15:docId w15:val="{96849F51-9F47-4DD0-918F-E22A5D2E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customStyle="1" w:styleId="6-41">
    <w:name w:val="清单表 6 彩色 - 着色 41"/>
    <w:basedOn w:val="a1"/>
    <w:uiPriority w:val="51"/>
    <w:qFormat/>
    <w:rPr>
      <w:color w:val="BF8F00" w:themeColor="accent4" w:themeShade="BF"/>
    </w:rPr>
    <w:tblPr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3131892-8896-4599-8169-8E7988D2EC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喻 思荣</cp:lastModifiedBy>
  <cp:revision>6</cp:revision>
  <dcterms:created xsi:type="dcterms:W3CDTF">2022-12-07T04:08:00Z</dcterms:created>
  <dcterms:modified xsi:type="dcterms:W3CDTF">2023-02-21T13:47:00Z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7DB0D9B117384753B9D3F2845A4D9316</vt:lpwstr>
  </property>
</Properties>
</file>