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text:list-style style:name="L1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2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3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4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6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7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8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9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10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1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12">
      <text:list-level-style-number text:level="1" text:style-name="Numbering_20_Symbols" style:num-suffix="." style:num-format="1">
        <style:list-level-properties text:space-before="0.2945in" text:min-label-width="0.1965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>问题 1：请简单解释一下「图划分」的目标是什么？为什么在你的项目里要做图划分？</text:span>
      </text:p>
      <text:p text:style-name="Text_20_body">
        回答：
        <text:line-break/>
        图划分的目标是把一个图 G=(V,E) 分成 k 个大小大致相等的子块，同时尽量减少跨块的边（cut edges）。这样做的目的是在并行计算或分布式任务中，把工作负载平均分配到多个处理器或机器上，同时减少它们之间的通信开销。在我的项目里，图划分应用在 OpenStreetMap 道路网络上，通过划分道路图，我们能把一个超大规模图（几百万条边）切分成多个子图，方便并行生成高清地图（HD-Map）和深度学习训练数据。
      </text:p>
      <text:p text:style-name="Horizontal_20_Line"/>
      <text:h text:style-name="Heading_20_2" text:outline-level="2">
        <text:span text:style-name="Strong_20_Emphasis">1. Multilevel 是什么？</text:span>
      </text:h>
      <text:p text:style-name="Text_20_body">Multilevel（多级）图划分是经典方法（比如 METIS、KaHIP）里的三步走策略：</text:p>
      <text:list xml:id="list2377231172" text:style-name="L7">
        <text:list-item>
          <text:p text:style-name="P7">
            <text:span text:style-name="Strong_20_Emphasis">Coarsening（粗化）</text:span>
            ：把原始图逐步收缩成更小的图（通过匹配/聚类，把多个节点合并为一个超级节点），形成层次结构。
          </text:p>
        </text:list-item>
        <text:list-item>
          <text:p text:style-name="P7">
            <text:span text:style-name="Strong_20_Emphasis">Initial Partitioning（初始划分）</text:span>
            ：在最小的图（coarsest graph）上做一次划分，因为图已经小很多，可以用质量高但复杂的算法。
          </text:p>
        </text:list-item>
        <text:list-item>
          <text:p text:style-name="P7">
            <text:span text:style-name="Strong_20_Emphasis">Uncoarsening &amp; Refinement（反粗化+改进）</text:span>
            ：把划分结果逐层投影回更大的图，每一层都做局部改进（比如 FM 算法、标签传播）来优化切割边。
          </text:p>
        </text:list-item>
      </text:list>
      <text:p text:style-name="Text_20_body">这就是 Multilevel：先压缩，再划分，再逐层细化。</text:p>
      <text:p text:style-name="Horizontal_20_Line"/>
      <text:h text:style-name="Heading_20_2" text:outline-level="2">2. Deep 是什么？</text:h>
      <text:p text:style-name="Text_20_body">
        Deep 的意思是：
        <text:span text:style-name="Strong_20_Emphasis">把多级思想延伸到初始划分阶段</text:span>
        。
      </text:p>
      <text:list xml:id="list1012477668" text:style-name="L8">
        <text:list-item>
          <text:p text:style-name="P8">
            传统方法：只在最粗的图上做一次 
            <text:span text:style-name="Emphasis">k</text:span>
            -way 划分。
          </text:p>
        </text:list-item>
        <text:list-item>
          <text:p text:style-name="P8">
            Deep MGP：在反粗化的过程中嵌入了递归二分。也就是说，不是一次性在最小图上直接做 
            <text:span text:style-name="Emphasis">k</text:span>
             块，而是逐步二分，直到达到目标块数。
          </text:p>
        </text:list-item>
      </text:list>
      <text:p text:style-name="Text_20_body">
        <text:span text:style-name="Strong_20_Emphasis">关键规则：</text:span>
      </text:p>
      <text:list xml:id="list3534390247" text:style-name="L9">
        <text:list-item>
          <text:p text:style-name="P9">
            <text:span text:style-name="Strong_20_Emphasis">C 参数（工作粒度）</text:span>
            ：每次二分只在大小大约为 2C 的小图上进行，这样保证二分问题始终在可控的小规模范围内，避免超大初始划分的瓶颈。
          </text:p>
        </text:list-item>
        <text:list-item>
          <text:p text:style-name="P9">
            <text:span text:style-name="Strong_20_Emphasis">块数规则</text:span>
            ：在有 ∣V∣ 节点的层次上，强制维持 k′=min(k,⌈∣V∣/C⌉，并向上取 2 的幂）。这样能保证分块数量随着图的规模逐层增加。
          </text:p>
        </text:list-item>
      </text:list>
      <text:p text:style-name="Text_20_body">
        因此，Deep 就是：
        <text:span text:style-name="Strong_20_Emphasis">在反粗化时持续做二分，而不是一次性划分完</text:span>
        。这避免了直接 
        <text:span text:style-name="Emphasis">k</text:span>
        -way 的大图问题，同时减少了递归二分的重复开销。
      </text:p>
      <text:p text:style-name="Horizontal_20_Line"/>
      <text:h text:style-name="Heading_20_2" text:outline-level="2">
        <text:soft-page-break/>
        3. KaMinPar 的实现原理
      </text:h>
      <text:p text:style-name="Text_20_body">KaMinPar 是 Deep MGP 的共享内存并行实现，核心模块有三个：</text:p>
      <text:list xml:id="list4095399141" text:style-name="L10">
        <text:list-item>
          <text:p text:style-name="P10">
            <text:span text:style-name="Strong_20_Emphasis">Coarsening：大小受限的标签传播</text:span>
          </text:p>
          <text:list>
            <text:list-item>
              <text:p text:style-name="P10">把节点移动到邻居最多的簇里，但簇大小不能超过阈值 U。</text:p>
            </text:list-item>
            <text:list-item>
              <text:p text:style-name="P10">保证收缩后不会出现过大的超级节点，方便保持平衡。</text:p>
            </text:list-item>
            <text:list-item>
              <text:p text:style-name="P10">并行时使用原子操作更新簇大小。</text:p>
            </text:list-item>
          </text:list>
        </text:list-item>
        <text:list-item>
          <text:p text:style-name="P10">
            <text:span text:style-name="Strong_20_Emphasis">Initial Bipartitioning：小图上的二分</text:span>
          </text:p>
          <text:list>
            <text:list-item>
              <text:p text:style-name="P10">当图缩小到大约 2C 节点时，用多种简单算法（随机分割、BFS、生长法）+ FM 算法来做二分。</text:p>
            </text:list-item>
            <text:list-item>
              <text:p text:style-name="P10">每种方法尝试多次，随机化，然后挑选 cut 最小的结果。</text:p>
            </text:list-item>
          </text:list>
        </text:list-item>
        <text:list-item>
          <text:p text:style-name="P10">
            <text:span text:style-name="Strong_20_Emphasis">Uncoarsening + Balancing + k-way Refinement</text:span>
          </text:p>
          <text:list>
            <text:list-item>
              <text:p text:style-name="P10">在反粗化过程中：</text:p>
              <text:list>
                <text:list-item>
                  <text:p text:style-name="P10">
                    <text:span text:style-name="Strong_20_Emphasis">平衡</text:span>
                    ：如果某个块太大，把边界节点移动出去，直到满足平衡约束（KaMinPar 用 Lmax,k​，确保总能找到可行解）。
                  </text:p>
                </text:list-item>
                <text:list-item>
                  <text:p text:style-name="P10">
                    <text:span text:style-name="Strong_20_Emphasis">k-way 改进</text:span>
                    ：用并行的标签传播作为局部优化方法，减少切割边。
                  </text:p>
                </text:list-item>
              </text:list>
            </text:list-item>
          </text:list>
        </text:list-item>
      </text:list>
      <text:p text:style-name="Text_20_body">并行化方面：</text:p>
      <text:list xml:id="list3803683835" text:style-name="L11">
        <text:list-item>
          <text:p text:style-name="P11">在粗化/细化时，节点遍历并行化，保证线程负载均衡。</text:p>
        </text:list-item>
        <text:list-item>
          <text:p text:style-name="P11">
            在最粗层，为了让所有线程都有活干，会
            <text:span text:style-name="Strong_20_Emphasis">复制图</text:span>
            ，让不同线程组分别在副本上尝试不同的划分方法，最后选择 cut 最小的结果。
          </text:p>
        </text:list-item>
        <text:list-item>
          <text:p text:style-name="P11">保证负载不变式：有 p 个处理器时，必须至少处理 pC 个节点，避免线程空闲。</text:p>
        </text:list-item>
      </text:list>
      <text:p text:style-name="Horizontal_20_Line"/>
      <text:h text:style-name="Heading_20_2" text:outline-level="2">4. 流程图解读（Figure 1）【见论文图 1】</text:h>
      <text:p text:style-name="Text_20_body">从左到右：</text:p>
      <text:list xml:id="list361021788" text:style-name="L12">
        <text:list-item>
          <text:p text:style-name="P12">
            <text:span text:style-name="Strong_20_Emphasis">原始大图 (n)</text:span>
            ：输入的节点数很多。
          </text:p>
        </text:list-item>
        <text:list-item>
          <text:p text:style-name="P12">
            <text:span text:style-name="Strong_20_Emphasis">Coarsening 粗化</text:span>
            ：逐步收缩图 → 大约 8C → 4C → 2C 节点。
          </text:p>
        </text:list-item>
        <text:list-item>
          <text:p text:style-name="P12">
            <text:span text:style-name="Strong_20_Emphasis">在 4 个处理单元 (4 PEs) 下</text:span>
            ：为了让每个线程有工作，把图复制成多个副本。每个副本大约 2C 节点，分给不同的线程组。
          </text:p>
        </text:list-item>
        <text:list-item>
          <text:p text:style-name="P12">
            <text:span text:style-name="Strong_20_Emphasis">Bipartitioning 二分</text:span>
            ：每个副本都进行多次二分尝试，得到不同结果，然后
            <text:span text:style-name="Strong_20_Emphasis">选择最优 cut</text:span>
             的划分。
          </text:p>
        </text:list-item>
        <text:list-item>
          <text:p text:style-name="P12">
            <text:span text:style-name="Strong_20_Emphasis">Uncoarsening 反粗化</text:span>
            ：把最优划分投影回更大的图。
          </text:p>
        </text:list-item>
        <text:list-item>
          <text:p text:style-name="P12">
            <text:span text:style-name="Strong_20_Emphasis">Balancing + k-way local improvement</text:span>
            ：在这一层做负载平衡和局部优化。
          </text:p>
        </text:list-item>
        <text:list-item>
          <text:p text:style-name="P12">
            <text:soft-page-break/>
            <text:span text:style-name="Strong_20_Emphasis">继续二分（如果块数不够）</text:span>
            ：如果目标是更大的 k，就继续在更大的图上把块进一步二分，每次还是在大小 ≈ 2C 的子图上进行。
          </text:p>
        </text:list-item>
        <text:list-item>
          <text:p text:style-name="P12">
            <text:span text:style-name="Strong_20_Emphasis">最终输出 k 块划分</text:span>
            ：既平衡，又 cut 少，整个过程只经历一次粗化和反粗化。
          </text:p>
        </text:list-item>
      </text:list>
      <text:p text:style-name="Text_20_body">
        <text:span text:style-name="Strong_20_Emphasis"/>
      </text:p>
      <text:p text:style-name="Horizontal_20_Line"/>
      <text:p text:style-name="Text_20_body">
        <text:span text:style-name="Strong_20_Emphasis">问题 3：传统的 direct </text:span>
        <text:span text:style-name="Strong_20_Emphasis">
          <text:span text:style-name="Emphasis">k</text:span>
        </text:span>
        <text:span text:style-name="Strong_20_Emphasis">-way 和 recursive bipartitioning 各自有什么优缺点？Deep MGP 是如何结合两者优势的？</text:span>
      </text:p>
      <text:p text:style-name="Text_20_body">回答：</text:p>
      <text:list xml:id="list274406391" text:style-name="L2">
        <text:list-item>
          <text:p text:style-name="P2">
            <text:span text:style-name="Strong_20_Emphasis">Direct k-way</text:span>
            ：优点是只需要一次粗化和一次细化，结构清晰，能直接用 
            <text:span text:style-name="Emphasis">k</text:span>
            -way 改进算法。但缺点是当 
            <text:span text:style-name="Emphasis">k</text:span>
             很大时，最小图仍然非常大，初始划分很耗时甚至不可行。
          </text:p>
        </text:list-item>
        <text:list-item>
          <text:p text:style-name="P2">
            <text:span text:style-name="Strong_20_Emphasis">Recursive bipartitioning</text:span>
            ：优点是每次只需要做二分，算法简单，而且每次处理的图都较小。但缺点是需要重复多轮粗化与细化，工作重复，质量下降，而且不容易保证全局平衡。
          </text:p>
        </text:list-item>
        <text:list-item>
          <text:p text:style-name="P2">
            <text:span text:style-name="Strong_20_Emphasis">Deep MGP</text:span>
            ：它结合了两者：只做一次粗化和一次细化（像 direct 
            <text:span text:style-name="Emphasis">k</text:span>
            -way），但在细化过程中嵌入递归二分，每次二分都只作用在较小的子图（大约 2C 个节点），这样既能保持效率，又能保证平衡和质量。
          </text:p>
        </text:list-item>
      </text:list>
      <text:p text:style-name="Horizontal_20_Line"/>
      <text:p text:style-name="Text_20_body">
        <text:span text:style-name="Strong_20_Emphasis">问题 4：在 Deep MGP 中，参数 C 起什么作用？为什么要控制「每次二分作用的图大小大约是 2C」？</text:span>
      </text:p>
      <text:p text:style-name="Text_20_body">
        回答：
        <text:line-break/>
        参数 
        <text:span text:style-name="Strong_20_Emphasis">C</text:span>
         是一个阈值，用来控制「子图的最小规模」。Deep MGP 要求在细化时，每次 bipartition 都是在一个大小 ≈2C 的图上进行。这样做有两个好处：
      </text:p>
      <text:list xml:id="list3108681826" text:style-name="L3">
        <text:list-item>
          <text:p text:style-name="P3">避免 bipartition 算法在超大图上运行，防止初始划分成为瓶颈。</text:p>
        </text:list-item>
        <text:list-item>
          <text:p text:style-name="P3">保证每个处理器（PE）都有至少 C 个节点要处理，实现负载均衡。</text:p>
        </text:list-item>
      </text:list>
      <text:p text:style-name="Text_20_body">因此，C 起到「分割粒度」的作用，让算法既高效又可并行化。</text:p>
      <text:p text:style-name="Horizontal_20_Line"/>
      <text:p text:style-name="Text_20_body">
        <text:span text:style-name="Strong_20_Emphasis">问题 5：KaMinPar 是如何在多核 CPU 上并行化 Deep MGP 的？它是如何保证每个线程/PE 都有足够的工作量的？</text:span>
      </text:p>
      <text:p text:style-name="Text_20_body">
        回答：
        <text:line-break/>
        KaMinPar 使用 
        <text:span text:style-name="Strong_20_Emphasis">shared-memory 并行</text:span>
        ：
      </text:p>
      <text:list xml:id="list3950369885" text:style-name="L4">
        <text:list-item>
          <text:p text:style-name="P4">在粗化、平衡和局部改进时，它用并行化的标签传播（label propagation），每个线程处理一部分节点，更新用原子操作保证一致性。</text:p>
        </text:list-item>
        <text:list-item>
          <text:p text:style-name="P4">在 bipartition 阶段，它会复制图并行尝试不同的 bipartition 策略，然后选择 cut 最小的结果。</text:p>
        </text:list-item>
        <text:list-item>
          <text:p text:style-name="P4">
            <text:span text:style-name="Strong_20_Emphasis">关键点</text:span>
            ：它保持一个不变式——如果有 p 个处理器在运行，它们必须操作至少 pC 个节点的图。为此，它在很粗的层次会复制图，让不同线程组分别继续粗化，直到每个线程组都能分配到足够的工作量。这样避免了「线程闲置」的问题。
          </text:p>
        </text:list-item>
      </text:list>
      <text:p text:style-name="Horizontal_20_Line">
        <text:soft-page-break/>
      </text:p>
      <text:p text:style-name="Text_20_body">
        <text:span text:style-name="Strong_20_Emphasis">问题 6：实验部分提到 KaMinPar 在 </text:span>
        <text:span text:style-name="Strong_20_Emphasis">
          <text:span text:style-name="Emphasis">k</text:span>
        </text:span>
        <text:span text:style-name="Strong_20_Emphasis"> 很大的情况下仍能找到可行解，而其他方法大多失败。你能解释为什么吗？</text:span>
      </text:p>
      <text:p text:style-name="Text_20_body">
        回答：
        <text:line-break/>
        当 
        <text:span text:style-name="Emphasis">k</text:span>
         很大时，问题变得更难：
      </text:p>
      <text:list xml:id="list3131368748" text:style-name="L5">
        <text:list-item>
          <text:p text:style-name="P5">平衡约束更严格（每个块的大小上限更小），解的空间减少。</text:p>
        </text:list-item>
        <text:list-item>
          <text:p text:style-name="P5">Direct k-way 在初始划分时要处理超大图，算不动。</text:p>
        </text:list-item>
        <text:list-item>
          <text:p text:style-name="P5">Recursive bipartitioning 会重复很多次粗化，结果经常失衡或超时。</text:p>
        </text:list-item>
      </text:list>
      <text:p text:style-name="Text_20_body">KaMinPar（Deep MGP）避免了这些问题：</text:p>
      <text:list xml:id="list356456097" text:style-name="L6">
        <text:list-item>
          <text:p text:style-name="P6">它只粗化一次，所以不会浪费重复工作。</text:p>
        </text:list-item>
        <text:list-item>
          <text:p text:style-name="P6">每次 bipartition 都在小图（2C 节点）上运行，保证算法快速。</text:p>
        </text:list-item>
        <text:list-item>
          <text:p text:style-name="P6">它使用 Lmax,k​ 作为平衡约束，这个版本保证总能找到可行解（传统的 Lk​ 是 NP 完全的）。</text:p>
        </text:list-item>
        <text:list-item>
          <text:p text:style-name="P6">并行实现和多次尝试（随机化）增加了找到平衡划分的概率。</text:p>
        </text:list-item>
      </text:list>
      <text:p text:style-name="Text_20_body">
        因此 KaMinPar 在 
        <text:span text:style-name="Emphasis">k</text:span>
         很大时依然能高效找到平衡解，而其他系统往往不是超时就是失衡。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2025-09-02T16:33:30.805543462</meta:creation-date>
    <dc:date>2025-09-02T19:05:24.194660803</dc:date>
    <meta:editing-duration>PT41M33S</meta:editing-duration>
    <meta:editing-cycles>1</meta:editing-cycles>
    <meta:document-statistic meta:table-count="0" meta:image-count="0" meta:object-count="0" meta:page-count="4" meta:paragraph-count="69" meta:word-count="2307" meta:character-count="3181" meta:non-whitespace-character-count="2940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65234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1893318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1750576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loext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