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3A" w:rsidRPr="00197C95" w:rsidRDefault="00EC2F3A" w:rsidP="00EC2F3A">
      <w:pPr>
        <w:spacing w:after="0" w:line="276" w:lineRule="auto"/>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Mövzu 4.</w:t>
      </w: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Hesablar planı,maliyyə hesabat formaları ilə tanışlıq.</w:t>
      </w:r>
    </w:p>
    <w:p w:rsidR="00EC2F3A" w:rsidRPr="00197C95" w:rsidRDefault="00EC2F3A" w:rsidP="00EC2F3A">
      <w:pPr>
        <w:spacing w:after="0" w:line="276" w:lineRule="auto"/>
        <w:jc w:val="both"/>
        <w:rPr>
          <w:rFonts w:ascii="Times New Roman" w:hAnsi="Times New Roman" w:cs="Times New Roman"/>
          <w:sz w:val="24"/>
          <w:szCs w:val="24"/>
          <w:lang w:val="az-Latn-AZ"/>
        </w:rPr>
      </w:pPr>
    </w:p>
    <w:p w:rsidR="00EC2F3A" w:rsidRPr="00197C95" w:rsidRDefault="00EC2F3A" w:rsidP="00EC2F3A">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1.Hesablar planının mahiyyəti və</w:t>
      </w:r>
      <w:r w:rsidR="00A60419" w:rsidRPr="00197C95">
        <w:rPr>
          <w:rFonts w:ascii="Times New Roman" w:hAnsi="Times New Roman" w:cs="Times New Roman"/>
          <w:b/>
          <w:sz w:val="24"/>
          <w:szCs w:val="24"/>
          <w:lang w:val="az-Latn-AZ"/>
        </w:rPr>
        <w:t xml:space="preserve"> strukturu,hesabların təsnifatı.</w:t>
      </w:r>
    </w:p>
    <w:p w:rsidR="00EC2F3A" w:rsidRPr="00197C95" w:rsidRDefault="00EC2F3A" w:rsidP="00EC2F3A">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2.Maliyyə vəziyyəti haqqında hesabatın (Balansın) forması və onu təşkil edən maddələr.</w:t>
      </w:r>
    </w:p>
    <w:p w:rsidR="00EC2F3A" w:rsidRPr="00197C95" w:rsidRDefault="00EC2F3A" w:rsidP="00EC2F3A">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3.Mənfəət və zərərlər haqqında hesabat (MZHH)  və elementləri.</w:t>
      </w:r>
    </w:p>
    <w:p w:rsidR="00EC2F3A" w:rsidRPr="00197C95" w:rsidRDefault="00EC2F3A" w:rsidP="00EC2F3A">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4.Kapitalda dəyişikliklər haqqında hesabatın forması və tərkib elementləri.</w:t>
      </w:r>
    </w:p>
    <w:p w:rsidR="00EC2F3A" w:rsidRPr="00197C95" w:rsidRDefault="00EC2F3A" w:rsidP="00EC2F3A">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5.Pul vəsaitlərinin hərəkəti haqqında hesabat.</w:t>
      </w:r>
    </w:p>
    <w:p w:rsidR="00A60419" w:rsidRPr="00197C95" w:rsidRDefault="00A60419" w:rsidP="00A60419">
      <w:pPr>
        <w:pStyle w:val="1"/>
        <w:spacing w:before="0" w:beforeAutospacing="0" w:after="0" w:afterAutospacing="0"/>
        <w:jc w:val="both"/>
        <w:rPr>
          <w:sz w:val="24"/>
          <w:szCs w:val="24"/>
          <w:lang w:val="az-Latn-AZ"/>
        </w:rPr>
      </w:pPr>
      <w:r w:rsidRPr="00197C95">
        <w:rPr>
          <w:sz w:val="24"/>
          <w:szCs w:val="24"/>
          <w:lang w:val="az-Latn-AZ"/>
        </w:rPr>
        <w:t>6.Maliyyə hesabatlarına izahlı qeydlər</w:t>
      </w:r>
      <w:r w:rsidR="000A4BC0" w:rsidRPr="00197C95">
        <w:rPr>
          <w:sz w:val="24"/>
          <w:szCs w:val="24"/>
          <w:lang w:val="az-Latn-AZ"/>
        </w:rPr>
        <w:t xml:space="preserve"> və uçot siyasəti.</w:t>
      </w:r>
    </w:p>
    <w:p w:rsidR="00BC3587" w:rsidRPr="00197C95" w:rsidRDefault="00BC3587">
      <w:pPr>
        <w:rPr>
          <w:rFonts w:ascii="Times New Roman" w:hAnsi="Times New Roman" w:cs="Times New Roman"/>
          <w:sz w:val="24"/>
          <w:szCs w:val="24"/>
          <w:lang w:val="az-Latn-AZ"/>
        </w:rPr>
      </w:pPr>
    </w:p>
    <w:p w:rsidR="00A60419" w:rsidRPr="00197C95" w:rsidRDefault="00A60419">
      <w:pPr>
        <w:rPr>
          <w:rFonts w:ascii="Times New Roman" w:hAnsi="Times New Roman" w:cs="Times New Roman"/>
          <w:sz w:val="24"/>
          <w:szCs w:val="24"/>
          <w:lang w:val="az-Latn-AZ"/>
        </w:rPr>
      </w:pPr>
    </w:p>
    <w:p w:rsidR="00A60419" w:rsidRPr="00197C95" w:rsidRDefault="00A60419" w:rsidP="00A60419">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1.Hesablar planının mahiyyəti və strukturu,hesabların təsnifatı.</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Hesab</w:t>
      </w:r>
      <w:r w:rsidRPr="00197C95">
        <w:rPr>
          <w:rFonts w:ascii="Times New Roman" w:hAnsi="Times New Roman" w:cs="Times New Roman"/>
          <w:sz w:val="24"/>
          <w:szCs w:val="24"/>
          <w:lang w:val="az-Latn-AZ"/>
        </w:rPr>
        <w:t xml:space="preserve"> - maliyyə bərabərliyinə və maliyyə hesabatı formalarının tərkibinə daxil olan maddələrin xəyali adları – xanalarıdır. </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Hesablar planı</w:t>
      </w:r>
      <w:r w:rsidRPr="00197C95">
        <w:rPr>
          <w:rFonts w:ascii="Times New Roman" w:hAnsi="Times New Roman" w:cs="Times New Roman"/>
          <w:sz w:val="24"/>
          <w:szCs w:val="24"/>
          <w:lang w:val="az-Latn-AZ"/>
        </w:rPr>
        <w:t xml:space="preserve"> - maliyyə hesabatı formalarının hazırlanmasının asanlaş</w:t>
      </w:r>
      <w:r w:rsidRPr="00197C95">
        <w:rPr>
          <w:rFonts w:ascii="Times New Roman" w:hAnsi="Times New Roman" w:cs="Times New Roman"/>
          <w:sz w:val="24"/>
          <w:szCs w:val="24"/>
          <w:lang w:val="az-Latn-AZ"/>
        </w:rPr>
        <w:softHyphen/>
        <w:t>dı</w:t>
      </w:r>
      <w:r w:rsidRPr="00197C95">
        <w:rPr>
          <w:rFonts w:ascii="Times New Roman" w:hAnsi="Times New Roman" w:cs="Times New Roman"/>
          <w:sz w:val="24"/>
          <w:szCs w:val="24"/>
          <w:lang w:val="az-Latn-AZ"/>
        </w:rPr>
        <w:softHyphen/>
        <w:t xml:space="preserve">rılması məqsədi ilə hesabat formalarının tərkibinə daxil olan maddələrin </w:t>
      </w:r>
      <w:r w:rsidRPr="007E78F4">
        <w:rPr>
          <w:rFonts w:ascii="Times New Roman" w:hAnsi="Times New Roman" w:cs="Times New Roman"/>
          <w:b/>
          <w:sz w:val="24"/>
          <w:szCs w:val="24"/>
          <w:lang w:val="az-Latn-AZ"/>
        </w:rPr>
        <w:t>sistemləşdirilmiş cədvəlidir.</w:t>
      </w:r>
      <w:r w:rsidRPr="00197C95">
        <w:rPr>
          <w:rFonts w:ascii="Times New Roman" w:hAnsi="Times New Roman" w:cs="Times New Roman"/>
          <w:sz w:val="24"/>
          <w:szCs w:val="24"/>
          <w:lang w:val="az-Latn-AZ"/>
        </w:rPr>
        <w:t xml:space="preserve"> Yəni, müəssisənin istifadə etdiyi müvafiq adlara və şifrələrə malik olan bütün hesabların məcmusunu özündə cəmləşdirən bir plandır.</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Hesabları bir-neçə xüsusiyyətlərinə görə təsnifləşdirmək olar. Biz hesabları aşağıda göstərilmiş 4 istiqamətdə təsnifləşdirərək izah etməyə çalışacağıq:</w:t>
      </w:r>
    </w:p>
    <w:p w:rsidR="00A60419" w:rsidRPr="00197C95" w:rsidRDefault="00A60419" w:rsidP="00A60419">
      <w:pPr>
        <w:numPr>
          <w:ilvl w:val="0"/>
          <w:numId w:val="1"/>
        </w:numPr>
        <w:spacing w:after="0" w:line="240" w:lineRule="auto"/>
        <w:ind w:left="709" w:hanging="283"/>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Aktiv və Passiv olmasına görə;</w:t>
      </w:r>
    </w:p>
    <w:p w:rsidR="00A60419" w:rsidRPr="00197C95" w:rsidRDefault="00A60419" w:rsidP="00A60419">
      <w:pPr>
        <w:numPr>
          <w:ilvl w:val="0"/>
          <w:numId w:val="1"/>
        </w:numPr>
        <w:spacing w:after="0" w:line="240" w:lineRule="auto"/>
        <w:ind w:left="709" w:hanging="283"/>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Əsas (daimi) və köməkçi (müvəqqəti) olmasına görə;</w:t>
      </w:r>
    </w:p>
    <w:p w:rsidR="00A60419" w:rsidRPr="00197C95" w:rsidRDefault="00A60419" w:rsidP="00A60419">
      <w:pPr>
        <w:jc w:val="both"/>
        <w:rPr>
          <w:rFonts w:ascii="Times New Roman" w:hAnsi="Times New Roman" w:cs="Times New Roman"/>
          <w:b/>
          <w:sz w:val="24"/>
          <w:szCs w:val="24"/>
          <w:lang w:val="az-Latn-AZ"/>
        </w:rPr>
      </w:pPr>
    </w:p>
    <w:p w:rsidR="00A60419" w:rsidRPr="00197C95" w:rsidRDefault="00A60419" w:rsidP="00A60419">
      <w:pPr>
        <w:numPr>
          <w:ilvl w:val="0"/>
          <w:numId w:val="1"/>
        </w:numPr>
        <w:spacing w:after="0" w:line="240" w:lineRule="auto"/>
        <w:ind w:left="709" w:hanging="283"/>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Sintetik və analitik olmasına görə</w:t>
      </w:r>
      <w:r w:rsidRPr="00197C95">
        <w:rPr>
          <w:rFonts w:ascii="Times New Roman" w:hAnsi="Times New Roman" w:cs="Times New Roman"/>
          <w:sz w:val="24"/>
          <w:szCs w:val="24"/>
          <w:lang w:val="en-US"/>
        </w:rPr>
        <w:t>;</w:t>
      </w:r>
    </w:p>
    <w:p w:rsidR="00A60419" w:rsidRPr="00197C95" w:rsidRDefault="00A60419" w:rsidP="00A60419">
      <w:pPr>
        <w:numPr>
          <w:ilvl w:val="0"/>
          <w:numId w:val="1"/>
        </w:numPr>
        <w:spacing w:after="0" w:line="240" w:lineRule="auto"/>
        <w:ind w:left="709" w:hanging="283"/>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Nəzarət (kontrol) olunmasına görə.</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Aktiv və Passiv olmasına görə hesabları 4 yerə bölünür: </w:t>
      </w:r>
    </w:p>
    <w:p w:rsidR="00A60419" w:rsidRPr="00197C95" w:rsidRDefault="00A60419" w:rsidP="00A60419">
      <w:pPr>
        <w:numPr>
          <w:ilvl w:val="0"/>
          <w:numId w:val="2"/>
        </w:numPr>
        <w:spacing w:after="0" w:line="240" w:lineRule="auto"/>
        <w:ind w:left="0"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Aktiv hesablar;</w:t>
      </w:r>
    </w:p>
    <w:p w:rsidR="00A60419" w:rsidRPr="00197C95" w:rsidRDefault="00A60419" w:rsidP="00A60419">
      <w:pPr>
        <w:numPr>
          <w:ilvl w:val="0"/>
          <w:numId w:val="2"/>
        </w:numPr>
        <w:spacing w:after="0" w:line="240" w:lineRule="auto"/>
        <w:ind w:left="0"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Əks (kontr) aktiv hesablar;</w:t>
      </w:r>
    </w:p>
    <w:p w:rsidR="00A60419" w:rsidRPr="00197C95" w:rsidRDefault="00A60419" w:rsidP="00A60419">
      <w:pPr>
        <w:numPr>
          <w:ilvl w:val="0"/>
          <w:numId w:val="2"/>
        </w:numPr>
        <w:spacing w:after="0" w:line="240" w:lineRule="auto"/>
        <w:ind w:left="0"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Passiv hesablar;</w:t>
      </w:r>
    </w:p>
    <w:p w:rsidR="00A60419" w:rsidRPr="00197C95" w:rsidRDefault="00A60419" w:rsidP="00A60419">
      <w:pPr>
        <w:numPr>
          <w:ilvl w:val="0"/>
          <w:numId w:val="2"/>
        </w:numPr>
        <w:spacing w:after="0" w:line="240" w:lineRule="auto"/>
        <w:ind w:left="0"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Əks (kontr) passiv hesablar</w:t>
      </w:r>
      <w:r w:rsidRPr="00197C95">
        <w:rPr>
          <w:rFonts w:ascii="Times New Roman" w:hAnsi="Times New Roman" w:cs="Times New Roman"/>
          <w:sz w:val="24"/>
          <w:szCs w:val="24"/>
          <w:lang w:val="en-US"/>
        </w:rPr>
        <w:t>.</w:t>
      </w:r>
    </w:p>
    <w:p w:rsidR="00A60419" w:rsidRPr="00197C95" w:rsidRDefault="00A60419" w:rsidP="00A60419">
      <w:pPr>
        <w:tabs>
          <w:tab w:val="num" w:pos="567"/>
        </w:tabs>
        <w:ind w:left="426"/>
        <w:jc w:val="both"/>
        <w:rPr>
          <w:rFonts w:ascii="Times New Roman" w:hAnsi="Times New Roman" w:cs="Times New Roman"/>
          <w:sz w:val="24"/>
          <w:szCs w:val="24"/>
          <w:lang w:val="az-Latn-AZ"/>
        </w:rPr>
      </w:pPr>
    </w:p>
    <w:p w:rsidR="00A60419" w:rsidRPr="00197C95" w:rsidRDefault="00A60419" w:rsidP="00A60419">
      <w:pPr>
        <w:tabs>
          <w:tab w:val="num" w:pos="720"/>
        </w:tabs>
        <w:ind w:firstLine="397"/>
        <w:jc w:val="both"/>
        <w:rPr>
          <w:rFonts w:ascii="Times New Roman" w:hAnsi="Times New Roman" w:cs="Times New Roman"/>
          <w:b/>
          <w:sz w:val="24"/>
          <w:szCs w:val="24"/>
          <w:u w:val="single"/>
          <w:lang w:val="az-Latn-AZ"/>
        </w:rPr>
      </w:pPr>
      <w:r w:rsidRPr="00197C95">
        <w:rPr>
          <w:rFonts w:ascii="Times New Roman" w:hAnsi="Times New Roman" w:cs="Times New Roman"/>
          <w:b/>
          <w:sz w:val="24"/>
          <w:szCs w:val="24"/>
          <w:lang w:val="az-Latn-AZ"/>
        </w:rPr>
        <w:t>Aktiv hesablar</w:t>
      </w:r>
      <w:r w:rsidRPr="00197C95">
        <w:rPr>
          <w:rFonts w:ascii="Times New Roman" w:hAnsi="Times New Roman" w:cs="Times New Roman"/>
          <w:sz w:val="24"/>
          <w:szCs w:val="24"/>
          <w:lang w:val="az-Latn-AZ"/>
        </w:rPr>
        <w:t xml:space="preserve"> balansın aktiv maddəsində yer alan hesablardır ki, bunların özü də uzun</w:t>
      </w:r>
      <w:r w:rsidRPr="00197C95">
        <w:rPr>
          <w:rFonts w:ascii="Times New Roman" w:hAnsi="Times New Roman" w:cs="Times New Roman"/>
          <w:sz w:val="24"/>
          <w:szCs w:val="24"/>
          <w:lang w:val="az-Latn-AZ"/>
        </w:rPr>
        <w:softHyphen/>
        <w:t xml:space="preserve">müddətli və qısamüddətli olmaqla 2 yerə bölünür.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i/>
          <w:sz w:val="24"/>
          <w:szCs w:val="24"/>
          <w:lang w:val="az-Latn-AZ"/>
        </w:rPr>
        <w:t>Əks-aktiv hesablar</w:t>
      </w:r>
      <w:r w:rsidRPr="00197C95">
        <w:rPr>
          <w:rFonts w:ascii="Times New Roman" w:hAnsi="Times New Roman" w:cs="Times New Roman"/>
          <w:sz w:val="24"/>
          <w:szCs w:val="24"/>
          <w:lang w:val="az-Latn-AZ"/>
        </w:rPr>
        <w:t xml:space="preserve"> balansın aktivlər bölməsində olan, lakin, özünü konkret bir aktivə əks aparan hesablardır. Məsələn, uzunmüddətli aktivə əks olan “yığılmış amortizasiya” hesabı, debitor borcları hesabına əks olan “şübhəli borclar” hesabı və s. Bu cür hesabların artması kredit tərəfdə, azalma isə debet tərəfdə qeyd olunur. Məhz bu səbəbə görə əvvəlki hesablar planında bu cür hesablar passivlərə aid edilirdi.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Ümumiyyətlə, əks hesabların açılmasının əsas məqsədi əksi olduğu he</w:t>
      </w:r>
      <w:r w:rsidRPr="00197C95">
        <w:rPr>
          <w:rFonts w:ascii="Times New Roman" w:hAnsi="Times New Roman" w:cs="Times New Roman"/>
          <w:sz w:val="24"/>
          <w:szCs w:val="24"/>
          <w:lang w:val="az-Latn-AZ"/>
        </w:rPr>
        <w:softHyphen/>
        <w:t>sa</w:t>
      </w:r>
      <w:r w:rsidRPr="00197C95">
        <w:rPr>
          <w:rFonts w:ascii="Times New Roman" w:hAnsi="Times New Roman" w:cs="Times New Roman"/>
          <w:sz w:val="24"/>
          <w:szCs w:val="24"/>
          <w:lang w:val="az-Latn-AZ"/>
        </w:rPr>
        <w:softHyphen/>
        <w:t>bın ilkin və qalıq dəyərinə nəzarət edilə bilməsindən irəli gəlir. Bu barədə da</w:t>
      </w:r>
      <w:r w:rsidRPr="00197C95">
        <w:rPr>
          <w:rFonts w:ascii="Times New Roman" w:hAnsi="Times New Roman" w:cs="Times New Roman"/>
          <w:sz w:val="24"/>
          <w:szCs w:val="24"/>
          <w:lang w:val="az-Latn-AZ"/>
        </w:rPr>
        <w:softHyphen/>
        <w:t>ha ətraflı uzunmüddətli aktivlər bölməsində “yığılmış amor</w:t>
      </w:r>
      <w:r w:rsidRPr="00197C95">
        <w:rPr>
          <w:rFonts w:ascii="Times New Roman" w:hAnsi="Times New Roman" w:cs="Times New Roman"/>
          <w:sz w:val="24"/>
          <w:szCs w:val="24"/>
          <w:lang w:val="az-Latn-AZ"/>
        </w:rPr>
        <w:softHyphen/>
        <w:t>ti</w:t>
      </w:r>
      <w:r w:rsidRPr="00197C95">
        <w:rPr>
          <w:rFonts w:ascii="Times New Roman" w:hAnsi="Times New Roman" w:cs="Times New Roman"/>
          <w:sz w:val="24"/>
          <w:szCs w:val="24"/>
          <w:lang w:val="az-Latn-AZ"/>
        </w:rPr>
        <w:softHyphen/>
        <w:t>za</w:t>
      </w:r>
      <w:r w:rsidRPr="00197C95">
        <w:rPr>
          <w:rFonts w:ascii="Times New Roman" w:hAnsi="Times New Roman" w:cs="Times New Roman"/>
          <w:sz w:val="24"/>
          <w:szCs w:val="24"/>
          <w:lang w:val="az-Latn-AZ"/>
        </w:rPr>
        <w:softHyphen/>
        <w:t>si</w:t>
      </w:r>
      <w:r w:rsidRPr="00197C95">
        <w:rPr>
          <w:rFonts w:ascii="Times New Roman" w:hAnsi="Times New Roman" w:cs="Times New Roman"/>
          <w:sz w:val="24"/>
          <w:szCs w:val="24"/>
          <w:lang w:val="az-Latn-AZ"/>
        </w:rPr>
        <w:softHyphen/>
        <w:t>ya” he</w:t>
      </w:r>
      <w:r w:rsidRPr="00197C95">
        <w:rPr>
          <w:rFonts w:ascii="Times New Roman" w:hAnsi="Times New Roman" w:cs="Times New Roman"/>
          <w:sz w:val="24"/>
          <w:szCs w:val="24"/>
          <w:lang w:val="az-Latn-AZ"/>
        </w:rPr>
        <w:softHyphen/>
        <w:t>sa</w:t>
      </w:r>
      <w:r w:rsidRPr="00197C95">
        <w:rPr>
          <w:rFonts w:ascii="Times New Roman" w:hAnsi="Times New Roman" w:cs="Times New Roman"/>
          <w:sz w:val="24"/>
          <w:szCs w:val="24"/>
          <w:lang w:val="az-Latn-AZ"/>
        </w:rPr>
        <w:softHyphen/>
        <w:t>bı</w:t>
      </w:r>
      <w:r w:rsidRPr="00197C95">
        <w:rPr>
          <w:rFonts w:ascii="Times New Roman" w:hAnsi="Times New Roman" w:cs="Times New Roman"/>
          <w:sz w:val="24"/>
          <w:szCs w:val="24"/>
          <w:lang w:val="az-Latn-AZ"/>
        </w:rPr>
        <w:softHyphen/>
        <w:t>nın mahiyyətini açıqlayan zaman izahat verilmişdir.</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Əks-aktiv hesabların siyahısına hesablar planında yer alan əsasən aşağı</w:t>
      </w:r>
      <w:r w:rsidRPr="00197C95">
        <w:rPr>
          <w:rFonts w:ascii="Times New Roman" w:hAnsi="Times New Roman" w:cs="Times New Roman"/>
          <w:sz w:val="24"/>
          <w:szCs w:val="24"/>
          <w:lang w:val="az-Latn-AZ"/>
        </w:rPr>
        <w:softHyphen/>
        <w:t>da</w:t>
      </w:r>
      <w:r w:rsidRPr="00197C95">
        <w:rPr>
          <w:rFonts w:ascii="Times New Roman" w:hAnsi="Times New Roman" w:cs="Times New Roman"/>
          <w:sz w:val="24"/>
          <w:szCs w:val="24"/>
          <w:lang w:val="az-Latn-AZ"/>
        </w:rPr>
        <w:softHyphen/>
        <w:t>kı</w:t>
      </w:r>
      <w:r w:rsidRPr="00197C95">
        <w:rPr>
          <w:rFonts w:ascii="Times New Roman" w:hAnsi="Times New Roman" w:cs="Times New Roman"/>
          <w:sz w:val="24"/>
          <w:szCs w:val="24"/>
          <w:lang w:val="az-Latn-AZ"/>
        </w:rPr>
        <w:softHyphen/>
        <w:t>lar daxildir:</w:t>
      </w:r>
    </w:p>
    <w:p w:rsidR="00A60419" w:rsidRPr="00197C95" w:rsidRDefault="00A60419" w:rsidP="000A4BC0">
      <w:pPr>
        <w:numPr>
          <w:ilvl w:val="0"/>
          <w:numId w:val="3"/>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Şübhəli borclar üzrə ehtiyatlar; </w:t>
      </w:r>
    </w:p>
    <w:p w:rsidR="00A60419" w:rsidRPr="00197C95" w:rsidRDefault="00A60419" w:rsidP="000A4BC0">
      <w:pPr>
        <w:numPr>
          <w:ilvl w:val="0"/>
          <w:numId w:val="3"/>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Ehtiyatların dəyərində düzəlişlər (zay, oğurluq və sair itkilər); </w:t>
      </w:r>
    </w:p>
    <w:p w:rsidR="00A60419" w:rsidRPr="00197C95" w:rsidRDefault="00A60419" w:rsidP="00A60419">
      <w:pPr>
        <w:numPr>
          <w:ilvl w:val="0"/>
          <w:numId w:val="3"/>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Yığılmış amortizasiya; </w:t>
      </w:r>
    </w:p>
    <w:p w:rsidR="00A60419" w:rsidRPr="00197C95" w:rsidRDefault="00A60419" w:rsidP="00A60419">
      <w:pPr>
        <w:tabs>
          <w:tab w:val="num" w:pos="720"/>
        </w:tabs>
        <w:ind w:left="540"/>
        <w:jc w:val="both"/>
        <w:rPr>
          <w:rFonts w:ascii="Times New Roman" w:hAnsi="Times New Roman" w:cs="Times New Roman"/>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Passiv hesablar</w:t>
      </w:r>
      <w:r w:rsidRPr="00197C95">
        <w:rPr>
          <w:rFonts w:ascii="Times New Roman" w:hAnsi="Times New Roman" w:cs="Times New Roman"/>
          <w:sz w:val="24"/>
          <w:szCs w:val="24"/>
          <w:lang w:val="az-Latn-AZ"/>
        </w:rPr>
        <w:t xml:space="preserve"> maliyyə bərabərliyinin sağ tərəfində olan hesablardır. Bu hesablar özü də 2 yerə bölünür: Öhdəlik və Xüsusi Kapital hesabları. Qeyd edək ki, köhnə uçotda passivlər dedikdə yalnız “öhdəliklər” nəzərdə tutulurdu.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i/>
          <w:sz w:val="24"/>
          <w:szCs w:val="24"/>
          <w:lang w:val="az-Latn-AZ"/>
        </w:rPr>
        <w:t xml:space="preserve">Öhdəlik </w:t>
      </w:r>
      <w:r w:rsidRPr="00197C95">
        <w:rPr>
          <w:rFonts w:ascii="Times New Roman" w:hAnsi="Times New Roman" w:cs="Times New Roman"/>
          <w:sz w:val="24"/>
          <w:szCs w:val="24"/>
          <w:lang w:val="az-Latn-AZ"/>
        </w:rPr>
        <w:t xml:space="preserve">hesabları özləri də müddətinə görə </w:t>
      </w:r>
      <w:r w:rsidRPr="00197C95">
        <w:rPr>
          <w:rFonts w:ascii="Times New Roman" w:hAnsi="Times New Roman" w:cs="Times New Roman"/>
          <w:i/>
          <w:sz w:val="24"/>
          <w:szCs w:val="24"/>
          <w:lang w:val="az-Latn-AZ"/>
        </w:rPr>
        <w:t>uzunmüddətli</w:t>
      </w:r>
      <w:r w:rsidRPr="00197C95">
        <w:rPr>
          <w:rFonts w:ascii="Times New Roman" w:hAnsi="Times New Roman" w:cs="Times New Roman"/>
          <w:sz w:val="24"/>
          <w:szCs w:val="24"/>
          <w:lang w:val="az-Latn-AZ"/>
        </w:rPr>
        <w:t xml:space="preserve"> və </w:t>
      </w:r>
      <w:r w:rsidRPr="00197C95">
        <w:rPr>
          <w:rFonts w:ascii="Times New Roman" w:hAnsi="Times New Roman" w:cs="Times New Roman"/>
          <w:i/>
          <w:sz w:val="24"/>
          <w:szCs w:val="24"/>
          <w:lang w:val="az-Latn-AZ"/>
        </w:rPr>
        <w:t>qısamüddətli</w:t>
      </w:r>
      <w:r w:rsidRPr="00197C95">
        <w:rPr>
          <w:rFonts w:ascii="Times New Roman" w:hAnsi="Times New Roman" w:cs="Times New Roman"/>
          <w:sz w:val="24"/>
          <w:szCs w:val="24"/>
          <w:lang w:val="az-Latn-AZ"/>
        </w:rPr>
        <w:t xml:space="preserve"> öhdəlikləri uçota alan hesablara bö</w:t>
      </w:r>
      <w:r w:rsidRPr="00197C95">
        <w:rPr>
          <w:rFonts w:ascii="Times New Roman" w:hAnsi="Times New Roman" w:cs="Times New Roman"/>
          <w:sz w:val="24"/>
          <w:szCs w:val="24"/>
          <w:lang w:val="az-Latn-AZ"/>
        </w:rPr>
        <w:softHyphen/>
        <w:t xml:space="preserve">lünür.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Bir ildən sonra qaytarılması gözlənilən borclar </w:t>
      </w:r>
      <w:r w:rsidRPr="00197C95">
        <w:rPr>
          <w:rFonts w:ascii="Times New Roman" w:hAnsi="Times New Roman" w:cs="Times New Roman"/>
          <w:i/>
          <w:sz w:val="24"/>
          <w:szCs w:val="24"/>
          <w:lang w:val="az-Latn-AZ"/>
        </w:rPr>
        <w:t>uzunmüddətli</w:t>
      </w:r>
      <w:r w:rsidRPr="00197C95">
        <w:rPr>
          <w:rFonts w:ascii="Times New Roman" w:hAnsi="Times New Roman" w:cs="Times New Roman"/>
          <w:sz w:val="24"/>
          <w:szCs w:val="24"/>
          <w:lang w:val="az-Latn-AZ"/>
        </w:rPr>
        <w:t xml:space="preserve">, bir ilə qədər ödənilməsi gözlənilən borclar isə </w:t>
      </w:r>
      <w:r w:rsidRPr="00197C95">
        <w:rPr>
          <w:rFonts w:ascii="Times New Roman" w:hAnsi="Times New Roman" w:cs="Times New Roman"/>
          <w:i/>
          <w:sz w:val="24"/>
          <w:szCs w:val="24"/>
          <w:lang w:val="az-Latn-AZ"/>
        </w:rPr>
        <w:t>qısamüddətli</w:t>
      </w:r>
      <w:r w:rsidRPr="00197C95">
        <w:rPr>
          <w:rFonts w:ascii="Times New Roman" w:hAnsi="Times New Roman" w:cs="Times New Roman"/>
          <w:sz w:val="24"/>
          <w:szCs w:val="24"/>
          <w:lang w:val="az-Latn-AZ"/>
        </w:rPr>
        <w:t xml:space="preserve"> öhdəliklər adlanır. Beləliklə, istənilən öhdəlik maddəsi müddətindən asılı olaraq həm uzunmüddətli, həm də qısamüddətli ola bilər.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i/>
          <w:sz w:val="24"/>
          <w:szCs w:val="24"/>
          <w:lang w:val="az-Latn-AZ"/>
        </w:rPr>
        <w:t xml:space="preserve">Kapital </w:t>
      </w:r>
      <w:r w:rsidRPr="00197C95">
        <w:rPr>
          <w:rFonts w:ascii="Times New Roman" w:hAnsi="Times New Roman" w:cs="Times New Roman"/>
          <w:sz w:val="24"/>
          <w:szCs w:val="24"/>
          <w:lang w:val="az-Latn-AZ"/>
        </w:rPr>
        <w:t xml:space="preserve">hesabları müəssisənin sərmayəsinə aid olan hesabları əks etdirən hesablardır. Buraya əsasən nizamnamə kapitalı, ehtiyat kapitalı, bölüşdürülməmiş mənfəət və əlavə kapital kimi maddələr daxildir.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Əks</w:t>
      </w:r>
      <w:r w:rsidRPr="00197C95">
        <w:rPr>
          <w:rFonts w:ascii="Times New Roman" w:hAnsi="Times New Roman" w:cs="Times New Roman"/>
          <w:sz w:val="24"/>
          <w:szCs w:val="24"/>
          <w:lang w:val="az-Latn-AZ"/>
        </w:rPr>
        <w:t>-</w:t>
      </w:r>
      <w:r w:rsidRPr="00197C95">
        <w:rPr>
          <w:rFonts w:ascii="Times New Roman" w:hAnsi="Times New Roman" w:cs="Times New Roman"/>
          <w:b/>
          <w:sz w:val="24"/>
          <w:szCs w:val="24"/>
          <w:lang w:val="az-Latn-AZ"/>
        </w:rPr>
        <w:t>passiv</w:t>
      </w:r>
      <w:r w:rsidRPr="00197C95">
        <w:rPr>
          <w:rFonts w:ascii="Times New Roman" w:hAnsi="Times New Roman" w:cs="Times New Roman"/>
          <w:sz w:val="24"/>
          <w:szCs w:val="24"/>
          <w:lang w:val="az-Latn-AZ"/>
        </w:rPr>
        <w:t xml:space="preserve"> hesab dedikdə hesablar planında passivdə yer alan, lakin özünü hər hansı bir passiv hesaba əks aparan hesablardır. Məsələn, kapitalda nizamnamə kapitalına əks olan </w:t>
      </w:r>
      <w:r w:rsidRPr="00197C95">
        <w:rPr>
          <w:rFonts w:ascii="Times New Roman" w:hAnsi="Times New Roman" w:cs="Times New Roman"/>
          <w:b/>
          <w:sz w:val="24"/>
          <w:szCs w:val="24"/>
          <w:lang w:val="az-Latn-AZ"/>
        </w:rPr>
        <w:t>“Ödənilməmiş nizamnamə</w:t>
      </w:r>
      <w:r w:rsidR="007E78F4">
        <w:rPr>
          <w:rFonts w:ascii="Times New Roman" w:hAnsi="Times New Roman" w:cs="Times New Roman"/>
          <w:b/>
          <w:sz w:val="24"/>
          <w:szCs w:val="24"/>
          <w:lang w:val="az-Latn-AZ"/>
        </w:rPr>
        <w:t xml:space="preserve"> kapitalı”(3</w:t>
      </w:r>
      <w:r w:rsidRPr="00197C95">
        <w:rPr>
          <w:rFonts w:ascii="Times New Roman" w:hAnsi="Times New Roman" w:cs="Times New Roman"/>
          <w:b/>
          <w:sz w:val="24"/>
          <w:szCs w:val="24"/>
          <w:lang w:val="az-Latn-AZ"/>
        </w:rPr>
        <w:t>02)</w:t>
      </w: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“Geri çıxılan kapital</w:t>
      </w:r>
      <w:r w:rsidR="007E78F4">
        <w:rPr>
          <w:rFonts w:ascii="Times New Roman" w:hAnsi="Times New Roman" w:cs="Times New Roman"/>
          <w:b/>
          <w:sz w:val="24"/>
          <w:szCs w:val="24"/>
          <w:lang w:val="az-Latn-AZ"/>
        </w:rPr>
        <w:t xml:space="preserve"> (3</w:t>
      </w:r>
      <w:r w:rsidRPr="00197C95">
        <w:rPr>
          <w:rFonts w:ascii="Times New Roman" w:hAnsi="Times New Roman" w:cs="Times New Roman"/>
          <w:b/>
          <w:sz w:val="24"/>
          <w:szCs w:val="24"/>
          <w:lang w:val="az-Latn-AZ"/>
        </w:rPr>
        <w:t>21)”</w:t>
      </w:r>
      <w:r w:rsidRPr="00197C95">
        <w:rPr>
          <w:rFonts w:ascii="Times New Roman" w:hAnsi="Times New Roman" w:cs="Times New Roman"/>
          <w:sz w:val="24"/>
          <w:szCs w:val="24"/>
          <w:lang w:val="az-Latn-AZ"/>
        </w:rPr>
        <w:t xml:space="preserve"> hesabı, satışdan gəlir hesabına əks olan “</w:t>
      </w:r>
      <w:r w:rsidRPr="00197C95">
        <w:rPr>
          <w:rFonts w:ascii="Times New Roman" w:hAnsi="Times New Roman" w:cs="Times New Roman"/>
          <w:b/>
          <w:sz w:val="24"/>
          <w:szCs w:val="24"/>
          <w:lang w:val="az-Latn-AZ"/>
        </w:rPr>
        <w:t>Verilmiş güzəşt (613)”</w:t>
      </w:r>
      <w:r w:rsidRPr="00197C95">
        <w:rPr>
          <w:rFonts w:ascii="Times New Roman" w:hAnsi="Times New Roman" w:cs="Times New Roman"/>
          <w:sz w:val="24"/>
          <w:szCs w:val="24"/>
          <w:lang w:val="az-Latn-AZ"/>
        </w:rPr>
        <w:t xml:space="preserve"> he</w:t>
      </w:r>
      <w:r w:rsidRPr="00197C95">
        <w:rPr>
          <w:rFonts w:ascii="Times New Roman" w:hAnsi="Times New Roman" w:cs="Times New Roman"/>
          <w:sz w:val="24"/>
          <w:szCs w:val="24"/>
          <w:lang w:val="az-Latn-AZ"/>
        </w:rPr>
        <w:softHyphen/>
        <w:t xml:space="preserve">sabı, istiqraz öhdəliyi hesabına əks olan </w:t>
      </w:r>
      <w:r w:rsidRPr="00197C95">
        <w:rPr>
          <w:rFonts w:ascii="Times New Roman" w:hAnsi="Times New Roman" w:cs="Times New Roman"/>
          <w:b/>
          <w:sz w:val="24"/>
          <w:szCs w:val="24"/>
          <w:lang w:val="az-Latn-AZ"/>
        </w:rPr>
        <w:t>“İstiqrazlara görə güzəşt”</w:t>
      </w:r>
      <w:r w:rsidRPr="00197C95">
        <w:rPr>
          <w:rFonts w:ascii="Times New Roman" w:hAnsi="Times New Roman" w:cs="Times New Roman"/>
          <w:sz w:val="24"/>
          <w:szCs w:val="24"/>
          <w:lang w:val="az-Latn-AZ"/>
        </w:rPr>
        <w:t xml:space="preserve"> hesabı və s. hesabları göstərmək olar. </w:t>
      </w:r>
    </w:p>
    <w:p w:rsidR="00A60419" w:rsidRPr="00197C95" w:rsidRDefault="00A60419" w:rsidP="00A60419">
      <w:pPr>
        <w:tabs>
          <w:tab w:val="num" w:pos="567"/>
        </w:tabs>
        <w:ind w:firstLine="397"/>
        <w:jc w:val="both"/>
        <w:rPr>
          <w:rFonts w:ascii="Times New Roman" w:hAnsi="Times New Roman" w:cs="Times New Roman"/>
          <w:spacing w:val="-8"/>
          <w:sz w:val="24"/>
          <w:szCs w:val="24"/>
          <w:lang w:val="az-Latn-AZ"/>
        </w:rPr>
      </w:pPr>
      <w:r w:rsidRPr="00197C95">
        <w:rPr>
          <w:rFonts w:ascii="Times New Roman" w:hAnsi="Times New Roman" w:cs="Times New Roman"/>
          <w:spacing w:val="-8"/>
          <w:sz w:val="24"/>
          <w:szCs w:val="24"/>
          <w:lang w:val="az-Latn-AZ"/>
        </w:rPr>
        <w:t>Maliyyə hesabatında göstərilməsinə görə hesablar aşağıdakı kimi təs</w:t>
      </w:r>
      <w:r w:rsidRPr="00197C95">
        <w:rPr>
          <w:rFonts w:ascii="Times New Roman" w:hAnsi="Times New Roman" w:cs="Times New Roman"/>
          <w:spacing w:val="-8"/>
          <w:sz w:val="24"/>
          <w:szCs w:val="24"/>
          <w:lang w:val="az-Latn-AZ"/>
        </w:rPr>
        <w:softHyphen/>
        <w:t>nif</w:t>
      </w:r>
      <w:r w:rsidRPr="00197C95">
        <w:rPr>
          <w:rFonts w:ascii="Times New Roman" w:hAnsi="Times New Roman" w:cs="Times New Roman"/>
          <w:spacing w:val="-8"/>
          <w:sz w:val="24"/>
          <w:szCs w:val="24"/>
          <w:lang w:val="az-Latn-AZ"/>
        </w:rPr>
        <w:softHyphen/>
        <w:t>ləş</w:t>
      </w:r>
      <w:r w:rsidRPr="00197C95">
        <w:rPr>
          <w:rFonts w:ascii="Times New Roman" w:hAnsi="Times New Roman" w:cs="Times New Roman"/>
          <w:spacing w:val="-8"/>
          <w:sz w:val="24"/>
          <w:szCs w:val="24"/>
          <w:lang w:val="az-Latn-AZ"/>
        </w:rPr>
        <w:softHyphen/>
        <w:t>di</w:t>
      </w:r>
      <w:r w:rsidRPr="00197C95">
        <w:rPr>
          <w:rFonts w:ascii="Times New Roman" w:hAnsi="Times New Roman" w:cs="Times New Roman"/>
          <w:spacing w:val="-8"/>
          <w:sz w:val="24"/>
          <w:szCs w:val="24"/>
          <w:lang w:val="az-Latn-AZ"/>
        </w:rPr>
        <w:softHyphen/>
        <w:t>rilir:</w:t>
      </w:r>
    </w:p>
    <w:p w:rsidR="00A60419" w:rsidRPr="00197C95" w:rsidRDefault="00A60419" w:rsidP="00A60419">
      <w:pPr>
        <w:numPr>
          <w:ilvl w:val="0"/>
          <w:numId w:val="4"/>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Balans hesabatına aid olan hesablar;(aktiv,öhdəlik və kapital)</w:t>
      </w:r>
    </w:p>
    <w:p w:rsidR="00A60419" w:rsidRPr="00197C95" w:rsidRDefault="00A60419" w:rsidP="00A60419">
      <w:pPr>
        <w:numPr>
          <w:ilvl w:val="0"/>
          <w:numId w:val="4"/>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Mənfəət və zərərlər haqqında hesabata aid hesablar;(gəlir ,xərc və mənfəət)</w:t>
      </w:r>
    </w:p>
    <w:p w:rsidR="00A60419" w:rsidRPr="00197C95" w:rsidRDefault="00A60419" w:rsidP="00A60419">
      <w:pPr>
        <w:numPr>
          <w:ilvl w:val="0"/>
          <w:numId w:val="4"/>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Kapitalda dəyişikliklər haqqında hesabata aid olan hesablar (kapital ehtiyatı,Bölüşdürülməmiş mənfəət və s.)</w:t>
      </w:r>
    </w:p>
    <w:p w:rsidR="00A60419" w:rsidRPr="00197C95" w:rsidRDefault="00A60419" w:rsidP="00A60419">
      <w:pPr>
        <w:spacing w:after="0" w:line="240" w:lineRule="auto"/>
        <w:ind w:left="397"/>
        <w:jc w:val="both"/>
        <w:rPr>
          <w:rFonts w:ascii="Times New Roman" w:hAnsi="Times New Roman" w:cs="Times New Roman"/>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Maliyyə hesabatındakı roluna görə</w:t>
      </w:r>
      <w:r w:rsidRPr="00197C95">
        <w:rPr>
          <w:rFonts w:ascii="Times New Roman" w:hAnsi="Times New Roman" w:cs="Times New Roman"/>
          <w:sz w:val="24"/>
          <w:szCs w:val="24"/>
          <w:lang w:val="az-Latn-AZ"/>
        </w:rPr>
        <w:t xml:space="preserve"> hesablar 2 yerə bölünür:</w:t>
      </w:r>
    </w:p>
    <w:p w:rsidR="00A60419" w:rsidRPr="00197C95" w:rsidRDefault="00A60419" w:rsidP="00A60419">
      <w:pPr>
        <w:numPr>
          <w:ilvl w:val="0"/>
          <w:numId w:val="5"/>
        </w:numPr>
        <w:spacing w:after="0" w:line="240" w:lineRule="auto"/>
        <w:ind w:left="0"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Əsas hesablar;</w:t>
      </w:r>
    </w:p>
    <w:p w:rsidR="00A60419" w:rsidRPr="00197C95" w:rsidRDefault="00A60419" w:rsidP="00A60419">
      <w:pPr>
        <w:numPr>
          <w:ilvl w:val="0"/>
          <w:numId w:val="5"/>
        </w:numPr>
        <w:spacing w:after="0" w:line="240" w:lineRule="auto"/>
        <w:ind w:left="0" w:firstLine="397"/>
        <w:jc w:val="both"/>
        <w:rPr>
          <w:rFonts w:ascii="Times New Roman" w:hAnsi="Times New Roman" w:cs="Times New Roman"/>
          <w:b/>
          <w:sz w:val="24"/>
          <w:szCs w:val="24"/>
          <w:lang w:val="az-Latn-AZ"/>
        </w:rPr>
      </w:pPr>
      <w:r w:rsidRPr="00197C95">
        <w:rPr>
          <w:rFonts w:ascii="Times New Roman" w:hAnsi="Times New Roman" w:cs="Times New Roman"/>
          <w:sz w:val="24"/>
          <w:szCs w:val="24"/>
          <w:lang w:val="az-Latn-AZ"/>
        </w:rPr>
        <w:t>Köməkçi hesablar.</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Belə ki, hesabatın başlıca forması sayılan Balans hesabatına aid olan hesablar əsas he</w:t>
      </w:r>
      <w:r w:rsidRPr="00197C95">
        <w:rPr>
          <w:rFonts w:ascii="Times New Roman" w:hAnsi="Times New Roman" w:cs="Times New Roman"/>
          <w:sz w:val="24"/>
          <w:szCs w:val="24"/>
          <w:lang w:val="az-Latn-AZ"/>
        </w:rPr>
        <w:softHyphen/>
        <w:t>sablar, Mənfəət və zərərlər haqqında hesabata aid olan hesablar isə kö</w:t>
      </w:r>
      <w:r w:rsidRPr="00197C95">
        <w:rPr>
          <w:rFonts w:ascii="Times New Roman" w:hAnsi="Times New Roman" w:cs="Times New Roman"/>
          <w:sz w:val="24"/>
          <w:szCs w:val="24"/>
          <w:lang w:val="az-Latn-AZ"/>
        </w:rPr>
        <w:softHyphen/>
        <w:t>mək</w:t>
      </w:r>
      <w:r w:rsidRPr="00197C95">
        <w:rPr>
          <w:rFonts w:ascii="Times New Roman" w:hAnsi="Times New Roman" w:cs="Times New Roman"/>
          <w:sz w:val="24"/>
          <w:szCs w:val="24"/>
          <w:lang w:val="az-Latn-AZ"/>
        </w:rPr>
        <w:softHyphen/>
        <w:t xml:space="preserve">çi hesablar adlanır.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ABŞ-da aktiv, öhdəlik və kapital hesabları (balansla bağlı hesablar) </w:t>
      </w:r>
      <w:r w:rsidRPr="007E78F4">
        <w:rPr>
          <w:rFonts w:ascii="Times New Roman" w:hAnsi="Times New Roman" w:cs="Times New Roman"/>
          <w:b/>
          <w:sz w:val="24"/>
          <w:szCs w:val="24"/>
          <w:lang w:val="az-Latn-AZ"/>
        </w:rPr>
        <w:t>daimi he</w:t>
      </w:r>
      <w:r w:rsidRPr="007E78F4">
        <w:rPr>
          <w:rFonts w:ascii="Times New Roman" w:hAnsi="Times New Roman" w:cs="Times New Roman"/>
          <w:b/>
          <w:sz w:val="24"/>
          <w:szCs w:val="24"/>
          <w:lang w:val="az-Latn-AZ"/>
        </w:rPr>
        <w:softHyphen/>
        <w:t>sablar</w:t>
      </w:r>
      <w:r w:rsidRPr="00197C95">
        <w:rPr>
          <w:rFonts w:ascii="Times New Roman" w:hAnsi="Times New Roman" w:cs="Times New Roman"/>
          <w:sz w:val="24"/>
          <w:szCs w:val="24"/>
          <w:lang w:val="az-Latn-AZ"/>
        </w:rPr>
        <w:t xml:space="preserve"> (permanent accounts), gəlir və xərc hesabları isə </w:t>
      </w:r>
      <w:r w:rsidRPr="007E78F4">
        <w:rPr>
          <w:rFonts w:ascii="Times New Roman" w:hAnsi="Times New Roman" w:cs="Times New Roman"/>
          <w:b/>
          <w:sz w:val="24"/>
          <w:szCs w:val="24"/>
          <w:lang w:val="az-Latn-AZ"/>
        </w:rPr>
        <w:t>müvəqqəti he</w:t>
      </w:r>
      <w:r w:rsidRPr="007E78F4">
        <w:rPr>
          <w:rFonts w:ascii="Times New Roman" w:hAnsi="Times New Roman" w:cs="Times New Roman"/>
          <w:b/>
          <w:sz w:val="24"/>
          <w:szCs w:val="24"/>
          <w:lang w:val="az-Latn-AZ"/>
        </w:rPr>
        <w:softHyphen/>
        <w:t>sablar</w:t>
      </w:r>
      <w:r w:rsidRPr="00197C95">
        <w:rPr>
          <w:rFonts w:ascii="Times New Roman" w:hAnsi="Times New Roman" w:cs="Times New Roman"/>
          <w:sz w:val="24"/>
          <w:szCs w:val="24"/>
          <w:lang w:val="az-Latn-AZ"/>
        </w:rPr>
        <w:t xml:space="preserve"> (temporary accounts) adlandırılır. Müvəqqəti hesablar ona görə belə ad</w:t>
      </w:r>
      <w:r w:rsidRPr="00197C95">
        <w:rPr>
          <w:rFonts w:ascii="Times New Roman" w:hAnsi="Times New Roman" w:cs="Times New Roman"/>
          <w:sz w:val="24"/>
          <w:szCs w:val="24"/>
          <w:lang w:val="az-Latn-AZ"/>
        </w:rPr>
        <w:softHyphen/>
        <w:t>lanır ki, hesabat dövrünün sonunda bu hesablar bağlanılır. Hesabların bu cür təsnifatı aşağıdakı sxemdə verilmişdir.</w:t>
      </w:r>
    </w:p>
    <w:p w:rsidR="00A60419" w:rsidRPr="00197C95" w:rsidRDefault="00A60419" w:rsidP="00A60419">
      <w:pPr>
        <w:tabs>
          <w:tab w:val="num" w:pos="567"/>
        </w:tabs>
        <w:ind w:firstLine="397"/>
        <w:jc w:val="both"/>
        <w:rPr>
          <w:rFonts w:ascii="Times New Roman" w:hAnsi="Times New Roman" w:cs="Times New Roman"/>
          <w:b/>
          <w:sz w:val="24"/>
          <w:szCs w:val="24"/>
          <w:lang w:val="az-Latn-AZ"/>
        </w:rPr>
      </w:pPr>
    </w:p>
    <w:p w:rsidR="00A60419" w:rsidRPr="00197C95" w:rsidRDefault="00A60419" w:rsidP="00A60419">
      <w:pPr>
        <w:tabs>
          <w:tab w:val="num" w:pos="567"/>
        </w:tabs>
        <w:ind w:firstLine="397"/>
        <w:jc w:val="both"/>
        <w:rPr>
          <w:rFonts w:ascii="Times New Roman" w:hAnsi="Times New Roman" w:cs="Times New Roman"/>
          <w:b/>
          <w:sz w:val="24"/>
          <w:szCs w:val="24"/>
          <w:lang w:val="az-Latn-AZ"/>
        </w:rPr>
      </w:pPr>
    </w:p>
    <w:p w:rsidR="00A60419" w:rsidRPr="00197C95" w:rsidRDefault="00A60419" w:rsidP="00A60419">
      <w:pPr>
        <w:tabs>
          <w:tab w:val="num" w:pos="567"/>
        </w:tabs>
        <w:ind w:firstLine="397"/>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lastRenderedPageBreak/>
        <w:t>Sxem . Daimi və müvəqqəti hesablar</w:t>
      </w:r>
    </w:p>
    <w:p w:rsidR="00A60419" w:rsidRPr="00197C95" w:rsidRDefault="00A60419" w:rsidP="00A60419">
      <w:pPr>
        <w:rPr>
          <w:rFonts w:ascii="Times New Roman" w:hAnsi="Times New Roman" w:cs="Times New Roman"/>
          <w:sz w:val="24"/>
          <w:szCs w:val="24"/>
          <w:lang w:val="az-Latn-AZ"/>
        </w:rPr>
      </w:pPr>
    </w:p>
    <w:tbl>
      <w:tblPr>
        <w:tblW w:w="0" w:type="auto"/>
        <w:jc w:val="center"/>
        <w:tblLook w:val="01E0" w:firstRow="1" w:lastRow="1" w:firstColumn="1" w:lastColumn="1" w:noHBand="0" w:noVBand="0"/>
      </w:tblPr>
      <w:tblGrid>
        <w:gridCol w:w="1063"/>
        <w:gridCol w:w="236"/>
        <w:gridCol w:w="1083"/>
        <w:gridCol w:w="333"/>
        <w:gridCol w:w="1083"/>
        <w:gridCol w:w="1064"/>
        <w:gridCol w:w="1139"/>
        <w:gridCol w:w="405"/>
        <w:gridCol w:w="1083"/>
        <w:gridCol w:w="1083"/>
      </w:tblGrid>
      <w:tr w:rsidR="00A60419" w:rsidRPr="00197C95" w:rsidTr="000A4BC0">
        <w:trPr>
          <w:gridAfter w:val="1"/>
          <w:wAfter w:w="1083" w:type="dxa"/>
          <w:jc w:val="center"/>
        </w:trPr>
        <w:tc>
          <w:tcPr>
            <w:tcW w:w="7489" w:type="dxa"/>
            <w:gridSpan w:val="9"/>
            <w:tcBorders>
              <w:top w:val="single" w:sz="4" w:space="0" w:color="auto"/>
              <w:left w:val="single" w:sz="4" w:space="0" w:color="auto"/>
              <w:bottom w:val="single" w:sz="4" w:space="0" w:color="auto"/>
              <w:right w:val="single" w:sz="4" w:space="0" w:color="auto"/>
            </w:tcBorders>
            <w:hideMark/>
          </w:tcPr>
          <w:p w:rsidR="00A60419" w:rsidRPr="00197C95" w:rsidRDefault="00A60419" w:rsidP="000A4BC0">
            <w:pPr>
              <w:spacing w:line="256" w:lineRule="auto"/>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Mühasibat hesabları</w:t>
            </w:r>
          </w:p>
        </w:tc>
      </w:tr>
      <w:tr w:rsidR="00A60419" w:rsidRPr="00197C95" w:rsidTr="000A4BC0">
        <w:trPr>
          <w:gridAfter w:val="1"/>
          <w:wAfter w:w="1083" w:type="dxa"/>
          <w:jc w:val="center"/>
        </w:trPr>
        <w:tc>
          <w:tcPr>
            <w:tcW w:w="7489" w:type="dxa"/>
            <w:gridSpan w:val="9"/>
            <w:tcBorders>
              <w:top w:val="single" w:sz="4" w:space="0" w:color="auto"/>
              <w:left w:val="nil"/>
              <w:bottom w:val="nil"/>
              <w:right w:val="nil"/>
            </w:tcBorders>
            <w:hideMark/>
          </w:tcPr>
          <w:p w:rsidR="00A60419" w:rsidRPr="00197C95" w:rsidRDefault="00A60419" w:rsidP="000A4BC0">
            <w:pPr>
              <w:spacing w:line="256" w:lineRule="auto"/>
              <w:jc w:val="center"/>
              <w:rPr>
                <w:rFonts w:ascii="Times New Roman" w:hAnsi="Times New Roman" w:cs="Times New Roman"/>
                <w:sz w:val="24"/>
                <w:szCs w:val="24"/>
                <w:lang w:val="az-Latn-AZ"/>
              </w:rPr>
            </w:pPr>
            <w:r w:rsidRPr="00197C95">
              <w:rPr>
                <w:rFonts w:ascii="Times New Roman" w:hAnsi="Times New Roman" w:cs="Times New Roman"/>
                <w:noProof/>
                <w:sz w:val="24"/>
                <w:szCs w:val="24"/>
                <w:lang w:val="en-US"/>
              </w:rPr>
              <w:t xml:space="preserve">   </w:t>
            </w:r>
            <w:r w:rsidRPr="00197C95">
              <w:rPr>
                <w:rFonts w:ascii="Times New Roman" w:hAnsi="Times New Roman" w:cs="Times New Roman"/>
                <w:noProof/>
                <w:sz w:val="24"/>
                <w:szCs w:val="24"/>
              </w:rPr>
              <w:t>┌────────────┴──────────┐</w:t>
            </w:r>
          </w:p>
        </w:tc>
      </w:tr>
      <w:tr w:rsidR="00A60419" w:rsidRPr="00197C95" w:rsidTr="000A4BC0">
        <w:trPr>
          <w:gridAfter w:val="1"/>
          <w:wAfter w:w="1083" w:type="dxa"/>
          <w:jc w:val="center"/>
        </w:trPr>
        <w:tc>
          <w:tcPr>
            <w:tcW w:w="7489" w:type="dxa"/>
            <w:gridSpan w:val="9"/>
            <w:hideMark/>
          </w:tcPr>
          <w:p w:rsidR="00A60419" w:rsidRPr="00197C95" w:rsidRDefault="00A60419" w:rsidP="000A4BC0">
            <w:pPr>
              <w:spacing w:line="256" w:lineRule="auto"/>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noProof/>
                <w:sz w:val="24"/>
                <w:szCs w:val="24"/>
              </w:rPr>
              <w:t>▼</w:t>
            </w:r>
            <w:r w:rsidRPr="00197C95">
              <w:rPr>
                <w:rFonts w:ascii="Times New Roman" w:hAnsi="Times New Roman" w:cs="Times New Roman"/>
                <w:noProof/>
                <w:sz w:val="24"/>
                <w:szCs w:val="24"/>
                <w:lang w:val="az-Latn-AZ"/>
              </w:rPr>
              <w:t xml:space="preserve">                                                               </w:t>
            </w:r>
            <w:r w:rsidRPr="00197C95">
              <w:rPr>
                <w:rFonts w:ascii="Times New Roman" w:hAnsi="Times New Roman" w:cs="Times New Roman"/>
                <w:noProof/>
                <w:sz w:val="24"/>
                <w:szCs w:val="24"/>
              </w:rPr>
              <w:t>▼</w:t>
            </w:r>
          </w:p>
        </w:tc>
      </w:tr>
      <w:tr w:rsidR="00A60419" w:rsidRPr="00197C95" w:rsidTr="000A4BC0">
        <w:trPr>
          <w:gridAfter w:val="1"/>
          <w:wAfter w:w="1083" w:type="dxa"/>
          <w:jc w:val="center"/>
        </w:trPr>
        <w:tc>
          <w:tcPr>
            <w:tcW w:w="7489" w:type="dxa"/>
            <w:gridSpan w:val="9"/>
          </w:tcPr>
          <w:p w:rsidR="00A60419" w:rsidRPr="00197C95" w:rsidRDefault="00A60419" w:rsidP="000A4BC0">
            <w:pPr>
              <w:spacing w:line="256" w:lineRule="auto"/>
              <w:jc w:val="center"/>
              <w:rPr>
                <w:rFonts w:ascii="Times New Roman" w:hAnsi="Times New Roman" w:cs="Times New Roman"/>
                <w:sz w:val="24"/>
                <w:szCs w:val="24"/>
                <w:lang w:val="az-Latn-AZ"/>
              </w:rPr>
            </w:pPr>
          </w:p>
        </w:tc>
      </w:tr>
      <w:tr w:rsidR="00A60419" w:rsidRPr="00197C95" w:rsidTr="000A4BC0">
        <w:trPr>
          <w:gridAfter w:val="1"/>
          <w:wAfter w:w="1083" w:type="dxa"/>
          <w:jc w:val="center"/>
        </w:trPr>
        <w:tc>
          <w:tcPr>
            <w:tcW w:w="3798" w:type="dxa"/>
            <w:gridSpan w:val="5"/>
            <w:tcBorders>
              <w:top w:val="single" w:sz="4" w:space="0" w:color="auto"/>
              <w:left w:val="single" w:sz="4" w:space="0" w:color="auto"/>
              <w:bottom w:val="single" w:sz="4" w:space="0" w:color="auto"/>
              <w:right w:val="single" w:sz="4" w:space="0" w:color="auto"/>
            </w:tcBorders>
            <w:hideMark/>
          </w:tcPr>
          <w:p w:rsidR="00A60419" w:rsidRPr="00197C95" w:rsidRDefault="00A60419" w:rsidP="000A4BC0">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Daimi hesablar</w:t>
            </w:r>
          </w:p>
        </w:tc>
        <w:tc>
          <w:tcPr>
            <w:tcW w:w="1064" w:type="dxa"/>
            <w:tcBorders>
              <w:top w:val="nil"/>
              <w:left w:val="single" w:sz="4" w:space="0" w:color="auto"/>
              <w:bottom w:val="nil"/>
              <w:right w:val="single" w:sz="4" w:space="0" w:color="auto"/>
            </w:tcBorders>
          </w:tcPr>
          <w:p w:rsidR="00A60419" w:rsidRPr="00197C95" w:rsidRDefault="00A60419" w:rsidP="000A4BC0">
            <w:pPr>
              <w:spacing w:line="256" w:lineRule="auto"/>
              <w:jc w:val="center"/>
              <w:rPr>
                <w:rFonts w:ascii="Times New Roman" w:hAnsi="Times New Roman" w:cs="Times New Roman"/>
                <w:sz w:val="24"/>
                <w:szCs w:val="24"/>
                <w:lang w:val="az-Latn-AZ"/>
              </w:rPr>
            </w:pPr>
          </w:p>
        </w:tc>
        <w:tc>
          <w:tcPr>
            <w:tcW w:w="2627" w:type="dxa"/>
            <w:gridSpan w:val="3"/>
            <w:tcBorders>
              <w:top w:val="single" w:sz="4" w:space="0" w:color="auto"/>
              <w:left w:val="single" w:sz="4" w:space="0" w:color="auto"/>
              <w:bottom w:val="single" w:sz="4" w:space="0" w:color="auto"/>
              <w:right w:val="single" w:sz="4" w:space="0" w:color="auto"/>
            </w:tcBorders>
            <w:hideMark/>
          </w:tcPr>
          <w:p w:rsidR="00A60419" w:rsidRPr="00197C95" w:rsidRDefault="00A60419" w:rsidP="000A4BC0">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Müvəqqəti hesablar</w:t>
            </w:r>
          </w:p>
        </w:tc>
      </w:tr>
      <w:tr w:rsidR="00A60419" w:rsidRPr="00197C95" w:rsidTr="000A4BC0">
        <w:trPr>
          <w:gridAfter w:val="1"/>
          <w:wAfter w:w="1083" w:type="dxa"/>
          <w:jc w:val="center"/>
        </w:trPr>
        <w:tc>
          <w:tcPr>
            <w:tcW w:w="7489" w:type="dxa"/>
            <w:gridSpan w:val="9"/>
            <w:hideMark/>
          </w:tcPr>
          <w:p w:rsidR="00A60419" w:rsidRPr="00197C95" w:rsidRDefault="00A60419" w:rsidP="000A4BC0">
            <w:pPr>
              <w:tabs>
                <w:tab w:val="left" w:pos="5991"/>
              </w:tabs>
              <w:spacing w:line="256" w:lineRule="auto"/>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noProof/>
                <w:sz w:val="24"/>
                <w:szCs w:val="24"/>
              </w:rPr>
              <w:t>▼</w:t>
            </w:r>
            <w:r w:rsidRPr="00197C95">
              <w:rPr>
                <w:rFonts w:ascii="Times New Roman" w:hAnsi="Times New Roman" w:cs="Times New Roman"/>
                <w:noProof/>
                <w:sz w:val="24"/>
                <w:szCs w:val="24"/>
                <w:lang w:val="en-US"/>
              </w:rPr>
              <w:t xml:space="preserve">                                                                   </w:t>
            </w:r>
            <w:r w:rsidRPr="00197C95">
              <w:rPr>
                <w:rFonts w:ascii="Times New Roman" w:hAnsi="Times New Roman" w:cs="Times New Roman"/>
                <w:sz w:val="24"/>
                <w:szCs w:val="24"/>
                <w:lang w:val="az-Latn-AZ"/>
              </w:rPr>
              <w:t xml:space="preserve"> </w:t>
            </w:r>
            <w:r w:rsidRPr="00197C95">
              <w:rPr>
                <w:rFonts w:ascii="Times New Roman" w:hAnsi="Times New Roman" w:cs="Times New Roman"/>
                <w:noProof/>
                <w:sz w:val="24"/>
                <w:szCs w:val="24"/>
              </w:rPr>
              <w:t>▼</w:t>
            </w:r>
            <w:r w:rsidRPr="00197C95">
              <w:rPr>
                <w:rFonts w:ascii="Times New Roman" w:hAnsi="Times New Roman" w:cs="Times New Roman"/>
                <w:noProof/>
                <w:sz w:val="24"/>
                <w:szCs w:val="24"/>
                <w:lang w:val="az-Latn-AZ"/>
              </w:rPr>
              <w:t xml:space="preserve"> </w:t>
            </w:r>
          </w:p>
        </w:tc>
      </w:tr>
      <w:tr w:rsidR="00A60419" w:rsidRPr="00197C95" w:rsidTr="000A4BC0">
        <w:trPr>
          <w:gridAfter w:val="1"/>
          <w:wAfter w:w="1083" w:type="dxa"/>
          <w:jc w:val="center"/>
        </w:trPr>
        <w:tc>
          <w:tcPr>
            <w:tcW w:w="3798" w:type="dxa"/>
            <w:gridSpan w:val="5"/>
            <w:hideMark/>
          </w:tcPr>
          <w:p w:rsidR="00A60419" w:rsidRPr="00197C95" w:rsidRDefault="00A60419" w:rsidP="000A4BC0">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w:t>
            </w:r>
          </w:p>
        </w:tc>
        <w:tc>
          <w:tcPr>
            <w:tcW w:w="1064" w:type="dxa"/>
          </w:tcPr>
          <w:p w:rsidR="00A60419" w:rsidRPr="00197C95" w:rsidRDefault="00A60419" w:rsidP="000A4BC0">
            <w:pPr>
              <w:spacing w:line="256" w:lineRule="auto"/>
              <w:jc w:val="center"/>
              <w:rPr>
                <w:rFonts w:ascii="Times New Roman" w:hAnsi="Times New Roman" w:cs="Times New Roman"/>
                <w:sz w:val="24"/>
                <w:szCs w:val="24"/>
                <w:lang w:val="az-Latn-AZ"/>
              </w:rPr>
            </w:pPr>
          </w:p>
        </w:tc>
        <w:tc>
          <w:tcPr>
            <w:tcW w:w="2627" w:type="dxa"/>
            <w:gridSpan w:val="3"/>
            <w:hideMark/>
          </w:tcPr>
          <w:p w:rsidR="00A60419" w:rsidRPr="00197C95" w:rsidRDefault="00A60419" w:rsidP="000A4BC0">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w:t>
            </w:r>
          </w:p>
        </w:tc>
      </w:tr>
      <w:tr w:rsidR="00A60419" w:rsidRPr="00197C95" w:rsidTr="000A4BC0">
        <w:trPr>
          <w:jc w:val="center"/>
        </w:trPr>
        <w:tc>
          <w:tcPr>
            <w:tcW w:w="1063" w:type="dxa"/>
            <w:tcBorders>
              <w:top w:val="single" w:sz="4" w:space="0" w:color="auto"/>
              <w:left w:val="single" w:sz="4" w:space="0" w:color="auto"/>
              <w:bottom w:val="single" w:sz="4" w:space="0" w:color="auto"/>
              <w:right w:val="single" w:sz="4" w:space="0" w:color="auto"/>
            </w:tcBorders>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Aktiv hesablar</w:t>
            </w:r>
          </w:p>
        </w:tc>
        <w:tc>
          <w:tcPr>
            <w:tcW w:w="236" w:type="dxa"/>
            <w:tcBorders>
              <w:top w:val="nil"/>
              <w:left w:val="single" w:sz="4" w:space="0" w:color="auto"/>
              <w:bottom w:val="nil"/>
              <w:right w:val="single" w:sz="4" w:space="0" w:color="auto"/>
            </w:tcBorders>
          </w:tcPr>
          <w:p w:rsidR="00A60419" w:rsidRPr="00197C95" w:rsidRDefault="00A60419" w:rsidP="00A60419">
            <w:pPr>
              <w:spacing w:line="256" w:lineRule="auto"/>
              <w:jc w:val="center"/>
              <w:rPr>
                <w:rFonts w:ascii="Times New Roman" w:hAnsi="Times New Roman" w:cs="Times New Roman"/>
                <w:sz w:val="24"/>
                <w:szCs w:val="24"/>
                <w:lang w:val="az-Latn-AZ"/>
              </w:rPr>
            </w:pPr>
          </w:p>
        </w:tc>
        <w:tc>
          <w:tcPr>
            <w:tcW w:w="1083" w:type="dxa"/>
            <w:tcBorders>
              <w:top w:val="single" w:sz="4" w:space="0" w:color="auto"/>
              <w:left w:val="single" w:sz="4" w:space="0" w:color="auto"/>
              <w:bottom w:val="single" w:sz="4" w:space="0" w:color="auto"/>
              <w:right w:val="single" w:sz="4" w:space="0" w:color="auto"/>
            </w:tcBorders>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Öhdəlik hesabları</w:t>
            </w:r>
          </w:p>
        </w:tc>
        <w:tc>
          <w:tcPr>
            <w:tcW w:w="333" w:type="dxa"/>
            <w:tcBorders>
              <w:top w:val="nil"/>
              <w:left w:val="single" w:sz="4" w:space="0" w:color="auto"/>
              <w:bottom w:val="nil"/>
              <w:right w:val="single" w:sz="4" w:space="0" w:color="auto"/>
            </w:tcBorders>
          </w:tcPr>
          <w:p w:rsidR="00A60419" w:rsidRPr="00197C95" w:rsidRDefault="00A60419" w:rsidP="00A60419">
            <w:pPr>
              <w:spacing w:line="256" w:lineRule="auto"/>
              <w:jc w:val="center"/>
              <w:rPr>
                <w:rFonts w:ascii="Times New Roman" w:hAnsi="Times New Roman" w:cs="Times New Roman"/>
                <w:sz w:val="24"/>
                <w:szCs w:val="24"/>
                <w:lang w:val="az-Latn-AZ"/>
              </w:rPr>
            </w:pPr>
          </w:p>
        </w:tc>
        <w:tc>
          <w:tcPr>
            <w:tcW w:w="1083" w:type="dxa"/>
            <w:tcBorders>
              <w:top w:val="single" w:sz="4" w:space="0" w:color="auto"/>
              <w:left w:val="single" w:sz="4" w:space="0" w:color="auto"/>
              <w:bottom w:val="single" w:sz="4" w:space="0" w:color="auto"/>
              <w:right w:val="single" w:sz="4" w:space="0" w:color="auto"/>
            </w:tcBorders>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 hesabları</w:t>
            </w:r>
          </w:p>
        </w:tc>
        <w:tc>
          <w:tcPr>
            <w:tcW w:w="1064" w:type="dxa"/>
            <w:tcBorders>
              <w:top w:val="nil"/>
              <w:left w:val="single" w:sz="4" w:space="0" w:color="auto"/>
              <w:bottom w:val="nil"/>
              <w:right w:val="single" w:sz="4" w:space="0" w:color="auto"/>
            </w:tcBorders>
          </w:tcPr>
          <w:p w:rsidR="00A60419" w:rsidRPr="00197C95" w:rsidRDefault="00A60419" w:rsidP="00A60419">
            <w:pPr>
              <w:spacing w:line="256" w:lineRule="auto"/>
              <w:jc w:val="center"/>
              <w:rPr>
                <w:rFonts w:ascii="Times New Roman" w:hAnsi="Times New Roman" w:cs="Times New Roman"/>
                <w:sz w:val="24"/>
                <w:szCs w:val="24"/>
                <w:lang w:val="az-Latn-AZ"/>
              </w:rPr>
            </w:pPr>
          </w:p>
        </w:tc>
        <w:tc>
          <w:tcPr>
            <w:tcW w:w="1139" w:type="dxa"/>
            <w:tcBorders>
              <w:top w:val="single" w:sz="4" w:space="0" w:color="auto"/>
              <w:left w:val="single" w:sz="4" w:space="0" w:color="auto"/>
              <w:bottom w:val="single" w:sz="4" w:space="0" w:color="auto"/>
              <w:right w:val="single" w:sz="4" w:space="0" w:color="auto"/>
            </w:tcBorders>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Gəlir hesabları</w:t>
            </w:r>
          </w:p>
        </w:tc>
        <w:tc>
          <w:tcPr>
            <w:tcW w:w="405" w:type="dxa"/>
            <w:tcBorders>
              <w:top w:val="nil"/>
              <w:left w:val="single" w:sz="4" w:space="0" w:color="auto"/>
              <w:bottom w:val="nil"/>
              <w:right w:val="single" w:sz="4" w:space="0" w:color="auto"/>
            </w:tcBorders>
            <w:vAlign w:val="center"/>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w:t>
            </w:r>
          </w:p>
        </w:tc>
        <w:tc>
          <w:tcPr>
            <w:tcW w:w="1083" w:type="dxa"/>
            <w:tcBorders>
              <w:top w:val="single" w:sz="4" w:space="0" w:color="auto"/>
              <w:left w:val="single" w:sz="4" w:space="0" w:color="auto"/>
              <w:bottom w:val="single" w:sz="4" w:space="0" w:color="auto"/>
              <w:right w:val="single" w:sz="4" w:space="0" w:color="auto"/>
            </w:tcBorders>
            <w:hideMark/>
          </w:tcPr>
          <w:p w:rsidR="00A60419" w:rsidRPr="00197C95" w:rsidRDefault="00A60419" w:rsidP="00A60419">
            <w:pPr>
              <w:spacing w:line="256" w:lineRule="auto"/>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Xərc hesabları</w:t>
            </w:r>
          </w:p>
        </w:tc>
        <w:tc>
          <w:tcPr>
            <w:tcW w:w="1083" w:type="dxa"/>
          </w:tcPr>
          <w:p w:rsidR="00A60419" w:rsidRPr="00197C95" w:rsidRDefault="00A60419" w:rsidP="00A60419">
            <w:pPr>
              <w:spacing w:line="256" w:lineRule="auto"/>
              <w:jc w:val="center"/>
              <w:rPr>
                <w:rFonts w:ascii="Times New Roman" w:hAnsi="Times New Roman" w:cs="Times New Roman"/>
                <w:sz w:val="24"/>
                <w:szCs w:val="24"/>
                <w:lang w:val="az-Latn-AZ"/>
              </w:rPr>
            </w:pPr>
          </w:p>
        </w:tc>
      </w:tr>
    </w:tbl>
    <w:p w:rsidR="00A60419" w:rsidRPr="00197C95" w:rsidRDefault="00A60419" w:rsidP="00A60419">
      <w:pPr>
        <w:tabs>
          <w:tab w:val="num" w:pos="0"/>
        </w:tabs>
        <w:ind w:firstLine="397"/>
        <w:jc w:val="both"/>
        <w:rPr>
          <w:rFonts w:ascii="Times New Roman" w:hAnsi="Times New Roman" w:cs="Times New Roman"/>
          <w:sz w:val="24"/>
          <w:szCs w:val="24"/>
          <w:lang w:val="az-Latn-AZ"/>
        </w:rPr>
      </w:pPr>
    </w:p>
    <w:p w:rsidR="00A60419" w:rsidRPr="00197C95" w:rsidRDefault="00A60419" w:rsidP="00A60419">
      <w:pPr>
        <w:tabs>
          <w:tab w:val="num" w:pos="0"/>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Əsas hesablar</w:t>
      </w:r>
      <w:r w:rsidRPr="00197C95">
        <w:rPr>
          <w:rFonts w:ascii="Times New Roman" w:hAnsi="Times New Roman" w:cs="Times New Roman"/>
          <w:sz w:val="24"/>
          <w:szCs w:val="24"/>
          <w:lang w:val="az-Latn-AZ"/>
        </w:rPr>
        <w:t xml:space="preserve"> balansın elə hesablarıdır ki, onlar, ilin axırında maliyyə və</w:t>
      </w:r>
      <w:r w:rsidRPr="00197C95">
        <w:rPr>
          <w:rFonts w:ascii="Times New Roman" w:hAnsi="Times New Roman" w:cs="Times New Roman"/>
          <w:sz w:val="24"/>
          <w:szCs w:val="24"/>
          <w:lang w:val="az-Latn-AZ"/>
        </w:rPr>
        <w:softHyphen/>
        <w:t>ziy</w:t>
      </w:r>
      <w:r w:rsidRPr="00197C95">
        <w:rPr>
          <w:rFonts w:ascii="Times New Roman" w:hAnsi="Times New Roman" w:cs="Times New Roman"/>
          <w:sz w:val="24"/>
          <w:szCs w:val="24"/>
          <w:lang w:val="az-Latn-AZ"/>
        </w:rPr>
        <w:softHyphen/>
        <w:t>yətini göstərmək üçün zəruridir. Məsələn, pul vəsaiti hesabları, Ni</w:t>
      </w:r>
      <w:r w:rsidRPr="00197C95">
        <w:rPr>
          <w:rFonts w:ascii="Times New Roman" w:hAnsi="Times New Roman" w:cs="Times New Roman"/>
          <w:sz w:val="24"/>
          <w:szCs w:val="24"/>
          <w:lang w:val="az-Latn-AZ"/>
        </w:rPr>
        <w:softHyphen/>
        <w:t>zam</w:t>
      </w:r>
      <w:r w:rsidRPr="00197C95">
        <w:rPr>
          <w:rFonts w:ascii="Times New Roman" w:hAnsi="Times New Roman" w:cs="Times New Roman"/>
          <w:sz w:val="24"/>
          <w:szCs w:val="24"/>
          <w:lang w:val="az-Latn-AZ"/>
        </w:rPr>
        <w:softHyphen/>
        <w:t>na</w:t>
      </w:r>
      <w:r w:rsidRPr="00197C95">
        <w:rPr>
          <w:rFonts w:ascii="Times New Roman" w:hAnsi="Times New Roman" w:cs="Times New Roman"/>
          <w:sz w:val="24"/>
          <w:szCs w:val="24"/>
          <w:lang w:val="az-Latn-AZ"/>
        </w:rPr>
        <w:softHyphen/>
        <w:t xml:space="preserve">mə kapitalı, Bölüşdürülməmiş mənfəət və s. </w:t>
      </w:r>
    </w:p>
    <w:p w:rsidR="00A60419" w:rsidRPr="00197C95" w:rsidRDefault="00A60419" w:rsidP="00A60419">
      <w:pPr>
        <w:tabs>
          <w:tab w:val="num" w:pos="0"/>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Müvəqqəti (köməkçi) hesablar</w:t>
      </w:r>
      <w:r w:rsidRPr="00197C95">
        <w:rPr>
          <w:rFonts w:ascii="Times New Roman" w:hAnsi="Times New Roman" w:cs="Times New Roman"/>
          <w:sz w:val="24"/>
          <w:szCs w:val="24"/>
          <w:lang w:val="az-Latn-AZ"/>
        </w:rPr>
        <w:t xml:space="preserve"> Mənfəət və Zərərlər haq</w:t>
      </w:r>
      <w:r w:rsidRPr="00197C95">
        <w:rPr>
          <w:rFonts w:ascii="Times New Roman" w:hAnsi="Times New Roman" w:cs="Times New Roman"/>
          <w:sz w:val="24"/>
          <w:szCs w:val="24"/>
          <w:lang w:val="az-Latn-AZ"/>
        </w:rPr>
        <w:softHyphen/>
      </w:r>
      <w:r w:rsidRPr="00197C95">
        <w:rPr>
          <w:rFonts w:ascii="Times New Roman" w:hAnsi="Times New Roman" w:cs="Times New Roman"/>
          <w:sz w:val="24"/>
          <w:szCs w:val="24"/>
          <w:lang w:val="az-Latn-AZ"/>
        </w:rPr>
        <w:softHyphen/>
        <w:t>qında hesabatda öz əksini gəlir, xərc və mənfəət hesabları, o cümlədən Kapitalda Dəyişikliklər haqqında hesabatda göstərilən dividend dividend hesablarıdır ki, bunlar ilin axırında bağlanaraq Balansın bö</w:t>
      </w:r>
      <w:r w:rsidRPr="00197C95">
        <w:rPr>
          <w:rFonts w:ascii="Times New Roman" w:hAnsi="Times New Roman" w:cs="Times New Roman"/>
          <w:sz w:val="24"/>
          <w:szCs w:val="24"/>
          <w:lang w:val="az-Latn-AZ"/>
        </w:rPr>
        <w:softHyphen/>
        <w:t>lüş</w:t>
      </w:r>
      <w:r w:rsidRPr="00197C95">
        <w:rPr>
          <w:rFonts w:ascii="Times New Roman" w:hAnsi="Times New Roman" w:cs="Times New Roman"/>
          <w:sz w:val="24"/>
          <w:szCs w:val="24"/>
          <w:lang w:val="az-Latn-AZ"/>
        </w:rPr>
        <w:softHyphen/>
      </w:r>
      <w:r w:rsidRPr="00197C95">
        <w:rPr>
          <w:rFonts w:ascii="Times New Roman" w:hAnsi="Times New Roman" w:cs="Times New Roman"/>
          <w:sz w:val="24"/>
          <w:szCs w:val="24"/>
          <w:lang w:val="az-Latn-AZ"/>
        </w:rPr>
        <w:softHyphen/>
        <w:t xml:space="preserve">dürülməmiş mənfəət (ödənilməmiş zərər) hesabına silinirlər. </w:t>
      </w:r>
    </w:p>
    <w:p w:rsidR="00A60419" w:rsidRPr="00197C95" w:rsidRDefault="00A60419" w:rsidP="00A60419">
      <w:pPr>
        <w:tabs>
          <w:tab w:val="num" w:pos="567"/>
        </w:tabs>
        <w:ind w:firstLine="397"/>
        <w:jc w:val="both"/>
        <w:rPr>
          <w:rFonts w:ascii="Times New Roman" w:hAnsi="Times New Roman" w:cs="Times New Roman"/>
          <w:b/>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Ümumiləşdirilmə səviyyəsinə görə </w:t>
      </w:r>
      <w:r w:rsidRPr="00197C95">
        <w:rPr>
          <w:rFonts w:ascii="Times New Roman" w:hAnsi="Times New Roman" w:cs="Times New Roman"/>
          <w:sz w:val="24"/>
          <w:szCs w:val="24"/>
          <w:lang w:val="az-Latn-AZ"/>
        </w:rPr>
        <w:t>hesablar 2 yerə bölünür:</w:t>
      </w:r>
    </w:p>
    <w:p w:rsidR="00A60419" w:rsidRPr="00197C95" w:rsidRDefault="00A60419" w:rsidP="00A60419">
      <w:pPr>
        <w:numPr>
          <w:ilvl w:val="0"/>
          <w:numId w:val="5"/>
        </w:numPr>
        <w:spacing w:after="0" w:line="240" w:lineRule="auto"/>
        <w:ind w:left="0" w:firstLine="397"/>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Sintetik hesablar;</w:t>
      </w:r>
    </w:p>
    <w:p w:rsidR="00A60419" w:rsidRPr="00197C95" w:rsidRDefault="00A60419" w:rsidP="00A60419">
      <w:pPr>
        <w:numPr>
          <w:ilvl w:val="0"/>
          <w:numId w:val="5"/>
        </w:numPr>
        <w:spacing w:after="0" w:line="240" w:lineRule="auto"/>
        <w:ind w:left="0" w:firstLine="397"/>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Analitik hesablar.</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b/>
          <w:i/>
          <w:sz w:val="24"/>
          <w:szCs w:val="24"/>
          <w:lang w:val="az-Latn-AZ"/>
        </w:rPr>
        <w:t>Sintetik hesab</w:t>
      </w:r>
      <w:r w:rsidRPr="00197C95">
        <w:rPr>
          <w:rFonts w:ascii="Times New Roman" w:hAnsi="Times New Roman" w:cs="Times New Roman"/>
          <w:sz w:val="24"/>
          <w:szCs w:val="24"/>
          <w:lang w:val="az-Latn-AZ"/>
        </w:rPr>
        <w:t xml:space="preserve"> dedikdə uçota alınan obyekt barədə ümumiləşdirilmiş informasiya verən hesab başa düşülür. Analitik he</w:t>
      </w:r>
      <w:r w:rsidRPr="00197C95">
        <w:rPr>
          <w:rFonts w:ascii="Times New Roman" w:hAnsi="Times New Roman" w:cs="Times New Roman"/>
          <w:sz w:val="24"/>
          <w:szCs w:val="24"/>
          <w:lang w:val="az-Latn-AZ"/>
        </w:rPr>
        <w:softHyphen/>
        <w:t>sab dedik</w:t>
      </w:r>
      <w:r w:rsidRPr="00197C95">
        <w:rPr>
          <w:rFonts w:ascii="Times New Roman" w:hAnsi="Times New Roman" w:cs="Times New Roman"/>
          <w:sz w:val="24"/>
          <w:szCs w:val="24"/>
          <w:lang w:val="az-Latn-AZ"/>
        </w:rPr>
        <w:softHyphen/>
        <w:t>də isə həmin sintetik hesab üzrə məlumatları detallaşdıran hesab başa düşülür. Mə</w:t>
      </w:r>
      <w:r w:rsidRPr="00197C95">
        <w:rPr>
          <w:rFonts w:ascii="Times New Roman" w:hAnsi="Times New Roman" w:cs="Times New Roman"/>
          <w:sz w:val="24"/>
          <w:szCs w:val="24"/>
          <w:lang w:val="az-Latn-AZ"/>
        </w:rPr>
        <w:softHyphen/>
      </w:r>
      <w:r w:rsidRPr="00197C95">
        <w:rPr>
          <w:rFonts w:ascii="Times New Roman" w:hAnsi="Times New Roman" w:cs="Times New Roman"/>
          <w:sz w:val="24"/>
          <w:szCs w:val="24"/>
          <w:lang w:val="az-Latn-AZ"/>
        </w:rPr>
        <w:softHyphen/>
        <w:t>sələn, “əsas vəsaitlər” hesabı sintetik hesabdırsa, “avadanlıq” hesabı anal</w:t>
      </w:r>
      <w:r w:rsidRPr="00197C95">
        <w:rPr>
          <w:rFonts w:ascii="Times New Roman" w:hAnsi="Times New Roman" w:cs="Times New Roman"/>
          <w:sz w:val="24"/>
          <w:szCs w:val="24"/>
          <w:lang w:val="az-Latn-AZ"/>
        </w:rPr>
        <w:softHyphen/>
      </w:r>
      <w:r w:rsidRPr="00197C95">
        <w:rPr>
          <w:rFonts w:ascii="Times New Roman" w:hAnsi="Times New Roman" w:cs="Times New Roman"/>
          <w:sz w:val="24"/>
          <w:szCs w:val="24"/>
          <w:lang w:val="az-Latn-AZ"/>
        </w:rPr>
        <w:softHyphen/>
        <w:t>itik hesabdır, yaxud “pul vəsaitləri” sintetik hesabdırsa, bankda və kas</w:t>
      </w:r>
      <w:r w:rsidRPr="00197C95">
        <w:rPr>
          <w:rFonts w:ascii="Times New Roman" w:hAnsi="Times New Roman" w:cs="Times New Roman"/>
          <w:sz w:val="24"/>
          <w:szCs w:val="24"/>
          <w:lang w:val="az-Latn-AZ"/>
        </w:rPr>
        <w:softHyphen/>
        <w:t>sa</w:t>
      </w:r>
      <w:r w:rsidRPr="00197C95">
        <w:rPr>
          <w:rFonts w:ascii="Times New Roman" w:hAnsi="Times New Roman" w:cs="Times New Roman"/>
          <w:sz w:val="24"/>
          <w:szCs w:val="24"/>
          <w:lang w:val="az-Latn-AZ"/>
        </w:rPr>
        <w:softHyphen/>
        <w:t xml:space="preserve">da olan milli və xarici valyutalar  analitik hesablardır.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Hər bir sintetik hesabın subhesabı ola bilər. Məsələn, Qeyri-maddi aktivlər he</w:t>
      </w:r>
      <w:r w:rsidRPr="00197C95">
        <w:rPr>
          <w:rFonts w:ascii="Times New Roman" w:hAnsi="Times New Roman" w:cs="Times New Roman"/>
          <w:sz w:val="24"/>
          <w:szCs w:val="24"/>
          <w:lang w:val="az-Latn-AZ"/>
        </w:rPr>
        <w:softHyphen/>
        <w:t>sa</w:t>
      </w:r>
      <w:r w:rsidRPr="00197C95">
        <w:rPr>
          <w:rFonts w:ascii="Times New Roman" w:hAnsi="Times New Roman" w:cs="Times New Roman"/>
          <w:sz w:val="24"/>
          <w:szCs w:val="24"/>
          <w:lang w:val="az-Latn-AZ"/>
        </w:rPr>
        <w:softHyphen/>
        <w:t>bı</w:t>
      </w:r>
      <w:r w:rsidRPr="00197C95">
        <w:rPr>
          <w:rFonts w:ascii="Times New Roman" w:hAnsi="Times New Roman" w:cs="Times New Roman"/>
          <w:sz w:val="24"/>
          <w:szCs w:val="24"/>
          <w:lang w:val="az-Latn-AZ"/>
        </w:rPr>
        <w:softHyphen/>
        <w:t xml:space="preserve">nın subhesabları kimi patent, lisenziya, qudvil və s. hesabları göstərmək olar. </w:t>
      </w:r>
    </w:p>
    <w:p w:rsidR="00A60419" w:rsidRPr="00197C95" w:rsidRDefault="00A60419" w:rsidP="00A60419">
      <w:pPr>
        <w:tabs>
          <w:tab w:val="num" w:pos="567"/>
        </w:tabs>
        <w:ind w:firstLine="397"/>
        <w:jc w:val="both"/>
        <w:rPr>
          <w:rFonts w:ascii="Times New Roman" w:hAnsi="Times New Roman" w:cs="Times New Roman"/>
          <w:spacing w:val="-4"/>
          <w:sz w:val="24"/>
          <w:szCs w:val="24"/>
          <w:lang w:val="az-Latn-AZ"/>
        </w:rPr>
      </w:pPr>
      <w:r w:rsidRPr="00197C95">
        <w:rPr>
          <w:rFonts w:ascii="Times New Roman" w:hAnsi="Times New Roman" w:cs="Times New Roman"/>
          <w:spacing w:val="-4"/>
          <w:sz w:val="24"/>
          <w:szCs w:val="24"/>
          <w:lang w:val="az-Latn-AZ"/>
        </w:rPr>
        <w:t xml:space="preserve">Nəzarət olunma xüsusiyyətlərinə görə bəzi hesablara kontrol (nəzarət olunan) hesablar da deyilir. Bu o demək deyil ki, digər hesablar nəzarət altında saxlanmır. Sadəcə kontrol hesablar müəssisənin normal fəaliyyəti dövründə daha çox nəzarət olunmağa ehtiyac olan hesablardır. </w:t>
      </w:r>
    </w:p>
    <w:p w:rsidR="00A60419" w:rsidRPr="00197C95" w:rsidRDefault="00A60419" w:rsidP="00A60419">
      <w:pPr>
        <w:tabs>
          <w:tab w:val="num" w:pos="567"/>
        </w:tabs>
        <w:ind w:firstLine="397"/>
        <w:jc w:val="both"/>
        <w:rPr>
          <w:rFonts w:ascii="Times New Roman" w:hAnsi="Times New Roman" w:cs="Times New Roman"/>
          <w:spacing w:val="-4"/>
          <w:sz w:val="24"/>
          <w:szCs w:val="24"/>
          <w:lang w:val="az-Latn-AZ"/>
        </w:rPr>
      </w:pPr>
      <w:r w:rsidRPr="00197C95">
        <w:rPr>
          <w:rFonts w:ascii="Times New Roman" w:hAnsi="Times New Roman" w:cs="Times New Roman"/>
          <w:b/>
          <w:spacing w:val="-4"/>
          <w:sz w:val="24"/>
          <w:szCs w:val="24"/>
          <w:lang w:val="az-Latn-AZ"/>
        </w:rPr>
        <w:t>Kontrol (nəzarət) hesabları</w:t>
      </w:r>
      <w:r w:rsidRPr="00197C95">
        <w:rPr>
          <w:rFonts w:ascii="Times New Roman" w:hAnsi="Times New Roman" w:cs="Times New Roman"/>
          <w:spacing w:val="-4"/>
          <w:sz w:val="24"/>
          <w:szCs w:val="24"/>
          <w:lang w:val="az-Latn-AZ"/>
        </w:rPr>
        <w:t xml:space="preserve"> dedikdə beynəlxalq təcrübədə yalnız </w:t>
      </w:r>
      <w:r w:rsidRPr="00197C95">
        <w:rPr>
          <w:rFonts w:ascii="Times New Roman" w:hAnsi="Times New Roman" w:cs="Times New Roman"/>
          <w:b/>
          <w:spacing w:val="-4"/>
          <w:sz w:val="24"/>
          <w:szCs w:val="24"/>
          <w:lang w:val="az-Latn-AZ"/>
        </w:rPr>
        <w:t>debitor və kreditor borclarının</w:t>
      </w:r>
      <w:r w:rsidRPr="00197C95">
        <w:rPr>
          <w:rFonts w:ascii="Times New Roman" w:hAnsi="Times New Roman" w:cs="Times New Roman"/>
          <w:spacing w:val="-4"/>
          <w:sz w:val="24"/>
          <w:szCs w:val="24"/>
          <w:lang w:val="az-Latn-AZ"/>
        </w:rPr>
        <w:t xml:space="preserve"> hesabları nəzərdə tutulur. Ona görə ki, bu hesablar mü</w:t>
      </w:r>
      <w:r w:rsidRPr="00197C95">
        <w:rPr>
          <w:rFonts w:ascii="Times New Roman" w:hAnsi="Times New Roman" w:cs="Times New Roman"/>
          <w:spacing w:val="-4"/>
          <w:sz w:val="24"/>
          <w:szCs w:val="24"/>
          <w:lang w:val="az-Latn-AZ"/>
        </w:rPr>
        <w:softHyphen/>
        <w:t>əs</w:t>
      </w:r>
      <w:r w:rsidRPr="00197C95">
        <w:rPr>
          <w:rFonts w:ascii="Times New Roman" w:hAnsi="Times New Roman" w:cs="Times New Roman"/>
          <w:spacing w:val="-4"/>
          <w:sz w:val="24"/>
          <w:szCs w:val="24"/>
          <w:lang w:val="az-Latn-AZ"/>
        </w:rPr>
        <w:softHyphen/>
        <w:t>si</w:t>
      </w:r>
      <w:r w:rsidRPr="00197C95">
        <w:rPr>
          <w:rFonts w:ascii="Times New Roman" w:hAnsi="Times New Roman" w:cs="Times New Roman"/>
          <w:spacing w:val="-4"/>
          <w:sz w:val="24"/>
          <w:szCs w:val="24"/>
          <w:lang w:val="az-Latn-AZ"/>
        </w:rPr>
        <w:softHyphen/>
        <w:t>sə rəhbərliyi tərəfindən hər zaman nəzarət altında saxlanılır. Belə ki, şir</w:t>
      </w:r>
      <w:r w:rsidRPr="00197C95">
        <w:rPr>
          <w:rFonts w:ascii="Times New Roman" w:hAnsi="Times New Roman" w:cs="Times New Roman"/>
          <w:spacing w:val="-4"/>
          <w:sz w:val="24"/>
          <w:szCs w:val="24"/>
          <w:lang w:val="az-Latn-AZ"/>
        </w:rPr>
        <w:softHyphen/>
        <w:t>kətin nə qədər borcu var və bu borc kimlərindir? və nə qədər alacaqlar var ?və bunlar kim</w:t>
      </w:r>
      <w:r w:rsidRPr="00197C95">
        <w:rPr>
          <w:rFonts w:ascii="Times New Roman" w:hAnsi="Times New Roman" w:cs="Times New Roman"/>
          <w:spacing w:val="-4"/>
          <w:sz w:val="24"/>
          <w:szCs w:val="24"/>
          <w:lang w:val="az-Latn-AZ"/>
        </w:rPr>
        <w:softHyphen/>
        <w:t>lərdəndir?</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Mü</w:t>
      </w:r>
      <w:r w:rsidRPr="00197C95">
        <w:rPr>
          <w:rFonts w:ascii="Times New Roman" w:hAnsi="Times New Roman" w:cs="Times New Roman"/>
          <w:sz w:val="24"/>
          <w:szCs w:val="24"/>
          <w:lang w:val="az-Latn-AZ"/>
        </w:rPr>
        <w:softHyphen/>
        <w:t>hasib bu məsələni həll etmək üçün hər bir debitora və kreditora ayrıca he</w:t>
      </w:r>
      <w:r w:rsidRPr="00197C95">
        <w:rPr>
          <w:rFonts w:ascii="Times New Roman" w:hAnsi="Times New Roman" w:cs="Times New Roman"/>
          <w:sz w:val="24"/>
          <w:szCs w:val="24"/>
          <w:lang w:val="az-Latn-AZ"/>
        </w:rPr>
        <w:softHyphen/>
      </w:r>
      <w:r w:rsidRPr="00197C95">
        <w:rPr>
          <w:rFonts w:ascii="Times New Roman" w:hAnsi="Times New Roman" w:cs="Times New Roman"/>
          <w:sz w:val="24"/>
          <w:szCs w:val="24"/>
          <w:lang w:val="az-Latn-AZ"/>
        </w:rPr>
        <w:softHyphen/>
        <w:t>sab açır . Məsələn, “A” debitoru, “B” debitoru, “C” debitoru və s., yaxud “D” kre</w:t>
      </w:r>
      <w:r w:rsidRPr="00197C95">
        <w:rPr>
          <w:rFonts w:ascii="Times New Roman" w:hAnsi="Times New Roman" w:cs="Times New Roman"/>
          <w:sz w:val="24"/>
          <w:szCs w:val="24"/>
          <w:lang w:val="az-Latn-AZ"/>
        </w:rPr>
        <w:softHyphen/>
        <w:t>ditoru, “C” kreditoru və s. bununla da hər bir debitor və kreditora ay</w:t>
      </w:r>
      <w:r w:rsidRPr="00197C95">
        <w:rPr>
          <w:rFonts w:ascii="Times New Roman" w:hAnsi="Times New Roman" w:cs="Times New Roman"/>
          <w:sz w:val="24"/>
          <w:szCs w:val="24"/>
          <w:lang w:val="az-Latn-AZ"/>
        </w:rPr>
        <w:softHyphen/>
        <w:t>rıca nə</w:t>
      </w:r>
      <w:r w:rsidRPr="00197C95">
        <w:rPr>
          <w:rFonts w:ascii="Times New Roman" w:hAnsi="Times New Roman" w:cs="Times New Roman"/>
          <w:sz w:val="24"/>
          <w:szCs w:val="24"/>
          <w:lang w:val="az-Latn-AZ"/>
        </w:rPr>
        <w:softHyphen/>
        <w:t>za</w:t>
      </w:r>
      <w:r w:rsidRPr="00197C95">
        <w:rPr>
          <w:rFonts w:ascii="Times New Roman" w:hAnsi="Times New Roman" w:cs="Times New Roman"/>
          <w:sz w:val="24"/>
          <w:szCs w:val="24"/>
          <w:lang w:val="az-Latn-AZ"/>
        </w:rPr>
        <w:softHyphen/>
        <w:t>rət etmək mümkün olur. Nəzarət hesabı barədə praktiki misallar “De</w:t>
      </w:r>
      <w:r w:rsidRPr="00197C95">
        <w:rPr>
          <w:rFonts w:ascii="Times New Roman" w:hAnsi="Times New Roman" w:cs="Times New Roman"/>
          <w:sz w:val="24"/>
          <w:szCs w:val="24"/>
          <w:lang w:val="az-Latn-AZ"/>
        </w:rPr>
        <w:softHyphen/>
        <w:t>bitor borc</w:t>
      </w:r>
      <w:r w:rsidRPr="00197C95">
        <w:rPr>
          <w:rFonts w:ascii="Times New Roman" w:hAnsi="Times New Roman" w:cs="Times New Roman"/>
          <w:sz w:val="24"/>
          <w:szCs w:val="24"/>
          <w:lang w:val="az-Latn-AZ"/>
        </w:rPr>
        <w:softHyphen/>
        <w:t xml:space="preserve">ları” mövzusunda verilmişdir. </w:t>
      </w:r>
    </w:p>
    <w:p w:rsidR="00A60419" w:rsidRPr="00197C95" w:rsidRDefault="00A60419" w:rsidP="00A60419">
      <w:pPr>
        <w:tabs>
          <w:tab w:val="num" w:pos="567"/>
        </w:tabs>
        <w:ind w:firstLine="397"/>
        <w:jc w:val="both"/>
        <w:rPr>
          <w:rFonts w:ascii="Times New Roman" w:hAnsi="Times New Roman" w:cs="Times New Roman"/>
          <w:sz w:val="24"/>
          <w:szCs w:val="24"/>
          <w:lang w:val="az-Latn-AZ"/>
        </w:rPr>
      </w:pPr>
    </w:p>
    <w:p w:rsidR="00A60419" w:rsidRPr="00197C95" w:rsidRDefault="00A60419" w:rsidP="00A60419">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2.Maliyyə vəziyyəti haqqında hesabatın (Balansın) forması və onu təşkil edən maddələr.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Mühasibat (maliyyə) </w:t>
      </w:r>
      <w:r w:rsidRPr="00197C95">
        <w:rPr>
          <w:rFonts w:ascii="Times New Roman" w:hAnsi="Times New Roman" w:cs="Times New Roman"/>
          <w:b/>
          <w:sz w:val="24"/>
          <w:szCs w:val="24"/>
          <w:lang w:val="az-Latn-AZ"/>
        </w:rPr>
        <w:t>hesabatının tərtib olunması</w:t>
      </w:r>
      <w:r w:rsidRPr="00197C95">
        <w:rPr>
          <w:rFonts w:ascii="Times New Roman" w:hAnsi="Times New Roman" w:cs="Times New Roman"/>
          <w:sz w:val="24"/>
          <w:szCs w:val="24"/>
          <w:lang w:val="az-Latn-AZ"/>
        </w:rPr>
        <w:t xml:space="preserve"> müəssisə uçot əməliyyatlarının aparılmasının </w:t>
      </w:r>
      <w:r w:rsidRPr="00197C95">
        <w:rPr>
          <w:rFonts w:ascii="Times New Roman" w:hAnsi="Times New Roman" w:cs="Times New Roman"/>
          <w:b/>
          <w:sz w:val="24"/>
          <w:szCs w:val="24"/>
          <w:lang w:val="az-Latn-AZ"/>
        </w:rPr>
        <w:t>yekun mərhələsidir.</w:t>
      </w:r>
      <w:r w:rsidRPr="00197C95">
        <w:rPr>
          <w:rFonts w:ascii="Times New Roman" w:hAnsi="Times New Roman" w:cs="Times New Roman"/>
          <w:sz w:val="24"/>
          <w:szCs w:val="24"/>
          <w:lang w:val="az-Latn-AZ"/>
        </w:rPr>
        <w:t xml:space="preserve"> Mühasibat hesabatı müəssisənin əmlak və maliyyə göstəricilərini xarakterizə edən, hesabat dövründə bütün təsərrüfat fəaliyyəti əməliyyatlarının uçotda əks olunması nəticələrini yekunlaşdırmaqla, qəbul olunmuş uçot modelinə uyğun olaraq idarəetmə qərarlarının qəbul olunmasından istifadə ediləcək informasiya sisteminin yaradılmasını təmin edir.</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sz w:val="24"/>
          <w:szCs w:val="24"/>
          <w:lang w:val="az-Latn-AZ"/>
        </w:rPr>
        <w:t xml:space="preserve">Mühasibat hesabatı müəssisənin təsərrüfat həyatını idarə etmək və ona operativ rəhbərlik etmək üçün ən mühüm vasitələrdən biri hesab olunur. Hesaabat yalnız müəssisə üçün müəyyən olunmuş proqnoz və tapşırıqların yerinə yetirilməsinə nəzarət etmək üçün deyil, eyni zamanda onun tərtib edilməsi üçün də geniş imkanlar açır. </w:t>
      </w:r>
      <w:r w:rsidRPr="00197C95">
        <w:rPr>
          <w:rFonts w:ascii="Times New Roman" w:hAnsi="Times New Roman" w:cs="Times New Roman"/>
          <w:b/>
          <w:sz w:val="24"/>
          <w:szCs w:val="24"/>
          <w:lang w:val="az-Latn-AZ"/>
        </w:rPr>
        <w:t>Hesabat eyni zamanda kənar maraqlı şəxslər üçün də ətraflı informasiya mənbəyidir.</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Müəssisələrin (büdcə idarələrindən başqa) mühasibat hesabatlarının tərkibi əsasən mühasibat balansından və ona əlavə edilən maliyyə nəticələri (mənfəət və zərərlər) və onların istifadəsi, əmlakın, fondların, dövriyyə vəsaitlərinin, xüsusi kapitalın, pul vəsaitlərinin, qeyri-maddi aktivlərin, maliyyə və kapital qoyuluşlarının və sair aktiv və passivlərin hərəkəti haqqında hesabatlardan ibarətdir.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Mühasibat (maliyyə) hesabatlarının nümunəvi formaları və onların tərtib olunması qaydaları, Azərbaycan Respublikası Maliyyə Nazirliyi tərəfindən müəyyən edilmişdir.Mühasibat hesabatının tərkibi tərtib və təqdim olunma vaxtından asılı olaraq müəyyən olunur. Müəssisələrin hesabatları </w:t>
      </w:r>
      <w:r w:rsidRPr="00197C95">
        <w:rPr>
          <w:rFonts w:ascii="Times New Roman" w:hAnsi="Times New Roman" w:cs="Times New Roman"/>
          <w:b/>
          <w:sz w:val="24"/>
          <w:szCs w:val="24"/>
          <w:lang w:val="az-Latn-AZ"/>
        </w:rPr>
        <w:t xml:space="preserve">rüblük </w:t>
      </w:r>
      <w:r w:rsidRPr="00197C95">
        <w:rPr>
          <w:rFonts w:ascii="Times New Roman" w:hAnsi="Times New Roman" w:cs="Times New Roman"/>
          <w:sz w:val="24"/>
          <w:szCs w:val="24"/>
          <w:lang w:val="az-Latn-AZ"/>
        </w:rPr>
        <w:t xml:space="preserve">və </w:t>
      </w:r>
      <w:r w:rsidRPr="00197C95">
        <w:rPr>
          <w:rFonts w:ascii="Times New Roman" w:hAnsi="Times New Roman" w:cs="Times New Roman"/>
          <w:b/>
          <w:sz w:val="24"/>
          <w:szCs w:val="24"/>
          <w:lang w:val="az-Latn-AZ"/>
        </w:rPr>
        <w:t xml:space="preserve">illik </w:t>
      </w:r>
      <w:r w:rsidRPr="00197C95">
        <w:rPr>
          <w:rFonts w:ascii="Times New Roman" w:hAnsi="Times New Roman" w:cs="Times New Roman"/>
          <w:sz w:val="24"/>
          <w:szCs w:val="24"/>
          <w:lang w:val="az-Latn-AZ"/>
        </w:rPr>
        <w:t xml:space="preserve">hesabatlara bölünür. Bütün müəssisələr üçün </w:t>
      </w:r>
      <w:r w:rsidRPr="00197C95">
        <w:rPr>
          <w:rFonts w:ascii="Times New Roman" w:hAnsi="Times New Roman" w:cs="Times New Roman"/>
          <w:b/>
          <w:sz w:val="24"/>
          <w:szCs w:val="24"/>
          <w:lang w:val="az-Latn-AZ"/>
        </w:rPr>
        <w:t>hesabat ili 01 yanvar 31 dekabr daxil olmaqla olan dövr sayılır.</w:t>
      </w:r>
      <w:r w:rsidRPr="00197C95">
        <w:rPr>
          <w:rFonts w:ascii="Times New Roman" w:hAnsi="Times New Roman" w:cs="Times New Roman"/>
          <w:sz w:val="24"/>
          <w:szCs w:val="24"/>
          <w:lang w:val="az-Latn-AZ"/>
        </w:rPr>
        <w:t xml:space="preserve"> Mühasibat hesabatlarındakı məlumatlar sintetik və analitik uçot məlumatlarına əsaslanır.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Mühasibat (maliyyə) hesabatının tərkiblərinə aşağıdakı hesabat formaları daxildir;</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 Maliyyə vəziyyəti haqqında hesabat (Balans) - forma №1.</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2. Maliyyə nəticələri və onlardan istifadə haqqında hesabat - forma №2</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 Kapitaldakı dəyişiklər haqqında hesabat-forma № 3</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4.Pul vəsaitlərinin hərəkəti haqqında hesabat-forma № 4 </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5.Müəssisə balansına əlavə - forma №5.</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Balans tərtib olunarkən əsasən aşağıdakı prinsiplərin həyata keçirilməsi təmin olunmalıdır: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 mühasibat balansında ilin əvvəlində əks olunmuş göstəricilər keçən ilin sonuna olan göstəricilərə (qalıqlara) bərabər olmalıdır;</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sz w:val="24"/>
          <w:szCs w:val="24"/>
          <w:lang w:val="az-Latn-AZ"/>
        </w:rPr>
        <w:t xml:space="preserve"> - mühasibat uçotu qaydalarında müəyyən olunmuş prinsiplərdən başqa, balansın aktivində və passivində əks olunmuş maddələrin birinin digəri ilə, </w:t>
      </w:r>
      <w:r w:rsidRPr="00197C95">
        <w:rPr>
          <w:rFonts w:ascii="Times New Roman" w:hAnsi="Times New Roman" w:cs="Times New Roman"/>
          <w:b/>
          <w:sz w:val="24"/>
          <w:szCs w:val="24"/>
          <w:lang w:val="az-Latn-AZ"/>
        </w:rPr>
        <w:t>yəni mənfəətin zərərlə, debitorun kreditorla əvəzlənməsinə icazə verilmir;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 xml:space="preserve"> - mühasibat hesabları üzrə qalıqlar balansda cəmlənmiş şəkildə, yəni debet qalığı olan analitik hesabların qalığı (saldo) aktivdə, kredit qalığı olanlar passivdə əks olunur; </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mühasibatın balansda əks olunan göstəricilərinin doğru və düzgünlüyü müəssisə əmlakının illik balansın tərtibinədək aparılan inventarlaşma nəticəsi ilə təsdiq olunmalıdır.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Mühasibat balansı hesabat dövrünün son gününə qədər müəssisənin və digər təsərrüfat subyektlərinin əmlak və maliyyə vəziyyətini əks etdirən maliyyə hesabatı formasıdır.</w:t>
      </w:r>
      <w:r w:rsidRPr="00197C95">
        <w:rPr>
          <w:rFonts w:ascii="Times New Roman" w:hAnsi="Times New Roman" w:cs="Times New Roman"/>
          <w:sz w:val="24"/>
          <w:szCs w:val="24"/>
          <w:lang w:val="az-Latn-AZ"/>
        </w:rPr>
        <w:t xml:space="preserve"> Bazar iqtisadiyyatına keçidlə əlaqədar olaraq müəssisələrin mühasibat balansının tərtib olunmasında bir sıra dəyişikliklər edilmiş və onun beynəlxalq mühasibat uçotu standartalrına uyğunlaşdırılması nəzərdə tutulmuşdur.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Mühasibat balansında müəssisə əmlakı iki formada özünü ifadə edir. Balansın aktivində müəssisəyə məxsus olan əmlak və onun quruluşu, passivində isə onların əmələ gəlmə mənbələri, yəni müəssisənin təsərrüfat fəaliyyətinin təşkilinə qoyulan vəsaitin həcmi və onun yaradılmasında iştirak edən vəsait mənbələri göstərilir.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Fransızca tərcümədən balans “bərabərlik ” deməkdir.</w:t>
      </w:r>
      <w:r w:rsidRPr="00475F3B">
        <w:rPr>
          <w:rFonts w:ascii="Times New Roman" w:hAnsi="Times New Roman" w:cs="Times New Roman"/>
          <w:b/>
          <w:sz w:val="24"/>
          <w:szCs w:val="24"/>
          <w:lang w:val="az-Latn-AZ"/>
        </w:rPr>
        <w:t>Latınca</w:t>
      </w:r>
      <w:r w:rsidRPr="00197C95">
        <w:rPr>
          <w:rFonts w:ascii="Times New Roman" w:hAnsi="Times New Roman" w:cs="Times New Roman"/>
          <w:sz w:val="24"/>
          <w:szCs w:val="24"/>
          <w:lang w:val="az-Latn-AZ"/>
        </w:rPr>
        <w:t xml:space="preserve"> balans sözü iki sözdən </w:t>
      </w:r>
      <w:r w:rsidRPr="00475F3B">
        <w:rPr>
          <w:rFonts w:ascii="Times New Roman" w:hAnsi="Times New Roman" w:cs="Times New Roman"/>
          <w:b/>
          <w:sz w:val="24"/>
          <w:szCs w:val="24"/>
          <w:lang w:val="az-Latn-AZ"/>
        </w:rPr>
        <w:t>“bi”</w:t>
      </w:r>
      <w:r w:rsidRPr="00197C95">
        <w:rPr>
          <w:rFonts w:ascii="Times New Roman" w:hAnsi="Times New Roman" w:cs="Times New Roman"/>
          <w:sz w:val="24"/>
          <w:szCs w:val="24"/>
          <w:lang w:val="az-Latn-AZ"/>
        </w:rPr>
        <w:t xml:space="preserve"> və </w:t>
      </w:r>
      <w:r w:rsidRPr="00475F3B">
        <w:rPr>
          <w:rFonts w:ascii="Times New Roman" w:hAnsi="Times New Roman" w:cs="Times New Roman"/>
          <w:b/>
          <w:sz w:val="24"/>
          <w:szCs w:val="24"/>
          <w:lang w:val="az-Latn-AZ"/>
        </w:rPr>
        <w:t>“lanx”</w:t>
      </w:r>
      <w:r w:rsidRPr="00197C95">
        <w:rPr>
          <w:rFonts w:ascii="Times New Roman" w:hAnsi="Times New Roman" w:cs="Times New Roman"/>
          <w:sz w:val="24"/>
          <w:szCs w:val="24"/>
          <w:lang w:val="az-Latn-AZ"/>
        </w:rPr>
        <w:t xml:space="preserve"> sözlərindən ibart olub ,əsl mənada bərabərliyi göstərir və tərəzinin bir -birinə bərabər olan iki gözünü xarakterizə edir.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Mühasibat balansı ən azı aşağıdakı maddələri özündə əks etdirir:</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Aktivlər bölməsi:</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-Qeyri maddi aktivlər və Torpaq ,Tikili və Avadanlıqlar (10,11)</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-Pul vəsaitləri və onların ekvivalentləri (22)</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-Alıcı və sifarişçilərin borcu və digər debitor borcları(17,21)</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-Ehtiyatlar (mal-material ) və digər ofis ləvazimatları (20)</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Öhdəliklər:</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-Kreditor borcları (43,53)</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-Vergi və digər büdcə öhdəlikləri (521,522,523)</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w:t>
      </w:r>
      <w:r w:rsidRPr="00197C95">
        <w:rPr>
          <w:rFonts w:ascii="Times New Roman" w:hAnsi="Times New Roman" w:cs="Times New Roman"/>
          <w:sz w:val="24"/>
          <w:szCs w:val="24"/>
          <w:lang w:val="az-Latn-AZ"/>
        </w:rPr>
        <w:t>Bank krediti və ödəniləsi veksellər(40,50)</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w:t>
      </w:r>
      <w:r w:rsidRPr="00197C95">
        <w:rPr>
          <w:rFonts w:ascii="Times New Roman" w:hAnsi="Times New Roman" w:cs="Times New Roman"/>
          <w:sz w:val="24"/>
          <w:szCs w:val="24"/>
          <w:lang w:val="az-Latn-AZ"/>
        </w:rPr>
        <w:t>Qazanılmamış gəlir – Gələcək dövrün gəliri (442,542)</w:t>
      </w:r>
    </w:p>
    <w:p w:rsidR="00753C48" w:rsidRPr="00197C95" w:rsidRDefault="00753C48" w:rsidP="00753C48">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Kapital:</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w:t>
      </w:r>
      <w:r w:rsidRPr="00197C95">
        <w:rPr>
          <w:rFonts w:ascii="Times New Roman" w:hAnsi="Times New Roman" w:cs="Times New Roman"/>
          <w:sz w:val="24"/>
          <w:szCs w:val="24"/>
          <w:lang w:val="az-Latn-AZ"/>
        </w:rPr>
        <w:t>Nizamnamə kapitalı (301,302)</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-Əlavə kapital</w:t>
      </w:r>
    </w:p>
    <w:p w:rsidR="00753C48" w:rsidRPr="00197C95" w:rsidRDefault="00753C48" w:rsidP="00753C48">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-Ehtiyat kapitalı və digər xüsusi təyinatlı ehtiyatlar(33)</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-Bölüşdürülməmiş mənfəət (341,343)</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Burada  aktivlər- </w:t>
      </w:r>
      <w:r w:rsidRPr="00197C95">
        <w:rPr>
          <w:rFonts w:ascii="Times New Roman" w:hAnsi="Times New Roman" w:cs="Times New Roman"/>
          <w:b/>
          <w:sz w:val="24"/>
          <w:szCs w:val="24"/>
          <w:lang w:val="az-Latn-AZ"/>
        </w:rPr>
        <w:t xml:space="preserve">uzunmüddətli </w:t>
      </w:r>
      <w:r w:rsidRPr="00197C95">
        <w:rPr>
          <w:rFonts w:ascii="Times New Roman" w:hAnsi="Times New Roman" w:cs="Times New Roman"/>
          <w:sz w:val="24"/>
          <w:szCs w:val="24"/>
          <w:lang w:val="az-Latn-AZ"/>
        </w:rPr>
        <w:t xml:space="preserve"> və  </w:t>
      </w:r>
      <w:r w:rsidRPr="00197C95">
        <w:rPr>
          <w:rFonts w:ascii="Times New Roman" w:hAnsi="Times New Roman" w:cs="Times New Roman"/>
          <w:b/>
          <w:sz w:val="24"/>
          <w:szCs w:val="24"/>
          <w:lang w:val="az-Latn-AZ"/>
        </w:rPr>
        <w:t xml:space="preserve">qısamüddətli </w:t>
      </w:r>
      <w:r w:rsidRPr="00197C95">
        <w:rPr>
          <w:rFonts w:ascii="Times New Roman" w:hAnsi="Times New Roman" w:cs="Times New Roman"/>
          <w:sz w:val="24"/>
          <w:szCs w:val="24"/>
          <w:lang w:val="az-Latn-AZ"/>
        </w:rPr>
        <w:t xml:space="preserve">olaraq 2 bölmədən ibarətdir.Yekunda hər 2si toplanaraq </w:t>
      </w:r>
      <w:r w:rsidRPr="00197C95">
        <w:rPr>
          <w:rFonts w:ascii="Times New Roman" w:hAnsi="Times New Roman" w:cs="Times New Roman"/>
          <w:b/>
          <w:sz w:val="24"/>
          <w:szCs w:val="24"/>
          <w:lang w:val="az-Latn-AZ"/>
        </w:rPr>
        <w:t>CƏMİ AKTİVLƏR</w:t>
      </w:r>
      <w:r w:rsidRPr="00197C95">
        <w:rPr>
          <w:rFonts w:ascii="Times New Roman" w:hAnsi="Times New Roman" w:cs="Times New Roman"/>
          <w:sz w:val="24"/>
          <w:szCs w:val="24"/>
          <w:lang w:val="az-Latn-AZ"/>
        </w:rPr>
        <w:t xml:space="preserve"> şəklində yazılır.</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Sonrakı bənddə </w:t>
      </w:r>
      <w:r w:rsidRPr="00197C95">
        <w:rPr>
          <w:rFonts w:ascii="Times New Roman" w:hAnsi="Times New Roman" w:cs="Times New Roman"/>
          <w:b/>
          <w:sz w:val="24"/>
          <w:szCs w:val="24"/>
          <w:lang w:val="az-Latn-AZ"/>
        </w:rPr>
        <w:t>Xalis aktivlər (Kapital)</w:t>
      </w:r>
      <w:r w:rsidRPr="00197C95">
        <w:rPr>
          <w:rFonts w:ascii="Times New Roman" w:hAnsi="Times New Roman" w:cs="Times New Roman"/>
          <w:sz w:val="24"/>
          <w:szCs w:val="24"/>
          <w:lang w:val="az-Latn-AZ"/>
        </w:rPr>
        <w:t xml:space="preserve"> verilir.Burada ən az </w:t>
      </w:r>
      <w:r w:rsidRPr="00197C95">
        <w:rPr>
          <w:rFonts w:ascii="Times New Roman" w:hAnsi="Times New Roman" w:cs="Times New Roman"/>
          <w:b/>
          <w:sz w:val="24"/>
          <w:szCs w:val="24"/>
          <w:lang w:val="az-Latn-AZ"/>
        </w:rPr>
        <w:t>Nizamnamə  kapitalı</w:t>
      </w:r>
      <w:r w:rsidRPr="00197C95">
        <w:rPr>
          <w:rFonts w:ascii="Times New Roman" w:hAnsi="Times New Roman" w:cs="Times New Roman"/>
          <w:sz w:val="24"/>
          <w:szCs w:val="24"/>
          <w:lang w:val="az-Latn-AZ"/>
        </w:rPr>
        <w:t xml:space="preserve">  və  </w:t>
      </w:r>
      <w:r w:rsidRPr="00197C95">
        <w:rPr>
          <w:rFonts w:ascii="Times New Roman" w:hAnsi="Times New Roman" w:cs="Times New Roman"/>
          <w:b/>
          <w:sz w:val="24"/>
          <w:szCs w:val="24"/>
          <w:lang w:val="az-Latn-AZ"/>
        </w:rPr>
        <w:t>Bölüşdürülməmiş mənfəət(ödənilməmiş zərər)</w:t>
      </w:r>
      <w:r w:rsidRPr="00197C95">
        <w:rPr>
          <w:rFonts w:ascii="Times New Roman" w:hAnsi="Times New Roman" w:cs="Times New Roman"/>
          <w:sz w:val="24"/>
          <w:szCs w:val="24"/>
          <w:lang w:val="az-Latn-AZ"/>
        </w:rPr>
        <w:t xml:space="preserve"> verilir. Yekunu </w:t>
      </w:r>
      <w:r w:rsidRPr="00197C95">
        <w:rPr>
          <w:rFonts w:ascii="Times New Roman" w:hAnsi="Times New Roman" w:cs="Times New Roman"/>
          <w:b/>
          <w:sz w:val="24"/>
          <w:szCs w:val="24"/>
          <w:lang w:val="az-Latn-AZ"/>
        </w:rPr>
        <w:t>Cəmi xalis aktivlərdə</w:t>
      </w:r>
      <w:r w:rsidRPr="00197C95">
        <w:rPr>
          <w:rFonts w:ascii="Times New Roman" w:hAnsi="Times New Roman" w:cs="Times New Roman"/>
          <w:sz w:val="24"/>
          <w:szCs w:val="24"/>
          <w:lang w:val="az-Latn-AZ"/>
        </w:rPr>
        <w:t xml:space="preserve"> verilir.</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sz w:val="24"/>
          <w:szCs w:val="24"/>
          <w:lang w:val="az-Latn-AZ"/>
        </w:rPr>
        <w:lastRenderedPageBreak/>
        <w:t xml:space="preserve">Sonrakı bənddə Öhdəliklər - </w:t>
      </w:r>
      <w:r w:rsidRPr="00197C95">
        <w:rPr>
          <w:rFonts w:ascii="Times New Roman" w:hAnsi="Times New Roman" w:cs="Times New Roman"/>
          <w:b/>
          <w:sz w:val="24"/>
          <w:szCs w:val="24"/>
          <w:lang w:val="az-Latn-AZ"/>
        </w:rPr>
        <w:t xml:space="preserve">uzunmüddətli </w:t>
      </w:r>
      <w:r w:rsidRPr="00197C95">
        <w:rPr>
          <w:rFonts w:ascii="Times New Roman" w:hAnsi="Times New Roman" w:cs="Times New Roman"/>
          <w:sz w:val="24"/>
          <w:szCs w:val="24"/>
          <w:lang w:val="az-Latn-AZ"/>
        </w:rPr>
        <w:t xml:space="preserve">və </w:t>
      </w:r>
      <w:r w:rsidRPr="00197C95">
        <w:rPr>
          <w:rFonts w:ascii="Times New Roman" w:hAnsi="Times New Roman" w:cs="Times New Roman"/>
          <w:b/>
          <w:sz w:val="24"/>
          <w:szCs w:val="24"/>
          <w:lang w:val="az-Latn-AZ"/>
        </w:rPr>
        <w:t xml:space="preserve">qısamüddətli </w:t>
      </w:r>
      <w:r w:rsidRPr="00197C95">
        <w:rPr>
          <w:rFonts w:ascii="Times New Roman" w:hAnsi="Times New Roman" w:cs="Times New Roman"/>
          <w:sz w:val="24"/>
          <w:szCs w:val="24"/>
          <w:lang w:val="az-Latn-AZ"/>
        </w:rPr>
        <w:t xml:space="preserve">olmaqla 2 yerə ayrılır.Cəmi öhdəliklər olaraq yazılır.Və onlardan aşağıda Cəmi Xalis aktivlər və Öhdəliklər kimi yazılır. Və təbii ki sonda </w:t>
      </w:r>
      <w:r w:rsidRPr="00197C95">
        <w:rPr>
          <w:rFonts w:ascii="Times New Roman" w:hAnsi="Times New Roman" w:cs="Times New Roman"/>
          <w:b/>
          <w:sz w:val="24"/>
          <w:szCs w:val="24"/>
          <w:lang w:val="az-Latn-AZ"/>
        </w:rPr>
        <w:t>AKTİV =PASSİV</w:t>
      </w:r>
      <w:r w:rsidRPr="00197C95">
        <w:rPr>
          <w:rFonts w:ascii="Times New Roman" w:hAnsi="Times New Roman" w:cs="Times New Roman"/>
          <w:sz w:val="24"/>
          <w:szCs w:val="24"/>
          <w:lang w:val="az-Latn-AZ"/>
        </w:rPr>
        <w:t xml:space="preserve"> olmalıdır</w:t>
      </w:r>
    </w:p>
    <w:p w:rsidR="00A60419" w:rsidRPr="00197C95" w:rsidRDefault="00A60419" w:rsidP="00A60419">
      <w:pPr>
        <w:tabs>
          <w:tab w:val="num" w:pos="0"/>
        </w:tabs>
        <w:ind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“Maliyyə vəziyyəti haqqında hesabat” müəssisə və təşkilatların ən mühüm hesabatlarından biridir. Bu hesabat forması bəzən “Balans hesabatı” adlandırılır. Maliyyə vəziyyəti haqqında hesabatın elementləri </w:t>
      </w:r>
      <w:r w:rsidRPr="00197C95">
        <w:rPr>
          <w:rFonts w:ascii="Times New Roman" w:hAnsi="Times New Roman" w:cs="Times New Roman"/>
          <w:b/>
          <w:sz w:val="24"/>
          <w:szCs w:val="24"/>
          <w:lang w:val="az-Latn-AZ"/>
        </w:rPr>
        <w:t>aktivlər, öhdəliklər və kapitaldır</w:t>
      </w:r>
      <w:r w:rsidRPr="00197C95">
        <w:rPr>
          <w:rFonts w:ascii="Times New Roman" w:hAnsi="Times New Roman" w:cs="Times New Roman"/>
          <w:sz w:val="24"/>
          <w:szCs w:val="24"/>
          <w:lang w:val="az-Latn-AZ"/>
        </w:rPr>
        <w:t xml:space="preserve">. Hesabatın əsas məqsədi </w:t>
      </w:r>
      <w:r w:rsidR="003521DE" w:rsidRPr="00197C95">
        <w:rPr>
          <w:rFonts w:ascii="Times New Roman" w:hAnsi="Times New Roman" w:cs="Times New Roman"/>
          <w:sz w:val="24"/>
          <w:szCs w:val="24"/>
          <w:lang w:val="az-Latn-AZ"/>
        </w:rPr>
        <w:t xml:space="preserve">- </w:t>
      </w:r>
      <w:r w:rsidRPr="00197C95">
        <w:rPr>
          <w:rFonts w:ascii="Times New Roman" w:hAnsi="Times New Roman" w:cs="Times New Roman"/>
          <w:sz w:val="24"/>
          <w:szCs w:val="24"/>
          <w:lang w:val="az-Latn-AZ"/>
        </w:rPr>
        <w:t>müəssisənin sahib olduğu və nəzarət etdiyi resurslar (aktivləri) və bu resursların yaranma mənbələrinin (öhdəliklər və kapitalın) açıqlanmasıdır. Maliyyə vəziyyəti haqqında hesabatda aktivlərin cəmi, öhdəliklər və kapitalın cəminə bərabər olmalıdır:</w:t>
      </w:r>
    </w:p>
    <w:p w:rsidR="00A60419" w:rsidRPr="00197C95" w:rsidRDefault="00A60419" w:rsidP="00A60419">
      <w:pPr>
        <w:tabs>
          <w:tab w:val="num" w:pos="0"/>
        </w:tabs>
        <w:ind w:firstLine="426"/>
        <w:jc w:val="center"/>
        <w:rPr>
          <w:rFonts w:ascii="Times New Roman" w:hAnsi="Times New Roman" w:cs="Times New Roman"/>
          <w:b/>
          <w:sz w:val="24"/>
          <w:szCs w:val="24"/>
          <w:lang w:val="az-Latn-AZ"/>
        </w:rPr>
      </w:pPr>
    </w:p>
    <w:p w:rsidR="00A60419" w:rsidRPr="00197C95" w:rsidRDefault="00A60419" w:rsidP="00A60419">
      <w:pPr>
        <w:tabs>
          <w:tab w:val="num" w:pos="0"/>
        </w:tabs>
        <w:ind w:firstLine="426"/>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Aktivlər = Öhdəliklər + Kapital </w:t>
      </w:r>
    </w:p>
    <w:p w:rsidR="00A60419" w:rsidRPr="00197C95" w:rsidRDefault="00A60419" w:rsidP="00A60419">
      <w:pPr>
        <w:tabs>
          <w:tab w:val="num" w:pos="0"/>
        </w:tabs>
        <w:ind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b/>
      </w:r>
    </w:p>
    <w:p w:rsidR="00A60419" w:rsidRPr="00197C95" w:rsidRDefault="00A60419" w:rsidP="00A60419">
      <w:pPr>
        <w:tabs>
          <w:tab w:val="num" w:pos="0"/>
        </w:tabs>
        <w:ind w:firstLine="426"/>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Hesabatın yığcam forması aşağıdakı kimidir:</w:t>
      </w:r>
    </w:p>
    <w:p w:rsidR="00A60419" w:rsidRPr="00197C95" w:rsidRDefault="00A60419" w:rsidP="00A60419">
      <w:pPr>
        <w:tabs>
          <w:tab w:val="num" w:pos="0"/>
        </w:tabs>
        <w:ind w:firstLine="426"/>
        <w:jc w:val="both"/>
        <w:rPr>
          <w:rFonts w:ascii="Times New Roman" w:hAnsi="Times New Roman" w:cs="Times New Roman"/>
          <w:sz w:val="24"/>
          <w:szCs w:val="24"/>
          <w:lang w:val="az-Latn-AZ"/>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A60419" w:rsidRPr="007E78F4" w:rsidTr="000A4BC0">
        <w:trPr>
          <w:jc w:val="center"/>
        </w:trPr>
        <w:tc>
          <w:tcPr>
            <w:tcW w:w="6804" w:type="dxa"/>
          </w:tcPr>
          <w:p w:rsidR="00A60419" w:rsidRPr="00197C95" w:rsidRDefault="00A60419" w:rsidP="000A4BC0">
            <w:pPr>
              <w:ind w:left="708" w:firstLine="708"/>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w:t>
            </w:r>
          </w:p>
          <w:p w:rsidR="00A60419" w:rsidRPr="00197C95" w:rsidRDefault="00A60419" w:rsidP="000A4BC0">
            <w:pPr>
              <w:ind w:left="708" w:firstLine="708"/>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Cyrl-AZ"/>
              </w:rPr>
              <w:t>Maliyyə Vəziyyəti Haqqında Hesabat</w:t>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Latn-AZ"/>
              </w:rPr>
              <w:t xml:space="preserve">                                                                                 </w:t>
            </w:r>
          </w:p>
          <w:p w:rsidR="00A60419" w:rsidRPr="00197C95" w:rsidRDefault="00A60419" w:rsidP="000A4BC0">
            <w:pPr>
              <w:ind w:left="708" w:firstLine="708"/>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məbləğ</w:t>
            </w:r>
          </w:p>
          <w:p w:rsidR="003521DE" w:rsidRPr="00197C95" w:rsidRDefault="00A60419" w:rsidP="000A4BC0">
            <w:pPr>
              <w:jc w:val="both"/>
              <w:rPr>
                <w:rFonts w:ascii="Times New Roman" w:hAnsi="Times New Roman" w:cs="Times New Roman"/>
                <w:b/>
                <w:sz w:val="24"/>
                <w:szCs w:val="24"/>
                <w:lang w:val="az-Cyrl-AZ"/>
              </w:rPr>
            </w:pPr>
            <w:r w:rsidRPr="00197C95">
              <w:rPr>
                <w:rFonts w:ascii="Times New Roman" w:hAnsi="Times New Roman" w:cs="Times New Roman"/>
                <w:b/>
                <w:sz w:val="24"/>
                <w:szCs w:val="24"/>
                <w:u w:val="single"/>
                <w:lang w:val="az-Cyrl-AZ"/>
              </w:rPr>
              <w:t>Aktivlər</w:t>
            </w:r>
            <w:r w:rsidRPr="00197C95">
              <w:rPr>
                <w:rFonts w:ascii="Times New Roman" w:hAnsi="Times New Roman" w:cs="Times New Roman"/>
                <w:b/>
                <w:sz w:val="24"/>
                <w:szCs w:val="24"/>
                <w:lang w:val="az-Cyrl-AZ"/>
              </w:rPr>
              <w:t>:</w:t>
            </w:r>
            <w:r w:rsidRPr="00197C95">
              <w:rPr>
                <w:rFonts w:ascii="Times New Roman" w:hAnsi="Times New Roman" w:cs="Times New Roman"/>
                <w:b/>
                <w:sz w:val="24"/>
                <w:szCs w:val="24"/>
                <w:lang w:val="az-Cyrl-AZ"/>
              </w:rPr>
              <w:tab/>
            </w:r>
          </w:p>
          <w:p w:rsidR="003521DE" w:rsidRPr="00197C95" w:rsidRDefault="003521DE" w:rsidP="003521DE">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Latn-AZ"/>
              </w:rPr>
              <w:t xml:space="preserve">             </w:t>
            </w:r>
            <w:r w:rsidRPr="00197C95">
              <w:rPr>
                <w:rFonts w:ascii="Times New Roman" w:hAnsi="Times New Roman" w:cs="Times New Roman"/>
                <w:b/>
                <w:sz w:val="24"/>
                <w:szCs w:val="24"/>
                <w:lang w:val="az-Cyrl-AZ"/>
              </w:rPr>
              <w:t>Uzunmüddətli aktivlər:</w:t>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t>Torpaq</w:t>
            </w:r>
            <w:r w:rsidRPr="00197C95">
              <w:rPr>
                <w:rFonts w:ascii="Times New Roman" w:hAnsi="Times New Roman" w:cs="Times New Roman"/>
                <w:sz w:val="24"/>
                <w:szCs w:val="24"/>
                <w:lang w:val="az-Latn-AZ"/>
              </w:rPr>
              <w:t xml:space="preserve">, </w:t>
            </w:r>
            <w:r w:rsidRPr="00197C95">
              <w:rPr>
                <w:rFonts w:ascii="Times New Roman" w:hAnsi="Times New Roman" w:cs="Times New Roman"/>
                <w:sz w:val="24"/>
                <w:szCs w:val="24"/>
                <w:lang w:val="az-Cyrl-AZ"/>
              </w:rPr>
              <w:t>Tikili və Avadanlıqlar................................</w:t>
            </w:r>
            <w:r w:rsidRPr="00197C95">
              <w:rPr>
                <w:rFonts w:ascii="Times New Roman" w:hAnsi="Times New Roman" w:cs="Times New Roman"/>
                <w:sz w:val="24"/>
                <w:szCs w:val="24"/>
                <w:lang w:val="az-Latn-AZ"/>
              </w:rPr>
              <w:t xml:space="preserve"> </w:t>
            </w:r>
          </w:p>
          <w:p w:rsidR="003521DE" w:rsidRPr="00197C95" w:rsidRDefault="003521DE" w:rsidP="003521DE">
            <w:pPr>
              <w:ind w:firstLine="708"/>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Qeyri-maddi aktivlər............................................</w:t>
            </w:r>
            <w:r w:rsidRPr="00197C95">
              <w:rPr>
                <w:rFonts w:ascii="Times New Roman" w:hAnsi="Times New Roman" w:cs="Times New Roman"/>
                <w:sz w:val="24"/>
                <w:szCs w:val="24"/>
                <w:lang w:val="az-Latn-AZ"/>
              </w:rPr>
              <w:t xml:space="preserve">... </w:t>
            </w:r>
          </w:p>
          <w:p w:rsidR="00A60419" w:rsidRPr="00197C95" w:rsidRDefault="003521DE" w:rsidP="003521DE">
            <w:pPr>
              <w:jc w:val="both"/>
              <w:rPr>
                <w:rFonts w:ascii="Times New Roman" w:hAnsi="Times New Roman" w:cs="Times New Roman"/>
                <w:sz w:val="24"/>
                <w:szCs w:val="24"/>
                <w:lang w:val="az-Cyrl-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sz w:val="24"/>
                <w:szCs w:val="24"/>
                <w:lang w:val="az-Cyrl-AZ"/>
              </w:rPr>
              <w:t>Cəmi uzunmüddətli aktivlər</w:t>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r w:rsidR="00A60419" w:rsidRPr="00197C95">
              <w:rPr>
                <w:rFonts w:ascii="Times New Roman" w:hAnsi="Times New Roman" w:cs="Times New Roman"/>
                <w:b/>
                <w:sz w:val="24"/>
                <w:szCs w:val="24"/>
                <w:lang w:val="az-Cyrl-AZ"/>
              </w:rPr>
              <w:tab/>
            </w:r>
          </w:p>
          <w:p w:rsidR="003521DE" w:rsidRPr="00197C95" w:rsidRDefault="00A60419" w:rsidP="000A4BC0">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ab/>
              <w:t>Qısamüddətli aktivlər:</w:t>
            </w:r>
            <w:r w:rsidRPr="00197C95">
              <w:rPr>
                <w:rFonts w:ascii="Times New Roman" w:hAnsi="Times New Roman" w:cs="Times New Roman"/>
                <w:b/>
                <w:sz w:val="24"/>
                <w:szCs w:val="24"/>
                <w:lang w:val="az-Cyrl-AZ"/>
              </w:rPr>
              <w:tab/>
            </w:r>
          </w:p>
          <w:p w:rsidR="003521DE" w:rsidRPr="00197C95" w:rsidRDefault="003521DE" w:rsidP="000A4BC0">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Latn-AZ"/>
              </w:rPr>
              <w:t xml:space="preserve">             </w:t>
            </w:r>
            <w:r w:rsidRPr="00197C95">
              <w:rPr>
                <w:rFonts w:ascii="Times New Roman" w:hAnsi="Times New Roman" w:cs="Times New Roman"/>
                <w:sz w:val="24"/>
                <w:szCs w:val="24"/>
                <w:lang w:val="az-Cyrl-AZ"/>
              </w:rPr>
              <w:t>Ehtiyatlar...........................................................</w:t>
            </w:r>
            <w:r w:rsidRPr="00197C95">
              <w:rPr>
                <w:rFonts w:ascii="Times New Roman" w:hAnsi="Times New Roman" w:cs="Times New Roman"/>
                <w:b/>
                <w:sz w:val="24"/>
                <w:szCs w:val="24"/>
                <w:lang w:val="az-Cyrl-AZ"/>
              </w:rPr>
              <w:tab/>
            </w:r>
          </w:p>
          <w:p w:rsidR="003521DE" w:rsidRPr="00197C95" w:rsidRDefault="003521DE"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             </w:t>
            </w:r>
            <w:r w:rsidRPr="00197C95">
              <w:rPr>
                <w:rFonts w:ascii="Times New Roman" w:hAnsi="Times New Roman" w:cs="Times New Roman"/>
                <w:sz w:val="24"/>
                <w:szCs w:val="24"/>
                <w:lang w:val="az-Latn-AZ"/>
              </w:rPr>
              <w:t>Sair qısamüddətli aktivlər</w:t>
            </w:r>
            <w:r w:rsidRPr="00197C95">
              <w:rPr>
                <w:rFonts w:ascii="Times New Roman" w:hAnsi="Times New Roman" w:cs="Times New Roman"/>
                <w:sz w:val="24"/>
                <w:szCs w:val="24"/>
                <w:lang w:val="az-Cyrl-AZ"/>
              </w:rPr>
              <w:t>............</w:t>
            </w:r>
            <w:r w:rsidRPr="00197C95">
              <w:rPr>
                <w:rFonts w:ascii="Times New Roman" w:hAnsi="Times New Roman" w:cs="Times New Roman"/>
                <w:sz w:val="24"/>
                <w:szCs w:val="24"/>
                <w:lang w:val="az-Latn-AZ"/>
              </w:rPr>
              <w:t>........................</w:t>
            </w:r>
          </w:p>
          <w:p w:rsidR="00A60419" w:rsidRPr="00197C95" w:rsidRDefault="003521DE"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sz w:val="24"/>
                <w:szCs w:val="24"/>
                <w:lang w:val="az-Cyrl-AZ"/>
              </w:rPr>
              <w:t>Qısamüddətli debitor borclar..............................</w:t>
            </w:r>
            <w:r w:rsidRPr="00197C95">
              <w:rPr>
                <w:rFonts w:ascii="Times New Roman" w:hAnsi="Times New Roman" w:cs="Times New Roman"/>
                <w:sz w:val="24"/>
                <w:szCs w:val="24"/>
                <w:lang w:val="az-Latn-AZ"/>
              </w:rPr>
              <w:t>.</w:t>
            </w:r>
            <w:r w:rsidRPr="00197C95">
              <w:rPr>
                <w:rFonts w:ascii="Times New Roman" w:hAnsi="Times New Roman" w:cs="Times New Roman"/>
                <w:b/>
                <w:sz w:val="24"/>
                <w:szCs w:val="24"/>
                <w:lang w:val="az-Cyrl-AZ"/>
              </w:rPr>
              <w:tab/>
            </w:r>
            <w:r w:rsidRPr="00197C95">
              <w:rPr>
                <w:rFonts w:ascii="Times New Roman" w:hAnsi="Times New Roman" w:cs="Times New Roman"/>
                <w:b/>
                <w:sz w:val="24"/>
                <w:szCs w:val="24"/>
                <w:lang w:val="az-Cyrl-AZ"/>
              </w:rPr>
              <w:tab/>
            </w:r>
          </w:p>
          <w:p w:rsidR="00A60419" w:rsidRPr="00197C95" w:rsidRDefault="00A60419"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r>
            <w:r w:rsidR="005627E1">
              <w:rPr>
                <w:rFonts w:ascii="Times New Roman" w:hAnsi="Times New Roman" w:cs="Times New Roman"/>
                <w:sz w:val="24"/>
                <w:szCs w:val="24"/>
                <w:lang w:val="en-US"/>
              </w:rPr>
              <w:t xml:space="preserve"> </w:t>
            </w:r>
            <w:r w:rsidRPr="00197C95">
              <w:rPr>
                <w:rFonts w:ascii="Times New Roman" w:hAnsi="Times New Roman" w:cs="Times New Roman"/>
                <w:sz w:val="24"/>
                <w:szCs w:val="24"/>
                <w:lang w:val="az-Cyrl-AZ"/>
              </w:rPr>
              <w:t>Pul vəsaitləri və onların ekvivalentləri..................</w:t>
            </w:r>
            <w:r w:rsidRPr="00197C95">
              <w:rPr>
                <w:rFonts w:ascii="Times New Roman" w:hAnsi="Times New Roman" w:cs="Times New Roman"/>
                <w:sz w:val="24"/>
                <w:szCs w:val="24"/>
                <w:lang w:val="az-Cyrl-AZ"/>
              </w:rPr>
              <w:tab/>
            </w:r>
            <w:r w:rsidRPr="00197C95">
              <w:rPr>
                <w:rFonts w:ascii="Times New Roman" w:hAnsi="Times New Roman" w:cs="Times New Roman"/>
                <w:sz w:val="24"/>
                <w:szCs w:val="24"/>
                <w:lang w:val="az-Cyrl-AZ"/>
              </w:rPr>
              <w:tab/>
            </w:r>
            <w:r w:rsidRPr="00197C95">
              <w:rPr>
                <w:rFonts w:ascii="Times New Roman" w:hAnsi="Times New Roman" w:cs="Times New Roman"/>
                <w:sz w:val="24"/>
                <w:szCs w:val="24"/>
                <w:lang w:val="az-Latn-AZ"/>
              </w:rPr>
              <w:t xml:space="preserve"> </w:t>
            </w:r>
          </w:p>
          <w:p w:rsidR="00A60419" w:rsidRPr="00197C95" w:rsidRDefault="00A60419"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r>
            <w:r w:rsidR="005627E1">
              <w:rPr>
                <w:rFonts w:ascii="Times New Roman" w:hAnsi="Times New Roman" w:cs="Times New Roman"/>
                <w:sz w:val="24"/>
                <w:szCs w:val="24"/>
                <w:lang w:val="en-US"/>
              </w:rPr>
              <w:t xml:space="preserve"> </w:t>
            </w:r>
            <w:r w:rsidRPr="00197C95">
              <w:rPr>
                <w:rFonts w:ascii="Times New Roman" w:hAnsi="Times New Roman" w:cs="Times New Roman"/>
                <w:sz w:val="24"/>
                <w:szCs w:val="24"/>
                <w:lang w:val="az-Cyrl-AZ"/>
              </w:rPr>
              <w:t>Cəmi qısamüddətli aktivlər..........................................</w:t>
            </w:r>
            <w:r w:rsidRPr="00197C95">
              <w:rPr>
                <w:rFonts w:ascii="Times New Roman" w:hAnsi="Times New Roman" w:cs="Times New Roman"/>
                <w:sz w:val="24"/>
                <w:szCs w:val="24"/>
                <w:lang w:val="az-Latn-AZ"/>
              </w:rPr>
              <w:t>.</w:t>
            </w:r>
          </w:p>
          <w:p w:rsidR="00A60419" w:rsidRPr="00197C95" w:rsidRDefault="00A60419" w:rsidP="000A4BC0">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Cəmi aktivlər.....................................................................</w:t>
            </w:r>
          </w:p>
          <w:p w:rsidR="003521DE" w:rsidRPr="00197C95" w:rsidRDefault="003521DE" w:rsidP="003521DE">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Xalis aktivlər (Kapital)</w:t>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Cyrl-AZ"/>
              </w:rPr>
              <w:t xml:space="preserve">               </w:t>
            </w:r>
            <w:r w:rsidRPr="00197C95">
              <w:rPr>
                <w:rFonts w:ascii="Times New Roman" w:hAnsi="Times New Roman" w:cs="Times New Roman"/>
                <w:sz w:val="24"/>
                <w:szCs w:val="24"/>
                <w:lang w:val="az-Latn-AZ"/>
              </w:rPr>
              <w:t>Nizamnamə kapitalı</w:t>
            </w:r>
            <w:r w:rsidRPr="00197C95">
              <w:rPr>
                <w:rFonts w:ascii="Times New Roman" w:hAnsi="Times New Roman" w:cs="Times New Roman"/>
                <w:sz w:val="24"/>
                <w:szCs w:val="24"/>
                <w:lang w:val="az-Cyrl-AZ"/>
              </w:rPr>
              <w:t>..............................................</w:t>
            </w:r>
            <w:r w:rsidRPr="00197C95">
              <w:rPr>
                <w:rFonts w:ascii="Times New Roman" w:hAnsi="Times New Roman" w:cs="Times New Roman"/>
                <w:sz w:val="24"/>
                <w:szCs w:val="24"/>
                <w:lang w:val="az-Latn-AZ"/>
              </w:rPr>
              <w:t>..........</w:t>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b/>
              <w:t xml:space="preserve">  Bölüşdürülməmiş mənfəət (ödənilməmiş zərər)..............</w:t>
            </w:r>
          </w:p>
          <w:p w:rsidR="003521DE" w:rsidRPr="00197C95" w:rsidRDefault="003521DE" w:rsidP="003521DE">
            <w:pPr>
              <w:jc w:val="both"/>
              <w:rPr>
                <w:rFonts w:ascii="Times New Roman" w:hAnsi="Times New Roman" w:cs="Times New Roman"/>
                <w:b/>
                <w:sz w:val="24"/>
                <w:szCs w:val="24"/>
                <w:u w:val="single"/>
                <w:lang w:val="az-Latn-AZ"/>
              </w:rPr>
            </w:pPr>
            <w:r w:rsidRPr="00197C95">
              <w:rPr>
                <w:rFonts w:ascii="Times New Roman" w:hAnsi="Times New Roman" w:cs="Times New Roman"/>
                <w:b/>
                <w:sz w:val="24"/>
                <w:szCs w:val="24"/>
                <w:lang w:val="az-Cyrl-AZ"/>
              </w:rPr>
              <w:lastRenderedPageBreak/>
              <w:t>Cəmi xalis aktivlər.............................................................</w:t>
            </w:r>
          </w:p>
          <w:p w:rsidR="00A60419" w:rsidRPr="00197C95" w:rsidRDefault="00A60419"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Cyrl-AZ"/>
              </w:rPr>
              <w:t>Öhdəliklər</w:t>
            </w:r>
            <w:r w:rsidR="003521DE" w:rsidRPr="00197C95">
              <w:rPr>
                <w:rFonts w:ascii="Times New Roman" w:hAnsi="Times New Roman" w:cs="Times New Roman"/>
                <w:b/>
                <w:sz w:val="24"/>
                <w:szCs w:val="24"/>
                <w:lang w:val="az-Latn-AZ"/>
              </w:rPr>
              <w:t>:</w:t>
            </w:r>
          </w:p>
          <w:p w:rsidR="003521DE" w:rsidRPr="00197C95" w:rsidRDefault="003521DE" w:rsidP="003521DE">
            <w:pPr>
              <w:jc w:val="both"/>
              <w:rPr>
                <w:rFonts w:ascii="Times New Roman" w:hAnsi="Times New Roman" w:cs="Times New Roman"/>
                <w:sz w:val="24"/>
                <w:szCs w:val="24"/>
                <w:lang w:val="az-Cyrl-AZ"/>
              </w:rPr>
            </w:pPr>
            <w:r w:rsidRPr="00197C95">
              <w:rPr>
                <w:rFonts w:ascii="Times New Roman" w:hAnsi="Times New Roman" w:cs="Times New Roman"/>
                <w:b/>
                <w:sz w:val="24"/>
                <w:szCs w:val="24"/>
                <w:lang w:val="az-Cyrl-AZ"/>
              </w:rPr>
              <w:t>Uzunmüddətli öhdəliklər</w:t>
            </w:r>
            <w:r w:rsidRPr="00197C95">
              <w:rPr>
                <w:rFonts w:ascii="Times New Roman" w:hAnsi="Times New Roman" w:cs="Times New Roman"/>
                <w:sz w:val="24"/>
                <w:szCs w:val="24"/>
                <w:lang w:val="az-Cyrl-AZ"/>
              </w:rPr>
              <w:t>.........................................</w:t>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sz w:val="24"/>
                <w:szCs w:val="24"/>
                <w:lang w:val="az-Cyrl-AZ"/>
              </w:rPr>
              <w:t>Uzunmüddətli kreditor borclar.............................</w:t>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b/>
              <w:t xml:space="preserve">Sair </w:t>
            </w:r>
            <w:r w:rsidRPr="00197C95">
              <w:rPr>
                <w:rFonts w:ascii="Times New Roman" w:hAnsi="Times New Roman" w:cs="Times New Roman"/>
                <w:sz w:val="24"/>
                <w:szCs w:val="24"/>
                <w:lang w:val="az-Cyrl-AZ"/>
              </w:rPr>
              <w:t>uzunmüddətli</w:t>
            </w:r>
            <w:r w:rsidRPr="00197C95">
              <w:rPr>
                <w:rFonts w:ascii="Times New Roman" w:hAnsi="Times New Roman" w:cs="Times New Roman"/>
                <w:sz w:val="24"/>
                <w:szCs w:val="24"/>
                <w:lang w:val="az-Latn-AZ"/>
              </w:rPr>
              <w:t xml:space="preserve"> öhdəliklər ................................ </w:t>
            </w:r>
          </w:p>
          <w:p w:rsidR="003521DE" w:rsidRPr="00197C95" w:rsidRDefault="003521DE" w:rsidP="003521DE">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t>Cəmi uzunmüddətli öhdəliklər.......................................</w:t>
            </w:r>
            <w:r w:rsidRPr="00197C95">
              <w:rPr>
                <w:rFonts w:ascii="Times New Roman" w:hAnsi="Times New Roman" w:cs="Times New Roman"/>
                <w:sz w:val="24"/>
                <w:szCs w:val="24"/>
                <w:lang w:val="az-Latn-AZ"/>
              </w:rPr>
              <w:t>.</w:t>
            </w:r>
          </w:p>
          <w:p w:rsidR="003521DE" w:rsidRPr="00197C95" w:rsidRDefault="003521DE" w:rsidP="000A4BC0">
            <w:pPr>
              <w:jc w:val="both"/>
              <w:rPr>
                <w:rFonts w:ascii="Times New Roman" w:hAnsi="Times New Roman" w:cs="Times New Roman"/>
                <w:b/>
                <w:sz w:val="24"/>
                <w:szCs w:val="24"/>
                <w:lang w:val="az-Cyrl-AZ"/>
              </w:rPr>
            </w:pPr>
          </w:p>
          <w:p w:rsidR="00A60419" w:rsidRPr="00197C95" w:rsidRDefault="00A60419" w:rsidP="000A4BC0">
            <w:pPr>
              <w:jc w:val="both"/>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ab/>
              <w:t>Qısamüddətli öhdəliklər:</w:t>
            </w:r>
          </w:p>
          <w:p w:rsidR="00A60419" w:rsidRPr="00197C95" w:rsidRDefault="00A60419"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t>Qısamüddətli kreditor borclar.............................</w:t>
            </w:r>
          </w:p>
          <w:p w:rsidR="00A60419" w:rsidRPr="00197C95" w:rsidRDefault="00A60419"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ab/>
              <w:t xml:space="preserve">Sair qısamüddətli öhdəliklər ................................ </w:t>
            </w:r>
          </w:p>
          <w:p w:rsidR="00A60419" w:rsidRPr="00197C95" w:rsidRDefault="00A60419"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t>Cəmi qısamüddətli öhdəliklər.......................................</w:t>
            </w:r>
            <w:r w:rsidRPr="00197C95">
              <w:rPr>
                <w:rFonts w:ascii="Times New Roman" w:hAnsi="Times New Roman" w:cs="Times New Roman"/>
                <w:sz w:val="24"/>
                <w:szCs w:val="24"/>
                <w:lang w:val="az-Latn-AZ"/>
              </w:rPr>
              <w:t>.</w:t>
            </w:r>
          </w:p>
          <w:p w:rsidR="00A60419" w:rsidRPr="00197C95" w:rsidRDefault="00A60419"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Cyrl-AZ"/>
              </w:rPr>
              <w:tab/>
            </w:r>
            <w:r w:rsidRPr="00197C95">
              <w:rPr>
                <w:rFonts w:ascii="Times New Roman" w:hAnsi="Times New Roman" w:cs="Times New Roman"/>
                <w:b/>
                <w:sz w:val="24"/>
                <w:szCs w:val="24"/>
                <w:lang w:val="az-Cyrl-AZ"/>
              </w:rPr>
              <w:t>Cəmi öhdəliklər.................................................................</w:t>
            </w:r>
            <w:r w:rsidRPr="00197C95">
              <w:rPr>
                <w:rFonts w:ascii="Times New Roman" w:hAnsi="Times New Roman" w:cs="Times New Roman"/>
                <w:b/>
                <w:sz w:val="24"/>
                <w:szCs w:val="24"/>
                <w:lang w:val="az-Latn-AZ"/>
              </w:rPr>
              <w:t>.</w:t>
            </w:r>
          </w:p>
          <w:p w:rsidR="00A60419" w:rsidRPr="00197C95" w:rsidRDefault="003521DE"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w:t>
            </w:r>
            <w:r w:rsidR="00A60419" w:rsidRPr="00197C95">
              <w:rPr>
                <w:rFonts w:ascii="Times New Roman" w:hAnsi="Times New Roman" w:cs="Times New Roman"/>
                <w:b/>
                <w:sz w:val="24"/>
                <w:szCs w:val="24"/>
                <w:lang w:val="az-Cyrl-AZ"/>
              </w:rPr>
              <w:t>Cəmi öhdəliklər və xalis aktivlər</w:t>
            </w:r>
            <w:r w:rsidR="00A60419" w:rsidRPr="00197C95">
              <w:rPr>
                <w:rFonts w:ascii="Times New Roman" w:hAnsi="Times New Roman" w:cs="Times New Roman"/>
                <w:sz w:val="24"/>
                <w:szCs w:val="24"/>
                <w:lang w:val="az-Cyrl-AZ"/>
              </w:rPr>
              <w:t>.......................................</w:t>
            </w:r>
            <w:r w:rsidR="00A60419" w:rsidRPr="00197C95">
              <w:rPr>
                <w:rFonts w:ascii="Times New Roman" w:hAnsi="Times New Roman" w:cs="Times New Roman"/>
                <w:sz w:val="24"/>
                <w:szCs w:val="24"/>
                <w:lang w:val="az-Latn-AZ"/>
              </w:rPr>
              <w:t>..</w:t>
            </w:r>
          </w:p>
        </w:tc>
      </w:tr>
    </w:tbl>
    <w:p w:rsidR="00A60419" w:rsidRPr="00197C95" w:rsidRDefault="00A60419" w:rsidP="00A60419">
      <w:pPr>
        <w:ind w:left="360" w:firstLine="349"/>
        <w:jc w:val="both"/>
        <w:rPr>
          <w:rFonts w:ascii="Times New Roman" w:hAnsi="Times New Roman" w:cs="Times New Roman"/>
          <w:b/>
          <w:sz w:val="24"/>
          <w:szCs w:val="24"/>
          <w:lang w:val="az-Latn-AZ"/>
        </w:rPr>
      </w:pP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Qısamüddətli (dövriyyə) aktivlər -</w:t>
      </w:r>
      <w:r w:rsidRPr="00197C95">
        <w:rPr>
          <w:rFonts w:ascii="Times New Roman" w:hAnsi="Times New Roman" w:cs="Times New Roman"/>
          <w:sz w:val="24"/>
          <w:szCs w:val="24"/>
          <w:lang w:val="az-Latn-AZ"/>
        </w:rPr>
        <w:t xml:space="preserve"> müəssisənin bir il müddətində, yaxud bir əməliyyat dövrü ərzində nağd pula çev</w:t>
      </w:r>
      <w:r w:rsidRPr="00197C95">
        <w:rPr>
          <w:rFonts w:ascii="Times New Roman" w:hAnsi="Times New Roman" w:cs="Times New Roman"/>
          <w:sz w:val="24"/>
          <w:szCs w:val="24"/>
          <w:lang w:val="az-Latn-AZ"/>
        </w:rPr>
        <w:softHyphen/>
        <w:t>rilə bi</w:t>
      </w:r>
      <w:r w:rsidRPr="00197C95">
        <w:rPr>
          <w:rFonts w:ascii="Times New Roman" w:hAnsi="Times New Roman" w:cs="Times New Roman"/>
          <w:sz w:val="24"/>
          <w:szCs w:val="24"/>
          <w:lang w:val="az-Latn-AZ"/>
        </w:rPr>
        <w:softHyphen/>
        <w:t>lən aktivləri, o cüm</w:t>
      </w:r>
      <w:r w:rsidRPr="00197C95">
        <w:rPr>
          <w:rFonts w:ascii="Times New Roman" w:hAnsi="Times New Roman" w:cs="Times New Roman"/>
          <w:sz w:val="24"/>
          <w:szCs w:val="24"/>
          <w:lang w:val="az-Latn-AZ"/>
        </w:rPr>
        <w:softHyphen/>
        <w:t>lədən satışı, yaxud istehlakı gözlənilən aktivləri</w:t>
      </w:r>
      <w:r w:rsidRPr="00197C95">
        <w:rPr>
          <w:rFonts w:ascii="Times New Roman" w:hAnsi="Times New Roman" w:cs="Times New Roman"/>
          <w:sz w:val="24"/>
          <w:szCs w:val="24"/>
          <w:lang w:val="az-Latn-AZ"/>
        </w:rPr>
        <w:softHyphen/>
        <w:t>dir. Bundan başqa, ak</w:t>
      </w:r>
      <w:r w:rsidRPr="00197C95">
        <w:rPr>
          <w:rFonts w:ascii="Times New Roman" w:hAnsi="Times New Roman" w:cs="Times New Roman"/>
          <w:sz w:val="24"/>
          <w:szCs w:val="24"/>
          <w:lang w:val="az-Latn-AZ"/>
        </w:rPr>
        <w:softHyphen/>
        <w:t>ti</w:t>
      </w:r>
      <w:r w:rsidRPr="00197C95">
        <w:rPr>
          <w:rFonts w:ascii="Times New Roman" w:hAnsi="Times New Roman" w:cs="Times New Roman"/>
          <w:sz w:val="24"/>
          <w:szCs w:val="24"/>
          <w:lang w:val="az-Latn-AZ"/>
        </w:rPr>
        <w:softHyphen/>
        <w:t>vin istifadəsi üçün məh</w:t>
      </w:r>
      <w:r w:rsidRPr="00197C95">
        <w:rPr>
          <w:rFonts w:ascii="Times New Roman" w:hAnsi="Times New Roman" w:cs="Times New Roman"/>
          <w:sz w:val="24"/>
          <w:szCs w:val="24"/>
          <w:lang w:val="az-Latn-AZ"/>
        </w:rPr>
        <w:softHyphen/>
        <w:t>du</w:t>
      </w:r>
      <w:r w:rsidRPr="00197C95">
        <w:rPr>
          <w:rFonts w:ascii="Times New Roman" w:hAnsi="Times New Roman" w:cs="Times New Roman"/>
          <w:sz w:val="24"/>
          <w:szCs w:val="24"/>
          <w:lang w:val="az-Latn-AZ"/>
        </w:rPr>
        <w:softHyphen/>
        <w:t>diy</w:t>
      </w:r>
      <w:r w:rsidRPr="00197C95">
        <w:rPr>
          <w:rFonts w:ascii="Times New Roman" w:hAnsi="Times New Roman" w:cs="Times New Roman"/>
          <w:sz w:val="24"/>
          <w:szCs w:val="24"/>
          <w:lang w:val="az-Latn-AZ"/>
        </w:rPr>
        <w:softHyphen/>
        <w:t>yət olma</w:t>
      </w:r>
      <w:r w:rsidRPr="00197C95">
        <w:rPr>
          <w:rFonts w:ascii="Times New Roman" w:hAnsi="Times New Roman" w:cs="Times New Roman"/>
          <w:sz w:val="24"/>
          <w:szCs w:val="24"/>
          <w:lang w:val="az-Latn-AZ"/>
        </w:rPr>
        <w:softHyphen/>
        <w:t>yan pul vəsaitləri və ya onların ekvivalentləri də bu</w:t>
      </w:r>
      <w:r w:rsidRPr="00197C95">
        <w:rPr>
          <w:rFonts w:ascii="Times New Roman" w:hAnsi="Times New Roman" w:cs="Times New Roman"/>
          <w:sz w:val="24"/>
          <w:szCs w:val="24"/>
          <w:lang w:val="az-Latn-AZ"/>
        </w:rPr>
        <w:softHyphen/>
        <w:t>ra</w:t>
      </w:r>
      <w:r w:rsidRPr="00197C95">
        <w:rPr>
          <w:rFonts w:ascii="Times New Roman" w:hAnsi="Times New Roman" w:cs="Times New Roman"/>
          <w:sz w:val="24"/>
          <w:szCs w:val="24"/>
          <w:lang w:val="az-Latn-AZ"/>
        </w:rPr>
        <w:softHyphen/>
        <w:t>ya aiddir. Bü</w:t>
      </w:r>
      <w:r w:rsidRPr="00197C95">
        <w:rPr>
          <w:rFonts w:ascii="Times New Roman" w:hAnsi="Times New Roman" w:cs="Times New Roman"/>
          <w:sz w:val="24"/>
          <w:szCs w:val="24"/>
          <w:lang w:val="az-Latn-AZ"/>
        </w:rPr>
        <w:softHyphen/>
        <w:t>tün di</w:t>
      </w:r>
      <w:r w:rsidRPr="00197C95">
        <w:rPr>
          <w:rFonts w:ascii="Times New Roman" w:hAnsi="Times New Roman" w:cs="Times New Roman"/>
          <w:sz w:val="24"/>
          <w:szCs w:val="24"/>
          <w:lang w:val="az-Latn-AZ"/>
        </w:rPr>
        <w:softHyphen/>
        <w:t>gər aktivlər uzunmüddətli aktivlər kimi təsnifləş</w:t>
      </w:r>
      <w:r w:rsidRPr="00197C95">
        <w:rPr>
          <w:rFonts w:ascii="Times New Roman" w:hAnsi="Times New Roman" w:cs="Times New Roman"/>
          <w:sz w:val="24"/>
          <w:szCs w:val="24"/>
          <w:lang w:val="az-Latn-AZ"/>
        </w:rPr>
        <w:softHyphen/>
        <w:t>diril</w:t>
      </w:r>
      <w:r w:rsidRPr="00197C95">
        <w:rPr>
          <w:rFonts w:ascii="Times New Roman" w:hAnsi="Times New Roman" w:cs="Times New Roman"/>
          <w:sz w:val="24"/>
          <w:szCs w:val="24"/>
          <w:lang w:val="az-Latn-AZ"/>
        </w:rPr>
        <w:softHyphen/>
        <w:t>məlidir</w:t>
      </w:r>
      <w:r w:rsidR="00475F3B">
        <w:rPr>
          <w:rFonts w:ascii="Times New Roman" w:hAnsi="Times New Roman" w:cs="Times New Roman"/>
          <w:sz w:val="24"/>
          <w:szCs w:val="24"/>
          <w:lang w:val="az-Latn-AZ"/>
        </w:rPr>
        <w:t>.</w:t>
      </w:r>
      <w:r w:rsidRPr="00197C95">
        <w:rPr>
          <w:rFonts w:ascii="Times New Roman" w:hAnsi="Times New Roman" w:cs="Times New Roman"/>
          <w:b/>
          <w:sz w:val="24"/>
          <w:szCs w:val="24"/>
          <w:lang w:val="az-Latn-AZ"/>
        </w:rPr>
        <w:t xml:space="preserve"> Uzunmüddətli aktivlər - </w:t>
      </w:r>
      <w:r w:rsidRPr="00197C95">
        <w:rPr>
          <w:rFonts w:ascii="Times New Roman" w:hAnsi="Times New Roman" w:cs="Times New Roman"/>
          <w:sz w:val="24"/>
          <w:szCs w:val="24"/>
          <w:lang w:val="az-Latn-AZ"/>
        </w:rPr>
        <w:t>bir il, yaxud bir əməliyyat dövrü ərzində nağd pula çevrilməsi planlaşdırılmayan ak</w:t>
      </w:r>
      <w:r w:rsidRPr="00197C95">
        <w:rPr>
          <w:rFonts w:ascii="Times New Roman" w:hAnsi="Times New Roman" w:cs="Times New Roman"/>
          <w:sz w:val="24"/>
          <w:szCs w:val="24"/>
          <w:lang w:val="az-Latn-AZ"/>
        </w:rPr>
        <w:softHyphen/>
        <w:t>tiv</w:t>
      </w:r>
      <w:r w:rsidRPr="00197C95">
        <w:rPr>
          <w:rFonts w:ascii="Times New Roman" w:hAnsi="Times New Roman" w:cs="Times New Roman"/>
          <w:sz w:val="24"/>
          <w:szCs w:val="24"/>
          <w:lang w:val="az-Latn-AZ"/>
        </w:rPr>
        <w:softHyphen/>
        <w:t xml:space="preserve">lərdir. </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Qısamüddətli (cari) öhdəliklər - </w:t>
      </w:r>
      <w:r w:rsidRPr="00197C95">
        <w:rPr>
          <w:rFonts w:ascii="Times New Roman" w:hAnsi="Times New Roman" w:cs="Times New Roman"/>
          <w:sz w:val="24"/>
          <w:szCs w:val="24"/>
          <w:lang w:val="az-Latn-AZ"/>
        </w:rPr>
        <w:t>bir il, yaxud bir əməliyyat tsikli ərzində ödənilməli olan cari borclardır. Yəni öh</w:t>
      </w:r>
      <w:r w:rsidRPr="00197C95">
        <w:rPr>
          <w:rFonts w:ascii="Times New Roman" w:hAnsi="Times New Roman" w:cs="Times New Roman"/>
          <w:sz w:val="24"/>
          <w:szCs w:val="24"/>
          <w:lang w:val="az-Latn-AZ"/>
        </w:rPr>
        <w:softHyphen/>
        <w:t>dəliyin müəssisənin normal əməliyyat dövrü ərzində ödənil</w:t>
      </w:r>
      <w:r w:rsidRPr="00197C95">
        <w:rPr>
          <w:rFonts w:ascii="Times New Roman" w:hAnsi="Times New Roman" w:cs="Times New Roman"/>
          <w:sz w:val="24"/>
          <w:szCs w:val="24"/>
          <w:lang w:val="az-Latn-AZ"/>
        </w:rPr>
        <w:softHyphen/>
        <w:t>mə</w:t>
      </w:r>
      <w:r w:rsidRPr="00197C95">
        <w:rPr>
          <w:rFonts w:ascii="Times New Roman" w:hAnsi="Times New Roman" w:cs="Times New Roman"/>
          <w:sz w:val="24"/>
          <w:szCs w:val="24"/>
          <w:lang w:val="az-Latn-AZ"/>
        </w:rPr>
        <w:softHyphen/>
        <w:t>si nəzərdə tutulursa və ya he</w:t>
      </w:r>
      <w:r w:rsidRPr="00197C95">
        <w:rPr>
          <w:rFonts w:ascii="Times New Roman" w:hAnsi="Times New Roman" w:cs="Times New Roman"/>
          <w:sz w:val="24"/>
          <w:szCs w:val="24"/>
          <w:lang w:val="az-Latn-AZ"/>
        </w:rPr>
        <w:softHyphen/>
        <w:t>sa</w:t>
      </w:r>
      <w:r w:rsidRPr="00197C95">
        <w:rPr>
          <w:rFonts w:ascii="Times New Roman" w:hAnsi="Times New Roman" w:cs="Times New Roman"/>
          <w:sz w:val="24"/>
          <w:szCs w:val="24"/>
          <w:lang w:val="az-Latn-AZ"/>
        </w:rPr>
        <w:softHyphen/>
        <w:t>bat tarixindən sonrakı 12 ay ərzində ödənilirsə - qısamüddətli, di</w:t>
      </w:r>
      <w:r w:rsidRPr="00197C95">
        <w:rPr>
          <w:rFonts w:ascii="Times New Roman" w:hAnsi="Times New Roman" w:cs="Times New Roman"/>
          <w:sz w:val="24"/>
          <w:szCs w:val="24"/>
          <w:lang w:val="az-Latn-AZ"/>
        </w:rPr>
        <w:softHyphen/>
        <w:t>gər öhdəliklər isə uzunmüddətli öhdə</w:t>
      </w:r>
      <w:r w:rsidRPr="00197C95">
        <w:rPr>
          <w:rFonts w:ascii="Times New Roman" w:hAnsi="Times New Roman" w:cs="Times New Roman"/>
          <w:sz w:val="24"/>
          <w:szCs w:val="24"/>
          <w:lang w:val="az-Latn-AZ"/>
        </w:rPr>
        <w:softHyphen/>
        <w:t>lik kimi təsnifləşdirilir.</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Uzunmüddətli öhdəliklər - </w:t>
      </w:r>
      <w:r w:rsidRPr="00197C95">
        <w:rPr>
          <w:rFonts w:ascii="Times New Roman" w:hAnsi="Times New Roman" w:cs="Times New Roman"/>
          <w:sz w:val="24"/>
          <w:szCs w:val="24"/>
          <w:lang w:val="az-Latn-AZ"/>
        </w:rPr>
        <w:t>bir il, yaxud bir əməliyyat tsikli ərzində ödənilməli olmayan öh</w:t>
      </w:r>
      <w:r w:rsidRPr="00197C95">
        <w:rPr>
          <w:rFonts w:ascii="Times New Roman" w:hAnsi="Times New Roman" w:cs="Times New Roman"/>
          <w:sz w:val="24"/>
          <w:szCs w:val="24"/>
          <w:lang w:val="az-Latn-AZ"/>
        </w:rPr>
        <w:softHyphen/>
        <w:t xml:space="preserve">dəliklərdir. </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Xalis aktivlər (kapital)</w:t>
      </w:r>
      <w:r w:rsidRPr="00197C95">
        <w:rPr>
          <w:rFonts w:ascii="Times New Roman" w:hAnsi="Times New Roman" w:cs="Times New Roman"/>
          <w:sz w:val="24"/>
          <w:szCs w:val="24"/>
          <w:lang w:val="az-Latn-AZ"/>
        </w:rPr>
        <w:t xml:space="preserve"> – müəssisənin öhdəlikləri ödəndikdən sonra aktivlərinin qalıq dəyəridir. Balansın bu bölməsi ən azı 2 maddədən ibarət olmalıdır: Nizamnamə kapitalı və Bölüşdürülməmiş mənfəət (ödənilməmiş zərər)</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Nizamnamə kapitalı </w:t>
      </w:r>
      <w:r w:rsidRPr="00197C95">
        <w:rPr>
          <w:rFonts w:ascii="Times New Roman" w:hAnsi="Times New Roman" w:cs="Times New Roman"/>
          <w:sz w:val="24"/>
          <w:szCs w:val="24"/>
          <w:lang w:val="az-Latn-AZ"/>
        </w:rPr>
        <w:t>dedikdə</w:t>
      </w:r>
      <w:r w:rsidRPr="00197C95">
        <w:rPr>
          <w:rFonts w:ascii="Times New Roman" w:hAnsi="Times New Roman" w:cs="Times New Roman"/>
          <w:b/>
          <w:sz w:val="24"/>
          <w:szCs w:val="24"/>
          <w:lang w:val="az-Latn-AZ"/>
        </w:rPr>
        <w:t xml:space="preserve"> </w:t>
      </w:r>
      <w:r w:rsidRPr="00197C95">
        <w:rPr>
          <w:rFonts w:ascii="Times New Roman" w:hAnsi="Times New Roman" w:cs="Times New Roman"/>
          <w:sz w:val="24"/>
          <w:szCs w:val="24"/>
          <w:lang w:val="az-Latn-AZ"/>
        </w:rPr>
        <w:t>müəssisənin yarandığı zaman fəaliyyətə başlamaq üçün mülkiyyətçilər tə</w:t>
      </w:r>
      <w:r w:rsidRPr="00197C95">
        <w:rPr>
          <w:rFonts w:ascii="Times New Roman" w:hAnsi="Times New Roman" w:cs="Times New Roman"/>
          <w:sz w:val="24"/>
          <w:szCs w:val="24"/>
          <w:lang w:val="az-Latn-AZ"/>
        </w:rPr>
        <w:softHyphen/>
        <w:t>rə</w:t>
      </w:r>
      <w:r w:rsidRPr="00197C95">
        <w:rPr>
          <w:rFonts w:ascii="Times New Roman" w:hAnsi="Times New Roman" w:cs="Times New Roman"/>
          <w:sz w:val="24"/>
          <w:szCs w:val="24"/>
          <w:lang w:val="az-Latn-AZ"/>
        </w:rPr>
        <w:softHyphen/>
        <w:t>findən ilk qoyulmuş və</w:t>
      </w:r>
      <w:r w:rsidRPr="00197C95">
        <w:rPr>
          <w:rFonts w:ascii="Times New Roman" w:hAnsi="Times New Roman" w:cs="Times New Roman"/>
          <w:sz w:val="24"/>
          <w:szCs w:val="24"/>
          <w:lang w:val="az-Latn-AZ"/>
        </w:rPr>
        <w:softHyphen/>
        <w:t>sait və sonradan əlavə edilmiş kapital başa düşülür.</w:t>
      </w:r>
    </w:p>
    <w:p w:rsidR="00A60419" w:rsidRPr="00197C95" w:rsidRDefault="00A60419" w:rsidP="00A60419">
      <w:pPr>
        <w:ind w:firstLine="397"/>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Bölüşdürülməmiş mənfəət (ödənilməmiş zərər)</w:t>
      </w:r>
      <w:r w:rsidRPr="00197C95">
        <w:rPr>
          <w:rFonts w:ascii="Times New Roman" w:hAnsi="Times New Roman" w:cs="Times New Roman"/>
          <w:sz w:val="24"/>
          <w:szCs w:val="24"/>
          <w:lang w:val="az-Latn-AZ"/>
        </w:rPr>
        <w:t xml:space="preserve"> – dövr ərzində müəssisənin gəlirlərindən bütün xərclər çıxıldıqdan sonra geridə qalan hissədir. Bölüşdürülməmiş mənfəət özü də 2 hissədən ibarət ola bilər: Keçən ildən qalan bölüşdürülməmiş mənfəət və cari ilin bölüşdürülməmiş mənfəəti.</w:t>
      </w:r>
    </w:p>
    <w:p w:rsidR="00753C48" w:rsidRPr="00197C95" w:rsidRDefault="00753C48" w:rsidP="00A60419">
      <w:pPr>
        <w:tabs>
          <w:tab w:val="num" w:pos="567"/>
        </w:tabs>
        <w:ind w:firstLine="397"/>
        <w:jc w:val="both"/>
        <w:rPr>
          <w:rFonts w:ascii="Times New Roman" w:hAnsi="Times New Roman" w:cs="Times New Roman"/>
          <w:sz w:val="24"/>
          <w:szCs w:val="24"/>
          <w:lang w:val="az-Latn-AZ"/>
        </w:rPr>
      </w:pPr>
    </w:p>
    <w:p w:rsidR="00753C48" w:rsidRPr="00197C95" w:rsidRDefault="00753C48" w:rsidP="00A60419">
      <w:pPr>
        <w:tabs>
          <w:tab w:val="num" w:pos="567"/>
        </w:tabs>
        <w:ind w:firstLine="397"/>
        <w:jc w:val="both"/>
        <w:rPr>
          <w:rFonts w:ascii="Times New Roman" w:hAnsi="Times New Roman" w:cs="Times New Roman"/>
          <w:sz w:val="24"/>
          <w:szCs w:val="24"/>
          <w:lang w:val="az-Latn-AZ"/>
        </w:rPr>
      </w:pP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lastRenderedPageBreak/>
        <w:t>3.Mənfəət və zərərlər haqqında hesabat (MZHH)  və elementləri.</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Mənfəət və zərərlər haqqında hesabat hesabat müəyyən dövrə müəssisənin maliyyə fəaliyyətinin nəticəsini əks etdirir</w:t>
      </w:r>
      <w:r w:rsidRPr="00197C95">
        <w:rPr>
          <w:rFonts w:ascii="Times New Roman" w:hAnsi="Times New Roman" w:cs="Times New Roman"/>
          <w:sz w:val="24"/>
          <w:szCs w:val="24"/>
          <w:lang w:val="az-Latn-AZ"/>
        </w:rPr>
        <w:t>.Ona görə də bu hesabata çox vaxt “Maliyyə fəaliyyətinin nəticəsi haqqında hesabat” da deyilir.</w:t>
      </w:r>
      <w:r w:rsidRPr="00197C95">
        <w:rPr>
          <w:rFonts w:ascii="Times New Roman" w:hAnsi="Times New Roman" w:cs="Times New Roman"/>
          <w:b/>
          <w:sz w:val="24"/>
          <w:szCs w:val="24"/>
          <w:lang w:val="az-Latn-AZ"/>
        </w:rPr>
        <w:t xml:space="preserve">MZHH </w:t>
      </w:r>
      <w:r w:rsidRPr="00197C95">
        <w:rPr>
          <w:rFonts w:ascii="Times New Roman" w:hAnsi="Times New Roman" w:cs="Times New Roman"/>
          <w:sz w:val="24"/>
          <w:szCs w:val="24"/>
          <w:lang w:val="az-Latn-AZ"/>
        </w:rPr>
        <w:t>vasitəsilə şirkətin mənfəət və ya zərərlə işləməsini müəyyən etmək olar.Bu hesabata həmçinin “Gəlirlər haqqında hesabat”adı da verilmişdir</w:t>
      </w:r>
      <w:r w:rsidRPr="00197C95">
        <w:rPr>
          <w:rFonts w:ascii="Times New Roman" w:hAnsi="Times New Roman" w:cs="Times New Roman"/>
          <w:b/>
          <w:sz w:val="24"/>
          <w:szCs w:val="24"/>
          <w:lang w:val="az-Latn-AZ"/>
        </w:rPr>
        <w:t>.İFRS</w:t>
      </w:r>
      <w:r w:rsidRPr="00197C95">
        <w:rPr>
          <w:rFonts w:ascii="Times New Roman" w:hAnsi="Times New Roman" w:cs="Times New Roman"/>
          <w:sz w:val="24"/>
          <w:szCs w:val="24"/>
          <w:lang w:val="az-Latn-AZ"/>
        </w:rPr>
        <w:t xml:space="preserve"> də qeyd olunan hesabatın adı </w:t>
      </w:r>
      <w:r w:rsidRPr="00197C95">
        <w:rPr>
          <w:rFonts w:ascii="Times New Roman" w:hAnsi="Times New Roman" w:cs="Times New Roman"/>
          <w:b/>
          <w:sz w:val="24"/>
          <w:szCs w:val="24"/>
          <w:lang w:val="az-Latn-AZ"/>
        </w:rPr>
        <w:t>“Məcmu gəlirlər haqqında hesabat ”</w:t>
      </w:r>
      <w:r w:rsidRPr="00197C95">
        <w:rPr>
          <w:rFonts w:ascii="Times New Roman" w:hAnsi="Times New Roman" w:cs="Times New Roman"/>
          <w:sz w:val="24"/>
          <w:szCs w:val="24"/>
          <w:lang w:val="az-Latn-AZ"/>
        </w:rPr>
        <w:t>kimi təsdiq olunmuşdur.</w:t>
      </w:r>
    </w:p>
    <w:p w:rsidR="000A4BC0" w:rsidRPr="00197C95" w:rsidRDefault="000A4BC0" w:rsidP="000A4BC0">
      <w:pPr>
        <w:pStyle w:val="a5"/>
        <w:spacing w:before="162"/>
        <w:ind w:right="114" w:firstLine="566"/>
        <w:jc w:val="both"/>
        <w:rPr>
          <w:rFonts w:ascii="Times New Roman" w:hAnsi="Times New Roman" w:cs="Times New Roman"/>
          <w:sz w:val="24"/>
          <w:szCs w:val="24"/>
        </w:rPr>
      </w:pPr>
      <w:r w:rsidRPr="00197C95">
        <w:rPr>
          <w:rFonts w:ascii="Times New Roman" w:hAnsi="Times New Roman" w:cs="Times New Roman"/>
          <w:b/>
          <w:i/>
          <w:sz w:val="24"/>
          <w:szCs w:val="24"/>
        </w:rPr>
        <w:t xml:space="preserve">Gəlir </w:t>
      </w:r>
      <w:r w:rsidRPr="00197C95">
        <w:rPr>
          <w:rFonts w:ascii="Times New Roman" w:hAnsi="Times New Roman" w:cs="Times New Roman"/>
          <w:sz w:val="24"/>
          <w:szCs w:val="24"/>
        </w:rPr>
        <w:t>- mülkiyyətçilər tərəfindən ayırmalarda artım istisna olmaqla xalis aktivlərdə (kapitalda) artım</w:t>
      </w:r>
      <w:r w:rsidRPr="00197C95">
        <w:rPr>
          <w:rFonts w:ascii="Times New Roman" w:hAnsi="Times New Roman" w:cs="Times New Roman"/>
          <w:spacing w:val="-48"/>
          <w:sz w:val="24"/>
          <w:szCs w:val="24"/>
        </w:rPr>
        <w:t xml:space="preserve"> </w:t>
      </w:r>
      <w:r w:rsidRPr="00197C95">
        <w:rPr>
          <w:rFonts w:ascii="Times New Roman" w:hAnsi="Times New Roman" w:cs="Times New Roman"/>
          <w:sz w:val="24"/>
          <w:szCs w:val="24"/>
        </w:rPr>
        <w:t>ilə nəticələnən və hesabat dövrü ərzində müəssisəyə daxil olan (olacaq) iqtisadi fayda və ya xidmət</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potensialıdır.</w:t>
      </w:r>
    </w:p>
    <w:p w:rsidR="000A4BC0" w:rsidRPr="00197C95" w:rsidRDefault="000A4BC0" w:rsidP="000A4BC0">
      <w:pPr>
        <w:pStyle w:val="a5"/>
        <w:spacing w:before="157"/>
        <w:ind w:right="112" w:firstLine="566"/>
        <w:jc w:val="both"/>
        <w:rPr>
          <w:rFonts w:ascii="Times New Roman" w:hAnsi="Times New Roman" w:cs="Times New Roman"/>
          <w:sz w:val="24"/>
          <w:szCs w:val="24"/>
        </w:rPr>
      </w:pPr>
      <w:r w:rsidRPr="00197C95">
        <w:rPr>
          <w:rFonts w:ascii="Times New Roman" w:hAnsi="Times New Roman" w:cs="Times New Roman"/>
          <w:b/>
          <w:i/>
          <w:sz w:val="24"/>
          <w:szCs w:val="24"/>
        </w:rPr>
        <w:t xml:space="preserve">Xərclər </w:t>
      </w:r>
      <w:r w:rsidRPr="00197C95">
        <w:rPr>
          <w:rFonts w:ascii="Times New Roman" w:hAnsi="Times New Roman" w:cs="Times New Roman"/>
          <w:sz w:val="24"/>
          <w:szCs w:val="24"/>
        </w:rPr>
        <w:t>- aktivlərin xaric olması və ya istehlak edilməsi iqtisadi mənfəətin, mülkiyyətçilər üçün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bölüşdürmələrə</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aid</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olmayan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xalis</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aktivlərin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(kapitalın)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azalması</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ilə</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nəticələnən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və</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ya</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öhdəliklərin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yaranması</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ilə</w:t>
      </w:r>
      <w:r w:rsidRPr="00197C95">
        <w:rPr>
          <w:rFonts w:ascii="Times New Roman" w:hAnsi="Times New Roman" w:cs="Times New Roman"/>
          <w:spacing w:val="-2"/>
          <w:sz w:val="24"/>
          <w:szCs w:val="24"/>
        </w:rPr>
        <w:t xml:space="preserve"> </w:t>
      </w:r>
      <w:r w:rsidRPr="00197C95">
        <w:rPr>
          <w:rFonts w:ascii="Times New Roman" w:hAnsi="Times New Roman" w:cs="Times New Roman"/>
          <w:sz w:val="24"/>
          <w:szCs w:val="24"/>
        </w:rPr>
        <w:t>müşahidə</w:t>
      </w:r>
      <w:r w:rsidRPr="00197C95">
        <w:rPr>
          <w:rFonts w:ascii="Times New Roman" w:hAnsi="Times New Roman" w:cs="Times New Roman"/>
          <w:spacing w:val="-2"/>
          <w:sz w:val="24"/>
          <w:szCs w:val="24"/>
        </w:rPr>
        <w:t xml:space="preserve"> </w:t>
      </w:r>
      <w:r w:rsidRPr="00197C95">
        <w:rPr>
          <w:rFonts w:ascii="Times New Roman" w:hAnsi="Times New Roman" w:cs="Times New Roman"/>
          <w:sz w:val="24"/>
          <w:szCs w:val="24"/>
        </w:rPr>
        <w:t>edilən</w:t>
      </w:r>
      <w:r w:rsidRPr="00197C95">
        <w:rPr>
          <w:rFonts w:ascii="Times New Roman" w:hAnsi="Times New Roman" w:cs="Times New Roman"/>
          <w:spacing w:val="-1"/>
          <w:sz w:val="24"/>
          <w:szCs w:val="24"/>
        </w:rPr>
        <w:t xml:space="preserve"> </w:t>
      </w:r>
      <w:r w:rsidRPr="00197C95">
        <w:rPr>
          <w:rFonts w:ascii="Times New Roman" w:hAnsi="Times New Roman" w:cs="Times New Roman"/>
          <w:sz w:val="24"/>
          <w:szCs w:val="24"/>
        </w:rPr>
        <w:t>məsrəflərdir.</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Qeyd edək ki,bu hesabat formasının strukturunda ABŞ və Avropa versiyaları üzrə elə də ciddi fərq yoxdur.Sadəcə olaraq hesabatda xərclərin yerləşdirilməsi ilə bağlı beynəlxalq praktikada aşağıdakı 2 cür yanaşma mövcuddur:</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-Xərclərin mahiyyəti metodu ;</w:t>
      </w:r>
    </w:p>
    <w:p w:rsidR="00753C48" w:rsidRPr="00197C95" w:rsidRDefault="00753C48" w:rsidP="00753C48">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-Xərclərin funksiyası  metodu.</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Azərbaycanda funksional yanaşma götürülür.(kommersiyada)</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Bu hesabatı tərtib etməyin ən sadə yolu Sınaq balansında olan bütün 600 və 700 lə olan hesabları sıralamaqdan və sonra nəticəsini yazmaqdır(600-700).</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600- lər – Gəlir hesabları</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700-lər—Xərc hesabları</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Mənfəət=Gəlir – Xərc </w:t>
      </w:r>
    </w:p>
    <w:p w:rsidR="00753C48" w:rsidRPr="00197C95" w:rsidRDefault="00753C48" w:rsidP="00753C48">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801=600lər- 700lər</w:t>
      </w:r>
    </w:p>
    <w:p w:rsidR="00F11709" w:rsidRPr="00197C95" w:rsidRDefault="00F11709" w:rsidP="00753C48">
      <w:pPr>
        <w:jc w:val="both"/>
        <w:rPr>
          <w:rFonts w:ascii="Times New Roman" w:hAnsi="Times New Roman" w:cs="Times New Roman"/>
          <w:b/>
          <w:sz w:val="24"/>
          <w:szCs w:val="24"/>
          <w:lang w:val="az-Latn-AZ"/>
        </w:rPr>
      </w:pP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4"/>
        <w:gridCol w:w="713"/>
        <w:gridCol w:w="285"/>
        <w:gridCol w:w="278"/>
        <w:gridCol w:w="150"/>
        <w:gridCol w:w="415"/>
        <w:gridCol w:w="569"/>
        <w:gridCol w:w="7"/>
        <w:gridCol w:w="560"/>
        <w:gridCol w:w="12"/>
      </w:tblGrid>
      <w:tr w:rsidR="00753C48" w:rsidRPr="007E78F4" w:rsidTr="00475F3B">
        <w:trPr>
          <w:jc w:val="center"/>
        </w:trPr>
        <w:tc>
          <w:tcPr>
            <w:tcW w:w="7520" w:type="dxa"/>
            <w:gridSpan w:val="11"/>
          </w:tcPr>
          <w:p w:rsidR="00753C48" w:rsidRPr="00197C95" w:rsidRDefault="00753C48" w:rsidP="000A4BC0">
            <w:pPr>
              <w:ind w:firstLine="1"/>
              <w:jc w:val="right"/>
              <w:rPr>
                <w:rFonts w:ascii="Times New Roman" w:hAnsi="Times New Roman" w:cs="Times New Roman"/>
                <w:b/>
                <w:sz w:val="24"/>
                <w:szCs w:val="24"/>
                <w:lang w:val="az-Latn-AZ"/>
              </w:rPr>
            </w:pPr>
          </w:p>
          <w:p w:rsidR="00753C48" w:rsidRPr="00197C95" w:rsidRDefault="00753C48" w:rsidP="000A4BC0">
            <w:pPr>
              <w:jc w:val="center"/>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Mənfəət və zərərlər haqqında hesabat</w:t>
            </w:r>
          </w:p>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(xərclə</w:t>
            </w:r>
            <w:r w:rsidR="00F11709" w:rsidRPr="00197C95">
              <w:rPr>
                <w:rFonts w:ascii="Times New Roman" w:hAnsi="Times New Roman" w:cs="Times New Roman"/>
                <w:sz w:val="24"/>
                <w:szCs w:val="24"/>
                <w:lang w:val="az-Latn-AZ"/>
              </w:rPr>
              <w:t xml:space="preserve">rin iqtisadi təsnifatı </w:t>
            </w:r>
            <w:r w:rsidRPr="00197C95">
              <w:rPr>
                <w:rFonts w:ascii="Times New Roman" w:hAnsi="Times New Roman" w:cs="Times New Roman"/>
                <w:sz w:val="24"/>
                <w:szCs w:val="24"/>
                <w:lang w:val="az-Latn-AZ"/>
              </w:rPr>
              <w:t>üzrə)</w:t>
            </w:r>
          </w:p>
          <w:p w:rsidR="00753C48" w:rsidRPr="00197C95" w:rsidRDefault="00753C48"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31 dekabr 201____il tarixinə</w:t>
            </w:r>
          </w:p>
          <w:p w:rsidR="00753C48" w:rsidRPr="00197C95" w:rsidRDefault="00753C48" w:rsidP="000A4BC0">
            <w:pPr>
              <w:jc w:val="right"/>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Forma № 2</w:t>
            </w:r>
          </w:p>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VÖEN:  _________________________________________________________________</w:t>
            </w:r>
          </w:p>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Müəssisə, təşkilat _________________________________________________________</w:t>
            </w:r>
          </w:p>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Sahə (fəaliyyət növü) ______________________________________________________</w:t>
            </w:r>
          </w:p>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lastRenderedPageBreak/>
              <w:t>Mülkiyyətin növü _________________________________________________________</w:t>
            </w:r>
          </w:p>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Ünvan __________________________________________________________________</w:t>
            </w:r>
          </w:p>
          <w:p w:rsidR="00753C48" w:rsidRPr="00197C95" w:rsidRDefault="00753C48" w:rsidP="000A4BC0">
            <w:pPr>
              <w:tabs>
                <w:tab w:val="num" w:pos="0"/>
              </w:tabs>
              <w:ind w:firstLine="426"/>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Ölçü vahidi: manat</w:t>
            </w:r>
          </w:p>
        </w:tc>
      </w:tr>
      <w:tr w:rsidR="00753C48" w:rsidRPr="007E78F4" w:rsidTr="00475F3B">
        <w:trPr>
          <w:jc w:val="center"/>
        </w:trPr>
        <w:tc>
          <w:tcPr>
            <w:tcW w:w="7520" w:type="dxa"/>
            <w:gridSpan w:val="11"/>
            <w:tcBorders>
              <w:top w:val="single" w:sz="4" w:space="0" w:color="auto"/>
              <w:left w:val="single" w:sz="4" w:space="0" w:color="auto"/>
              <w:bottom w:val="single" w:sz="4" w:space="0" w:color="auto"/>
              <w:right w:val="single" w:sz="4" w:space="0" w:color="auto"/>
            </w:tcBorders>
          </w:tcPr>
          <w:p w:rsidR="00753C48" w:rsidRPr="00197C95" w:rsidRDefault="00753C48" w:rsidP="000A4BC0">
            <w:pPr>
              <w:ind w:firstLine="1"/>
              <w:jc w:val="right"/>
              <w:rPr>
                <w:rFonts w:ascii="Times New Roman" w:hAnsi="Times New Roman" w:cs="Times New Roman"/>
                <w:b/>
                <w:sz w:val="24"/>
                <w:szCs w:val="24"/>
                <w:lang w:val="az-Latn-AZ"/>
              </w:rPr>
            </w:pPr>
          </w:p>
        </w:tc>
      </w:tr>
      <w:tr w:rsidR="00753C48" w:rsidRPr="007E78F4" w:rsidTr="00475F3B">
        <w:trPr>
          <w:jc w:val="center"/>
        </w:trPr>
        <w:tc>
          <w:tcPr>
            <w:tcW w:w="7520" w:type="dxa"/>
            <w:gridSpan w:val="11"/>
            <w:tcBorders>
              <w:top w:val="single" w:sz="4" w:space="0" w:color="auto"/>
              <w:left w:val="single" w:sz="4" w:space="0" w:color="auto"/>
              <w:bottom w:val="single" w:sz="4" w:space="0" w:color="auto"/>
              <w:right w:val="single" w:sz="4" w:space="0" w:color="auto"/>
            </w:tcBorders>
          </w:tcPr>
          <w:p w:rsidR="00753C48" w:rsidRPr="00197C95" w:rsidRDefault="00753C48" w:rsidP="000A4BC0">
            <w:pPr>
              <w:ind w:firstLine="1"/>
              <w:jc w:val="right"/>
              <w:rPr>
                <w:rFonts w:ascii="Times New Roman" w:hAnsi="Times New Roman" w:cs="Times New Roman"/>
                <w:b/>
                <w:sz w:val="24"/>
                <w:szCs w:val="24"/>
                <w:lang w:val="az-Latn-AZ"/>
              </w:rPr>
            </w:pPr>
          </w:p>
          <w:p w:rsidR="00753C48" w:rsidRPr="00197C95" w:rsidRDefault="00753C48" w:rsidP="000A4BC0">
            <w:pPr>
              <w:ind w:firstLine="1"/>
              <w:jc w:val="right"/>
              <w:rPr>
                <w:rFonts w:ascii="Times New Roman" w:hAnsi="Times New Roman" w:cs="Times New Roman"/>
                <w:b/>
                <w:sz w:val="24"/>
                <w:szCs w:val="24"/>
                <w:lang w:val="az-Latn-AZ"/>
              </w:rPr>
            </w:pPr>
          </w:p>
        </w:tc>
      </w:tr>
      <w:tr w:rsidR="00753C48" w:rsidRPr="007E78F4"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b/>
                <w:sz w:val="24"/>
                <w:szCs w:val="24"/>
                <w:lang w:val="az-Latn-AZ"/>
              </w:rPr>
            </w:pPr>
          </w:p>
        </w:tc>
        <w:tc>
          <w:tcPr>
            <w:tcW w:w="3964" w:type="dxa"/>
            <w:vAlign w:val="center"/>
          </w:tcPr>
          <w:p w:rsidR="00753C48" w:rsidRPr="00197C95" w:rsidRDefault="00753C48" w:rsidP="000A4BC0">
            <w:pPr>
              <w:rPr>
                <w:rFonts w:ascii="Times New Roman" w:hAnsi="Times New Roman" w:cs="Times New Roman"/>
                <w:b/>
                <w:sz w:val="24"/>
                <w:szCs w:val="24"/>
                <w:lang w:val="az-Latn-AZ"/>
              </w:rPr>
            </w:pPr>
          </w:p>
        </w:tc>
        <w:tc>
          <w:tcPr>
            <w:tcW w:w="713" w:type="dxa"/>
            <w:vAlign w:val="center"/>
          </w:tcPr>
          <w:p w:rsidR="00753C48" w:rsidRPr="00197C95" w:rsidRDefault="00753C48" w:rsidP="000A4BC0">
            <w:pPr>
              <w:jc w:val="center"/>
              <w:rPr>
                <w:rFonts w:ascii="Times New Roman" w:hAnsi="Times New Roman" w:cs="Times New Roman"/>
                <w:b/>
                <w:sz w:val="24"/>
                <w:szCs w:val="24"/>
                <w:lang w:val="az-Latn-AZ"/>
              </w:rPr>
            </w:pPr>
          </w:p>
        </w:tc>
        <w:tc>
          <w:tcPr>
            <w:tcW w:w="1128" w:type="dxa"/>
            <w:gridSpan w:val="4"/>
            <w:vAlign w:val="center"/>
          </w:tcPr>
          <w:p w:rsidR="00753C48" w:rsidRPr="00197C95" w:rsidRDefault="00753C48" w:rsidP="000A4BC0">
            <w:pPr>
              <w:jc w:val="center"/>
              <w:rPr>
                <w:rFonts w:ascii="Times New Roman" w:hAnsi="Times New Roman" w:cs="Times New Roman"/>
                <w:b/>
                <w:sz w:val="24"/>
                <w:szCs w:val="24"/>
                <w:lang w:val="az-Latn-AZ"/>
              </w:rPr>
            </w:pPr>
          </w:p>
        </w:tc>
        <w:tc>
          <w:tcPr>
            <w:tcW w:w="1136" w:type="dxa"/>
            <w:gridSpan w:val="3"/>
            <w:vAlign w:val="center"/>
          </w:tcPr>
          <w:p w:rsidR="00753C48" w:rsidRPr="00197C95" w:rsidRDefault="00753C48" w:rsidP="000A4BC0">
            <w:pPr>
              <w:jc w:val="center"/>
              <w:rPr>
                <w:rFonts w:ascii="Times New Roman" w:hAnsi="Times New Roman" w:cs="Times New Roman"/>
                <w:b/>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1</w:t>
            </w:r>
          </w:p>
        </w:tc>
        <w:tc>
          <w:tcPr>
            <w:tcW w:w="3964" w:type="dxa"/>
            <w:vAlign w:val="center"/>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2</w:t>
            </w:r>
          </w:p>
        </w:tc>
        <w:tc>
          <w:tcPr>
            <w:tcW w:w="713"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563" w:type="dxa"/>
            <w:gridSpan w:val="2"/>
            <w:vAlign w:val="center"/>
          </w:tcPr>
          <w:p w:rsidR="00753C48" w:rsidRPr="00197C95" w:rsidRDefault="00753C48" w:rsidP="000A4BC0">
            <w:pPr>
              <w:jc w:val="center"/>
              <w:rPr>
                <w:rFonts w:ascii="Times New Roman" w:hAnsi="Times New Roman" w:cs="Times New Roman"/>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w:t>
            </w:r>
          </w:p>
        </w:tc>
        <w:tc>
          <w:tcPr>
            <w:tcW w:w="3964" w:type="dxa"/>
            <w:vAlign w:val="center"/>
          </w:tcPr>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Gəlirlər</w:t>
            </w:r>
          </w:p>
        </w:tc>
        <w:tc>
          <w:tcPr>
            <w:tcW w:w="713" w:type="dxa"/>
            <w:vAlign w:val="center"/>
          </w:tcPr>
          <w:p w:rsidR="00753C48" w:rsidRPr="00197C95" w:rsidRDefault="00753C48" w:rsidP="000A4BC0">
            <w:pPr>
              <w:rPr>
                <w:rFonts w:ascii="Times New Roman" w:hAnsi="Times New Roman" w:cs="Times New Roman"/>
                <w:b/>
                <w:sz w:val="24"/>
                <w:szCs w:val="24"/>
                <w:lang w:val="az-Latn-AZ"/>
              </w:rPr>
            </w:pPr>
          </w:p>
        </w:tc>
        <w:tc>
          <w:tcPr>
            <w:tcW w:w="563" w:type="dxa"/>
            <w:gridSpan w:val="2"/>
            <w:vAlign w:val="center"/>
          </w:tcPr>
          <w:p w:rsidR="00753C48" w:rsidRPr="00197C95" w:rsidRDefault="00753C48" w:rsidP="000A4BC0">
            <w:pPr>
              <w:jc w:val="center"/>
              <w:rPr>
                <w:rFonts w:ascii="Times New Roman" w:hAnsi="Times New Roman" w:cs="Times New Roman"/>
                <w:b/>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b/>
                <w:sz w:val="24"/>
                <w:szCs w:val="24"/>
                <w:lang w:val="az-Latn-AZ"/>
              </w:rPr>
            </w:pPr>
          </w:p>
        </w:tc>
        <w:tc>
          <w:tcPr>
            <w:tcW w:w="569" w:type="dxa"/>
            <w:vAlign w:val="center"/>
          </w:tcPr>
          <w:p w:rsidR="00753C48" w:rsidRPr="00197C95" w:rsidRDefault="00753C48" w:rsidP="000A4BC0">
            <w:pPr>
              <w:jc w:val="center"/>
              <w:rPr>
                <w:rFonts w:ascii="Times New Roman" w:hAnsi="Times New Roman" w:cs="Times New Roman"/>
                <w:b/>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b/>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Məhsul (xidmət ) satışından gəlir</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İcarədən </w:t>
            </w:r>
            <w:r w:rsidR="00753C48" w:rsidRPr="00197C95">
              <w:rPr>
                <w:rFonts w:ascii="Times New Roman" w:hAnsi="Times New Roman" w:cs="Times New Roman"/>
                <w:sz w:val="24"/>
                <w:szCs w:val="24"/>
                <w:lang w:val="az-Latn-AZ"/>
              </w:rPr>
              <w:t>gəlir</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Dividend </w:t>
            </w:r>
            <w:r w:rsidR="00753C48" w:rsidRPr="00197C95">
              <w:rPr>
                <w:rFonts w:ascii="Times New Roman" w:hAnsi="Times New Roman" w:cs="Times New Roman"/>
                <w:sz w:val="24"/>
                <w:szCs w:val="24"/>
                <w:lang w:val="az-Latn-AZ"/>
              </w:rPr>
              <w:t>gəlir</w:t>
            </w:r>
            <w:r w:rsidRPr="00197C95">
              <w:rPr>
                <w:rFonts w:ascii="Times New Roman" w:hAnsi="Times New Roman" w:cs="Times New Roman"/>
                <w:sz w:val="24"/>
                <w:szCs w:val="24"/>
                <w:lang w:val="az-Latn-AZ"/>
              </w:rPr>
              <w:t>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753C48"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Sair əməliyyat gəlirləri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b/>
                <w:sz w:val="24"/>
                <w:szCs w:val="24"/>
                <w:lang w:val="az-Latn-AZ"/>
              </w:rPr>
            </w:pPr>
          </w:p>
        </w:tc>
        <w:tc>
          <w:tcPr>
            <w:tcW w:w="3964" w:type="dxa"/>
          </w:tcPr>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Cəmi gəlirlər...................................................</w:t>
            </w:r>
          </w:p>
        </w:tc>
        <w:tc>
          <w:tcPr>
            <w:tcW w:w="713" w:type="dxa"/>
          </w:tcPr>
          <w:p w:rsidR="00753C48" w:rsidRPr="00197C95" w:rsidRDefault="00753C48" w:rsidP="000A4BC0">
            <w:pPr>
              <w:rPr>
                <w:rFonts w:ascii="Times New Roman" w:hAnsi="Times New Roman" w:cs="Times New Roman"/>
                <w:b/>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b/>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c>
          <w:tcPr>
            <w:tcW w:w="569" w:type="dxa"/>
          </w:tcPr>
          <w:p w:rsidR="00753C48" w:rsidRPr="00197C95" w:rsidRDefault="00753C48" w:rsidP="000A4BC0">
            <w:pPr>
              <w:jc w:val="center"/>
              <w:rPr>
                <w:rFonts w:ascii="Times New Roman" w:hAnsi="Times New Roman" w:cs="Times New Roman"/>
                <w:b/>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2</w:t>
            </w:r>
          </w:p>
        </w:tc>
        <w:tc>
          <w:tcPr>
            <w:tcW w:w="3964" w:type="dxa"/>
          </w:tcPr>
          <w:p w:rsidR="00753C48" w:rsidRPr="00197C95" w:rsidRDefault="00753C48"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Xərclər </w:t>
            </w:r>
          </w:p>
        </w:tc>
        <w:tc>
          <w:tcPr>
            <w:tcW w:w="713" w:type="dxa"/>
          </w:tcPr>
          <w:p w:rsidR="00753C48" w:rsidRPr="00197C95" w:rsidRDefault="00753C48" w:rsidP="000A4BC0">
            <w:pPr>
              <w:rPr>
                <w:rFonts w:ascii="Times New Roman" w:hAnsi="Times New Roman" w:cs="Times New Roman"/>
                <w:b/>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b/>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b/>
                <w:sz w:val="24"/>
                <w:szCs w:val="24"/>
                <w:lang w:val="az-Latn-AZ"/>
              </w:rPr>
            </w:pPr>
          </w:p>
        </w:tc>
        <w:tc>
          <w:tcPr>
            <w:tcW w:w="569" w:type="dxa"/>
          </w:tcPr>
          <w:p w:rsidR="00753C48" w:rsidRPr="00197C95" w:rsidRDefault="00753C48" w:rsidP="000A4BC0">
            <w:pPr>
              <w:jc w:val="center"/>
              <w:rPr>
                <w:rFonts w:ascii="Times New Roman" w:hAnsi="Times New Roman" w:cs="Times New Roman"/>
                <w:b/>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b/>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Əmək haqqı xərci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Material xərcləri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İcarə xərci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753C48"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Amortizasiya xərcləri</w:t>
            </w:r>
          </w:p>
        </w:tc>
        <w:tc>
          <w:tcPr>
            <w:tcW w:w="713" w:type="dxa"/>
          </w:tcPr>
          <w:p w:rsidR="00753C48" w:rsidRPr="00197C95" w:rsidRDefault="00753C48" w:rsidP="000A4BC0">
            <w:pP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753C48" w:rsidRPr="00197C95" w:rsidTr="00475F3B">
        <w:trPr>
          <w:gridAfter w:val="1"/>
          <w:wAfter w:w="12" w:type="dxa"/>
          <w:jc w:val="center"/>
        </w:trPr>
        <w:tc>
          <w:tcPr>
            <w:tcW w:w="567" w:type="dxa"/>
            <w:vAlign w:val="center"/>
          </w:tcPr>
          <w:p w:rsidR="00753C48" w:rsidRPr="00197C95" w:rsidRDefault="00753C48" w:rsidP="000A4BC0">
            <w:pPr>
              <w:jc w:val="center"/>
              <w:rPr>
                <w:rFonts w:ascii="Times New Roman" w:hAnsi="Times New Roman" w:cs="Times New Roman"/>
                <w:sz w:val="24"/>
                <w:szCs w:val="24"/>
                <w:lang w:val="az-Latn-AZ"/>
              </w:rPr>
            </w:pPr>
          </w:p>
        </w:tc>
        <w:tc>
          <w:tcPr>
            <w:tcW w:w="3964" w:type="dxa"/>
          </w:tcPr>
          <w:p w:rsidR="00753C48" w:rsidRPr="00197C95" w:rsidRDefault="00F11709" w:rsidP="00F11709">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Kommersiya xərcləri</w:t>
            </w:r>
          </w:p>
        </w:tc>
        <w:tc>
          <w:tcPr>
            <w:tcW w:w="713" w:type="dxa"/>
          </w:tcPr>
          <w:p w:rsidR="00753C48" w:rsidRPr="00197C95" w:rsidRDefault="00753C48" w:rsidP="000A4BC0">
            <w:pPr>
              <w:jc w:val="center"/>
              <w:rPr>
                <w:rFonts w:ascii="Times New Roman" w:hAnsi="Times New Roman" w:cs="Times New Roman"/>
                <w:sz w:val="24"/>
                <w:szCs w:val="24"/>
                <w:lang w:val="az-Latn-AZ"/>
              </w:rPr>
            </w:pPr>
          </w:p>
        </w:tc>
        <w:tc>
          <w:tcPr>
            <w:tcW w:w="563" w:type="dxa"/>
            <w:gridSpan w:val="2"/>
          </w:tcPr>
          <w:p w:rsidR="00753C48" w:rsidRPr="00197C95" w:rsidRDefault="00753C48" w:rsidP="000A4BC0">
            <w:pPr>
              <w:jc w:val="center"/>
              <w:rPr>
                <w:rFonts w:ascii="Times New Roman" w:hAnsi="Times New Roman" w:cs="Times New Roman"/>
                <w:sz w:val="24"/>
                <w:szCs w:val="24"/>
                <w:lang w:val="az-Latn-AZ"/>
              </w:rPr>
            </w:pPr>
          </w:p>
        </w:tc>
        <w:tc>
          <w:tcPr>
            <w:tcW w:w="565" w:type="dxa"/>
            <w:gridSpan w:val="2"/>
          </w:tcPr>
          <w:p w:rsidR="00753C48" w:rsidRPr="00197C95" w:rsidRDefault="00753C48" w:rsidP="000A4BC0">
            <w:pPr>
              <w:jc w:val="center"/>
              <w:rPr>
                <w:rFonts w:ascii="Times New Roman" w:hAnsi="Times New Roman" w:cs="Times New Roman"/>
                <w:sz w:val="24"/>
                <w:szCs w:val="24"/>
                <w:lang w:val="az-Latn-AZ"/>
              </w:rPr>
            </w:pPr>
          </w:p>
        </w:tc>
        <w:tc>
          <w:tcPr>
            <w:tcW w:w="569" w:type="dxa"/>
          </w:tcPr>
          <w:p w:rsidR="00753C48" w:rsidRPr="00197C95" w:rsidRDefault="00753C48" w:rsidP="000A4BC0">
            <w:pPr>
              <w:jc w:val="center"/>
              <w:rPr>
                <w:rFonts w:ascii="Times New Roman" w:hAnsi="Times New Roman" w:cs="Times New Roman"/>
                <w:sz w:val="24"/>
                <w:szCs w:val="24"/>
                <w:lang w:val="az-Latn-AZ"/>
              </w:rPr>
            </w:pPr>
          </w:p>
        </w:tc>
        <w:tc>
          <w:tcPr>
            <w:tcW w:w="567" w:type="dxa"/>
            <w:gridSpan w:val="2"/>
          </w:tcPr>
          <w:p w:rsidR="00753C48" w:rsidRPr="00197C95" w:rsidRDefault="00753C48"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sz w:val="24"/>
                <w:szCs w:val="24"/>
                <w:lang w:val="az-Latn-AZ"/>
              </w:rPr>
            </w:pPr>
          </w:p>
        </w:tc>
        <w:tc>
          <w:tcPr>
            <w:tcW w:w="3964" w:type="dxa"/>
          </w:tcPr>
          <w:p w:rsidR="00F11709" w:rsidRPr="00197C95" w:rsidRDefault="00F11709" w:rsidP="00F11709">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Sair əməliyyat xərcləri</w:t>
            </w:r>
          </w:p>
        </w:tc>
        <w:tc>
          <w:tcPr>
            <w:tcW w:w="713" w:type="dxa"/>
          </w:tcPr>
          <w:p w:rsidR="00F11709" w:rsidRPr="00197C95" w:rsidRDefault="00F11709" w:rsidP="00F11709">
            <w:pPr>
              <w:rPr>
                <w:rFonts w:ascii="Times New Roman" w:hAnsi="Times New Roman" w:cs="Times New Roman"/>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sz w:val="24"/>
                <w:szCs w:val="24"/>
                <w:lang w:val="az-Latn-AZ"/>
              </w:rPr>
            </w:pPr>
          </w:p>
        </w:tc>
        <w:tc>
          <w:tcPr>
            <w:tcW w:w="565" w:type="dxa"/>
            <w:gridSpan w:val="2"/>
          </w:tcPr>
          <w:p w:rsidR="00F11709" w:rsidRPr="00197C95" w:rsidRDefault="00F11709" w:rsidP="00F11709">
            <w:pPr>
              <w:jc w:val="center"/>
              <w:rPr>
                <w:rFonts w:ascii="Times New Roman" w:hAnsi="Times New Roman" w:cs="Times New Roman"/>
                <w:sz w:val="24"/>
                <w:szCs w:val="24"/>
                <w:lang w:val="az-Latn-AZ"/>
              </w:rPr>
            </w:pPr>
          </w:p>
        </w:tc>
        <w:tc>
          <w:tcPr>
            <w:tcW w:w="569" w:type="dxa"/>
          </w:tcPr>
          <w:p w:rsidR="00F11709" w:rsidRPr="00197C95" w:rsidRDefault="00F11709" w:rsidP="00F11709">
            <w:pPr>
              <w:jc w:val="center"/>
              <w:rPr>
                <w:rFonts w:ascii="Times New Roman" w:hAnsi="Times New Roman" w:cs="Times New Roman"/>
                <w:sz w:val="24"/>
                <w:szCs w:val="24"/>
                <w:lang w:val="az-Latn-AZ"/>
              </w:rPr>
            </w:pPr>
          </w:p>
        </w:tc>
        <w:tc>
          <w:tcPr>
            <w:tcW w:w="567" w:type="dxa"/>
            <w:gridSpan w:val="2"/>
          </w:tcPr>
          <w:p w:rsidR="00F11709" w:rsidRPr="00197C95" w:rsidRDefault="00F11709" w:rsidP="00F11709">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b/>
                <w:sz w:val="24"/>
                <w:szCs w:val="24"/>
                <w:lang w:val="az-Latn-AZ"/>
              </w:rPr>
            </w:pPr>
          </w:p>
        </w:tc>
        <w:tc>
          <w:tcPr>
            <w:tcW w:w="3964" w:type="dxa"/>
          </w:tcPr>
          <w:p w:rsidR="00F11709" w:rsidRPr="00197C95" w:rsidRDefault="00F11709" w:rsidP="00F11709">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Cəmi Xərclər.................................................</w:t>
            </w:r>
          </w:p>
        </w:tc>
        <w:tc>
          <w:tcPr>
            <w:tcW w:w="713" w:type="dxa"/>
          </w:tcPr>
          <w:p w:rsidR="00F11709" w:rsidRPr="00197C95" w:rsidRDefault="00F11709" w:rsidP="00F11709">
            <w:pPr>
              <w:rPr>
                <w:rFonts w:ascii="Times New Roman" w:hAnsi="Times New Roman" w:cs="Times New Roman"/>
                <w:b/>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b/>
                <w:sz w:val="24"/>
                <w:szCs w:val="24"/>
                <w:lang w:val="az-Latn-AZ"/>
              </w:rPr>
            </w:pPr>
          </w:p>
        </w:tc>
        <w:tc>
          <w:tcPr>
            <w:tcW w:w="565" w:type="dxa"/>
            <w:gridSpan w:val="2"/>
          </w:tcPr>
          <w:p w:rsidR="00F11709" w:rsidRPr="00197C95" w:rsidRDefault="00F11709" w:rsidP="00F11709">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c>
          <w:tcPr>
            <w:tcW w:w="569" w:type="dxa"/>
          </w:tcPr>
          <w:p w:rsidR="00F11709" w:rsidRPr="00197C95" w:rsidRDefault="00F11709" w:rsidP="00F11709">
            <w:pPr>
              <w:jc w:val="center"/>
              <w:rPr>
                <w:rFonts w:ascii="Times New Roman" w:hAnsi="Times New Roman" w:cs="Times New Roman"/>
                <w:b/>
                <w:sz w:val="24"/>
                <w:szCs w:val="24"/>
                <w:lang w:val="az-Latn-AZ"/>
              </w:rPr>
            </w:pPr>
          </w:p>
        </w:tc>
        <w:tc>
          <w:tcPr>
            <w:tcW w:w="567" w:type="dxa"/>
            <w:gridSpan w:val="2"/>
          </w:tcPr>
          <w:p w:rsidR="00F11709" w:rsidRPr="00197C95" w:rsidRDefault="00F11709" w:rsidP="00F11709">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w:t>
            </w:r>
          </w:p>
        </w:tc>
        <w:tc>
          <w:tcPr>
            <w:tcW w:w="3964" w:type="dxa"/>
          </w:tcPr>
          <w:p w:rsidR="00F11709" w:rsidRPr="00197C95" w:rsidRDefault="00F11709" w:rsidP="00F11709">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Mənfəət (zərər)</w:t>
            </w:r>
          </w:p>
        </w:tc>
        <w:tc>
          <w:tcPr>
            <w:tcW w:w="713" w:type="dxa"/>
          </w:tcPr>
          <w:p w:rsidR="00F11709" w:rsidRPr="00197C95" w:rsidRDefault="00F11709" w:rsidP="00F11709">
            <w:pPr>
              <w:rPr>
                <w:rFonts w:ascii="Times New Roman" w:hAnsi="Times New Roman" w:cs="Times New Roman"/>
                <w:b/>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b/>
                <w:sz w:val="24"/>
                <w:szCs w:val="24"/>
                <w:lang w:val="az-Latn-AZ"/>
              </w:rPr>
            </w:pPr>
          </w:p>
        </w:tc>
        <w:tc>
          <w:tcPr>
            <w:tcW w:w="565" w:type="dxa"/>
            <w:gridSpan w:val="2"/>
          </w:tcPr>
          <w:p w:rsidR="00F11709" w:rsidRPr="00197C95" w:rsidRDefault="00F11709" w:rsidP="00F11709">
            <w:pPr>
              <w:jc w:val="center"/>
              <w:rPr>
                <w:rFonts w:ascii="Times New Roman" w:hAnsi="Times New Roman" w:cs="Times New Roman"/>
                <w:b/>
                <w:sz w:val="24"/>
                <w:szCs w:val="24"/>
                <w:lang w:val="az-Latn-AZ"/>
              </w:rPr>
            </w:pPr>
          </w:p>
        </w:tc>
        <w:tc>
          <w:tcPr>
            <w:tcW w:w="569" w:type="dxa"/>
          </w:tcPr>
          <w:p w:rsidR="00F11709" w:rsidRPr="00197C95" w:rsidRDefault="00F11709" w:rsidP="00F11709">
            <w:pPr>
              <w:jc w:val="center"/>
              <w:rPr>
                <w:rFonts w:ascii="Times New Roman" w:hAnsi="Times New Roman" w:cs="Times New Roman"/>
                <w:b/>
                <w:sz w:val="24"/>
                <w:szCs w:val="24"/>
                <w:lang w:val="az-Latn-AZ"/>
              </w:rPr>
            </w:pPr>
          </w:p>
        </w:tc>
        <w:tc>
          <w:tcPr>
            <w:tcW w:w="567" w:type="dxa"/>
            <w:gridSpan w:val="2"/>
          </w:tcPr>
          <w:p w:rsidR="00F11709" w:rsidRPr="00197C95" w:rsidRDefault="00F11709" w:rsidP="00F11709">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sz w:val="24"/>
                <w:szCs w:val="24"/>
                <w:lang w:val="az-Latn-AZ"/>
              </w:rPr>
            </w:pPr>
          </w:p>
        </w:tc>
        <w:tc>
          <w:tcPr>
            <w:tcW w:w="3964" w:type="dxa"/>
          </w:tcPr>
          <w:p w:rsidR="00F11709" w:rsidRPr="00197C95" w:rsidRDefault="00F11709" w:rsidP="00F11709">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Ümumi mənfəət (zərər)</w:t>
            </w:r>
          </w:p>
        </w:tc>
        <w:tc>
          <w:tcPr>
            <w:tcW w:w="713" w:type="dxa"/>
          </w:tcPr>
          <w:p w:rsidR="00F11709" w:rsidRPr="00197C95" w:rsidRDefault="00F11709" w:rsidP="00F11709">
            <w:pPr>
              <w:rPr>
                <w:rFonts w:ascii="Times New Roman" w:hAnsi="Times New Roman" w:cs="Times New Roman"/>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F11709" w:rsidRPr="00197C95" w:rsidRDefault="00F11709" w:rsidP="00F11709">
            <w:pPr>
              <w:jc w:val="center"/>
              <w:rPr>
                <w:rFonts w:ascii="Times New Roman" w:hAnsi="Times New Roman" w:cs="Times New Roman"/>
                <w:sz w:val="24"/>
                <w:szCs w:val="24"/>
                <w:lang w:val="az-Latn-AZ"/>
              </w:rPr>
            </w:pPr>
          </w:p>
        </w:tc>
        <w:tc>
          <w:tcPr>
            <w:tcW w:w="569" w:type="dxa"/>
          </w:tcPr>
          <w:p w:rsidR="00F11709" w:rsidRPr="00197C95" w:rsidRDefault="00F11709" w:rsidP="00F11709">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F11709" w:rsidRPr="00197C95" w:rsidRDefault="00F11709" w:rsidP="00F11709">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b/>
                <w:sz w:val="24"/>
                <w:szCs w:val="24"/>
                <w:lang w:val="az-Latn-AZ"/>
              </w:rPr>
            </w:pPr>
          </w:p>
        </w:tc>
        <w:tc>
          <w:tcPr>
            <w:tcW w:w="3964" w:type="dxa"/>
          </w:tcPr>
          <w:p w:rsidR="00F11709" w:rsidRPr="00197C95" w:rsidRDefault="00F11709" w:rsidP="00F11709">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Mənfəət vergisi</w:t>
            </w:r>
          </w:p>
        </w:tc>
        <w:tc>
          <w:tcPr>
            <w:tcW w:w="713" w:type="dxa"/>
          </w:tcPr>
          <w:p w:rsidR="00F11709" w:rsidRPr="00197C95" w:rsidRDefault="00F11709" w:rsidP="00F11709">
            <w:pPr>
              <w:rPr>
                <w:rFonts w:ascii="Times New Roman" w:hAnsi="Times New Roman" w:cs="Times New Roman"/>
                <w:b/>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5" w:type="dxa"/>
            <w:gridSpan w:val="2"/>
          </w:tcPr>
          <w:p w:rsidR="00F11709" w:rsidRPr="00197C95" w:rsidRDefault="00F11709" w:rsidP="00F11709">
            <w:pPr>
              <w:jc w:val="center"/>
              <w:rPr>
                <w:rFonts w:ascii="Times New Roman" w:hAnsi="Times New Roman" w:cs="Times New Roman"/>
                <w:sz w:val="24"/>
                <w:szCs w:val="24"/>
                <w:lang w:val="az-Latn-AZ"/>
              </w:rPr>
            </w:pPr>
          </w:p>
        </w:tc>
        <w:tc>
          <w:tcPr>
            <w:tcW w:w="569" w:type="dxa"/>
          </w:tcPr>
          <w:p w:rsidR="00F11709" w:rsidRPr="00197C95" w:rsidRDefault="00F11709" w:rsidP="00F11709">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w:t>
            </w:r>
          </w:p>
        </w:tc>
        <w:tc>
          <w:tcPr>
            <w:tcW w:w="567" w:type="dxa"/>
            <w:gridSpan w:val="2"/>
          </w:tcPr>
          <w:p w:rsidR="00F11709" w:rsidRPr="00197C95" w:rsidRDefault="00F11709" w:rsidP="00F11709">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F11709">
            <w:pPr>
              <w:jc w:val="center"/>
              <w:rPr>
                <w:rFonts w:ascii="Times New Roman" w:hAnsi="Times New Roman" w:cs="Times New Roman"/>
                <w:b/>
                <w:sz w:val="24"/>
                <w:szCs w:val="24"/>
                <w:lang w:val="az-Latn-AZ"/>
              </w:rPr>
            </w:pPr>
          </w:p>
        </w:tc>
        <w:tc>
          <w:tcPr>
            <w:tcW w:w="3964" w:type="dxa"/>
          </w:tcPr>
          <w:p w:rsidR="00F11709" w:rsidRPr="00197C95" w:rsidRDefault="00F11709" w:rsidP="00F11709">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Xalis mənfəət (zərər).....................................</w:t>
            </w:r>
          </w:p>
        </w:tc>
        <w:tc>
          <w:tcPr>
            <w:tcW w:w="713" w:type="dxa"/>
          </w:tcPr>
          <w:p w:rsidR="00F11709" w:rsidRPr="00197C95" w:rsidRDefault="00F11709" w:rsidP="00F11709">
            <w:pPr>
              <w:rPr>
                <w:rFonts w:ascii="Times New Roman" w:hAnsi="Times New Roman" w:cs="Times New Roman"/>
                <w:b/>
                <w:sz w:val="24"/>
                <w:szCs w:val="24"/>
                <w:lang w:val="az-Latn-AZ"/>
              </w:rPr>
            </w:pPr>
          </w:p>
        </w:tc>
        <w:tc>
          <w:tcPr>
            <w:tcW w:w="563" w:type="dxa"/>
            <w:gridSpan w:val="2"/>
          </w:tcPr>
          <w:p w:rsidR="00F11709" w:rsidRPr="00197C95" w:rsidRDefault="00F11709" w:rsidP="00F11709">
            <w:pPr>
              <w:jc w:val="center"/>
              <w:rPr>
                <w:rFonts w:ascii="Times New Roman" w:hAnsi="Times New Roman" w:cs="Times New Roman"/>
                <w:b/>
                <w:sz w:val="24"/>
                <w:szCs w:val="24"/>
                <w:lang w:val="az-Latn-AZ"/>
              </w:rPr>
            </w:pPr>
          </w:p>
        </w:tc>
        <w:tc>
          <w:tcPr>
            <w:tcW w:w="565" w:type="dxa"/>
            <w:gridSpan w:val="2"/>
          </w:tcPr>
          <w:p w:rsidR="00F11709" w:rsidRPr="00197C95" w:rsidRDefault="00F11709" w:rsidP="00F11709">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c>
          <w:tcPr>
            <w:tcW w:w="569" w:type="dxa"/>
          </w:tcPr>
          <w:p w:rsidR="00F11709" w:rsidRPr="00197C95" w:rsidRDefault="00F11709" w:rsidP="00F11709">
            <w:pPr>
              <w:jc w:val="center"/>
              <w:rPr>
                <w:rFonts w:ascii="Times New Roman" w:hAnsi="Times New Roman" w:cs="Times New Roman"/>
                <w:b/>
                <w:sz w:val="24"/>
                <w:szCs w:val="24"/>
                <w:lang w:val="az-Latn-AZ"/>
              </w:rPr>
            </w:pPr>
          </w:p>
        </w:tc>
        <w:tc>
          <w:tcPr>
            <w:tcW w:w="567" w:type="dxa"/>
            <w:gridSpan w:val="2"/>
          </w:tcPr>
          <w:p w:rsidR="00F11709" w:rsidRPr="00197C95" w:rsidRDefault="00F11709" w:rsidP="00F11709">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r>
      <w:tr w:rsidR="00F11709" w:rsidRPr="007E78F4" w:rsidTr="00475F3B">
        <w:trPr>
          <w:jc w:val="center"/>
        </w:trPr>
        <w:tc>
          <w:tcPr>
            <w:tcW w:w="7520" w:type="dxa"/>
            <w:gridSpan w:val="11"/>
          </w:tcPr>
          <w:p w:rsidR="00F11709" w:rsidRPr="00197C95" w:rsidRDefault="00F11709" w:rsidP="000A4BC0">
            <w:pPr>
              <w:ind w:firstLine="1"/>
              <w:jc w:val="right"/>
              <w:rPr>
                <w:rFonts w:ascii="Times New Roman" w:hAnsi="Times New Roman" w:cs="Times New Roman"/>
                <w:b/>
                <w:sz w:val="24"/>
                <w:szCs w:val="24"/>
                <w:lang w:val="az-Latn-AZ"/>
              </w:rPr>
            </w:pPr>
          </w:p>
          <w:p w:rsidR="00F11709" w:rsidRPr="00197C95" w:rsidRDefault="00F11709" w:rsidP="000A4BC0">
            <w:pPr>
              <w:jc w:val="center"/>
              <w:rPr>
                <w:rFonts w:ascii="Times New Roman" w:hAnsi="Times New Roman" w:cs="Times New Roman"/>
                <w:b/>
                <w:sz w:val="24"/>
                <w:szCs w:val="24"/>
                <w:lang w:val="az-Cyrl-AZ"/>
              </w:rPr>
            </w:pPr>
            <w:r w:rsidRPr="00197C95">
              <w:rPr>
                <w:rFonts w:ascii="Times New Roman" w:hAnsi="Times New Roman" w:cs="Times New Roman"/>
                <w:b/>
                <w:sz w:val="24"/>
                <w:szCs w:val="24"/>
                <w:lang w:val="az-Cyrl-AZ"/>
              </w:rPr>
              <w:t>Mənfəət və zərərlər haqqında hesabat</w:t>
            </w:r>
          </w:p>
          <w:p w:rsidR="00F11709" w:rsidRPr="00197C95" w:rsidRDefault="00F11709"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(xərclərin funksional  təsnifatı üzrə)</w:t>
            </w:r>
          </w:p>
          <w:p w:rsidR="00F11709" w:rsidRPr="00197C95" w:rsidRDefault="00F11709"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31 dekabr 201____il tarixinə</w:t>
            </w:r>
          </w:p>
          <w:p w:rsidR="00F11709" w:rsidRPr="00197C95" w:rsidRDefault="00F11709" w:rsidP="000A4BC0">
            <w:pPr>
              <w:jc w:val="right"/>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Forma № 2</w:t>
            </w:r>
          </w:p>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VÖEN:  _________________________________________________________________</w:t>
            </w:r>
          </w:p>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Müəssisə, təşkilat _________________________________________________________</w:t>
            </w:r>
          </w:p>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Sahə (fəaliyyət növü) ______________________________________________________</w:t>
            </w:r>
          </w:p>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Mülkiyyətin növü _________________________________________________________</w:t>
            </w:r>
          </w:p>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Ünvan __________________________________________________________________</w:t>
            </w:r>
          </w:p>
          <w:p w:rsidR="00F11709" w:rsidRPr="00197C95" w:rsidRDefault="00F11709" w:rsidP="000A4BC0">
            <w:pPr>
              <w:tabs>
                <w:tab w:val="num" w:pos="0"/>
              </w:tabs>
              <w:ind w:firstLine="426"/>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Ölçü vahidi: manat</w:t>
            </w:r>
          </w:p>
        </w:tc>
      </w:tr>
      <w:tr w:rsidR="00F11709" w:rsidRPr="007E78F4" w:rsidTr="00475F3B">
        <w:trPr>
          <w:jc w:val="center"/>
        </w:trPr>
        <w:tc>
          <w:tcPr>
            <w:tcW w:w="7520" w:type="dxa"/>
            <w:gridSpan w:val="11"/>
            <w:tcBorders>
              <w:top w:val="single" w:sz="4" w:space="0" w:color="auto"/>
              <w:left w:val="single" w:sz="4" w:space="0" w:color="auto"/>
              <w:bottom w:val="single" w:sz="4" w:space="0" w:color="auto"/>
              <w:right w:val="single" w:sz="4" w:space="0" w:color="auto"/>
            </w:tcBorders>
          </w:tcPr>
          <w:p w:rsidR="00F11709" w:rsidRPr="00197C95" w:rsidRDefault="00F11709" w:rsidP="000A4BC0">
            <w:pPr>
              <w:ind w:firstLine="1"/>
              <w:jc w:val="right"/>
              <w:rPr>
                <w:rFonts w:ascii="Times New Roman" w:hAnsi="Times New Roman" w:cs="Times New Roman"/>
                <w:b/>
                <w:sz w:val="24"/>
                <w:szCs w:val="24"/>
                <w:lang w:val="az-Latn-AZ"/>
              </w:rPr>
            </w:pPr>
          </w:p>
        </w:tc>
      </w:tr>
      <w:tr w:rsidR="00F11709" w:rsidRPr="007E78F4" w:rsidTr="00475F3B">
        <w:trPr>
          <w:jc w:val="center"/>
        </w:trPr>
        <w:tc>
          <w:tcPr>
            <w:tcW w:w="7520" w:type="dxa"/>
            <w:gridSpan w:val="11"/>
            <w:tcBorders>
              <w:top w:val="single" w:sz="4" w:space="0" w:color="auto"/>
              <w:left w:val="single" w:sz="4" w:space="0" w:color="auto"/>
              <w:bottom w:val="single" w:sz="4" w:space="0" w:color="auto"/>
              <w:right w:val="single" w:sz="4" w:space="0" w:color="auto"/>
            </w:tcBorders>
          </w:tcPr>
          <w:p w:rsidR="00F11709" w:rsidRPr="00197C95" w:rsidRDefault="00F11709" w:rsidP="000A4BC0">
            <w:pPr>
              <w:ind w:firstLine="1"/>
              <w:jc w:val="right"/>
              <w:rPr>
                <w:rFonts w:ascii="Times New Roman" w:hAnsi="Times New Roman" w:cs="Times New Roman"/>
                <w:b/>
                <w:sz w:val="24"/>
                <w:szCs w:val="24"/>
                <w:lang w:val="az-Latn-AZ"/>
              </w:rPr>
            </w:pPr>
          </w:p>
          <w:p w:rsidR="00F11709" w:rsidRPr="00197C95" w:rsidRDefault="00F11709" w:rsidP="000A4BC0">
            <w:pPr>
              <w:ind w:firstLine="1"/>
              <w:jc w:val="right"/>
              <w:rPr>
                <w:rFonts w:ascii="Times New Roman" w:hAnsi="Times New Roman" w:cs="Times New Roman"/>
                <w:b/>
                <w:sz w:val="24"/>
                <w:szCs w:val="24"/>
                <w:lang w:val="az-Latn-AZ"/>
              </w:rPr>
            </w:pPr>
          </w:p>
        </w:tc>
      </w:tr>
      <w:tr w:rsidR="00F11709" w:rsidRPr="007E78F4"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3964" w:type="dxa"/>
            <w:vAlign w:val="center"/>
          </w:tcPr>
          <w:p w:rsidR="00F11709" w:rsidRPr="00197C95" w:rsidRDefault="00F11709" w:rsidP="000A4BC0">
            <w:pPr>
              <w:rPr>
                <w:rFonts w:ascii="Times New Roman" w:hAnsi="Times New Roman" w:cs="Times New Roman"/>
                <w:b/>
                <w:sz w:val="24"/>
                <w:szCs w:val="24"/>
                <w:lang w:val="az-Latn-AZ"/>
              </w:rPr>
            </w:pPr>
          </w:p>
        </w:tc>
        <w:tc>
          <w:tcPr>
            <w:tcW w:w="998" w:type="dxa"/>
            <w:gridSpan w:val="2"/>
            <w:vAlign w:val="center"/>
          </w:tcPr>
          <w:p w:rsidR="00F11709" w:rsidRPr="00197C95" w:rsidRDefault="00F11709" w:rsidP="000A4BC0">
            <w:pPr>
              <w:jc w:val="center"/>
              <w:rPr>
                <w:rFonts w:ascii="Times New Roman" w:hAnsi="Times New Roman" w:cs="Times New Roman"/>
                <w:b/>
                <w:sz w:val="24"/>
                <w:szCs w:val="24"/>
                <w:lang w:val="az-Latn-AZ"/>
              </w:rPr>
            </w:pPr>
          </w:p>
        </w:tc>
        <w:tc>
          <w:tcPr>
            <w:tcW w:w="843" w:type="dxa"/>
            <w:gridSpan w:val="3"/>
            <w:vAlign w:val="center"/>
          </w:tcPr>
          <w:p w:rsidR="00F11709" w:rsidRPr="00197C95" w:rsidRDefault="00F11709" w:rsidP="000A4BC0">
            <w:pPr>
              <w:jc w:val="center"/>
              <w:rPr>
                <w:rFonts w:ascii="Times New Roman" w:hAnsi="Times New Roman" w:cs="Times New Roman"/>
                <w:b/>
                <w:sz w:val="24"/>
                <w:szCs w:val="24"/>
                <w:lang w:val="az-Latn-AZ"/>
              </w:rPr>
            </w:pPr>
          </w:p>
        </w:tc>
        <w:tc>
          <w:tcPr>
            <w:tcW w:w="1136" w:type="dxa"/>
            <w:gridSpan w:val="3"/>
            <w:vAlign w:val="center"/>
          </w:tcPr>
          <w:p w:rsidR="00F11709" w:rsidRPr="00197C95" w:rsidRDefault="00F11709" w:rsidP="000A4BC0">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1</w:t>
            </w:r>
          </w:p>
        </w:tc>
        <w:tc>
          <w:tcPr>
            <w:tcW w:w="3964" w:type="dxa"/>
            <w:vAlign w:val="center"/>
          </w:tcPr>
          <w:p w:rsidR="00F11709" w:rsidRPr="00197C95" w:rsidRDefault="00F11709"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2</w:t>
            </w:r>
          </w:p>
        </w:tc>
        <w:tc>
          <w:tcPr>
            <w:tcW w:w="998" w:type="dxa"/>
            <w:gridSpan w:val="2"/>
            <w:vAlign w:val="center"/>
          </w:tcPr>
          <w:p w:rsidR="00F11709" w:rsidRPr="00197C95" w:rsidRDefault="00F11709" w:rsidP="000A4BC0">
            <w:pPr>
              <w:jc w:val="center"/>
              <w:rPr>
                <w:rFonts w:ascii="Times New Roman" w:hAnsi="Times New Roman" w:cs="Times New Roman"/>
                <w:sz w:val="24"/>
                <w:szCs w:val="24"/>
                <w:lang w:val="az-Latn-AZ"/>
              </w:rPr>
            </w:pPr>
          </w:p>
        </w:tc>
        <w:tc>
          <w:tcPr>
            <w:tcW w:w="278"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w:t>
            </w:r>
          </w:p>
        </w:tc>
        <w:tc>
          <w:tcPr>
            <w:tcW w:w="3964" w:type="dxa"/>
            <w:vAlign w:val="center"/>
          </w:tcPr>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Gəlirlər</w:t>
            </w:r>
          </w:p>
        </w:tc>
        <w:tc>
          <w:tcPr>
            <w:tcW w:w="998" w:type="dxa"/>
            <w:gridSpan w:val="2"/>
            <w:vAlign w:val="center"/>
          </w:tcPr>
          <w:p w:rsidR="00F11709" w:rsidRPr="00197C95" w:rsidRDefault="00F11709" w:rsidP="000A4BC0">
            <w:pPr>
              <w:rPr>
                <w:rFonts w:ascii="Times New Roman" w:hAnsi="Times New Roman" w:cs="Times New Roman"/>
                <w:b/>
                <w:sz w:val="24"/>
                <w:szCs w:val="24"/>
                <w:lang w:val="az-Latn-AZ"/>
              </w:rPr>
            </w:pPr>
          </w:p>
        </w:tc>
        <w:tc>
          <w:tcPr>
            <w:tcW w:w="278"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b/>
                <w:sz w:val="24"/>
                <w:szCs w:val="24"/>
                <w:lang w:val="az-Latn-AZ"/>
              </w:rPr>
            </w:pPr>
          </w:p>
        </w:tc>
        <w:tc>
          <w:tcPr>
            <w:tcW w:w="569"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Məhsul (xidmət ) satışından gəlir</w:t>
            </w:r>
          </w:p>
        </w:tc>
        <w:tc>
          <w:tcPr>
            <w:tcW w:w="998" w:type="dxa"/>
            <w:gridSpan w:val="2"/>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1000000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11709" w:rsidP="00F11709">
            <w:pPr>
              <w:rPr>
                <w:rFonts w:ascii="Times New Roman" w:hAnsi="Times New Roman" w:cs="Times New Roman"/>
                <w:b/>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 xml:space="preserve">Satılmış məhsulun maya dəyəri </w:t>
            </w:r>
          </w:p>
        </w:tc>
        <w:tc>
          <w:tcPr>
            <w:tcW w:w="998" w:type="dxa"/>
            <w:gridSpan w:val="2"/>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w:t>
            </w:r>
            <w:r w:rsidRPr="00197C95">
              <w:rPr>
                <w:rFonts w:ascii="Times New Roman" w:hAnsi="Times New Roman" w:cs="Times New Roman"/>
                <w:b/>
                <w:sz w:val="24"/>
                <w:szCs w:val="24"/>
                <w:lang w:val="az-Latn-AZ"/>
              </w:rPr>
              <w:t>600000)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Ümumi mənfəət </w:t>
            </w:r>
          </w:p>
        </w:tc>
        <w:tc>
          <w:tcPr>
            <w:tcW w:w="998" w:type="dxa"/>
            <w:gridSpan w:val="2"/>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400 000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11709"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Digər gəlirlər:</w:t>
            </w:r>
          </w:p>
        </w:tc>
        <w:tc>
          <w:tcPr>
            <w:tcW w:w="998" w:type="dxa"/>
            <w:gridSpan w:val="2"/>
          </w:tcPr>
          <w:p w:rsidR="00F11709" w:rsidRPr="00197C95" w:rsidRDefault="00F11709" w:rsidP="000A4BC0">
            <w:pPr>
              <w:rPr>
                <w:rFonts w:ascii="Times New Roman" w:hAnsi="Times New Roman" w:cs="Times New Roman"/>
                <w:sz w:val="24"/>
                <w:szCs w:val="24"/>
                <w:lang w:val="az-Latn-AZ"/>
              </w:rPr>
            </w:pP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3964" w:type="dxa"/>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İcarədən gəlirlər</w:t>
            </w:r>
          </w:p>
        </w:tc>
        <w:tc>
          <w:tcPr>
            <w:tcW w:w="998" w:type="dxa"/>
            <w:gridSpan w:val="2"/>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500 000</w:t>
            </w:r>
          </w:p>
        </w:tc>
        <w:tc>
          <w:tcPr>
            <w:tcW w:w="278" w:type="dxa"/>
          </w:tcPr>
          <w:p w:rsidR="00F11709" w:rsidRPr="00197C95" w:rsidRDefault="00F11709" w:rsidP="000A4BC0">
            <w:pPr>
              <w:jc w:val="center"/>
              <w:rPr>
                <w:rFonts w:ascii="Times New Roman" w:hAnsi="Times New Roman" w:cs="Times New Roman"/>
                <w:b/>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b/>
                <w:sz w:val="24"/>
                <w:szCs w:val="24"/>
                <w:lang w:val="az-Latn-AZ"/>
              </w:rPr>
            </w:pPr>
          </w:p>
        </w:tc>
        <w:tc>
          <w:tcPr>
            <w:tcW w:w="569" w:type="dxa"/>
          </w:tcPr>
          <w:p w:rsidR="00F11709" w:rsidRPr="00197C95" w:rsidRDefault="00F11709" w:rsidP="000A4BC0">
            <w:pPr>
              <w:jc w:val="center"/>
              <w:rPr>
                <w:rFonts w:ascii="Times New Roman" w:hAnsi="Times New Roman" w:cs="Times New Roman"/>
                <w:b/>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3964" w:type="dxa"/>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Maliyyə gəlirləri </w:t>
            </w:r>
          </w:p>
        </w:tc>
        <w:tc>
          <w:tcPr>
            <w:tcW w:w="998" w:type="dxa"/>
            <w:gridSpan w:val="2"/>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300 000</w:t>
            </w:r>
          </w:p>
        </w:tc>
        <w:tc>
          <w:tcPr>
            <w:tcW w:w="278" w:type="dxa"/>
          </w:tcPr>
          <w:p w:rsidR="00F11709" w:rsidRPr="00197C95" w:rsidRDefault="00F11709" w:rsidP="000A4BC0">
            <w:pPr>
              <w:jc w:val="center"/>
              <w:rPr>
                <w:rFonts w:ascii="Times New Roman" w:hAnsi="Times New Roman" w:cs="Times New Roman"/>
                <w:b/>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b/>
                <w:sz w:val="24"/>
                <w:szCs w:val="24"/>
                <w:lang w:val="az-Latn-AZ"/>
              </w:rPr>
            </w:pPr>
          </w:p>
        </w:tc>
        <w:tc>
          <w:tcPr>
            <w:tcW w:w="569" w:type="dxa"/>
          </w:tcPr>
          <w:p w:rsidR="00F11709" w:rsidRPr="00197C95" w:rsidRDefault="00F11709" w:rsidP="000A4BC0">
            <w:pPr>
              <w:jc w:val="center"/>
              <w:rPr>
                <w:rFonts w:ascii="Times New Roman" w:hAnsi="Times New Roman" w:cs="Times New Roman"/>
                <w:b/>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b/>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Cəmi digər gəlirlər</w:t>
            </w:r>
          </w:p>
        </w:tc>
        <w:tc>
          <w:tcPr>
            <w:tcW w:w="998" w:type="dxa"/>
            <w:gridSpan w:val="2"/>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800 000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Əməliyyat gəlirləri:</w:t>
            </w:r>
          </w:p>
        </w:tc>
        <w:tc>
          <w:tcPr>
            <w:tcW w:w="998" w:type="dxa"/>
            <w:gridSpan w:val="2"/>
          </w:tcPr>
          <w:p w:rsidR="00F11709" w:rsidRPr="00197C95" w:rsidRDefault="00F11709" w:rsidP="000A4BC0">
            <w:pPr>
              <w:rPr>
                <w:rFonts w:ascii="Times New Roman" w:hAnsi="Times New Roman" w:cs="Times New Roman"/>
                <w:sz w:val="24"/>
                <w:szCs w:val="24"/>
                <w:lang w:val="az-Latn-AZ"/>
              </w:rPr>
            </w:pP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Satış xərcləri </w:t>
            </w:r>
          </w:p>
        </w:tc>
        <w:tc>
          <w:tcPr>
            <w:tcW w:w="998" w:type="dxa"/>
            <w:gridSpan w:val="2"/>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50 000</w:t>
            </w:r>
          </w:p>
        </w:tc>
        <w:tc>
          <w:tcPr>
            <w:tcW w:w="278" w:type="dxa"/>
          </w:tcPr>
          <w:p w:rsidR="00F11709" w:rsidRPr="00197C95" w:rsidRDefault="00F11709" w:rsidP="000A4BC0">
            <w:pPr>
              <w:jc w:val="center"/>
              <w:rPr>
                <w:rFonts w:ascii="Times New Roman" w:hAnsi="Times New Roman" w:cs="Times New Roman"/>
                <w:b/>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İnzibati xərclər</w:t>
            </w:r>
          </w:p>
        </w:tc>
        <w:tc>
          <w:tcPr>
            <w:tcW w:w="998" w:type="dxa"/>
            <w:gridSpan w:val="2"/>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100 000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Cəmi əməliyyat xərcləri</w:t>
            </w:r>
          </w:p>
        </w:tc>
        <w:tc>
          <w:tcPr>
            <w:tcW w:w="998" w:type="dxa"/>
            <w:gridSpan w:val="2"/>
          </w:tcPr>
          <w:p w:rsidR="00F11709" w:rsidRPr="00197C95" w:rsidRDefault="00F65BF6" w:rsidP="000A4BC0">
            <w:pPr>
              <w:jc w:val="center"/>
              <w:rPr>
                <w:rFonts w:ascii="Times New Roman" w:hAnsi="Times New Roman" w:cs="Times New Roman"/>
                <w:sz w:val="24"/>
                <w:szCs w:val="24"/>
                <w:lang w:val="az-Latn-AZ"/>
              </w:rPr>
            </w:pPr>
            <w:r w:rsidRPr="00197C95">
              <w:rPr>
                <w:rFonts w:ascii="Times New Roman" w:hAnsi="Times New Roman" w:cs="Times New Roman"/>
                <w:sz w:val="24"/>
                <w:szCs w:val="24"/>
                <w:lang w:val="az-Latn-AZ"/>
              </w:rPr>
              <w:t>150 000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sz w:val="24"/>
                <w:szCs w:val="24"/>
                <w:lang w:val="az-Latn-AZ"/>
              </w:rPr>
            </w:pPr>
          </w:p>
        </w:tc>
        <w:tc>
          <w:tcPr>
            <w:tcW w:w="3964" w:type="dxa"/>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Digər xərclər</w:t>
            </w:r>
          </w:p>
        </w:tc>
        <w:tc>
          <w:tcPr>
            <w:tcW w:w="998" w:type="dxa"/>
            <w:gridSpan w:val="2"/>
          </w:tcPr>
          <w:p w:rsidR="00F11709" w:rsidRPr="00197C95" w:rsidRDefault="00F65BF6" w:rsidP="000A4BC0">
            <w:pPr>
              <w:rPr>
                <w:rFonts w:ascii="Times New Roman" w:hAnsi="Times New Roman" w:cs="Times New Roman"/>
                <w:sz w:val="24"/>
                <w:szCs w:val="24"/>
                <w:lang w:val="az-Latn-AZ"/>
              </w:rPr>
            </w:pPr>
            <w:r w:rsidRPr="00197C95">
              <w:rPr>
                <w:rFonts w:ascii="Times New Roman" w:hAnsi="Times New Roman" w:cs="Times New Roman"/>
                <w:sz w:val="24"/>
                <w:szCs w:val="24"/>
                <w:lang w:val="az-Latn-AZ"/>
              </w:rPr>
              <w:t>200 000</w:t>
            </w:r>
          </w:p>
        </w:tc>
        <w:tc>
          <w:tcPr>
            <w:tcW w:w="278" w:type="dxa"/>
          </w:tcPr>
          <w:p w:rsidR="00F11709" w:rsidRPr="00197C95" w:rsidRDefault="00F11709" w:rsidP="000A4BC0">
            <w:pPr>
              <w:jc w:val="center"/>
              <w:rPr>
                <w:rFonts w:ascii="Times New Roman" w:hAnsi="Times New Roman" w:cs="Times New Roman"/>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sz w:val="24"/>
                <w:szCs w:val="24"/>
                <w:lang w:val="az-Latn-AZ"/>
              </w:rPr>
            </w:pPr>
          </w:p>
        </w:tc>
        <w:tc>
          <w:tcPr>
            <w:tcW w:w="569" w:type="dxa"/>
          </w:tcPr>
          <w:p w:rsidR="00F11709" w:rsidRPr="00197C95" w:rsidRDefault="00F11709" w:rsidP="000A4BC0">
            <w:pPr>
              <w:jc w:val="center"/>
              <w:rPr>
                <w:rFonts w:ascii="Times New Roman" w:hAnsi="Times New Roman" w:cs="Times New Roman"/>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sz w:val="24"/>
                <w:szCs w:val="24"/>
                <w:lang w:val="az-Latn-AZ"/>
              </w:rPr>
            </w:pPr>
          </w:p>
        </w:tc>
      </w:tr>
      <w:tr w:rsidR="00F11709" w:rsidRPr="00197C95" w:rsidTr="00475F3B">
        <w:trPr>
          <w:gridAfter w:val="1"/>
          <w:wAfter w:w="12" w:type="dxa"/>
          <w:jc w:val="center"/>
        </w:trPr>
        <w:tc>
          <w:tcPr>
            <w:tcW w:w="567" w:type="dxa"/>
            <w:vAlign w:val="center"/>
          </w:tcPr>
          <w:p w:rsidR="00F11709" w:rsidRPr="00197C95" w:rsidRDefault="00F11709" w:rsidP="000A4BC0">
            <w:pPr>
              <w:jc w:val="center"/>
              <w:rPr>
                <w:rFonts w:ascii="Times New Roman" w:hAnsi="Times New Roman" w:cs="Times New Roman"/>
                <w:b/>
                <w:sz w:val="24"/>
                <w:szCs w:val="24"/>
                <w:lang w:val="az-Latn-AZ"/>
              </w:rPr>
            </w:pPr>
          </w:p>
        </w:tc>
        <w:tc>
          <w:tcPr>
            <w:tcW w:w="3964" w:type="dxa"/>
          </w:tcPr>
          <w:p w:rsidR="00F11709" w:rsidRPr="00197C95" w:rsidRDefault="00F11709"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Xalis mənfəət (zərər).....................................</w:t>
            </w:r>
          </w:p>
        </w:tc>
        <w:tc>
          <w:tcPr>
            <w:tcW w:w="998" w:type="dxa"/>
            <w:gridSpan w:val="2"/>
          </w:tcPr>
          <w:p w:rsidR="00F11709" w:rsidRPr="00197C95" w:rsidRDefault="00F65BF6" w:rsidP="000A4BC0">
            <w:pP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850 000</w:t>
            </w:r>
          </w:p>
        </w:tc>
        <w:tc>
          <w:tcPr>
            <w:tcW w:w="278" w:type="dxa"/>
          </w:tcPr>
          <w:p w:rsidR="00F11709" w:rsidRPr="00197C95" w:rsidRDefault="00F11709" w:rsidP="000A4BC0">
            <w:pPr>
              <w:jc w:val="center"/>
              <w:rPr>
                <w:rFonts w:ascii="Times New Roman" w:hAnsi="Times New Roman" w:cs="Times New Roman"/>
                <w:b/>
                <w:sz w:val="24"/>
                <w:szCs w:val="24"/>
                <w:lang w:val="az-Latn-AZ"/>
              </w:rPr>
            </w:pPr>
          </w:p>
        </w:tc>
        <w:tc>
          <w:tcPr>
            <w:tcW w:w="565" w:type="dxa"/>
            <w:gridSpan w:val="2"/>
          </w:tcPr>
          <w:p w:rsidR="00F11709" w:rsidRPr="00197C95" w:rsidRDefault="00F11709"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c>
          <w:tcPr>
            <w:tcW w:w="569" w:type="dxa"/>
          </w:tcPr>
          <w:p w:rsidR="00F11709" w:rsidRPr="00197C95" w:rsidRDefault="00F11709" w:rsidP="000A4BC0">
            <w:pPr>
              <w:jc w:val="center"/>
              <w:rPr>
                <w:rFonts w:ascii="Times New Roman" w:hAnsi="Times New Roman" w:cs="Times New Roman"/>
                <w:b/>
                <w:sz w:val="24"/>
                <w:szCs w:val="24"/>
                <w:lang w:val="az-Latn-AZ"/>
              </w:rPr>
            </w:pPr>
          </w:p>
        </w:tc>
        <w:tc>
          <w:tcPr>
            <w:tcW w:w="567" w:type="dxa"/>
            <w:gridSpan w:val="2"/>
          </w:tcPr>
          <w:p w:rsidR="00F11709" w:rsidRPr="00197C95" w:rsidRDefault="00F11709" w:rsidP="000A4BC0">
            <w:pPr>
              <w:jc w:val="center"/>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X</w:t>
            </w:r>
          </w:p>
        </w:tc>
      </w:tr>
      <w:tr w:rsidR="00F11709" w:rsidRPr="00197C95" w:rsidTr="00475F3B">
        <w:trPr>
          <w:jc w:val="center"/>
        </w:trPr>
        <w:tc>
          <w:tcPr>
            <w:tcW w:w="5529" w:type="dxa"/>
            <w:gridSpan w:val="4"/>
            <w:tcBorders>
              <w:top w:val="nil"/>
              <w:left w:val="nil"/>
              <w:bottom w:val="nil"/>
              <w:right w:val="nil"/>
            </w:tcBorders>
          </w:tcPr>
          <w:p w:rsidR="00F11709" w:rsidRPr="00197C95" w:rsidRDefault="00F11709" w:rsidP="000A4BC0">
            <w:pPr>
              <w:rPr>
                <w:rFonts w:ascii="Times New Roman" w:hAnsi="Times New Roman" w:cs="Times New Roman"/>
                <w:b/>
                <w:sz w:val="24"/>
                <w:szCs w:val="24"/>
                <w:lang w:val="az-Latn-AZ"/>
              </w:rPr>
            </w:pPr>
          </w:p>
        </w:tc>
        <w:tc>
          <w:tcPr>
            <w:tcW w:w="428" w:type="dxa"/>
            <w:gridSpan w:val="2"/>
            <w:tcBorders>
              <w:top w:val="nil"/>
              <w:left w:val="nil"/>
              <w:bottom w:val="nil"/>
              <w:right w:val="nil"/>
            </w:tcBorders>
          </w:tcPr>
          <w:p w:rsidR="00F11709" w:rsidRPr="00197C95" w:rsidRDefault="00F11709" w:rsidP="000A4BC0">
            <w:pPr>
              <w:jc w:val="center"/>
              <w:rPr>
                <w:rFonts w:ascii="Times New Roman" w:hAnsi="Times New Roman" w:cs="Times New Roman"/>
                <w:b/>
                <w:sz w:val="24"/>
                <w:szCs w:val="24"/>
                <w:lang w:val="az-Latn-AZ"/>
              </w:rPr>
            </w:pPr>
          </w:p>
        </w:tc>
        <w:tc>
          <w:tcPr>
            <w:tcW w:w="991" w:type="dxa"/>
            <w:gridSpan w:val="3"/>
            <w:tcBorders>
              <w:top w:val="nil"/>
              <w:left w:val="nil"/>
              <w:bottom w:val="nil"/>
              <w:right w:val="nil"/>
            </w:tcBorders>
          </w:tcPr>
          <w:p w:rsidR="00F11709" w:rsidRPr="00197C95" w:rsidRDefault="00F11709" w:rsidP="000A4BC0">
            <w:pPr>
              <w:jc w:val="center"/>
              <w:rPr>
                <w:rFonts w:ascii="Times New Roman" w:hAnsi="Times New Roman" w:cs="Times New Roman"/>
                <w:b/>
                <w:sz w:val="24"/>
                <w:szCs w:val="24"/>
                <w:lang w:val="az-Latn-AZ"/>
              </w:rPr>
            </w:pPr>
          </w:p>
        </w:tc>
        <w:tc>
          <w:tcPr>
            <w:tcW w:w="572" w:type="dxa"/>
            <w:gridSpan w:val="2"/>
            <w:tcBorders>
              <w:top w:val="nil"/>
              <w:left w:val="nil"/>
              <w:bottom w:val="nil"/>
              <w:right w:val="nil"/>
            </w:tcBorders>
          </w:tcPr>
          <w:p w:rsidR="00F11709" w:rsidRPr="00197C95" w:rsidRDefault="00F11709" w:rsidP="000A4BC0">
            <w:pPr>
              <w:jc w:val="center"/>
              <w:rPr>
                <w:rFonts w:ascii="Times New Roman" w:hAnsi="Times New Roman" w:cs="Times New Roman"/>
                <w:b/>
                <w:sz w:val="24"/>
                <w:szCs w:val="24"/>
                <w:lang w:val="az-Latn-AZ"/>
              </w:rPr>
            </w:pPr>
          </w:p>
        </w:tc>
      </w:tr>
      <w:tr w:rsidR="00F11709" w:rsidRPr="00197C95" w:rsidTr="00475F3B">
        <w:trPr>
          <w:jc w:val="center"/>
        </w:trPr>
        <w:tc>
          <w:tcPr>
            <w:tcW w:w="5529" w:type="dxa"/>
            <w:gridSpan w:val="4"/>
            <w:tcBorders>
              <w:top w:val="nil"/>
              <w:left w:val="nil"/>
              <w:bottom w:val="nil"/>
              <w:right w:val="nil"/>
            </w:tcBorders>
          </w:tcPr>
          <w:p w:rsidR="00F11709" w:rsidRPr="00197C95" w:rsidRDefault="00F11709" w:rsidP="000A4BC0">
            <w:pPr>
              <w:rPr>
                <w:rFonts w:ascii="Times New Roman" w:hAnsi="Times New Roman" w:cs="Times New Roman"/>
                <w:sz w:val="24"/>
                <w:szCs w:val="24"/>
                <w:lang w:val="az-Latn-AZ"/>
              </w:rPr>
            </w:pPr>
          </w:p>
        </w:tc>
        <w:tc>
          <w:tcPr>
            <w:tcW w:w="428" w:type="dxa"/>
            <w:gridSpan w:val="2"/>
            <w:tcBorders>
              <w:top w:val="nil"/>
              <w:left w:val="nil"/>
              <w:bottom w:val="nil"/>
              <w:right w:val="nil"/>
            </w:tcBorders>
          </w:tcPr>
          <w:p w:rsidR="00F11709" w:rsidRPr="00197C95" w:rsidRDefault="00F11709" w:rsidP="000A4BC0">
            <w:pPr>
              <w:jc w:val="center"/>
              <w:rPr>
                <w:rFonts w:ascii="Times New Roman" w:hAnsi="Times New Roman" w:cs="Times New Roman"/>
                <w:sz w:val="24"/>
                <w:szCs w:val="24"/>
                <w:lang w:val="az-Latn-AZ"/>
              </w:rPr>
            </w:pPr>
          </w:p>
        </w:tc>
        <w:tc>
          <w:tcPr>
            <w:tcW w:w="991" w:type="dxa"/>
            <w:gridSpan w:val="3"/>
            <w:tcBorders>
              <w:top w:val="nil"/>
              <w:left w:val="nil"/>
              <w:bottom w:val="nil"/>
              <w:right w:val="nil"/>
            </w:tcBorders>
          </w:tcPr>
          <w:p w:rsidR="00F11709" w:rsidRPr="00197C95" w:rsidRDefault="00F11709" w:rsidP="000A4BC0">
            <w:pPr>
              <w:jc w:val="center"/>
              <w:rPr>
                <w:rFonts w:ascii="Times New Roman" w:hAnsi="Times New Roman" w:cs="Times New Roman"/>
                <w:sz w:val="24"/>
                <w:szCs w:val="24"/>
                <w:lang w:val="az-Latn-AZ"/>
              </w:rPr>
            </w:pPr>
          </w:p>
        </w:tc>
        <w:tc>
          <w:tcPr>
            <w:tcW w:w="572" w:type="dxa"/>
            <w:gridSpan w:val="2"/>
            <w:tcBorders>
              <w:top w:val="nil"/>
              <w:left w:val="nil"/>
              <w:bottom w:val="nil"/>
              <w:right w:val="nil"/>
            </w:tcBorders>
          </w:tcPr>
          <w:p w:rsidR="00F11709" w:rsidRPr="00197C95" w:rsidRDefault="00F11709" w:rsidP="000A4BC0">
            <w:pPr>
              <w:jc w:val="center"/>
              <w:rPr>
                <w:rFonts w:ascii="Times New Roman" w:hAnsi="Times New Roman" w:cs="Times New Roman"/>
                <w:sz w:val="24"/>
                <w:szCs w:val="24"/>
                <w:lang w:val="az-Latn-AZ"/>
              </w:rPr>
            </w:pPr>
          </w:p>
        </w:tc>
      </w:tr>
    </w:tbl>
    <w:p w:rsidR="000A4BC0" w:rsidRPr="00197C95" w:rsidRDefault="000A4BC0"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4.Kapitalda dəyişikliklər haqqında hesabatın forması və tərkib elementləri.</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Bildiyimiz kimi, maliyyə hesabatının 5 əsas elementlərindən biri də kapitaldır. Kapital maliyyə hesabatının passiv elementlərinə aiddir. Yəni vəsaitin yaranma mənbələrindən biridir. Qeyd edək ki, Mühasibat uçotunda istifadə edilən “Kapital” termini “İqtisadi nəzəriyyə” fənnində istifadə edilən “Kapital” termini ilə eyni mənaya gəlmir.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“Kapital”</w:t>
      </w:r>
      <w:r w:rsidRPr="00197C95">
        <w:rPr>
          <w:rFonts w:ascii="Times New Roman" w:hAnsi="Times New Roman" w:cs="Times New Roman"/>
          <w:sz w:val="24"/>
          <w:szCs w:val="24"/>
          <w:lang w:val="az-Latn-AZ"/>
        </w:rPr>
        <w:t xml:space="preserve"> maliyyə hesabatında müəssisənin özünə məxsus vəsaitlərini göstərən bir elementdir. Yəni müəssisənin istifadə etdiyi vəsaitlərin ona məxsus olan hissəsinin passivdəki adıdır. Daha sadə dildə desək kapital müəssisənin sərmayəsidir. İctimai Sektor üçün Mühasibat Uçotu qaydalarında Kapital həmçinin Xalis Aktivlər kimi də adlandırılmışdır.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 həmçinin müəssisənin aktivlərindən öhdəliklərini çıxdıqdan sonra yerdə qalan hissənin ümumiləşmiş adıdır. Bunu aşağıdakı düsturla ifadə etmişdik:</w:t>
      </w:r>
    </w:p>
    <w:p w:rsidR="000A4BC0" w:rsidRPr="00197C95" w:rsidRDefault="000A4BC0" w:rsidP="000A4BC0">
      <w:pPr>
        <w:pStyle w:val="a3"/>
        <w:ind w:left="1287"/>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 xml:space="preserve">                      Kapital = Aktivlər – Öhdəliklər         </w:t>
      </w:r>
      <w:r w:rsidRPr="00197C95">
        <w:rPr>
          <w:rFonts w:ascii="Times New Roman" w:hAnsi="Times New Roman" w:cs="Times New Roman"/>
          <w:spacing w:val="-2"/>
          <w:sz w:val="24"/>
          <w:szCs w:val="24"/>
          <w:lang w:val="az-Latn-AZ"/>
        </w:rPr>
        <w:t>(1)</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 özü də 4 əsas hissədən ibarətdir: nizamnamə ka</w:t>
      </w:r>
      <w:r w:rsidRPr="00197C95">
        <w:rPr>
          <w:rFonts w:ascii="Times New Roman" w:hAnsi="Times New Roman" w:cs="Times New Roman"/>
          <w:sz w:val="24"/>
          <w:szCs w:val="24"/>
          <w:lang w:val="az-Latn-AZ"/>
        </w:rPr>
        <w:softHyphen/>
        <w:t>pi</w:t>
      </w:r>
      <w:r w:rsidRPr="00197C95">
        <w:rPr>
          <w:rFonts w:ascii="Times New Roman" w:hAnsi="Times New Roman" w:cs="Times New Roman"/>
          <w:sz w:val="24"/>
          <w:szCs w:val="24"/>
          <w:lang w:val="az-Latn-AZ"/>
        </w:rPr>
        <w:softHyphen/>
        <w:t>talı, ehtiyat kapitalı, əlavə kapital və bölüşdürülməmiş mənfəət. Bunları düstur şəklində aşağıdakı (düstur 2) kimi ifadə etmişdik:</w:t>
      </w:r>
    </w:p>
    <w:p w:rsidR="000A4BC0" w:rsidRPr="00197C95" w:rsidRDefault="000A4BC0" w:rsidP="000A4BC0">
      <w:pPr>
        <w:jc w:val="both"/>
        <w:rPr>
          <w:rFonts w:ascii="Times New Roman" w:hAnsi="Times New Roman" w:cs="Times New Roman"/>
          <w:sz w:val="24"/>
          <w:szCs w:val="24"/>
          <w:lang w:val="az-Latn-AZ"/>
        </w:rPr>
      </w:pPr>
    </w:p>
    <w:tbl>
      <w:tblPr>
        <w:tblW w:w="0" w:type="auto"/>
        <w:jc w:val="center"/>
        <w:tblLook w:val="04A0" w:firstRow="1" w:lastRow="0" w:firstColumn="1" w:lastColumn="0" w:noHBand="0" w:noVBand="1"/>
      </w:tblPr>
      <w:tblGrid>
        <w:gridCol w:w="5778"/>
        <w:gridCol w:w="687"/>
      </w:tblGrid>
      <w:tr w:rsidR="000A4BC0" w:rsidRPr="00197C95" w:rsidTr="000A4BC0">
        <w:trPr>
          <w:jc w:val="center"/>
        </w:trPr>
        <w:tc>
          <w:tcPr>
            <w:tcW w:w="5778" w:type="dxa"/>
          </w:tcPr>
          <w:p w:rsidR="000A4BC0" w:rsidRPr="00197C95" w:rsidRDefault="000A4BC0" w:rsidP="000A4BC0">
            <w:pPr>
              <w:ind w:firstLine="397"/>
              <w:jc w:val="center"/>
              <w:rPr>
                <w:rFonts w:ascii="Times New Roman" w:hAnsi="Times New Roman" w:cs="Times New Roman"/>
                <w:b/>
                <w:spacing w:val="-2"/>
                <w:sz w:val="24"/>
                <w:szCs w:val="24"/>
                <w:lang w:val="az-Latn-AZ"/>
              </w:rPr>
            </w:pPr>
            <w:r w:rsidRPr="00197C95">
              <w:rPr>
                <w:rFonts w:ascii="Times New Roman" w:hAnsi="Times New Roman" w:cs="Times New Roman"/>
                <w:b/>
                <w:spacing w:val="-2"/>
                <w:sz w:val="24"/>
                <w:szCs w:val="24"/>
                <w:lang w:val="az-Latn-AZ"/>
              </w:rPr>
              <w:t>Kapital = Nizamnamə kapitalı + Ehtiyat kapitalı + Əlavə kapital + Bölüşdürülməmiş mənfəət</w:t>
            </w:r>
          </w:p>
        </w:tc>
        <w:tc>
          <w:tcPr>
            <w:tcW w:w="687" w:type="dxa"/>
            <w:vAlign w:val="center"/>
          </w:tcPr>
          <w:p w:rsidR="000A4BC0" w:rsidRPr="00197C95" w:rsidRDefault="000A4BC0" w:rsidP="000A4BC0">
            <w:pPr>
              <w:jc w:val="center"/>
              <w:rPr>
                <w:rFonts w:ascii="Times New Roman" w:hAnsi="Times New Roman" w:cs="Times New Roman"/>
                <w:spacing w:val="-2"/>
                <w:sz w:val="24"/>
                <w:szCs w:val="24"/>
                <w:lang w:val="az-Latn-AZ"/>
              </w:rPr>
            </w:pPr>
            <w:r w:rsidRPr="00197C95">
              <w:rPr>
                <w:rFonts w:ascii="Times New Roman" w:hAnsi="Times New Roman" w:cs="Times New Roman"/>
                <w:spacing w:val="-2"/>
                <w:sz w:val="24"/>
                <w:szCs w:val="24"/>
                <w:lang w:val="az-Latn-AZ"/>
              </w:rPr>
              <w:t>(2)</w:t>
            </w:r>
          </w:p>
        </w:tc>
      </w:tr>
    </w:tbl>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Qeyd edək ki, büdcə təşkilatlarında bu elementlərdən əsasən ikisi daha çox istifadə olunacaqdır: Ehtiyat kapitalı və Bölüşdürülməmiş mənfəət.</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Kapitalda dəyişikliklər haqqında hesabat (KDHH)</w:t>
      </w:r>
      <w:r w:rsidRPr="00197C95">
        <w:rPr>
          <w:rFonts w:ascii="Times New Roman" w:hAnsi="Times New Roman" w:cs="Times New Roman"/>
          <w:sz w:val="24"/>
          <w:szCs w:val="24"/>
          <w:lang w:val="az-Latn-AZ"/>
        </w:rPr>
        <w:t xml:space="preserve"> müəssisənin özünə məxsus olan vəsaitlərinin (öhdəlik olmayan) il ərzində hərəkətini göstərən bir hesabat formasıdır. Bu hesabatı ilkin olaraq aşağıdakı düstur şəklində ifadə etmək olar:</w:t>
      </w:r>
    </w:p>
    <w:tbl>
      <w:tblPr>
        <w:tblW w:w="6949" w:type="dxa"/>
        <w:jc w:val="center"/>
        <w:tblLook w:val="04A0" w:firstRow="1" w:lastRow="0" w:firstColumn="1" w:lastColumn="0" w:noHBand="0" w:noVBand="1"/>
      </w:tblPr>
      <w:tblGrid>
        <w:gridCol w:w="694"/>
        <w:gridCol w:w="4995"/>
        <w:gridCol w:w="1260"/>
      </w:tblGrid>
      <w:tr w:rsidR="000A4BC0" w:rsidRPr="00197C95" w:rsidTr="000A4BC0">
        <w:trPr>
          <w:trHeight w:val="300"/>
          <w:jc w:val="center"/>
        </w:trPr>
        <w:tc>
          <w:tcPr>
            <w:tcW w:w="5689" w:type="dxa"/>
            <w:gridSpan w:val="2"/>
            <w:tcBorders>
              <w:top w:val="nil"/>
              <w:left w:val="nil"/>
              <w:bottom w:val="nil"/>
              <w:right w:val="nil"/>
            </w:tcBorders>
            <w:shd w:val="clear" w:color="auto" w:fill="auto"/>
            <w:noWrap/>
            <w:vAlign w:val="bottom"/>
          </w:tcPr>
          <w:p w:rsidR="00475F3B" w:rsidRDefault="00475F3B" w:rsidP="000A4BC0">
            <w:pPr>
              <w:rPr>
                <w:rFonts w:ascii="Times New Roman" w:eastAsia="Times New Roman" w:hAnsi="Times New Roman" w:cs="Times New Roman"/>
                <w:color w:val="000000"/>
                <w:sz w:val="24"/>
                <w:szCs w:val="24"/>
              </w:rPr>
            </w:pPr>
          </w:p>
          <w:p w:rsidR="00475F3B" w:rsidRDefault="00475F3B" w:rsidP="000A4BC0">
            <w:pPr>
              <w:rPr>
                <w:rFonts w:ascii="Times New Roman" w:eastAsia="Times New Roman" w:hAnsi="Times New Roman" w:cs="Times New Roman"/>
                <w:color w:val="000000"/>
                <w:sz w:val="24"/>
                <w:szCs w:val="24"/>
              </w:rPr>
            </w:pPr>
          </w:p>
          <w:p w:rsidR="00475F3B" w:rsidRDefault="00475F3B" w:rsidP="000A4BC0">
            <w:pPr>
              <w:rPr>
                <w:rFonts w:ascii="Times New Roman" w:eastAsia="Times New Roman" w:hAnsi="Times New Roman" w:cs="Times New Roman"/>
                <w:color w:val="000000"/>
                <w:sz w:val="24"/>
                <w:szCs w:val="24"/>
              </w:rPr>
            </w:pPr>
          </w:p>
          <w:p w:rsidR="00475F3B" w:rsidRDefault="00475F3B" w:rsidP="000A4BC0">
            <w:pPr>
              <w:rPr>
                <w:rFonts w:ascii="Times New Roman" w:eastAsia="Times New Roman" w:hAnsi="Times New Roman" w:cs="Times New Roman"/>
                <w:color w:val="000000"/>
                <w:sz w:val="24"/>
                <w:szCs w:val="24"/>
              </w:rPr>
            </w:pPr>
          </w:p>
          <w:p w:rsidR="00475F3B" w:rsidRDefault="00475F3B" w:rsidP="000A4BC0">
            <w:pPr>
              <w:rPr>
                <w:rFonts w:ascii="Times New Roman" w:eastAsia="Times New Roman" w:hAnsi="Times New Roman" w:cs="Times New Roman"/>
                <w:color w:val="000000"/>
                <w:sz w:val="24"/>
                <w:szCs w:val="24"/>
              </w:rPr>
            </w:pPr>
          </w:p>
          <w:p w:rsidR="000A4BC0" w:rsidRPr="00197C95" w:rsidRDefault="000A4BC0" w:rsidP="000A4BC0">
            <w:pP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lastRenderedPageBreak/>
              <w:t>1) KDHH-n</w:t>
            </w:r>
            <w:r w:rsidRPr="00197C95">
              <w:rPr>
                <w:rFonts w:ascii="Times New Roman" w:eastAsia="Times New Roman" w:hAnsi="Times New Roman" w:cs="Times New Roman"/>
                <w:color w:val="000000"/>
                <w:sz w:val="24"/>
                <w:szCs w:val="24"/>
                <w:lang w:val="az-Latn-AZ"/>
              </w:rPr>
              <w:t>ı</w:t>
            </w:r>
            <w:r w:rsidRPr="00197C95">
              <w:rPr>
                <w:rFonts w:ascii="Times New Roman" w:eastAsia="Times New Roman" w:hAnsi="Times New Roman" w:cs="Times New Roman"/>
                <w:color w:val="000000"/>
                <w:sz w:val="24"/>
                <w:szCs w:val="24"/>
              </w:rPr>
              <w:t>n düsturu</w:t>
            </w:r>
          </w:p>
        </w:tc>
        <w:tc>
          <w:tcPr>
            <w:tcW w:w="1260" w:type="dxa"/>
            <w:tcBorders>
              <w:top w:val="nil"/>
              <w:left w:val="nil"/>
              <w:bottom w:val="nil"/>
              <w:right w:val="nil"/>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rPr>
            </w:pPr>
          </w:p>
        </w:tc>
      </w:tr>
      <w:tr w:rsidR="000A4BC0" w:rsidRPr="00197C95" w:rsidTr="000A4BC0">
        <w:trPr>
          <w:trHeight w:val="600"/>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bottom"/>
          </w:tcPr>
          <w:p w:rsidR="000A4BC0" w:rsidRPr="00197C95" w:rsidRDefault="000A4BC0" w:rsidP="000A4BC0">
            <w:pPr>
              <w:rPr>
                <w:rFonts w:ascii="Times New Roman" w:eastAsia="Times New Roman" w:hAnsi="Times New Roman" w:cs="Times New Roman"/>
                <w:b/>
                <w:bCs/>
                <w:color w:val="000000"/>
                <w:sz w:val="24"/>
                <w:szCs w:val="24"/>
                <w:lang w:val="az-Latn-AZ"/>
              </w:rPr>
            </w:pPr>
            <w:r w:rsidRPr="00197C95">
              <w:rPr>
                <w:rFonts w:ascii="Times New Roman" w:eastAsia="Times New Roman" w:hAnsi="Times New Roman" w:cs="Times New Roman"/>
                <w:b/>
                <w:bCs/>
                <w:color w:val="000000"/>
                <w:sz w:val="24"/>
                <w:szCs w:val="24"/>
              </w:rPr>
              <w:lastRenderedPageBreak/>
              <w:t>Sıra</w:t>
            </w:r>
            <w:r w:rsidRPr="00197C95">
              <w:rPr>
                <w:rFonts w:ascii="Times New Roman" w:eastAsia="Times New Roman" w:hAnsi="Times New Roman" w:cs="Times New Roman"/>
                <w:b/>
                <w:bCs/>
                <w:color w:val="000000"/>
                <w:sz w:val="24"/>
                <w:szCs w:val="24"/>
                <w:lang w:val="az-Latn-AZ"/>
              </w:rPr>
              <w:t xml:space="preserve"> </w:t>
            </w:r>
            <w:r w:rsidRPr="00197C95">
              <w:rPr>
                <w:rFonts w:ascii="Times New Roman" w:eastAsia="Times New Roman" w:hAnsi="Times New Roman" w:cs="Times New Roman"/>
                <w:b/>
                <w:bCs/>
                <w:color w:val="000000"/>
                <w:sz w:val="24"/>
                <w:szCs w:val="24"/>
              </w:rPr>
              <w:t>№-</w:t>
            </w:r>
            <w:r w:rsidRPr="00197C95">
              <w:rPr>
                <w:rFonts w:ascii="Times New Roman" w:eastAsia="Times New Roman" w:hAnsi="Times New Roman" w:cs="Times New Roman"/>
                <w:b/>
                <w:bCs/>
                <w:color w:val="000000"/>
                <w:sz w:val="24"/>
                <w:szCs w:val="24"/>
                <w:lang w:val="az-Latn-AZ"/>
              </w:rPr>
              <w:t>si</w:t>
            </w:r>
          </w:p>
        </w:tc>
        <w:tc>
          <w:tcPr>
            <w:tcW w:w="4995" w:type="dxa"/>
            <w:tcBorders>
              <w:top w:val="single" w:sz="4" w:space="0" w:color="auto"/>
              <w:left w:val="nil"/>
              <w:bottom w:val="single" w:sz="4" w:space="0" w:color="auto"/>
              <w:right w:val="single" w:sz="4" w:space="0" w:color="auto"/>
            </w:tcBorders>
            <w:shd w:val="clear" w:color="auto" w:fill="auto"/>
            <w:noWrap/>
            <w:vAlign w:val="center"/>
          </w:tcPr>
          <w:p w:rsidR="000A4BC0" w:rsidRPr="00197C95" w:rsidRDefault="000A4BC0" w:rsidP="000A4BC0">
            <w:pPr>
              <w:rPr>
                <w:rFonts w:ascii="Times New Roman" w:eastAsia="Times New Roman" w:hAnsi="Times New Roman" w:cs="Times New Roman"/>
                <w:b/>
                <w:bCs/>
                <w:color w:val="000000"/>
                <w:sz w:val="24"/>
                <w:szCs w:val="24"/>
                <w:lang w:val="az-Latn-AZ"/>
              </w:rPr>
            </w:pPr>
            <w:r w:rsidRPr="00197C95">
              <w:rPr>
                <w:rFonts w:ascii="Times New Roman" w:eastAsia="Times New Roman" w:hAnsi="Times New Roman" w:cs="Times New Roman"/>
                <w:b/>
                <w:bCs/>
                <w:color w:val="000000"/>
                <w:sz w:val="24"/>
                <w:szCs w:val="24"/>
              </w:rPr>
              <w:t>Kapitalın göstəricilər</w:t>
            </w:r>
            <w:r w:rsidRPr="00197C95">
              <w:rPr>
                <w:rFonts w:ascii="Times New Roman" w:eastAsia="Times New Roman" w:hAnsi="Times New Roman" w:cs="Times New Roman"/>
                <w:b/>
                <w:bCs/>
                <w:color w:val="000000"/>
                <w:sz w:val="24"/>
                <w:szCs w:val="24"/>
                <w:lang w:val="az-Latn-AZ"/>
              </w:rPr>
              <w:t>i</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b/>
                <w:bCs/>
                <w:color w:val="000000"/>
                <w:sz w:val="24"/>
                <w:szCs w:val="24"/>
              </w:rPr>
            </w:pPr>
            <w:r w:rsidRPr="00197C95">
              <w:rPr>
                <w:rFonts w:ascii="Times New Roman" w:eastAsia="Times New Roman" w:hAnsi="Times New Roman" w:cs="Times New Roman"/>
                <w:b/>
                <w:bCs/>
                <w:color w:val="000000"/>
                <w:sz w:val="24"/>
                <w:szCs w:val="24"/>
              </w:rPr>
              <w:t>Məbləğ</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1</w:t>
            </w:r>
          </w:p>
        </w:tc>
        <w:tc>
          <w:tcPr>
            <w:tcW w:w="4995"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Ehtiyat kapital – ilin əvvəlinə qalıq</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2</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İl ərzində</w:t>
            </w:r>
            <w:r w:rsidRPr="00197C95">
              <w:rPr>
                <w:rFonts w:ascii="Times New Roman" w:eastAsia="Times New Roman" w:hAnsi="Times New Roman" w:cs="Times New Roman"/>
                <w:color w:val="000000"/>
                <w:sz w:val="24"/>
                <w:szCs w:val="24"/>
              </w:rPr>
              <w:t xml:space="preserve"> kapital</w:t>
            </w:r>
            <w:r w:rsidRPr="00197C95">
              <w:rPr>
                <w:rFonts w:ascii="Times New Roman" w:eastAsia="Times New Roman" w:hAnsi="Times New Roman" w:cs="Times New Roman"/>
                <w:color w:val="000000"/>
                <w:sz w:val="24"/>
                <w:szCs w:val="24"/>
                <w:lang w:val="az-Latn-AZ"/>
              </w:rPr>
              <w:t>a əlavələr</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3</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Bölüşdürülməmiş mənfəət - əvvələ qalıq</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4</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lang w:val="az-Latn-AZ"/>
              </w:rPr>
              <w:t>+</w:t>
            </w:r>
            <w:r w:rsidRPr="00197C95">
              <w:rPr>
                <w:rFonts w:ascii="Times New Roman" w:eastAsia="Times New Roman" w:hAnsi="Times New Roman" w:cs="Times New Roman"/>
                <w:color w:val="000000"/>
                <w:sz w:val="24"/>
                <w:szCs w:val="24"/>
              </w:rPr>
              <w:t xml:space="preserve"> </w:t>
            </w:r>
            <w:r w:rsidRPr="00197C95">
              <w:rPr>
                <w:rFonts w:ascii="Times New Roman" w:eastAsia="Times New Roman" w:hAnsi="Times New Roman" w:cs="Times New Roman"/>
                <w:color w:val="000000"/>
                <w:sz w:val="24"/>
                <w:szCs w:val="24"/>
                <w:lang w:val="az-Latn-AZ"/>
              </w:rPr>
              <w:t>İl ərzində əldə edilən x</w:t>
            </w:r>
            <w:r w:rsidRPr="00197C95">
              <w:rPr>
                <w:rFonts w:ascii="Times New Roman" w:eastAsia="Times New Roman" w:hAnsi="Times New Roman" w:cs="Times New Roman"/>
                <w:color w:val="000000"/>
                <w:sz w:val="24"/>
                <w:szCs w:val="24"/>
              </w:rPr>
              <w:t xml:space="preserve">alis </w:t>
            </w:r>
            <w:r w:rsidRPr="00197C95">
              <w:rPr>
                <w:rFonts w:ascii="Times New Roman" w:eastAsia="Times New Roman" w:hAnsi="Times New Roman" w:cs="Times New Roman"/>
                <w:color w:val="000000"/>
                <w:sz w:val="24"/>
                <w:szCs w:val="24"/>
                <w:lang w:val="az-Latn-AZ"/>
              </w:rPr>
              <w:t>m</w:t>
            </w:r>
            <w:r w:rsidRPr="00197C95">
              <w:rPr>
                <w:rFonts w:ascii="Times New Roman" w:eastAsia="Times New Roman" w:hAnsi="Times New Roman" w:cs="Times New Roman"/>
                <w:color w:val="000000"/>
                <w:sz w:val="24"/>
                <w:szCs w:val="24"/>
              </w:rPr>
              <w:t>ənfəət</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X/(X)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5</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w:t>
            </w:r>
            <w:r w:rsidRPr="00197C95">
              <w:rPr>
                <w:rFonts w:ascii="Times New Roman" w:eastAsia="Times New Roman" w:hAnsi="Times New Roman" w:cs="Times New Roman"/>
                <w:color w:val="000000"/>
                <w:sz w:val="24"/>
                <w:szCs w:val="24"/>
              </w:rPr>
              <w:t xml:space="preserve"> </w:t>
            </w:r>
            <w:r w:rsidRPr="00197C95">
              <w:rPr>
                <w:rFonts w:ascii="Times New Roman" w:eastAsia="Times New Roman" w:hAnsi="Times New Roman" w:cs="Times New Roman"/>
                <w:color w:val="000000"/>
                <w:sz w:val="24"/>
                <w:szCs w:val="24"/>
                <w:lang w:val="az-Latn-AZ"/>
              </w:rPr>
              <w:t xml:space="preserve"> İl ərzində baş verən çıxarışlar</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color w:val="000000"/>
                <w:sz w:val="24"/>
                <w:szCs w:val="24"/>
                <w:lang w:val="az-Latn-AZ"/>
              </w:rPr>
            </w:pPr>
            <w:r w:rsidRPr="00197C95">
              <w:rPr>
                <w:rFonts w:ascii="Times New Roman" w:eastAsia="Times New Roman" w:hAnsi="Times New Roman" w:cs="Times New Roman"/>
                <w:color w:val="000000"/>
                <w:sz w:val="24"/>
                <w:szCs w:val="24"/>
                <w:lang w:val="az-Latn-AZ"/>
              </w:rPr>
              <w:t>(X)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6</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lang w:val="en-US"/>
              </w:rPr>
            </w:pPr>
            <w:r w:rsidRPr="00197C95">
              <w:rPr>
                <w:rFonts w:ascii="Times New Roman" w:eastAsia="Times New Roman" w:hAnsi="Times New Roman" w:cs="Times New Roman"/>
                <w:color w:val="000000"/>
                <w:sz w:val="24"/>
                <w:szCs w:val="24"/>
                <w:lang w:val="az-Latn-AZ"/>
              </w:rPr>
              <w:t>Ehtiyat kapital – ilin sonuna qalıq (1+2)</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b/>
                <w:bCs/>
                <w:color w:val="000000"/>
                <w:sz w:val="24"/>
                <w:szCs w:val="24"/>
                <w:lang w:val="az-Latn-AZ"/>
              </w:rPr>
            </w:pPr>
            <w:r w:rsidRPr="00197C95">
              <w:rPr>
                <w:rFonts w:ascii="Times New Roman" w:eastAsia="Times New Roman" w:hAnsi="Times New Roman" w:cs="Times New Roman"/>
                <w:b/>
                <w:bCs/>
                <w:color w:val="000000"/>
                <w:sz w:val="24"/>
                <w:szCs w:val="24"/>
                <w:lang w:val="az-Latn-AZ"/>
              </w:rPr>
              <w:t>X</w:t>
            </w:r>
          </w:p>
        </w:tc>
      </w:tr>
      <w:tr w:rsidR="000A4BC0" w:rsidRPr="00197C95" w:rsidTr="000A4BC0">
        <w:trPr>
          <w:trHeight w:val="300"/>
          <w:jc w:val="center"/>
        </w:trPr>
        <w:tc>
          <w:tcPr>
            <w:tcW w:w="694" w:type="dxa"/>
            <w:tcBorders>
              <w:top w:val="nil"/>
              <w:left w:val="single" w:sz="4" w:space="0" w:color="auto"/>
              <w:bottom w:val="single" w:sz="4" w:space="0" w:color="auto"/>
              <w:right w:val="single" w:sz="4" w:space="0" w:color="auto"/>
            </w:tcBorders>
            <w:shd w:val="clear" w:color="auto" w:fill="auto"/>
            <w:noWrap/>
            <w:vAlign w:val="bottom"/>
          </w:tcPr>
          <w:p w:rsidR="000A4BC0" w:rsidRPr="00197C95" w:rsidRDefault="000A4BC0" w:rsidP="000A4BC0">
            <w:pPr>
              <w:jc w:val="cente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rPr>
              <w:t>7</w:t>
            </w:r>
          </w:p>
        </w:tc>
        <w:tc>
          <w:tcPr>
            <w:tcW w:w="4995" w:type="dxa"/>
            <w:tcBorders>
              <w:top w:val="nil"/>
              <w:left w:val="nil"/>
              <w:bottom w:val="single" w:sz="4" w:space="0" w:color="auto"/>
              <w:right w:val="single" w:sz="4" w:space="0" w:color="auto"/>
            </w:tcBorders>
            <w:shd w:val="clear" w:color="auto" w:fill="auto"/>
            <w:noWrap/>
            <w:vAlign w:val="bottom"/>
          </w:tcPr>
          <w:p w:rsidR="000A4BC0" w:rsidRPr="00197C95" w:rsidRDefault="000A4BC0" w:rsidP="000A4BC0">
            <w:pPr>
              <w:rPr>
                <w:rFonts w:ascii="Times New Roman" w:eastAsia="Times New Roman" w:hAnsi="Times New Roman" w:cs="Times New Roman"/>
                <w:color w:val="000000"/>
                <w:sz w:val="24"/>
                <w:szCs w:val="24"/>
              </w:rPr>
            </w:pPr>
            <w:r w:rsidRPr="00197C95">
              <w:rPr>
                <w:rFonts w:ascii="Times New Roman" w:eastAsia="Times New Roman" w:hAnsi="Times New Roman" w:cs="Times New Roman"/>
                <w:color w:val="000000"/>
                <w:sz w:val="24"/>
                <w:szCs w:val="24"/>
                <w:lang w:val="az-Latn-AZ"/>
              </w:rPr>
              <w:t>Bölüşdürülməmiş mənfəət (zərər) – ilin sonuna qalıq (3+4-5)</w:t>
            </w:r>
          </w:p>
        </w:tc>
        <w:tc>
          <w:tcPr>
            <w:tcW w:w="1260" w:type="dxa"/>
            <w:tcBorders>
              <w:top w:val="nil"/>
              <w:left w:val="nil"/>
              <w:bottom w:val="single" w:sz="4" w:space="0" w:color="auto"/>
              <w:right w:val="single" w:sz="4" w:space="0" w:color="auto"/>
            </w:tcBorders>
            <w:shd w:val="clear" w:color="auto" w:fill="auto"/>
            <w:noWrap/>
            <w:vAlign w:val="center"/>
          </w:tcPr>
          <w:p w:rsidR="000A4BC0" w:rsidRPr="00197C95" w:rsidRDefault="000A4BC0" w:rsidP="000A4BC0">
            <w:pPr>
              <w:jc w:val="center"/>
              <w:rPr>
                <w:rFonts w:ascii="Times New Roman" w:eastAsia="Times New Roman" w:hAnsi="Times New Roman" w:cs="Times New Roman"/>
                <w:b/>
                <w:bCs/>
                <w:color w:val="000000"/>
                <w:sz w:val="24"/>
                <w:szCs w:val="24"/>
                <w:lang w:val="az-Latn-AZ"/>
              </w:rPr>
            </w:pPr>
            <w:r w:rsidRPr="00197C95">
              <w:rPr>
                <w:rFonts w:ascii="Times New Roman" w:eastAsia="Times New Roman" w:hAnsi="Times New Roman" w:cs="Times New Roman"/>
                <w:b/>
                <w:bCs/>
                <w:color w:val="000000"/>
                <w:sz w:val="24"/>
                <w:szCs w:val="24"/>
                <w:lang w:val="az-Latn-AZ"/>
              </w:rPr>
              <w:t>X/(X)</w:t>
            </w:r>
          </w:p>
        </w:tc>
      </w:tr>
    </w:tbl>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Ehtiyat kapitalı (EK)</w:t>
      </w:r>
      <w:r w:rsidRPr="00197C95">
        <w:rPr>
          <w:rFonts w:ascii="Times New Roman" w:hAnsi="Times New Roman" w:cs="Times New Roman"/>
          <w:sz w:val="24"/>
          <w:szCs w:val="24"/>
          <w:lang w:val="az-Latn-AZ"/>
        </w:rPr>
        <w:t xml:space="preserve"> – Dövlət vəsaitləri hesabına alınmış aktivlərin müəssisəyə aid olan hissəsi, yaxud müəssisənin gəlirləri hesabına alınmış vəsaitlərin yığılmış fondudur.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Bölüşdürülməmiş mənfəət (BM) </w:t>
      </w:r>
      <w:r w:rsidRPr="00197C95">
        <w:rPr>
          <w:rFonts w:ascii="Times New Roman" w:hAnsi="Times New Roman" w:cs="Times New Roman"/>
          <w:sz w:val="24"/>
          <w:szCs w:val="24"/>
          <w:lang w:val="az-Latn-AZ"/>
        </w:rPr>
        <w:t>– müəssisənin fəaliyyəti nəticəsində əldə olunan ka</w:t>
      </w:r>
      <w:r w:rsidRPr="00197C95">
        <w:rPr>
          <w:rFonts w:ascii="Times New Roman" w:hAnsi="Times New Roman" w:cs="Times New Roman"/>
          <w:sz w:val="24"/>
          <w:szCs w:val="24"/>
          <w:lang w:val="az-Latn-AZ"/>
        </w:rPr>
        <w:softHyphen/>
        <w:t>pi</w:t>
      </w:r>
      <w:r w:rsidRPr="00197C95">
        <w:rPr>
          <w:rFonts w:ascii="Times New Roman" w:hAnsi="Times New Roman" w:cs="Times New Roman"/>
          <w:sz w:val="24"/>
          <w:szCs w:val="24"/>
          <w:lang w:val="az-Latn-AZ"/>
        </w:rPr>
        <w:softHyphen/>
        <w:t>ta</w:t>
      </w:r>
      <w:r w:rsidRPr="00197C95">
        <w:rPr>
          <w:rFonts w:ascii="Times New Roman" w:hAnsi="Times New Roman" w:cs="Times New Roman"/>
          <w:sz w:val="24"/>
          <w:szCs w:val="24"/>
          <w:lang w:val="az-Latn-AZ"/>
        </w:rPr>
        <w:softHyphen/>
        <w:t>lın bir elementidir. Bölüşdürülməmiş mənfəətin düsturunu aşağıdakı (düstur 3) kimi ifadə etmək olar:</w:t>
      </w:r>
    </w:p>
    <w:tbl>
      <w:tblPr>
        <w:tblW w:w="0" w:type="auto"/>
        <w:jc w:val="center"/>
        <w:tblLook w:val="04A0" w:firstRow="1" w:lastRow="0" w:firstColumn="1" w:lastColumn="0" w:noHBand="0" w:noVBand="1"/>
      </w:tblPr>
      <w:tblGrid>
        <w:gridCol w:w="5778"/>
        <w:gridCol w:w="687"/>
      </w:tblGrid>
      <w:tr w:rsidR="000A4BC0" w:rsidRPr="00197C95" w:rsidTr="000A4BC0">
        <w:trPr>
          <w:jc w:val="center"/>
        </w:trPr>
        <w:tc>
          <w:tcPr>
            <w:tcW w:w="5778" w:type="dxa"/>
          </w:tcPr>
          <w:p w:rsidR="000A4BC0" w:rsidRPr="00197C95" w:rsidRDefault="000A4BC0" w:rsidP="000A4BC0">
            <w:pPr>
              <w:ind w:firstLine="397"/>
              <w:jc w:val="center"/>
              <w:rPr>
                <w:rFonts w:ascii="Times New Roman" w:hAnsi="Times New Roman" w:cs="Times New Roman"/>
                <w:b/>
                <w:spacing w:val="-2"/>
                <w:sz w:val="24"/>
                <w:szCs w:val="24"/>
                <w:lang w:val="az-Latn-AZ"/>
              </w:rPr>
            </w:pPr>
            <w:r w:rsidRPr="00197C95">
              <w:rPr>
                <w:rFonts w:ascii="Times New Roman" w:hAnsi="Times New Roman" w:cs="Times New Roman"/>
                <w:b/>
                <w:spacing w:val="-2"/>
                <w:sz w:val="24"/>
                <w:szCs w:val="24"/>
                <w:lang w:val="az-Latn-AZ"/>
              </w:rPr>
              <w:t>Bölüşdürülməmiş mənfəət (xalis mənfəət) = Gəlirlər – Xərclər – Çıxarışlar</w:t>
            </w:r>
          </w:p>
        </w:tc>
        <w:tc>
          <w:tcPr>
            <w:tcW w:w="687" w:type="dxa"/>
            <w:vAlign w:val="center"/>
          </w:tcPr>
          <w:p w:rsidR="000A4BC0" w:rsidRPr="00197C95" w:rsidRDefault="000A4BC0" w:rsidP="000A4BC0">
            <w:pPr>
              <w:jc w:val="center"/>
              <w:rPr>
                <w:rFonts w:ascii="Times New Roman" w:hAnsi="Times New Roman" w:cs="Times New Roman"/>
                <w:spacing w:val="-2"/>
                <w:sz w:val="24"/>
                <w:szCs w:val="24"/>
                <w:lang w:val="az-Latn-AZ"/>
              </w:rPr>
            </w:pPr>
            <w:r w:rsidRPr="00197C95">
              <w:rPr>
                <w:rFonts w:ascii="Times New Roman" w:hAnsi="Times New Roman" w:cs="Times New Roman"/>
                <w:spacing w:val="-2"/>
                <w:sz w:val="24"/>
                <w:szCs w:val="24"/>
                <w:lang w:val="az-Latn-AZ"/>
              </w:rPr>
              <w:t>(3)</w:t>
            </w:r>
          </w:p>
        </w:tc>
      </w:tr>
    </w:tbl>
    <w:p w:rsidR="000A4BC0" w:rsidRPr="00197C95" w:rsidRDefault="000A4BC0" w:rsidP="000A4BC0">
      <w:pPr>
        <w:jc w:val="both"/>
        <w:rPr>
          <w:rFonts w:ascii="Times New Roman" w:hAnsi="Times New Roman" w:cs="Times New Roman"/>
          <w:sz w:val="24"/>
          <w:szCs w:val="24"/>
          <w:lang w:val="az-Latn-AZ"/>
        </w:rPr>
      </w:pPr>
      <w:r w:rsidRPr="00197C95">
        <w:rPr>
          <w:rFonts w:ascii="Times New Roman" w:eastAsia="Times New Roman" w:hAnsi="Times New Roman" w:cs="Times New Roman"/>
          <w:b/>
          <w:color w:val="000000"/>
          <w:sz w:val="24"/>
          <w:szCs w:val="24"/>
          <w:lang w:val="az-Latn-AZ"/>
        </w:rPr>
        <w:t>Çıxarışlar</w:t>
      </w:r>
      <w:r w:rsidRPr="00197C95">
        <w:rPr>
          <w:rFonts w:ascii="Times New Roman" w:eastAsia="Times New Roman" w:hAnsi="Times New Roman" w:cs="Times New Roman"/>
          <w:color w:val="000000"/>
          <w:sz w:val="24"/>
          <w:szCs w:val="24"/>
          <w:lang w:val="az-Latn-AZ"/>
        </w:rPr>
        <w:t xml:space="preserve"> – dedikdə il ərzində kapitalın elə bir azalması başa düşülür ki, bu azalma xərc hesabına azalma deyil. Yəni bu azalma ancaq mülkiyyətçilərin kapitalı geri götürməsi və ya dividend çıxarışları zamanı baş verə bilər. </w:t>
      </w:r>
      <w:r w:rsidRPr="00197C95">
        <w:rPr>
          <w:rFonts w:ascii="Times New Roman" w:hAnsi="Times New Roman" w:cs="Times New Roman"/>
          <w:sz w:val="24"/>
          <w:szCs w:val="24"/>
          <w:lang w:val="az-Latn-AZ"/>
        </w:rPr>
        <w:t>Bəzi önəmli anlayışlar: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Каpital </w:t>
      </w:r>
      <w:r w:rsidRPr="00197C95">
        <w:rPr>
          <w:rFonts w:ascii="Times New Roman" w:hAnsi="Times New Roman" w:cs="Times New Roman"/>
          <w:sz w:val="24"/>
          <w:szCs w:val="24"/>
          <w:lang w:val="az-Latn-AZ"/>
        </w:rPr>
        <w:t xml:space="preserve">– bütün öhdəliklər çıxıldıqdan sonra, müəssisənin aktivlərinin dəyəridir.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Kapital aləti</w:t>
      </w:r>
      <w:r w:rsidRPr="00197C95">
        <w:rPr>
          <w:rFonts w:ascii="Times New Roman" w:hAnsi="Times New Roman" w:cs="Times New Roman"/>
          <w:sz w:val="24"/>
          <w:szCs w:val="24"/>
          <w:lang w:val="az-Latn-AZ"/>
        </w:rPr>
        <w:t xml:space="preserve"> – bütün öhdəliklər çıxıldıqdan sonra, müəssisənin aktivlərindəki qalıq payını təsdiqləyən hər-hansı müqavilədir.</w:t>
      </w:r>
    </w:p>
    <w:p w:rsidR="000A4BC0" w:rsidRPr="00197C95" w:rsidRDefault="000A4BC0"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Kapital ( Xalis aktivlər ) = Aktiv – Öhdəlik</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Müəssisənin nizamnamə kapitalı –</w:t>
      </w:r>
      <w:r w:rsidRPr="00197C95">
        <w:rPr>
          <w:rFonts w:ascii="Times New Roman" w:hAnsi="Times New Roman" w:cs="Times New Roman"/>
          <w:sz w:val="24"/>
          <w:szCs w:val="24"/>
          <w:lang w:val="az-Latn-AZ"/>
        </w:rPr>
        <w:t xml:space="preserve"> qanunvericilikdə nəzərdə tutulmuş qaydalara uyğun olaraq qeydiyyata alınmış təsis sənədlərində müəyyən edilmiş müəssisənin kapitalının miqdarıdır. Səhmdar cəmiyyətin nizamnamə kapitalı bütün təyin olunmuş səhmlərin müvafiq nominal dəyərlərinin cəminə bərabərdir. Azərbaycan Respublikası Mülki Məcəlləsinin tələblərinə əsasən, müəssisənin nizamnamə kapitalı bu müəssisə qeydiyyata alınanadək tam buraxılmalı və ödənilməlidir.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Ödənilmiş nizamnamə kapitalı</w:t>
      </w:r>
      <w:r w:rsidRPr="00197C95">
        <w:rPr>
          <w:rFonts w:ascii="Times New Roman" w:hAnsi="Times New Roman" w:cs="Times New Roman"/>
          <w:sz w:val="24"/>
          <w:szCs w:val="24"/>
          <w:lang w:val="az-Latn-AZ"/>
        </w:rPr>
        <w:t xml:space="preserve"> – müəssisənin nizamnamə kapitalının mülkiyyətçilər (səhmdarlar) tərəfindən ödənilmiş hissəsidir.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Emissiya gəliri</w:t>
      </w:r>
      <w:r w:rsidRPr="00197C95">
        <w:rPr>
          <w:rFonts w:ascii="Times New Roman" w:hAnsi="Times New Roman" w:cs="Times New Roman"/>
          <w:sz w:val="24"/>
          <w:szCs w:val="24"/>
          <w:lang w:val="az-Latn-AZ"/>
        </w:rPr>
        <w:t xml:space="preserve"> – buraxılmış səhmlərə görə nominal dəyərindən artıq ödənilmiş məbləğdir</w:t>
      </w:r>
    </w:p>
    <w:p w:rsidR="000A4BC0" w:rsidRPr="00197C95" w:rsidRDefault="000A4BC0"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Emissiya güzəşti</w:t>
      </w:r>
      <w:r w:rsidRPr="00197C95">
        <w:rPr>
          <w:rFonts w:ascii="Times New Roman" w:hAnsi="Times New Roman" w:cs="Times New Roman"/>
          <w:sz w:val="24"/>
          <w:szCs w:val="24"/>
          <w:lang w:val="az-Latn-AZ"/>
        </w:rPr>
        <w:t xml:space="preserve"> – səhmlərin buraxılış qiymətinin nominal dəyərindən aşağı olduğu halda, bu məbləğlər arasındakı fərqdir. Azərbaycan Respublikası Mülki Məcəlləsinin 1077.2-ci bəndinin tələblərinə əsasən</w:t>
      </w:r>
      <w:r w:rsidRPr="00197C95">
        <w:rPr>
          <w:rFonts w:ascii="Times New Roman" w:hAnsi="Times New Roman" w:cs="Times New Roman"/>
          <w:b/>
          <w:sz w:val="24"/>
          <w:szCs w:val="24"/>
          <w:lang w:val="az-Latn-AZ"/>
        </w:rPr>
        <w:t>, səhmlərin nominal dəyərindən aşağı qiymətlə ilkin yerləşdirilməsinə yol verilmir.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 xml:space="preserve"> </w:t>
      </w:r>
      <w:r w:rsidRPr="00197C95">
        <w:rPr>
          <w:rFonts w:ascii="Times New Roman" w:hAnsi="Times New Roman" w:cs="Times New Roman"/>
          <w:b/>
          <w:sz w:val="24"/>
          <w:szCs w:val="24"/>
          <w:lang w:val="az-Latn-AZ"/>
        </w:rPr>
        <w:t>Geri alınmış kapital (səhmlər)</w:t>
      </w:r>
      <w:r w:rsidRPr="00197C95">
        <w:rPr>
          <w:rFonts w:ascii="Times New Roman" w:hAnsi="Times New Roman" w:cs="Times New Roman"/>
          <w:sz w:val="24"/>
          <w:szCs w:val="24"/>
          <w:lang w:val="az-Latn-AZ"/>
        </w:rPr>
        <w:t xml:space="preserve"> –sonrakı dövrlərdə yenidən buraxılması üçün və ya tam ləğv olunanadək müəssisə tərəfindən tutulub saxlanılan geri alınmış öz səhmləridir.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w:t>
      </w:r>
      <w:r w:rsidRPr="00197C95">
        <w:rPr>
          <w:rFonts w:ascii="Times New Roman" w:hAnsi="Times New Roman" w:cs="Times New Roman"/>
          <w:b/>
          <w:sz w:val="24"/>
          <w:szCs w:val="24"/>
          <w:lang w:val="az-Latn-AZ"/>
        </w:rPr>
        <w:t>Ödənilmiş kapital</w:t>
      </w:r>
      <w:r w:rsidRPr="00197C95">
        <w:rPr>
          <w:rFonts w:ascii="Times New Roman" w:hAnsi="Times New Roman" w:cs="Times New Roman"/>
          <w:sz w:val="24"/>
          <w:szCs w:val="24"/>
          <w:lang w:val="az-Latn-AZ"/>
        </w:rPr>
        <w:t xml:space="preserve"> – mülkiyyətçilərin (səhmdarların) öz səlahiyyətləri daxilində etdikləri köçürmələr nəticəsində kapitalda yaranan artımdır. Səhmdar cəmiyyətlər üçün ödənilmiş kapital ödənilmiş nizamnamə kapitalının və emissiya gəlirinin cəmindən geri alınmış kapital çıxıldıqdan sonra qalan məbləğdir.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Qazanılmış kapital</w:t>
      </w:r>
      <w:r w:rsidRPr="00197C95">
        <w:rPr>
          <w:rFonts w:ascii="Times New Roman" w:hAnsi="Times New Roman" w:cs="Times New Roman"/>
          <w:sz w:val="24"/>
          <w:szCs w:val="24"/>
          <w:lang w:val="az-Latn-AZ"/>
        </w:rPr>
        <w:t xml:space="preserve"> – müəssisənin mövcud olduğu bütün dövrlər ərzində hesabat tarixinə yığılmış aşağıdakılar hesab olunur: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(1) kapitalda birbaşa tanınan sair gəlirlərdən kapitalda birbaşa tanınan sair xərclər çıxıldıqdan sonra qalan məbləğ;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(2) müəssisənin xalis mənfəətindən dividendlər və digər bölüşdürülmələr çıxıldıqdan sonra qalan məbləğ.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Kapital ehtiyatları</w:t>
      </w:r>
      <w:r w:rsidRPr="00197C95">
        <w:rPr>
          <w:rFonts w:ascii="Times New Roman" w:hAnsi="Times New Roman" w:cs="Times New Roman"/>
          <w:sz w:val="24"/>
          <w:szCs w:val="24"/>
          <w:lang w:val="az-Latn-AZ"/>
        </w:rPr>
        <w:t xml:space="preserve"> – müəssisədə müəyyən məqsədləri üçün saxlanılan və mülkiyyətçilər (səhmdarlar) arasında bölüşdürülməsi mümkün olmayan qazanılmış kapitalın hissəsidir. </w:t>
      </w:r>
      <w:r w:rsidRPr="00197C95">
        <w:rPr>
          <w:rFonts w:ascii="Times New Roman" w:hAnsi="Times New Roman" w:cs="Times New Roman"/>
          <w:b/>
          <w:sz w:val="24"/>
          <w:szCs w:val="24"/>
          <w:lang w:val="az-Latn-AZ"/>
        </w:rPr>
        <w:t>Bölüşdürülməmiş mənfəət</w:t>
      </w:r>
      <w:r w:rsidRPr="00197C95">
        <w:rPr>
          <w:rFonts w:ascii="Times New Roman" w:hAnsi="Times New Roman" w:cs="Times New Roman"/>
          <w:sz w:val="24"/>
          <w:szCs w:val="24"/>
          <w:lang w:val="az-Latn-AZ"/>
        </w:rPr>
        <w:t xml:space="preserve"> – mülkiyyətçilər (səhmdarlar) arasında bölüşdürülməsi mümkün olan qazanılmış kapitalın hissəsidir.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 xml:space="preserve"> Səhmlərin buraxılması üzrə məsrəflər</w:t>
      </w:r>
      <w:r w:rsidRPr="00197C95">
        <w:rPr>
          <w:rFonts w:ascii="Times New Roman" w:hAnsi="Times New Roman" w:cs="Times New Roman"/>
          <w:sz w:val="24"/>
          <w:szCs w:val="24"/>
          <w:lang w:val="az-Latn-AZ"/>
        </w:rPr>
        <w:t xml:space="preserve"> – müəssisənin səhmlərinin və digər kapital alətlərinin buraxılması üçün birbaşa və xüsusi olaraq çəkdiyi məsrəfləridir.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b/>
          <w:sz w:val="24"/>
          <w:szCs w:val="24"/>
          <w:lang w:val="az-Latn-AZ"/>
        </w:rPr>
        <w:t>Əhəmiyyətli səhv</w:t>
      </w:r>
      <w:r w:rsidRPr="00197C95">
        <w:rPr>
          <w:rFonts w:ascii="Times New Roman" w:hAnsi="Times New Roman" w:cs="Times New Roman"/>
          <w:sz w:val="24"/>
          <w:szCs w:val="24"/>
          <w:lang w:val="az-Latn-AZ"/>
        </w:rPr>
        <w:t xml:space="preserve"> – bir və ya bir necə əvvəlki dövrlər üzrə maliyyə hesabatlarının öz təqdimat tarixlərinə artıq etibarlı hesab edilə bilməyəcəyinə səbəb olan cari dövrdə aşkar edilmiş səhvdir.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Kapitalın uçotu aşağıdakı əməliyyatları nəzərdə tutur: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(a) müəssisənin yaradılmasını, səhmlərin buraxılmasını və ödənilməsini;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(b) yeni səhmlərin buraxılması və ya buraxılmış səhmlərin geri alınması kimi müəssisə və səhmdarlar arasında hər hansı sonrakı əməliyyatları;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(c) dividendlərin və onlara oxşar məbləğlərin ödənilməsini;</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(ç) kapital ehtiyatlarının yaradılmasını və istifadə edilməsini;</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 (d) hesabat dövrü ərzində tanınan, lakin Mənfəət və zərər haqqında hesabatda əks etdirilməyən, kapitalın saxlanmasına düzəlişlərin tanınmasını;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(e) hesabat dövrünün xalis mənfəətinin bölüşdürülməmiş mənfəətə köçürülməsini.</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Mühasibat balansında və Kapitalda dəyişikliklər haqqında hesabatda aşağıdakı komponentlər təqdim edilməlidir: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-ödənilmiş nizamnamə kapitalı;</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-emissiya gəliri;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-geri alınmış kapital (səhmlər); </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-kapital ehtiyatları;</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-bölüşdürülməmiş mənfəət</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 xml:space="preserve">Müəssisənin buraxılmış nizamnamə kapitalı bu müəssisə </w:t>
      </w:r>
      <w:r w:rsidRPr="006F035F">
        <w:rPr>
          <w:rFonts w:ascii="Times New Roman" w:hAnsi="Times New Roman" w:cs="Times New Roman"/>
          <w:b/>
          <w:sz w:val="24"/>
          <w:szCs w:val="24"/>
          <w:lang w:val="az-Latn-AZ"/>
        </w:rPr>
        <w:t>qeydiyyata alınanadək</w:t>
      </w:r>
      <w:r w:rsidRPr="00197C95">
        <w:rPr>
          <w:rFonts w:ascii="Times New Roman" w:hAnsi="Times New Roman" w:cs="Times New Roman"/>
          <w:sz w:val="24"/>
          <w:szCs w:val="24"/>
          <w:lang w:val="az-Latn-AZ"/>
        </w:rPr>
        <w:t xml:space="preserve"> təsisçi tərəfindən tam ödənilməlidir. Müəssisənin yaradılmasından sonra yeni səhmlər buraxıldıqda, müəssisənin əlavə buraxılmış nizamnamə kapitalı müəyyən vaxt ərzində ödənilməmiş qala bilə</w:t>
      </w:r>
      <w:r w:rsidR="006F035F">
        <w:rPr>
          <w:rFonts w:ascii="Times New Roman" w:hAnsi="Times New Roman" w:cs="Times New Roman"/>
          <w:sz w:val="24"/>
          <w:szCs w:val="24"/>
          <w:lang w:val="az-Latn-AZ"/>
        </w:rPr>
        <w:t>r. Bu zaman</w:t>
      </w:r>
      <w:r w:rsidRPr="00197C95">
        <w:rPr>
          <w:rFonts w:ascii="Times New Roman" w:hAnsi="Times New Roman" w:cs="Times New Roman"/>
          <w:sz w:val="24"/>
          <w:szCs w:val="24"/>
          <w:lang w:val="az-Latn-AZ"/>
        </w:rPr>
        <w:t>, kapitalın ödənilməmiş hissəsi ödənilməmiş nizamnamə kapitalı kimi qeydə alınmalıdır. Hesabat tarixinə ödənilmiş nizamnamə kapitalının məbləği hesablandıqda, ödənilməmiş nizamnamə kapitalının məbləği kapitalda uçota alınmış buraxılmış nizamnamə kapitalının məbləğindən çıxılmalıdır. Hesabat tarixinə yalnız ödənilmiş nizamnamə kapitalı Mühasibat balansında tanınır və Kapitalda dəyişikliklər haqqında hesabatda təqdim edilir, qalan ödənilməmiş nizamnamə kapitalı Kapitalda dəyişikliklər haqqında hesabatın qeydlərində ayrıca göstərilməlidir.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Cari və keçmiş hesabat dövrləri üzrə yığılmış bölüşdürülməmiş mənfəət (ödənilməmiş zərər) kapitalın komponenti kimi tanınmalıdır. Cari hesabat dövrünün bölüşdürülməmiş mənfəəti (ödənilməmiş zərəri) cari hesabat dövrü üzrə Mənfəət və zərər haqqında hesabat hazırlandıqdan sonra müəyyən edilir. Cari ilin bölüşdürülməmiş mənfəəti (ödənilməmiş zərəri) kapital ehtiyatlarına və kapital ehtiyatlarından köçürülmələr də nəzərə alınmaqla, hesabat dövründə xalis mənfəətdən hesablanmış dividendlər çıxılmaqla yekun məbləğdə qiymətlə</w:t>
      </w:r>
      <w:r w:rsidR="006F035F">
        <w:rPr>
          <w:rFonts w:ascii="Times New Roman" w:hAnsi="Times New Roman" w:cs="Times New Roman"/>
          <w:sz w:val="24"/>
          <w:szCs w:val="24"/>
          <w:lang w:val="az-Latn-AZ"/>
        </w:rPr>
        <w:t>ndirilir.</w:t>
      </w:r>
      <w:r w:rsidRPr="00197C95">
        <w:rPr>
          <w:rFonts w:ascii="Times New Roman" w:hAnsi="Times New Roman" w:cs="Times New Roman"/>
          <w:sz w:val="24"/>
          <w:szCs w:val="24"/>
          <w:lang w:val="az-Latn-AZ"/>
        </w:rPr>
        <w:t>Yığılmış bölüşdürülməmiş mənfəət (ödənilməmiş zərər) bütün əvvəlki dövrlərin bölüşdürülməmiş mənfəətlərinin (ödənilməmiş zərərlərinin) cəmini əks etdirir. Bölüşdürülməmiş mənfəət mülkiyyətçilər (səhmdarlar) arasında bölüşdürülə bilər. Bu yığılmış mənfəət maliyyə hesabatında kapitalın ayrıca komponenti kimi təsnifləşdirilir.</w:t>
      </w:r>
    </w:p>
    <w:p w:rsidR="000A4BC0" w:rsidRPr="00197C95" w:rsidRDefault="000A4BC0" w:rsidP="000A4BC0">
      <w:pPr>
        <w:jc w:val="both"/>
        <w:rPr>
          <w:rFonts w:ascii="Times New Roman" w:hAnsi="Times New Roman" w:cs="Times New Roman"/>
          <w:sz w:val="24"/>
          <w:szCs w:val="24"/>
          <w:lang w:val="az-Latn-AZ"/>
        </w:rPr>
      </w:pPr>
      <w:r w:rsidRPr="006F035F">
        <w:rPr>
          <w:rFonts w:ascii="Times New Roman" w:hAnsi="Times New Roman" w:cs="Times New Roman"/>
          <w:b/>
          <w:sz w:val="24"/>
          <w:szCs w:val="24"/>
          <w:lang w:val="az-Latn-AZ"/>
        </w:rPr>
        <w:t>Kapital ehtiyatları</w:t>
      </w:r>
      <w:r w:rsidRPr="00197C95">
        <w:rPr>
          <w:rFonts w:ascii="Times New Roman" w:hAnsi="Times New Roman" w:cs="Times New Roman"/>
          <w:sz w:val="24"/>
          <w:szCs w:val="24"/>
          <w:lang w:val="az-Latn-AZ"/>
        </w:rPr>
        <w:t xml:space="preserve"> müəssisənin müəyyən məqsədləri üçün saxlanılan, o cümlədən kapitalda birbaşa tanınan sair gəlirlərdən kapitalda birbaşa tanınan sair xərclər çıxıldıqdan sonra istifadə edilməmiş məbləğini və xüsusi məqsədlər üçün nəzərdə tutulmuş yığılmış xalis mənfəəti özündə əks etdirən və mülkiyyətçilər (səhmdarlar) arasında bölüşdürülməsi mümkün olmayan qazanılmış kapitalının bir hissəsidir. Kapital ehtiyatları qanunvericilik tələblərinə, müəssisənin nizamnaməsinə və müəssisənin rəhbərliyinin qərarına uyğun olaraq, xalis mənfəətdən ayırmalar şəklində yaradılır. Xüsusi məqsədlər üçün yaradılan ehtiyatlar başqa təyinatlar üzrə istifadə edilə bilməz. Müəssisə ehtiyatların yaradılmasını tələb edən məqsədlərə nail olduqda və ya bu məqsədlər dəyişildikdə, həmin ehtiyatlar bölüşdürülməmiş mənfəətə əlavə edilməlidir.</w:t>
      </w:r>
    </w:p>
    <w:p w:rsidR="000A4BC0" w:rsidRPr="00197C95" w:rsidRDefault="000A4BC0" w:rsidP="000A4BC0">
      <w:pPr>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Müəssisənin səhmlərinin buraxılması üzrə məsrəflərdən müvafıq mənfəət vergisi çıxıldıqdan sonra qalan məblə</w:t>
      </w:r>
      <w:r w:rsidR="006F035F">
        <w:rPr>
          <w:rFonts w:ascii="Times New Roman" w:hAnsi="Times New Roman" w:cs="Times New Roman"/>
          <w:sz w:val="24"/>
          <w:szCs w:val="24"/>
          <w:lang w:val="az-Latn-AZ"/>
        </w:rPr>
        <w:t>ğ kapitalın bi</w:t>
      </w:r>
      <w:r w:rsidRPr="00197C95">
        <w:rPr>
          <w:rFonts w:ascii="Times New Roman" w:hAnsi="Times New Roman" w:cs="Times New Roman"/>
          <w:sz w:val="24"/>
          <w:szCs w:val="24"/>
          <w:lang w:val="az-Latn-AZ"/>
        </w:rPr>
        <w:t>rbaşa azalması kimi uçota alınmalıdır. Uğursuz elan olunmuş səhmlərin və digər kapital alətlərinin buraxılması ilə bağlı məsrəflər müvafiq dövrün xərcləri kimi tanınmalıdır.</w:t>
      </w:r>
    </w:p>
    <w:p w:rsidR="000A4BC0" w:rsidRPr="00197C95" w:rsidRDefault="000A4BC0" w:rsidP="000A4BC0">
      <w:pPr>
        <w:jc w:val="both"/>
        <w:rPr>
          <w:rFonts w:ascii="Times New Roman" w:hAnsi="Times New Roman" w:cs="Times New Roman"/>
          <w:sz w:val="24"/>
          <w:szCs w:val="24"/>
          <w:lang w:val="az-Latn-AZ"/>
        </w:rPr>
      </w:pPr>
    </w:p>
    <w:p w:rsidR="000A4BC0" w:rsidRPr="00197C95" w:rsidRDefault="000A4BC0" w:rsidP="000A4BC0">
      <w:pPr>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5.Pul vəsaitlərinin hərəkəti haqqında hesabat.</w:t>
      </w: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Pul vəsaitləri haqqında ümumi məlumat əslində balans hesabatında öz əksini tapır.Sual olunur ki,onda pul haqqında yeni hesabatın hazırlanmasına nə ehtiyac var?</w:t>
      </w:r>
    </w:p>
    <w:p w:rsidR="000A4BC0" w:rsidRPr="00197C95"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Bu hesabat illər üzrə mühasibat uçotu balansında nağd vəsaitlər və onların ekvivalentlərinin axınının təhlili və onların bank hesablarındakı əməliyyatlar ilə əlaqələndirilməsi deməkdir.</w:t>
      </w:r>
    </w:p>
    <w:p w:rsidR="000A4BC0"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sz w:val="24"/>
          <w:szCs w:val="24"/>
          <w:lang w:val="az-Latn-AZ"/>
        </w:rPr>
        <w:t xml:space="preserve">PVHHH –nin tərtib olunmasında </w:t>
      </w:r>
      <w:r w:rsidRPr="00197C95">
        <w:rPr>
          <w:rFonts w:ascii="Times New Roman" w:hAnsi="Times New Roman" w:cs="Times New Roman"/>
          <w:b/>
          <w:sz w:val="24"/>
          <w:szCs w:val="24"/>
          <w:lang w:val="az-Latn-AZ"/>
        </w:rPr>
        <w:t xml:space="preserve">əsas məqsəd </w:t>
      </w:r>
      <w:r w:rsidRPr="00197C95">
        <w:rPr>
          <w:rFonts w:ascii="Times New Roman" w:hAnsi="Times New Roman" w:cs="Times New Roman"/>
          <w:sz w:val="24"/>
          <w:szCs w:val="24"/>
          <w:lang w:val="az-Latn-AZ"/>
        </w:rPr>
        <w:t xml:space="preserve">pul vəsaitlərində baş verən dəyişmələrin (artma və azalmaların )səbəbini ortaya çıxarmaq və lazımi məlumatı istifdəçiyə çatdırmaqdır.Yəni </w:t>
      </w:r>
      <w:r w:rsidRPr="00197C95">
        <w:rPr>
          <w:rFonts w:ascii="Times New Roman" w:hAnsi="Times New Roman" w:cs="Times New Roman"/>
          <w:b/>
          <w:sz w:val="24"/>
          <w:szCs w:val="24"/>
          <w:lang w:val="az-Latn-AZ"/>
        </w:rPr>
        <w:t>əsas məqsəd daxilolmaların mənbələrini və nağd vəsait axınının istiqamətlərini izah etməkdən ibarətdir.</w:t>
      </w:r>
    </w:p>
    <w:p w:rsidR="006F035F" w:rsidRPr="00197C95" w:rsidRDefault="006F035F" w:rsidP="000A4BC0">
      <w:pPr>
        <w:tabs>
          <w:tab w:val="right" w:pos="9355"/>
        </w:tabs>
        <w:jc w:val="both"/>
        <w:rPr>
          <w:rFonts w:ascii="Times New Roman" w:hAnsi="Times New Roman" w:cs="Times New Roman"/>
          <w:b/>
          <w:sz w:val="24"/>
          <w:szCs w:val="24"/>
          <w:lang w:val="az-Latn-AZ"/>
        </w:rPr>
      </w:pP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lastRenderedPageBreak/>
        <w:t>Pulla bağlı istifadəçiləri ən çox maraqlandıran suallar :</w:t>
      </w: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-Əldə olunan pul vəsaitləri hansı mənbələrdən daxil olub?Satış (əsas istehsal) fəaliyyətindən yaxud borc götürülüb ,yaxud şəxsi kapitaldan yaxud dövlət subsidiyası kimi sair mənbələrdən?</w:t>
      </w: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-Sərf olunan pullar haraya xərclənib?Əsas vəsait alınıb yaxud məhsul istehsalı üçün material alınıb  və yaxud borc ödənilib?və s.</w:t>
      </w:r>
    </w:p>
    <w:p w:rsidR="000A4BC0" w:rsidRPr="00197C95"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PVHHH da təkcə nağd pullar deyil ,eyni zamanda pulu əvəz edən yəni  pulun ekvivalentləri (pula asan konvertasiya (dəyişdirilmə) etmək mümkün olan qısamüddətli ,yüksək likvidli maliyyə investisiyaları və dəyərinin dəyişilməsi riski az olan aktivlər ) də daxildir.</w:t>
      </w: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Pul vəsaitlərinin hərəkəti haqqında hesabat –dövr ərzində müəssisənin əməliyyat ,investisiya və maliyyə fəaliyyəti üzrə pul vəsaitlərində baş verən dəyişiklik haqqında məlumatları özündə əks etdirən hesabat formasıdır.</w:t>
      </w:r>
    </w:p>
    <w:p w:rsidR="000A4BC0" w:rsidRPr="00197C95"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Əməliyyat fəaliyyəti – müəssisənin xalis mənfəətinə təsir göstərən əsas (mütəmadi )fəaliyyəti ilə bağlı əməliyyatlarıdir.</w:t>
      </w:r>
    </w:p>
    <w:p w:rsidR="000A4BC0" w:rsidRPr="00197C95"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İnvestisiya fəaliyyəti - uzunmüddətli aktivlərin müəssisəyə daxil və xaric olması ilə bağlı əməliyyatları əhatə edir.</w:t>
      </w:r>
    </w:p>
    <w:p w:rsidR="000A4BC0" w:rsidRPr="00197C95" w:rsidRDefault="000A4BC0" w:rsidP="000A4BC0">
      <w:pPr>
        <w:tabs>
          <w:tab w:val="right" w:pos="9355"/>
        </w:tabs>
        <w:jc w:val="both"/>
        <w:rPr>
          <w:rFonts w:ascii="Times New Roman" w:hAnsi="Times New Roman" w:cs="Times New Roman"/>
          <w:b/>
          <w:sz w:val="24"/>
          <w:szCs w:val="24"/>
          <w:lang w:val="az-Latn-AZ"/>
        </w:rPr>
      </w:pPr>
      <w:r w:rsidRPr="00197C95">
        <w:rPr>
          <w:rFonts w:ascii="Times New Roman" w:hAnsi="Times New Roman" w:cs="Times New Roman"/>
          <w:b/>
          <w:sz w:val="24"/>
          <w:szCs w:val="24"/>
          <w:lang w:val="az-Latn-AZ"/>
        </w:rPr>
        <w:t>Maliyyə fəaliyyəti – müəssisənin Xüsusi kapitalla və uzunmüddətli borclarla bağlı əməliyyatlarını əhatə edir.</w:t>
      </w:r>
    </w:p>
    <w:p w:rsidR="000A4BC0" w:rsidRPr="00197C95" w:rsidRDefault="000A4BC0" w:rsidP="000A4BC0">
      <w:pPr>
        <w:ind w:firstLine="397"/>
        <w:jc w:val="both"/>
        <w:rPr>
          <w:rFonts w:ascii="Times New Roman" w:hAnsi="Times New Roman" w:cs="Times New Roman"/>
          <w:sz w:val="24"/>
          <w:szCs w:val="24"/>
          <w:lang w:val="az-Latn-AZ"/>
        </w:rPr>
      </w:pPr>
      <w:r w:rsidRPr="00197C95">
        <w:rPr>
          <w:rFonts w:ascii="Times New Roman" w:hAnsi="Times New Roman" w:cs="Times New Roman"/>
          <w:sz w:val="24"/>
          <w:szCs w:val="24"/>
          <w:lang w:val="az-Latn-AZ"/>
        </w:rPr>
        <w:t xml:space="preserve">Beynəlxalq praktikada PVHHH-ın hazırlanmasının iki əsas metodu - birbaşa və dolayı metodları mövcuddur.. Belə </w:t>
      </w:r>
      <w:r w:rsidR="00197C95">
        <w:rPr>
          <w:rFonts w:ascii="Times New Roman" w:hAnsi="Times New Roman" w:cs="Times New Roman"/>
          <w:sz w:val="24"/>
          <w:szCs w:val="24"/>
          <w:lang w:val="az-Latn-AZ"/>
        </w:rPr>
        <w:t xml:space="preserve">ki, birbaşa </w:t>
      </w:r>
      <w:r w:rsidRPr="00197C95">
        <w:rPr>
          <w:rFonts w:ascii="Times New Roman" w:hAnsi="Times New Roman" w:cs="Times New Roman"/>
          <w:sz w:val="24"/>
          <w:szCs w:val="24"/>
          <w:lang w:val="az-Latn-AZ"/>
        </w:rPr>
        <w:t>metodla hesabatı hazırlayarkən pul vəsaitlərini artıran və azaldan əməliyyatlar hesabatın müvafiq sətirlərində açıq şəkildə əks olunacaq. Dolayı metoddan fərqli olaraq, debitor və ya kreditor əlaqəsi yaradan əmliyyatları bu hesabata təsir etməyəcək. Yalnız daxil olan vəsait və xaric olan vəsaitin açıqlanmasını göstərmək tələb olunacaqdır.</w:t>
      </w:r>
    </w:p>
    <w:p w:rsidR="000A4BC0" w:rsidRPr="00197C95" w:rsidRDefault="000A4BC0" w:rsidP="000A4BC0">
      <w:pPr>
        <w:jc w:val="both"/>
        <w:rPr>
          <w:rFonts w:ascii="Times New Roman" w:hAnsi="Times New Roman" w:cs="Times New Roman"/>
          <w:sz w:val="24"/>
          <w:szCs w:val="24"/>
          <w:lang w:val="az-Latn-AZ"/>
        </w:rPr>
      </w:pPr>
    </w:p>
    <w:p w:rsidR="000A4BC0" w:rsidRPr="00197C95" w:rsidRDefault="000A4BC0" w:rsidP="000A4BC0">
      <w:pPr>
        <w:pStyle w:val="1"/>
        <w:spacing w:before="0" w:beforeAutospacing="0" w:after="0" w:afterAutospacing="0"/>
        <w:jc w:val="both"/>
        <w:rPr>
          <w:sz w:val="24"/>
          <w:szCs w:val="24"/>
          <w:lang w:val="az-Latn-AZ"/>
        </w:rPr>
      </w:pPr>
      <w:r w:rsidRPr="00197C95">
        <w:rPr>
          <w:sz w:val="24"/>
          <w:szCs w:val="24"/>
          <w:lang w:val="az-Latn-AZ"/>
        </w:rPr>
        <w:t>6.Maliyyə hesabatlarına izahlı qeydlər və uçot siyasəti.</w:t>
      </w:r>
    </w:p>
    <w:p w:rsidR="00197C95" w:rsidRPr="00197C95" w:rsidRDefault="00197C95" w:rsidP="00197C95">
      <w:pPr>
        <w:pStyle w:val="4"/>
        <w:shd w:val="clear" w:color="auto" w:fill="FFFFFF"/>
        <w:tabs>
          <w:tab w:val="left" w:pos="7828"/>
        </w:tabs>
        <w:spacing w:before="0"/>
        <w:ind w:firstLine="397"/>
        <w:jc w:val="both"/>
        <w:rPr>
          <w:rFonts w:ascii="Times New Roman" w:hAnsi="Times New Roman" w:cs="Times New Roman"/>
          <w:b/>
          <w:i w:val="0"/>
          <w:color w:val="auto"/>
          <w:lang w:val="az-Latn-AZ"/>
        </w:rPr>
      </w:pPr>
      <w:r w:rsidRPr="00197C95">
        <w:rPr>
          <w:rFonts w:ascii="Times New Roman" w:hAnsi="Times New Roman" w:cs="Times New Roman"/>
          <w:b/>
          <w:i w:val="0"/>
          <w:color w:val="auto"/>
          <w:lang w:val="az-Latn-AZ"/>
        </w:rPr>
        <w:t xml:space="preserve">Maliyyə hesabatının 5-ci (sonuncu) forması olan </w:t>
      </w:r>
      <w:r w:rsidRPr="00197C95">
        <w:rPr>
          <w:rFonts w:ascii="Times New Roman" w:hAnsi="Times New Roman" w:cs="Times New Roman"/>
          <w:i w:val="0"/>
          <w:color w:val="auto"/>
          <w:lang w:val="az-Latn-AZ"/>
        </w:rPr>
        <w:t>“Maliyyə hesabatlarına qeydlər”</w:t>
      </w:r>
      <w:r w:rsidRPr="00197C95">
        <w:rPr>
          <w:rFonts w:ascii="Times New Roman" w:hAnsi="Times New Roman" w:cs="Times New Roman"/>
          <w:b/>
          <w:i w:val="0"/>
          <w:color w:val="auto"/>
          <w:lang w:val="az-Latn-AZ"/>
        </w:rPr>
        <w:t xml:space="preserve"> hesabatı maliyyə hesabatının digər formalarında əks etdirilən məlumatların daha təfsilatlı şəkildə açıqlanmasıdır. </w:t>
      </w:r>
    </w:p>
    <w:p w:rsidR="00197C95" w:rsidRPr="00197C95" w:rsidRDefault="00197C95" w:rsidP="00197C95">
      <w:pPr>
        <w:pStyle w:val="4"/>
        <w:shd w:val="clear" w:color="auto" w:fill="FFFFFF"/>
        <w:tabs>
          <w:tab w:val="left" w:pos="7828"/>
        </w:tabs>
        <w:spacing w:before="0"/>
        <w:ind w:firstLine="397"/>
        <w:jc w:val="both"/>
        <w:rPr>
          <w:rFonts w:ascii="Times New Roman" w:hAnsi="Times New Roman" w:cs="Times New Roman"/>
          <w:b/>
          <w:i w:val="0"/>
          <w:color w:val="auto"/>
          <w:lang w:val="az-Latn-AZ"/>
        </w:rPr>
      </w:pPr>
      <w:r w:rsidRPr="00197C95">
        <w:rPr>
          <w:rFonts w:ascii="Times New Roman" w:hAnsi="Times New Roman" w:cs="Times New Roman"/>
          <w:b/>
          <w:i w:val="0"/>
          <w:color w:val="auto"/>
          <w:lang w:val="az-Latn-AZ"/>
        </w:rPr>
        <w:t>Bu hesabatın əvvəlində adətən təsdiq olunmuş uçot siyasəti verilir. Ona görə də təcrübədə bu hesabatın adı “Uçot siyasəti və izahlı qeydlər” kimi də ifadə olunur.</w:t>
      </w:r>
    </w:p>
    <w:p w:rsidR="00197C95" w:rsidRPr="00197C95" w:rsidRDefault="00197C95" w:rsidP="00197C95">
      <w:pPr>
        <w:ind w:firstLine="426"/>
        <w:jc w:val="both"/>
        <w:rPr>
          <w:rFonts w:ascii="Times New Roman" w:hAnsi="Times New Roman" w:cs="Times New Roman"/>
          <w:lang w:val="az-Latn-AZ"/>
        </w:rPr>
      </w:pPr>
      <w:r w:rsidRPr="00197C95">
        <w:rPr>
          <w:rFonts w:ascii="Times New Roman" w:hAnsi="Times New Roman" w:cs="Times New Roman"/>
          <w:lang w:val="az-Latn-AZ"/>
        </w:rPr>
        <w:t>Qeyd edək ki, izahlı qeydlər üçün təsdiq edilmiş konkret forma</w:t>
      </w:r>
      <w:r w:rsidRPr="00197C95">
        <w:rPr>
          <w:rFonts w:ascii="Times New Roman" w:hAnsi="Times New Roman" w:cs="Times New Roman"/>
          <w:b/>
          <w:lang w:val="az-Latn-AZ"/>
        </w:rPr>
        <w:t xml:space="preserve"> </w:t>
      </w:r>
      <w:r w:rsidRPr="00197C95">
        <w:rPr>
          <w:rFonts w:ascii="Times New Roman" w:hAnsi="Times New Roman" w:cs="Times New Roman"/>
          <w:lang w:val="az-Latn-AZ"/>
        </w:rPr>
        <w:t>yoxdur. Ona görə də  mühasiblər izahlı qeydləri mətn şəklində və</w:t>
      </w:r>
      <w:r w:rsidRPr="00197C95">
        <w:rPr>
          <w:rFonts w:ascii="Times New Roman" w:hAnsi="Times New Roman" w:cs="Times New Roman"/>
          <w:b/>
          <w:lang w:val="az-Latn-AZ"/>
        </w:rPr>
        <w:t xml:space="preserve"> </w:t>
      </w:r>
      <w:r w:rsidRPr="00197C95">
        <w:rPr>
          <w:rFonts w:ascii="Times New Roman" w:hAnsi="Times New Roman" w:cs="Times New Roman"/>
          <w:lang w:val="az-Latn-AZ"/>
        </w:rPr>
        <w:t>özlərinin müəyyənləşdirdiyi cədvəl formalarından istifadə edərək</w:t>
      </w:r>
      <w:r w:rsidRPr="00197C95">
        <w:rPr>
          <w:rFonts w:ascii="Times New Roman" w:hAnsi="Times New Roman" w:cs="Times New Roman"/>
          <w:b/>
          <w:lang w:val="az-Latn-AZ"/>
        </w:rPr>
        <w:t xml:space="preserve"> </w:t>
      </w:r>
      <w:r w:rsidRPr="00197C95">
        <w:rPr>
          <w:rFonts w:ascii="Times New Roman" w:hAnsi="Times New Roman" w:cs="Times New Roman"/>
          <w:lang w:val="az-Latn-AZ"/>
        </w:rPr>
        <w:t xml:space="preserve">təqdim edə bilərlər. </w:t>
      </w: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t>Maliyyə hesabatlarına qeydlərin hazırlanması ilə bağlı bəzi tövsiyyələr</w:t>
      </w:r>
    </w:p>
    <w:p w:rsidR="00197C95" w:rsidRPr="00197C95" w:rsidRDefault="00197C95" w:rsidP="00197C95">
      <w:pPr>
        <w:ind w:firstLine="426"/>
        <w:jc w:val="both"/>
        <w:rPr>
          <w:rFonts w:ascii="Times New Roman" w:hAnsi="Times New Roman" w:cs="Times New Roman"/>
          <w:spacing w:val="-4"/>
          <w:lang w:val="az-Latn-AZ"/>
        </w:rPr>
      </w:pPr>
      <w:r w:rsidRPr="00197C95">
        <w:rPr>
          <w:rFonts w:ascii="Times New Roman" w:hAnsi="Times New Roman" w:cs="Times New Roman"/>
          <w:spacing w:val="-4"/>
          <w:lang w:val="az-Latn-AZ"/>
        </w:rPr>
        <w:t xml:space="preserve">Beynəlxalq təcrübəyə əsasən bu hesbat aşağıdakı </w:t>
      </w:r>
      <w:r w:rsidRPr="006F035F">
        <w:rPr>
          <w:rFonts w:ascii="Times New Roman" w:hAnsi="Times New Roman" w:cs="Times New Roman"/>
          <w:b/>
          <w:spacing w:val="-4"/>
          <w:lang w:val="az-Latn-AZ"/>
        </w:rPr>
        <w:t>5 bölmədən</w:t>
      </w:r>
      <w:r w:rsidRPr="00197C95">
        <w:rPr>
          <w:rFonts w:ascii="Times New Roman" w:hAnsi="Times New Roman" w:cs="Times New Roman"/>
          <w:spacing w:val="-4"/>
          <w:lang w:val="az-Latn-AZ"/>
        </w:rPr>
        <w:t xml:space="preserve"> ibarət ola bilər:</w:t>
      </w:r>
    </w:p>
    <w:p w:rsidR="00197C95" w:rsidRPr="006F035F" w:rsidRDefault="00197C95" w:rsidP="00197C95">
      <w:pPr>
        <w:numPr>
          <w:ilvl w:val="1"/>
          <w:numId w:val="6"/>
        </w:numPr>
        <w:tabs>
          <w:tab w:val="num" w:pos="360"/>
          <w:tab w:val="left" w:pos="993"/>
        </w:tabs>
        <w:spacing w:after="0" w:line="240" w:lineRule="auto"/>
        <w:ind w:left="714" w:hanging="147"/>
        <w:jc w:val="both"/>
        <w:rPr>
          <w:rFonts w:ascii="Times New Roman" w:hAnsi="Times New Roman" w:cs="Times New Roman"/>
          <w:b/>
          <w:spacing w:val="-4"/>
          <w:lang w:val="az-Latn-AZ"/>
        </w:rPr>
      </w:pPr>
      <w:r w:rsidRPr="006F035F">
        <w:rPr>
          <w:rFonts w:ascii="Times New Roman" w:hAnsi="Times New Roman" w:cs="Times New Roman"/>
          <w:b/>
          <w:spacing w:val="-4"/>
          <w:lang w:val="az-Latn-AZ"/>
        </w:rPr>
        <w:t>Müəssisə haqqında ümumi məlumat;</w:t>
      </w:r>
    </w:p>
    <w:p w:rsidR="00197C95" w:rsidRPr="006F035F" w:rsidRDefault="00197C95" w:rsidP="00197C95">
      <w:pPr>
        <w:numPr>
          <w:ilvl w:val="1"/>
          <w:numId w:val="6"/>
        </w:numPr>
        <w:tabs>
          <w:tab w:val="num" w:pos="360"/>
          <w:tab w:val="left" w:pos="993"/>
        </w:tabs>
        <w:spacing w:after="0" w:line="240" w:lineRule="auto"/>
        <w:ind w:left="720" w:hanging="147"/>
        <w:jc w:val="both"/>
        <w:rPr>
          <w:rFonts w:ascii="Times New Roman" w:hAnsi="Times New Roman" w:cs="Times New Roman"/>
          <w:b/>
          <w:lang w:val="az-Latn-AZ"/>
        </w:rPr>
      </w:pPr>
      <w:r w:rsidRPr="006F035F">
        <w:rPr>
          <w:rFonts w:ascii="Times New Roman" w:hAnsi="Times New Roman" w:cs="Times New Roman"/>
          <w:b/>
          <w:lang w:val="az-Latn-AZ"/>
        </w:rPr>
        <w:t>Müəssisə tərəfindən təsdiq olunmuş uçot siyasəti;</w:t>
      </w:r>
    </w:p>
    <w:p w:rsidR="00197C95" w:rsidRPr="006F035F" w:rsidRDefault="00197C95" w:rsidP="00197C95">
      <w:pPr>
        <w:numPr>
          <w:ilvl w:val="1"/>
          <w:numId w:val="6"/>
        </w:numPr>
        <w:tabs>
          <w:tab w:val="num" w:pos="360"/>
          <w:tab w:val="left" w:pos="993"/>
        </w:tabs>
        <w:spacing w:after="0" w:line="240" w:lineRule="auto"/>
        <w:ind w:left="720" w:hanging="147"/>
        <w:jc w:val="both"/>
        <w:rPr>
          <w:rFonts w:ascii="Times New Roman" w:hAnsi="Times New Roman" w:cs="Times New Roman"/>
          <w:b/>
          <w:lang w:val="az-Latn-AZ"/>
        </w:rPr>
      </w:pPr>
      <w:r w:rsidRPr="006F035F">
        <w:rPr>
          <w:rFonts w:ascii="Times New Roman" w:hAnsi="Times New Roman" w:cs="Times New Roman"/>
          <w:b/>
          <w:lang w:val="az-Latn-AZ"/>
        </w:rPr>
        <w:t>Maliyyə hesabatı formalarının maddələrinin izahatı;</w:t>
      </w:r>
    </w:p>
    <w:p w:rsidR="00197C95" w:rsidRPr="006F035F" w:rsidRDefault="00197C95" w:rsidP="00197C95">
      <w:pPr>
        <w:numPr>
          <w:ilvl w:val="1"/>
          <w:numId w:val="6"/>
        </w:numPr>
        <w:tabs>
          <w:tab w:val="num" w:pos="360"/>
          <w:tab w:val="left" w:pos="993"/>
        </w:tabs>
        <w:spacing w:after="0" w:line="240" w:lineRule="auto"/>
        <w:ind w:left="720" w:hanging="147"/>
        <w:jc w:val="both"/>
        <w:rPr>
          <w:rFonts w:ascii="Times New Roman" w:hAnsi="Times New Roman" w:cs="Times New Roman"/>
          <w:b/>
          <w:lang w:val="az-Latn-AZ"/>
        </w:rPr>
      </w:pPr>
      <w:r w:rsidRPr="006F035F">
        <w:rPr>
          <w:rFonts w:ascii="Times New Roman" w:hAnsi="Times New Roman" w:cs="Times New Roman"/>
          <w:b/>
          <w:lang w:val="az-Latn-AZ"/>
        </w:rPr>
        <w:t>Hesabat tarixindən sonra baş verən hadisələrin açıqlanması;</w:t>
      </w:r>
    </w:p>
    <w:p w:rsidR="00197C95" w:rsidRDefault="00197C95" w:rsidP="00197C95">
      <w:pPr>
        <w:numPr>
          <w:ilvl w:val="1"/>
          <w:numId w:val="6"/>
        </w:numPr>
        <w:tabs>
          <w:tab w:val="num" w:pos="360"/>
          <w:tab w:val="left" w:pos="993"/>
        </w:tabs>
        <w:spacing w:after="0" w:line="240" w:lineRule="auto"/>
        <w:ind w:left="720" w:hanging="147"/>
        <w:jc w:val="both"/>
        <w:rPr>
          <w:rFonts w:ascii="Times New Roman" w:hAnsi="Times New Roman" w:cs="Times New Roman"/>
          <w:b/>
          <w:lang w:val="az-Latn-AZ"/>
        </w:rPr>
      </w:pPr>
      <w:r w:rsidRPr="006F035F">
        <w:rPr>
          <w:rFonts w:ascii="Times New Roman" w:hAnsi="Times New Roman" w:cs="Times New Roman"/>
          <w:b/>
          <w:lang w:val="az-Latn-AZ"/>
        </w:rPr>
        <w:t>Əlaqəli tərəflər haqqında.</w:t>
      </w:r>
    </w:p>
    <w:p w:rsidR="006F035F" w:rsidRDefault="006F035F" w:rsidP="006F035F">
      <w:pPr>
        <w:tabs>
          <w:tab w:val="left" w:pos="993"/>
          <w:tab w:val="num" w:pos="1080"/>
        </w:tabs>
        <w:spacing w:after="0" w:line="240" w:lineRule="auto"/>
        <w:jc w:val="both"/>
        <w:rPr>
          <w:rFonts w:ascii="Times New Roman" w:hAnsi="Times New Roman" w:cs="Times New Roman"/>
          <w:b/>
          <w:lang w:val="az-Latn-AZ"/>
        </w:rPr>
      </w:pPr>
    </w:p>
    <w:p w:rsidR="006F035F" w:rsidRDefault="006F035F" w:rsidP="006F035F">
      <w:pPr>
        <w:tabs>
          <w:tab w:val="left" w:pos="993"/>
          <w:tab w:val="num" w:pos="1080"/>
        </w:tabs>
        <w:spacing w:after="0" w:line="240" w:lineRule="auto"/>
        <w:jc w:val="both"/>
        <w:rPr>
          <w:rFonts w:ascii="Times New Roman" w:hAnsi="Times New Roman" w:cs="Times New Roman"/>
          <w:b/>
          <w:lang w:val="az-Latn-AZ"/>
        </w:rPr>
      </w:pPr>
    </w:p>
    <w:p w:rsidR="006F035F" w:rsidRPr="006F035F" w:rsidRDefault="006F035F" w:rsidP="006F035F">
      <w:pPr>
        <w:tabs>
          <w:tab w:val="left" w:pos="993"/>
          <w:tab w:val="num" w:pos="1080"/>
        </w:tabs>
        <w:spacing w:after="0" w:line="240" w:lineRule="auto"/>
        <w:jc w:val="both"/>
        <w:rPr>
          <w:rFonts w:ascii="Times New Roman" w:hAnsi="Times New Roman" w:cs="Times New Roman"/>
          <w:b/>
          <w:lang w:val="az-Latn-AZ"/>
        </w:rPr>
      </w:pPr>
    </w:p>
    <w:p w:rsidR="00197C95" w:rsidRPr="006F035F" w:rsidRDefault="00197C95" w:rsidP="00197C95">
      <w:pPr>
        <w:ind w:firstLine="397"/>
        <w:jc w:val="both"/>
        <w:rPr>
          <w:rFonts w:ascii="Times New Roman" w:hAnsi="Times New Roman" w:cs="Times New Roman"/>
          <w:b/>
          <w:i/>
          <w:lang w:val="az-Latn-AZ"/>
        </w:rPr>
      </w:pP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lastRenderedPageBreak/>
        <w:t>1)</w:t>
      </w:r>
      <w:r w:rsidRPr="00197C95">
        <w:rPr>
          <w:rFonts w:ascii="Times New Roman" w:hAnsi="Times New Roman" w:cs="Times New Roman"/>
          <w:b/>
          <w:i/>
          <w:lang w:val="az-Latn-AZ"/>
        </w:rPr>
        <w:tab/>
        <w:t>Müəssisə haqqında ümumi məlumat</w:t>
      </w:r>
      <w:r w:rsidRPr="00197C95">
        <w:rPr>
          <w:rFonts w:ascii="Times New Roman" w:hAnsi="Times New Roman" w:cs="Times New Roman"/>
          <w:lang w:val="az-Latn-AZ"/>
        </w:rPr>
        <w:t xml:space="preserve"> özündə aşağıdakı məlumatların açıqlanmasını cəmləşdirir:</w:t>
      </w:r>
    </w:p>
    <w:p w:rsidR="00197C95" w:rsidRPr="00197C95" w:rsidRDefault="00197C95" w:rsidP="00197C95">
      <w:pPr>
        <w:numPr>
          <w:ilvl w:val="1"/>
          <w:numId w:val="7"/>
        </w:numPr>
        <w:tabs>
          <w:tab w:val="left" w:pos="540"/>
        </w:tabs>
        <w:spacing w:after="0" w:line="240" w:lineRule="auto"/>
        <w:ind w:left="896" w:hanging="357"/>
        <w:jc w:val="both"/>
        <w:rPr>
          <w:rFonts w:ascii="Times New Roman" w:hAnsi="Times New Roman" w:cs="Times New Roman"/>
          <w:lang w:val="az-Latn-AZ"/>
        </w:rPr>
      </w:pPr>
      <w:r w:rsidRPr="00197C95">
        <w:rPr>
          <w:rFonts w:ascii="Times New Roman" w:hAnsi="Times New Roman" w:cs="Times New Roman"/>
          <w:lang w:val="az-Latn-AZ"/>
        </w:rPr>
        <w:t>Təşkilatın adı və yaranma tarixi;</w:t>
      </w:r>
    </w:p>
    <w:p w:rsidR="00197C95" w:rsidRPr="00197C95" w:rsidRDefault="00197C95" w:rsidP="00197C95">
      <w:pPr>
        <w:numPr>
          <w:ilvl w:val="1"/>
          <w:numId w:val="7"/>
        </w:numPr>
        <w:tabs>
          <w:tab w:val="left" w:pos="540"/>
        </w:tabs>
        <w:spacing w:after="0" w:line="240" w:lineRule="auto"/>
        <w:ind w:left="896" w:hanging="357"/>
        <w:jc w:val="both"/>
        <w:rPr>
          <w:rFonts w:ascii="Times New Roman" w:hAnsi="Times New Roman" w:cs="Times New Roman"/>
          <w:lang w:val="az-Latn-AZ"/>
        </w:rPr>
      </w:pPr>
      <w:r w:rsidRPr="00197C95">
        <w:rPr>
          <w:rFonts w:ascii="Times New Roman" w:hAnsi="Times New Roman" w:cs="Times New Roman"/>
          <w:lang w:val="az-Latn-AZ"/>
        </w:rPr>
        <w:t>Təşkilatın hüquqi və faktiki ünvanı;</w:t>
      </w:r>
    </w:p>
    <w:p w:rsidR="00197C95" w:rsidRPr="00197C95" w:rsidRDefault="00197C95" w:rsidP="00197C95">
      <w:pPr>
        <w:numPr>
          <w:ilvl w:val="1"/>
          <w:numId w:val="7"/>
        </w:numPr>
        <w:tabs>
          <w:tab w:val="left" w:pos="540"/>
        </w:tabs>
        <w:spacing w:after="0" w:line="240" w:lineRule="auto"/>
        <w:ind w:left="896" w:hanging="357"/>
        <w:jc w:val="both"/>
        <w:rPr>
          <w:rFonts w:ascii="Times New Roman" w:hAnsi="Times New Roman" w:cs="Times New Roman"/>
          <w:lang w:val="az-Latn-AZ"/>
        </w:rPr>
      </w:pPr>
      <w:r w:rsidRPr="00197C95">
        <w:rPr>
          <w:rFonts w:ascii="Times New Roman" w:hAnsi="Times New Roman" w:cs="Times New Roman"/>
          <w:lang w:val="az-Latn-AZ"/>
        </w:rPr>
        <w:t>Təşkilatın əhatə etdiyi ərazilərin adları;</w:t>
      </w:r>
    </w:p>
    <w:p w:rsidR="00197C95" w:rsidRPr="00197C95" w:rsidRDefault="00197C95" w:rsidP="00197C95">
      <w:pPr>
        <w:numPr>
          <w:ilvl w:val="1"/>
          <w:numId w:val="7"/>
        </w:numPr>
        <w:tabs>
          <w:tab w:val="left" w:pos="540"/>
        </w:tabs>
        <w:spacing w:after="0" w:line="240" w:lineRule="auto"/>
        <w:jc w:val="both"/>
        <w:rPr>
          <w:rFonts w:ascii="Times New Roman" w:hAnsi="Times New Roman" w:cs="Times New Roman"/>
          <w:lang w:val="az-Latn-AZ"/>
        </w:rPr>
      </w:pPr>
      <w:r w:rsidRPr="00197C95">
        <w:rPr>
          <w:rFonts w:ascii="Times New Roman" w:hAnsi="Times New Roman" w:cs="Times New Roman"/>
          <w:lang w:val="az-Latn-AZ"/>
        </w:rPr>
        <w:t>Təşkilatın əsas fəaliyyət növləri;</w:t>
      </w:r>
    </w:p>
    <w:p w:rsidR="00197C95" w:rsidRPr="00197C95" w:rsidRDefault="00197C95" w:rsidP="00197C95">
      <w:pPr>
        <w:numPr>
          <w:ilvl w:val="1"/>
          <w:numId w:val="7"/>
        </w:numPr>
        <w:tabs>
          <w:tab w:val="left" w:pos="540"/>
        </w:tabs>
        <w:spacing w:after="0" w:line="240" w:lineRule="auto"/>
        <w:jc w:val="both"/>
        <w:rPr>
          <w:rFonts w:ascii="Times New Roman" w:hAnsi="Times New Roman" w:cs="Times New Roman"/>
          <w:lang w:val="az-Latn-AZ"/>
        </w:rPr>
      </w:pPr>
      <w:r w:rsidRPr="00197C95">
        <w:rPr>
          <w:rFonts w:ascii="Times New Roman" w:hAnsi="Times New Roman" w:cs="Times New Roman"/>
          <w:lang w:val="az-Latn-AZ"/>
        </w:rPr>
        <w:t>Təşkilatın üzvləri və işçiləri və s.</w:t>
      </w:r>
    </w:p>
    <w:p w:rsidR="00197C95" w:rsidRPr="00197C95" w:rsidRDefault="00197C95" w:rsidP="00197C95">
      <w:pPr>
        <w:ind w:firstLine="397"/>
        <w:jc w:val="both"/>
        <w:rPr>
          <w:rFonts w:ascii="Times New Roman" w:hAnsi="Times New Roman" w:cs="Times New Roman"/>
          <w:b/>
          <w:i/>
          <w:lang w:val="az-Latn-AZ"/>
        </w:rPr>
      </w:pP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t>2)</w:t>
      </w:r>
      <w:r w:rsidRPr="00197C95">
        <w:rPr>
          <w:rFonts w:ascii="Times New Roman" w:hAnsi="Times New Roman" w:cs="Times New Roman"/>
          <w:b/>
          <w:i/>
          <w:lang w:val="az-Latn-AZ"/>
        </w:rPr>
        <w:tab/>
        <w:t xml:space="preserve">Müəssisə tərəfindən təsdiq olunmuş uçot siyasəti </w:t>
      </w:r>
    </w:p>
    <w:p w:rsidR="00197C95" w:rsidRPr="00197C95" w:rsidRDefault="00197C95" w:rsidP="00197C95">
      <w:pPr>
        <w:ind w:firstLine="397"/>
        <w:jc w:val="both"/>
        <w:rPr>
          <w:rFonts w:ascii="Times New Roman" w:hAnsi="Times New Roman" w:cs="Times New Roman"/>
          <w:spacing w:val="-2"/>
          <w:lang w:val="az-Latn-AZ"/>
        </w:rPr>
      </w:pPr>
      <w:r w:rsidRPr="00197C95">
        <w:rPr>
          <w:rFonts w:ascii="Times New Roman" w:hAnsi="Times New Roman" w:cs="Times New Roman"/>
          <w:b/>
          <w:spacing w:val="-2"/>
          <w:lang w:val="az-Latn-AZ"/>
        </w:rPr>
        <w:t>Uçot siyasəti</w:t>
      </w:r>
      <w:r w:rsidRPr="00197C95">
        <w:rPr>
          <w:rFonts w:ascii="Times New Roman" w:hAnsi="Times New Roman" w:cs="Times New Roman"/>
          <w:spacing w:val="-2"/>
          <w:lang w:val="az-Latn-AZ"/>
        </w:rPr>
        <w:t xml:space="preserve"> – dedikdə maliyyə hesabatı formalarının hazırlanması və təqdim edilməsi zamanı təşkilat tərəfindən tətbiq edilən metodlar, prinsiplər, əsaslar, şərtlər və qaydalar başa düşülür. </w:t>
      </w:r>
    </w:p>
    <w:p w:rsidR="00197C95" w:rsidRPr="00197C95" w:rsidRDefault="00197C95" w:rsidP="00197C95">
      <w:pPr>
        <w:jc w:val="both"/>
        <w:rPr>
          <w:rFonts w:ascii="Times New Roman" w:hAnsi="Times New Roman" w:cs="Times New Roman"/>
          <w:spacing w:val="-2"/>
          <w:lang w:val="az-Latn-AZ"/>
        </w:rPr>
      </w:pPr>
      <w:r>
        <w:rPr>
          <w:rFonts w:ascii="Times New Roman" w:hAnsi="Times New Roman" w:cs="Times New Roman"/>
          <w:spacing w:val="-2"/>
          <w:lang w:val="az-Latn-AZ"/>
        </w:rPr>
        <w:t xml:space="preserve"> H</w:t>
      </w:r>
      <w:r w:rsidRPr="00197C95">
        <w:rPr>
          <w:rFonts w:ascii="Times New Roman" w:hAnsi="Times New Roman" w:cs="Times New Roman"/>
          <w:spacing w:val="-2"/>
          <w:lang w:val="az-Latn-AZ"/>
        </w:rPr>
        <w:t>ər bir təşkilat öz uçot siyasətini təsdiq etməlidir. Həmin siyasətdə uçot və hesabatın hansı standart  və qaydalar əsasında qurulması, hesabatlar hazırlanarkən hansı metodlardan istifadə olunması barədə açıqlanma verməlidir.</w:t>
      </w: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t>3)</w:t>
      </w:r>
      <w:r w:rsidRPr="00197C95">
        <w:rPr>
          <w:rFonts w:ascii="Times New Roman" w:hAnsi="Times New Roman" w:cs="Times New Roman"/>
          <w:b/>
          <w:i/>
          <w:lang w:val="az-Latn-AZ"/>
        </w:rPr>
        <w:tab/>
        <w:t>Maliyyə hesabatı formalarının maddələrinin izahatı</w:t>
      </w:r>
    </w:p>
    <w:p w:rsidR="00197C95" w:rsidRPr="00197C95" w:rsidRDefault="00197C95" w:rsidP="00197C95">
      <w:pPr>
        <w:ind w:firstLine="397"/>
        <w:jc w:val="both"/>
        <w:rPr>
          <w:rFonts w:ascii="Times New Roman" w:hAnsi="Times New Roman" w:cs="Times New Roman"/>
          <w:spacing w:val="-2"/>
          <w:lang w:val="az-Latn-AZ"/>
        </w:rPr>
      </w:pPr>
      <w:r w:rsidRPr="00197C95">
        <w:rPr>
          <w:rFonts w:ascii="Times New Roman" w:hAnsi="Times New Roman" w:cs="Times New Roman"/>
          <w:spacing w:val="-2"/>
          <w:lang w:val="az-Latn-AZ"/>
        </w:rPr>
        <w:t>Bu bölmə hesabatın demək olar ki, əsas hissəsi sayılır. Burada maliyyə hesabatının digər formalarının “Qeydlər” bölməsində işarələnmiş (nömrələnmiş) maddələrinə açıqlamalar və izahlar verilir. Standarta görə uzunmüddətli aktivlərə, debitor və kreditor borclara, gəlirlərə mütləq açıqlama vermək lazımdır</w:t>
      </w:r>
      <w:r>
        <w:rPr>
          <w:rFonts w:ascii="Times New Roman" w:hAnsi="Times New Roman" w:cs="Times New Roman"/>
          <w:spacing w:val="-2"/>
          <w:lang w:val="az-Latn-AZ"/>
        </w:rPr>
        <w:t>.</w:t>
      </w:r>
    </w:p>
    <w:p w:rsid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t>4)</w:t>
      </w:r>
      <w:r w:rsidRPr="00197C95">
        <w:rPr>
          <w:rFonts w:ascii="Times New Roman" w:hAnsi="Times New Roman" w:cs="Times New Roman"/>
          <w:b/>
          <w:i/>
          <w:lang w:val="az-Latn-AZ"/>
        </w:rPr>
        <w:tab/>
        <w:t>Hesabat tarixindən sonra baş verən hadisələr və hesabatda buraxıl</w:t>
      </w:r>
      <w:r w:rsidRPr="00197C95">
        <w:rPr>
          <w:rFonts w:ascii="Times New Roman" w:hAnsi="Times New Roman" w:cs="Times New Roman"/>
          <w:b/>
          <w:i/>
          <w:lang w:val="az-Latn-AZ"/>
        </w:rPr>
        <w:softHyphen/>
        <w:t>mış səhvlər haqqında</w:t>
      </w: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spacing w:val="-2"/>
          <w:lang w:val="az-Latn-AZ"/>
        </w:rPr>
        <w:t xml:space="preserve">Hesabat tarixindən sonrakı hadisələr </w:t>
      </w:r>
      <w:r w:rsidRPr="00197C95">
        <w:rPr>
          <w:rFonts w:ascii="Times New Roman" w:hAnsi="Times New Roman" w:cs="Times New Roman"/>
          <w:spacing w:val="-2"/>
          <w:lang w:val="az-Latn-AZ"/>
        </w:rPr>
        <w:t>dedikdə hesabat tarixi ilə maliyyə hesabatlarının dərc edilmək üçün təsdiq olunduğu tarix arasındakı dövrdə baş verən mənfi və ya müsbət xarakterli hadisələrdir. Bu hadisələrin iki növü müəyyən oluna bilər:</w:t>
      </w:r>
    </w:p>
    <w:p w:rsidR="00197C95" w:rsidRPr="00197C95" w:rsidRDefault="00197C95" w:rsidP="00197C95">
      <w:pPr>
        <w:numPr>
          <w:ilvl w:val="3"/>
          <w:numId w:val="6"/>
        </w:numPr>
        <w:tabs>
          <w:tab w:val="clear" w:pos="2520"/>
        </w:tabs>
        <w:spacing w:after="0" w:line="240" w:lineRule="auto"/>
        <w:ind w:left="786"/>
        <w:jc w:val="both"/>
        <w:rPr>
          <w:rFonts w:ascii="Times New Roman" w:hAnsi="Times New Roman" w:cs="Times New Roman"/>
          <w:spacing w:val="-2"/>
          <w:lang w:val="az-Latn-AZ"/>
        </w:rPr>
      </w:pPr>
      <w:r w:rsidRPr="00BF2C13">
        <w:rPr>
          <w:rFonts w:ascii="Times New Roman" w:hAnsi="Times New Roman" w:cs="Times New Roman"/>
          <w:b/>
          <w:spacing w:val="-2"/>
          <w:lang w:val="az-Latn-AZ"/>
        </w:rPr>
        <w:t xml:space="preserve">Maliyyə hesabatlarına düzəliş edilməsini tələb edən hesabat tarixindən sonrakı hadisələr. </w:t>
      </w:r>
      <w:r w:rsidRPr="00197C95">
        <w:rPr>
          <w:rFonts w:ascii="Times New Roman" w:hAnsi="Times New Roman" w:cs="Times New Roman"/>
          <w:spacing w:val="-2"/>
          <w:lang w:val="az-Latn-AZ"/>
        </w:rPr>
        <w:t>Bu cür hadisələr müəssisənin maliyyə-təsərrüfat fəaliyyətinə ciddi və əhəmiyyətli təsirlə nəticələnən hadisələrdir.</w:t>
      </w:r>
    </w:p>
    <w:p w:rsidR="00197C95" w:rsidRPr="00197C95" w:rsidRDefault="00197C95" w:rsidP="00197C95">
      <w:pPr>
        <w:numPr>
          <w:ilvl w:val="3"/>
          <w:numId w:val="6"/>
        </w:numPr>
        <w:tabs>
          <w:tab w:val="clear" w:pos="2520"/>
        </w:tabs>
        <w:spacing w:after="0" w:line="240" w:lineRule="auto"/>
        <w:ind w:left="786"/>
        <w:jc w:val="both"/>
        <w:rPr>
          <w:rFonts w:ascii="Times New Roman" w:hAnsi="Times New Roman" w:cs="Times New Roman"/>
          <w:spacing w:val="-2"/>
          <w:lang w:val="az-Latn-AZ"/>
        </w:rPr>
      </w:pPr>
      <w:r w:rsidRPr="00BF2C13">
        <w:rPr>
          <w:rFonts w:ascii="Times New Roman" w:hAnsi="Times New Roman" w:cs="Times New Roman"/>
          <w:b/>
          <w:spacing w:val="-2"/>
          <w:lang w:val="az-Latn-AZ"/>
        </w:rPr>
        <w:t>Maliyyə hesabatlarına düzəliş edilməsini tələb etməyən hesabat tarixindən sonrakı hadisələr.</w:t>
      </w:r>
      <w:r w:rsidRPr="00197C95">
        <w:rPr>
          <w:rFonts w:ascii="Times New Roman" w:hAnsi="Times New Roman" w:cs="Times New Roman"/>
          <w:spacing w:val="-2"/>
          <w:lang w:val="az-Latn-AZ"/>
        </w:rPr>
        <w:t xml:space="preserve"> Bu cür hadisələr əhəmiyyətli təsirə malik olmadığı üçün açıqlanmasına ehtiyac olmayan hadisələrdir. </w:t>
      </w:r>
    </w:p>
    <w:p w:rsidR="00197C95" w:rsidRPr="00197C95" w:rsidRDefault="00197C95" w:rsidP="00197C95">
      <w:pPr>
        <w:ind w:left="426"/>
        <w:jc w:val="both"/>
        <w:rPr>
          <w:rFonts w:ascii="Times New Roman" w:hAnsi="Times New Roman" w:cs="Times New Roman"/>
          <w:spacing w:val="-2"/>
          <w:lang w:val="az-Latn-AZ"/>
        </w:rPr>
      </w:pPr>
    </w:p>
    <w:p w:rsidR="00197C95" w:rsidRPr="00197C95" w:rsidRDefault="00197C95" w:rsidP="00197C95">
      <w:pPr>
        <w:ind w:left="426"/>
        <w:jc w:val="both"/>
        <w:rPr>
          <w:rFonts w:ascii="Times New Roman" w:hAnsi="Times New Roman" w:cs="Times New Roman"/>
          <w:spacing w:val="-2"/>
          <w:lang w:val="az-Latn-AZ"/>
        </w:rPr>
      </w:pPr>
      <w:r w:rsidRPr="00197C95">
        <w:rPr>
          <w:rFonts w:ascii="Times New Roman" w:hAnsi="Times New Roman" w:cs="Times New Roman"/>
          <w:spacing w:val="-2"/>
          <w:lang w:val="az-Latn-AZ"/>
        </w:rPr>
        <w:t>Maliyyə hesabatında burxılmış səhvlərə aşağıdakılar aid ola bilər:</w:t>
      </w:r>
    </w:p>
    <w:p w:rsidR="00197C95" w:rsidRPr="00197C95" w:rsidRDefault="00197C95" w:rsidP="00197C95">
      <w:pPr>
        <w:numPr>
          <w:ilvl w:val="0"/>
          <w:numId w:val="8"/>
        </w:numPr>
        <w:spacing w:after="0" w:line="240" w:lineRule="auto"/>
        <w:jc w:val="both"/>
        <w:rPr>
          <w:rFonts w:ascii="Times New Roman" w:hAnsi="Times New Roman" w:cs="Times New Roman"/>
          <w:spacing w:val="-2"/>
          <w:lang w:val="az-Latn-AZ"/>
        </w:rPr>
      </w:pPr>
      <w:r w:rsidRPr="00197C95">
        <w:rPr>
          <w:rFonts w:ascii="Times New Roman" w:hAnsi="Times New Roman" w:cs="Times New Roman"/>
          <w:spacing w:val="-2"/>
          <w:lang w:val="az-Latn-AZ"/>
        </w:rPr>
        <w:t>Riyazi səhvlər;</w:t>
      </w:r>
    </w:p>
    <w:p w:rsidR="00197C95" w:rsidRPr="00197C95" w:rsidRDefault="00197C95" w:rsidP="00197C95">
      <w:pPr>
        <w:numPr>
          <w:ilvl w:val="0"/>
          <w:numId w:val="8"/>
        </w:numPr>
        <w:spacing w:after="0" w:line="240" w:lineRule="auto"/>
        <w:jc w:val="both"/>
        <w:rPr>
          <w:rFonts w:ascii="Times New Roman" w:hAnsi="Times New Roman" w:cs="Times New Roman"/>
          <w:spacing w:val="-2"/>
          <w:lang w:val="az-Latn-AZ"/>
        </w:rPr>
      </w:pPr>
      <w:r w:rsidRPr="00197C95">
        <w:rPr>
          <w:rFonts w:ascii="Times New Roman" w:hAnsi="Times New Roman" w:cs="Times New Roman"/>
          <w:spacing w:val="-2"/>
          <w:lang w:val="az-Latn-AZ"/>
        </w:rPr>
        <w:t>Uçot siyasətinin tətbiqində olan səhvlər;</w:t>
      </w:r>
    </w:p>
    <w:p w:rsidR="00197C95" w:rsidRPr="00197C95" w:rsidRDefault="00197C95" w:rsidP="00197C95">
      <w:pPr>
        <w:numPr>
          <w:ilvl w:val="0"/>
          <w:numId w:val="8"/>
        </w:numPr>
        <w:spacing w:after="0" w:line="240" w:lineRule="auto"/>
        <w:jc w:val="both"/>
        <w:rPr>
          <w:rFonts w:ascii="Times New Roman" w:hAnsi="Times New Roman" w:cs="Times New Roman"/>
          <w:spacing w:val="-2"/>
          <w:lang w:val="az-Latn-AZ"/>
        </w:rPr>
      </w:pPr>
      <w:r w:rsidRPr="00197C95">
        <w:rPr>
          <w:rFonts w:ascii="Times New Roman" w:hAnsi="Times New Roman" w:cs="Times New Roman"/>
          <w:spacing w:val="-2"/>
          <w:lang w:val="az-Latn-AZ"/>
        </w:rPr>
        <w:t>Diqqətsizlik və faktların yanlış  şərh edilməsi;</w:t>
      </w:r>
    </w:p>
    <w:p w:rsidR="00197C95" w:rsidRPr="00197C95" w:rsidRDefault="00197C95" w:rsidP="00197C95">
      <w:pPr>
        <w:numPr>
          <w:ilvl w:val="0"/>
          <w:numId w:val="8"/>
        </w:numPr>
        <w:spacing w:after="0" w:line="240" w:lineRule="auto"/>
        <w:jc w:val="both"/>
        <w:rPr>
          <w:rFonts w:ascii="Times New Roman" w:hAnsi="Times New Roman" w:cs="Times New Roman"/>
          <w:spacing w:val="-2"/>
          <w:lang w:val="az-Latn-AZ"/>
        </w:rPr>
      </w:pPr>
      <w:r w:rsidRPr="00197C95">
        <w:rPr>
          <w:rFonts w:ascii="Times New Roman" w:hAnsi="Times New Roman" w:cs="Times New Roman"/>
          <w:spacing w:val="-2"/>
          <w:lang w:val="az-Latn-AZ"/>
        </w:rPr>
        <w:t>Manipulyasiya (fırıldaqçılıq ) etmək məqsədi ilə edilmiş səhvlər.</w:t>
      </w:r>
    </w:p>
    <w:p w:rsidR="00197C95" w:rsidRPr="00197C95" w:rsidRDefault="00197C95" w:rsidP="00197C95">
      <w:pPr>
        <w:ind w:firstLine="397"/>
        <w:jc w:val="both"/>
        <w:rPr>
          <w:rFonts w:ascii="Times New Roman" w:hAnsi="Times New Roman" w:cs="Times New Roman"/>
          <w:spacing w:val="-2"/>
          <w:lang w:val="az-Latn-AZ"/>
        </w:rPr>
      </w:pPr>
      <w:r w:rsidRPr="00197C95">
        <w:rPr>
          <w:rFonts w:ascii="Times New Roman" w:hAnsi="Times New Roman" w:cs="Times New Roman"/>
          <w:spacing w:val="-2"/>
          <w:lang w:val="az-Latn-AZ"/>
        </w:rPr>
        <w:t xml:space="preserve">Təşkilatlarda qeyd olunan hadisələr təsadüfi hallarda baş verə bildiyi üçün bu hissə çox vaxt doldurulmur. </w:t>
      </w:r>
    </w:p>
    <w:p w:rsidR="00197C95" w:rsidRPr="00197C95" w:rsidRDefault="00197C95" w:rsidP="00197C95">
      <w:pPr>
        <w:ind w:firstLine="397"/>
        <w:jc w:val="both"/>
        <w:rPr>
          <w:rFonts w:ascii="Times New Roman" w:hAnsi="Times New Roman" w:cs="Times New Roman"/>
          <w:spacing w:val="-2"/>
          <w:lang w:val="az-Latn-AZ"/>
        </w:rPr>
      </w:pPr>
    </w:p>
    <w:p w:rsidR="00197C95" w:rsidRPr="00197C95" w:rsidRDefault="00197C95" w:rsidP="00197C95">
      <w:pPr>
        <w:ind w:firstLine="397"/>
        <w:jc w:val="both"/>
        <w:rPr>
          <w:rFonts w:ascii="Times New Roman" w:hAnsi="Times New Roman" w:cs="Times New Roman"/>
          <w:lang w:val="az-Latn-AZ"/>
        </w:rPr>
      </w:pPr>
      <w:r w:rsidRPr="00197C95">
        <w:rPr>
          <w:rFonts w:ascii="Times New Roman" w:hAnsi="Times New Roman" w:cs="Times New Roman"/>
          <w:b/>
          <w:i/>
          <w:lang w:val="az-Latn-AZ"/>
        </w:rPr>
        <w:t>5)</w:t>
      </w:r>
      <w:r w:rsidRPr="00197C95">
        <w:rPr>
          <w:rFonts w:ascii="Times New Roman" w:hAnsi="Times New Roman" w:cs="Times New Roman"/>
          <w:b/>
          <w:i/>
          <w:lang w:val="az-Latn-AZ"/>
        </w:rPr>
        <w:tab/>
        <w:t>Əlaqəli tərəflər haqqında</w:t>
      </w:r>
    </w:p>
    <w:p w:rsidR="00197C95" w:rsidRPr="00197C95" w:rsidRDefault="00197C95" w:rsidP="00197C95">
      <w:pPr>
        <w:ind w:firstLine="397"/>
        <w:jc w:val="both"/>
        <w:rPr>
          <w:rFonts w:ascii="Times New Roman" w:hAnsi="Times New Roman" w:cs="Times New Roman"/>
          <w:spacing w:val="-2"/>
          <w:lang w:val="az-Latn-AZ"/>
        </w:rPr>
      </w:pPr>
      <w:r w:rsidRPr="00197C95">
        <w:rPr>
          <w:rFonts w:ascii="Times New Roman" w:hAnsi="Times New Roman" w:cs="Times New Roman"/>
          <w:spacing w:val="-2"/>
          <w:lang w:val="az-Latn-AZ"/>
        </w:rPr>
        <w:t xml:space="preserve">Bu bölmə təşkilatın əlaqəli çalışdığı təsərrüfat subyektləri, o cümlədən birgə fəaliyyətdə olduğu qurumlar və onlarla birgə işlənilən layihələr barədə açıqlamadan ibarətdir. Əgər təşkilatın bu informasiyası istifadəçilər üçün maraq kəsb edirsə bu barədə də açıqlama verə bilər. </w:t>
      </w:r>
    </w:p>
    <w:p w:rsidR="00197C95" w:rsidRPr="00197C95" w:rsidRDefault="00197C95" w:rsidP="000A4BC0">
      <w:pPr>
        <w:pStyle w:val="1"/>
        <w:spacing w:before="0" w:beforeAutospacing="0" w:after="0" w:afterAutospacing="0"/>
        <w:jc w:val="both"/>
        <w:rPr>
          <w:sz w:val="24"/>
          <w:szCs w:val="24"/>
          <w:lang w:val="az-Latn-AZ"/>
        </w:rPr>
      </w:pP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bCs/>
          <w:sz w:val="24"/>
          <w:szCs w:val="24"/>
          <w:lang w:val="az-Latn-AZ"/>
        </w:rPr>
        <w:t xml:space="preserve"> Uçot siyasəti</w:t>
      </w:r>
      <w:r w:rsidRPr="00197C95">
        <w:rPr>
          <w:rFonts w:ascii="Times New Roman" w:hAnsi="Times New Roman" w:cs="Times New Roman"/>
          <w:sz w:val="24"/>
          <w:szCs w:val="24"/>
          <w:lang w:val="az-Latn-AZ"/>
        </w:rPr>
        <w:t xml:space="preserve"> - müəssisə tərəf</w:t>
      </w:r>
      <w:r w:rsidR="00BF2C13">
        <w:rPr>
          <w:rFonts w:ascii="Times New Roman" w:hAnsi="Times New Roman" w:cs="Times New Roman"/>
          <w:sz w:val="24"/>
          <w:szCs w:val="24"/>
          <w:lang w:val="az-Latn-AZ"/>
        </w:rPr>
        <w:t>i</w:t>
      </w:r>
      <w:r w:rsidRPr="00197C95">
        <w:rPr>
          <w:rFonts w:ascii="Times New Roman" w:hAnsi="Times New Roman" w:cs="Times New Roman"/>
          <w:sz w:val="24"/>
          <w:szCs w:val="24"/>
          <w:lang w:val="az-Latn-AZ"/>
        </w:rPr>
        <w:t>ndən qəbul edilmiş mühasibat uçotunun aparılma qaydalarının məcmusudur.</w:t>
      </w:r>
    </w:p>
    <w:p w:rsidR="000A4BC0" w:rsidRPr="00197C95" w:rsidRDefault="000A4BC0" w:rsidP="000A4BC0">
      <w:pPr>
        <w:tabs>
          <w:tab w:val="right" w:pos="9355"/>
        </w:tabs>
        <w:jc w:val="both"/>
        <w:rPr>
          <w:rFonts w:ascii="Times New Roman" w:hAnsi="Times New Roman" w:cs="Times New Roman"/>
          <w:sz w:val="24"/>
          <w:szCs w:val="24"/>
          <w:lang w:val="az-Latn-AZ"/>
        </w:rPr>
      </w:pPr>
      <w:r w:rsidRPr="00197C95">
        <w:rPr>
          <w:rFonts w:ascii="Times New Roman" w:hAnsi="Times New Roman" w:cs="Times New Roman"/>
          <w:b/>
          <w:bCs/>
          <w:sz w:val="24"/>
          <w:szCs w:val="24"/>
          <w:lang w:val="az-Latn-AZ"/>
        </w:rPr>
        <w:t>Uçot siyasəti</w:t>
      </w:r>
      <w:r w:rsidRPr="00197C95">
        <w:rPr>
          <w:rFonts w:ascii="Times New Roman" w:hAnsi="Times New Roman" w:cs="Times New Roman"/>
          <w:sz w:val="24"/>
          <w:szCs w:val="24"/>
          <w:lang w:val="az-Latn-AZ"/>
        </w:rPr>
        <w:t xml:space="preserve"> – maliyyə hesabatlarının hazırlanması və təqdim edilməsi zamanı müəssisə tərəfindən tətbiq edilən konkret prinsiplər, əsaslar, şərtlər və qaydalardır.</w:t>
      </w:r>
    </w:p>
    <w:p w:rsidR="000A4BC0" w:rsidRPr="00197C95" w:rsidRDefault="000A4BC0" w:rsidP="000A4BC0">
      <w:pPr>
        <w:spacing w:after="0"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lastRenderedPageBreak/>
        <w:t xml:space="preserve">Müəssisənin uçot siyasəti əsasən </w:t>
      </w:r>
      <w:r w:rsidRPr="00197C95">
        <w:rPr>
          <w:rFonts w:ascii="Times New Roman" w:eastAsia="Times New Roman" w:hAnsi="Times New Roman" w:cs="Times New Roman"/>
          <w:b/>
          <w:bCs/>
          <w:sz w:val="24"/>
          <w:szCs w:val="24"/>
          <w:lang w:val="az-Latn-AZ" w:eastAsia="ru-RU"/>
        </w:rPr>
        <w:t>aşağıdakıları özündə əks etdirir</w:t>
      </w:r>
      <w:r w:rsidRPr="00197C95">
        <w:rPr>
          <w:rFonts w:ascii="Times New Roman" w:eastAsia="Times New Roman" w:hAnsi="Times New Roman" w:cs="Times New Roman"/>
          <w:sz w:val="24"/>
          <w:szCs w:val="24"/>
          <w:lang w:val="az-Latn-AZ" w:eastAsia="ru-RU"/>
        </w:rPr>
        <w:t xml:space="preserve">: </w:t>
      </w:r>
    </w:p>
    <w:p w:rsidR="000A4BC0" w:rsidRPr="00197C95" w:rsidRDefault="000A4BC0" w:rsidP="000A4BC0">
      <w:pPr>
        <w:spacing w:before="100" w:beforeAutospacing="1" w:after="100" w:afterAutospacing="1"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t>-müəssi</w:t>
      </w:r>
      <w:r w:rsidR="00BF2C13">
        <w:rPr>
          <w:rFonts w:ascii="Times New Roman" w:eastAsia="Times New Roman" w:hAnsi="Times New Roman" w:cs="Times New Roman"/>
          <w:sz w:val="24"/>
          <w:szCs w:val="24"/>
          <w:lang w:val="az-Latn-AZ" w:eastAsia="ru-RU"/>
        </w:rPr>
        <w:t>sə əmlakının, öhdəliklərinin, kapitalını</w:t>
      </w:r>
      <w:r w:rsidRPr="00197C95">
        <w:rPr>
          <w:rFonts w:ascii="Times New Roman" w:eastAsia="Times New Roman" w:hAnsi="Times New Roman" w:cs="Times New Roman"/>
          <w:sz w:val="24"/>
          <w:szCs w:val="24"/>
          <w:lang w:val="az-Latn-AZ" w:eastAsia="ru-RU"/>
        </w:rPr>
        <w:t>n, dövriyyə vasitələrinin və ümumiyyətlə bütün maliyyə-təsərrüfat fəaliyyə</w:t>
      </w:r>
      <w:r w:rsidR="00BF2C13">
        <w:rPr>
          <w:rFonts w:ascii="Times New Roman" w:eastAsia="Times New Roman" w:hAnsi="Times New Roman" w:cs="Times New Roman"/>
          <w:sz w:val="24"/>
          <w:szCs w:val="24"/>
          <w:lang w:val="az-Latn-AZ" w:eastAsia="ru-RU"/>
        </w:rPr>
        <w:t>tindəki təsərrüfat əməliyyatlarının natural göstəricilər əsası</w:t>
      </w:r>
      <w:r w:rsidRPr="00197C95">
        <w:rPr>
          <w:rFonts w:ascii="Times New Roman" w:eastAsia="Times New Roman" w:hAnsi="Times New Roman" w:cs="Times New Roman"/>
          <w:sz w:val="24"/>
          <w:szCs w:val="24"/>
          <w:lang w:val="az-Latn-AZ" w:eastAsia="ru-RU"/>
        </w:rPr>
        <w:t>nda, pul ifadəsində, fasiləsiz, başdan-başa, sənədləşdirilmiş və mühasibat regis</w:t>
      </w:r>
      <w:r w:rsidR="00BF2C13">
        <w:rPr>
          <w:rFonts w:ascii="Times New Roman" w:eastAsia="Times New Roman" w:hAnsi="Times New Roman" w:cs="Times New Roman"/>
          <w:sz w:val="24"/>
          <w:szCs w:val="24"/>
          <w:lang w:val="az-Latn-AZ" w:eastAsia="ru-RU"/>
        </w:rPr>
        <w:t>trlərində qarşılıqlı əlaqədə, mühasibat hesablarında ikili yazılı</w:t>
      </w:r>
      <w:r w:rsidRPr="00197C95">
        <w:rPr>
          <w:rFonts w:ascii="Times New Roman" w:eastAsia="Times New Roman" w:hAnsi="Times New Roman" w:cs="Times New Roman"/>
          <w:sz w:val="24"/>
          <w:szCs w:val="24"/>
          <w:lang w:val="az-Latn-AZ" w:eastAsia="ru-RU"/>
        </w:rPr>
        <w:t xml:space="preserve">ş üsulu ilə heç bir </w:t>
      </w:r>
      <w:r w:rsidR="00BF2C13">
        <w:rPr>
          <w:rFonts w:ascii="Times New Roman" w:eastAsia="Times New Roman" w:hAnsi="Times New Roman" w:cs="Times New Roman"/>
          <w:sz w:val="24"/>
          <w:szCs w:val="24"/>
          <w:lang w:val="az-Latn-AZ" w:eastAsia="ru-RU"/>
        </w:rPr>
        <w:t xml:space="preserve">istisnaya yol vermədən düzgün yığılması və qaydaya salınması </w:t>
      </w:r>
      <w:r w:rsidRPr="00197C95">
        <w:rPr>
          <w:rFonts w:ascii="Times New Roman" w:eastAsia="Times New Roman" w:hAnsi="Times New Roman" w:cs="Times New Roman"/>
          <w:sz w:val="24"/>
          <w:szCs w:val="24"/>
          <w:lang w:val="az-Latn-AZ" w:eastAsia="ru-RU"/>
        </w:rPr>
        <w:t xml:space="preserve">sistemini təmin edir; </w:t>
      </w:r>
    </w:p>
    <w:p w:rsidR="000A4BC0" w:rsidRPr="00197C95" w:rsidRDefault="000A4BC0" w:rsidP="000A4BC0">
      <w:pPr>
        <w:spacing w:before="100" w:beforeAutospacing="1" w:after="100" w:afterAutospacing="1"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t>-müəssisə rəhbəri mühasibat uçotunun təşkili formasını, sənəd dövriyyəsi qaydasını və u</w:t>
      </w:r>
      <w:r w:rsidR="00BF2C13">
        <w:rPr>
          <w:rFonts w:ascii="Times New Roman" w:eastAsia="Times New Roman" w:hAnsi="Times New Roman" w:cs="Times New Roman"/>
          <w:sz w:val="24"/>
          <w:szCs w:val="24"/>
          <w:lang w:val="az-Latn-AZ" w:eastAsia="ru-RU"/>
        </w:rPr>
        <w:t xml:space="preserve">çot məlumatlarının texnologiyasını </w:t>
      </w:r>
      <w:r w:rsidRPr="00197C95">
        <w:rPr>
          <w:rFonts w:ascii="Times New Roman" w:eastAsia="Times New Roman" w:hAnsi="Times New Roman" w:cs="Times New Roman"/>
          <w:sz w:val="24"/>
          <w:szCs w:val="24"/>
          <w:lang w:val="az-Latn-AZ" w:eastAsia="ru-RU"/>
        </w:rPr>
        <w:t>təmin edir, daxili uçot v</w:t>
      </w:r>
      <w:r w:rsidR="00BF2C13">
        <w:rPr>
          <w:rFonts w:ascii="Times New Roman" w:eastAsia="Times New Roman" w:hAnsi="Times New Roman" w:cs="Times New Roman"/>
          <w:sz w:val="24"/>
          <w:szCs w:val="24"/>
          <w:lang w:val="az-Latn-AZ" w:eastAsia="ru-RU"/>
        </w:rPr>
        <w:t>ə hesabat sistemini işləyib hazırlayı</w:t>
      </w:r>
      <w:r w:rsidRPr="00197C95">
        <w:rPr>
          <w:rFonts w:ascii="Times New Roman" w:eastAsia="Times New Roman" w:hAnsi="Times New Roman" w:cs="Times New Roman"/>
          <w:sz w:val="24"/>
          <w:szCs w:val="24"/>
          <w:lang w:val="az-Latn-AZ" w:eastAsia="ru-RU"/>
        </w:rPr>
        <w:t>r, mühasibat uçotunun məqsədini həyata keçirmək üçün vacib olan təsərrüfat əməliy</w:t>
      </w:r>
      <w:r w:rsidR="00BF2C13">
        <w:rPr>
          <w:rFonts w:ascii="Times New Roman" w:eastAsia="Times New Roman" w:hAnsi="Times New Roman" w:cs="Times New Roman"/>
          <w:sz w:val="24"/>
          <w:szCs w:val="24"/>
          <w:lang w:val="az-Latn-AZ" w:eastAsia="ru-RU"/>
        </w:rPr>
        <w:t xml:space="preserve">yatları üzərində nəzarət qaydasını </w:t>
      </w:r>
      <w:r w:rsidRPr="00197C95">
        <w:rPr>
          <w:rFonts w:ascii="Times New Roman" w:eastAsia="Times New Roman" w:hAnsi="Times New Roman" w:cs="Times New Roman"/>
          <w:sz w:val="24"/>
          <w:szCs w:val="24"/>
          <w:lang w:val="az-Latn-AZ" w:eastAsia="ru-RU"/>
        </w:rPr>
        <w:t>sənə</w:t>
      </w:r>
      <w:r w:rsidR="00BF2C13">
        <w:rPr>
          <w:rFonts w:ascii="Times New Roman" w:eastAsia="Times New Roman" w:hAnsi="Times New Roman" w:cs="Times New Roman"/>
          <w:sz w:val="24"/>
          <w:szCs w:val="24"/>
          <w:lang w:val="az-Latn-AZ" w:eastAsia="ru-RU"/>
        </w:rPr>
        <w:t>dlərə imza etmək hüququ olanları</w:t>
      </w:r>
      <w:r w:rsidRPr="00197C95">
        <w:rPr>
          <w:rFonts w:ascii="Times New Roman" w:eastAsia="Times New Roman" w:hAnsi="Times New Roman" w:cs="Times New Roman"/>
          <w:sz w:val="24"/>
          <w:szCs w:val="24"/>
          <w:lang w:val="az-Latn-AZ" w:eastAsia="ru-RU"/>
        </w:rPr>
        <w:t xml:space="preserve"> və s. müəyyən edir; </w:t>
      </w:r>
    </w:p>
    <w:p w:rsidR="000A4BC0" w:rsidRPr="00197C95" w:rsidRDefault="000A4BC0" w:rsidP="000A4BC0">
      <w:pPr>
        <w:spacing w:before="100" w:beforeAutospacing="1" w:after="100" w:afterAutospacing="1"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t>-müəssisə ilkin uçot sənədlərində məzmunu qeyd</w:t>
      </w:r>
      <w:r w:rsidR="00BF2C13">
        <w:rPr>
          <w:rFonts w:ascii="Times New Roman" w:eastAsia="Times New Roman" w:hAnsi="Times New Roman" w:cs="Times New Roman"/>
          <w:sz w:val="24"/>
          <w:szCs w:val="24"/>
          <w:lang w:val="az-Latn-AZ" w:eastAsia="ru-RU"/>
        </w:rPr>
        <w:t xml:space="preserve"> olunan təsərrüfat əməliyyatlarını </w:t>
      </w:r>
      <w:r w:rsidRPr="00197C95">
        <w:rPr>
          <w:rFonts w:ascii="Times New Roman" w:eastAsia="Times New Roman" w:hAnsi="Times New Roman" w:cs="Times New Roman"/>
          <w:sz w:val="24"/>
          <w:szCs w:val="24"/>
          <w:lang w:val="az-Latn-AZ" w:eastAsia="ru-RU"/>
        </w:rPr>
        <w:t>uçot və hesabatda əks etdirən zaman onun iqtisadi məzmununun mənaca qalan bütün əlamətlərindən</w:t>
      </w:r>
      <w:r w:rsidR="00BF2C13">
        <w:rPr>
          <w:rFonts w:ascii="Times New Roman" w:eastAsia="Times New Roman" w:hAnsi="Times New Roman" w:cs="Times New Roman"/>
          <w:sz w:val="24"/>
          <w:szCs w:val="24"/>
          <w:lang w:val="az-Latn-AZ" w:eastAsia="ru-RU"/>
        </w:rPr>
        <w:t xml:space="preserve"> üstünlüyünü təmin edərək onları</w:t>
      </w:r>
      <w:r w:rsidRPr="00197C95">
        <w:rPr>
          <w:rFonts w:ascii="Times New Roman" w:eastAsia="Times New Roman" w:hAnsi="Times New Roman" w:cs="Times New Roman"/>
          <w:sz w:val="24"/>
          <w:szCs w:val="24"/>
          <w:lang w:val="az-Latn-AZ" w:eastAsia="ru-RU"/>
        </w:rPr>
        <w:t>n uçot siyasətində kommersiya sir</w:t>
      </w:r>
      <w:r w:rsidR="00BF2C13">
        <w:rPr>
          <w:rFonts w:ascii="Times New Roman" w:eastAsia="Times New Roman" w:hAnsi="Times New Roman" w:cs="Times New Roman"/>
          <w:sz w:val="24"/>
          <w:szCs w:val="24"/>
          <w:lang w:val="az-Latn-AZ" w:eastAsia="ru-RU"/>
        </w:rPr>
        <w:t>ri kimi qorunub saxlanmasını</w:t>
      </w:r>
      <w:r w:rsidRPr="00197C95">
        <w:rPr>
          <w:rFonts w:ascii="Times New Roman" w:eastAsia="Times New Roman" w:hAnsi="Times New Roman" w:cs="Times New Roman"/>
          <w:sz w:val="24"/>
          <w:szCs w:val="24"/>
          <w:lang w:val="az-Latn-AZ" w:eastAsia="ru-RU"/>
        </w:rPr>
        <w:t xml:space="preserve"> tələb edir; </w:t>
      </w:r>
    </w:p>
    <w:p w:rsidR="000A4BC0" w:rsidRPr="00197C95" w:rsidRDefault="000A4BC0" w:rsidP="000A4BC0">
      <w:pPr>
        <w:spacing w:before="100" w:beforeAutospacing="1" w:after="100" w:afterAutospacing="1"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t>-müəssisə</w:t>
      </w:r>
      <w:r w:rsidR="00BF2C13">
        <w:rPr>
          <w:rFonts w:ascii="Times New Roman" w:eastAsia="Times New Roman" w:hAnsi="Times New Roman" w:cs="Times New Roman"/>
          <w:sz w:val="24"/>
          <w:szCs w:val="24"/>
          <w:lang w:val="az-Latn-AZ" w:eastAsia="ru-RU"/>
        </w:rPr>
        <w:t xml:space="preserve"> maliyyə nəticələrini formalaşdı</w:t>
      </w:r>
      <w:r w:rsidRPr="00197C95">
        <w:rPr>
          <w:rFonts w:ascii="Times New Roman" w:eastAsia="Times New Roman" w:hAnsi="Times New Roman" w:cs="Times New Roman"/>
          <w:sz w:val="24"/>
          <w:szCs w:val="24"/>
          <w:lang w:val="az-Latn-AZ" w:eastAsia="ru-RU"/>
        </w:rPr>
        <w:t xml:space="preserve">ran zaman potensial zərərin yaxud öhdəliyin son dərəcə mənfəətə və aktivə çevrilərək </w:t>
      </w:r>
      <w:r w:rsidR="00BF2C13">
        <w:rPr>
          <w:rFonts w:ascii="Times New Roman" w:eastAsia="Times New Roman" w:hAnsi="Times New Roman" w:cs="Times New Roman"/>
          <w:sz w:val="24"/>
          <w:szCs w:val="24"/>
          <w:lang w:val="az-Latn-AZ" w:eastAsia="ru-RU"/>
        </w:rPr>
        <w:t>uçot və hesabatda əksini tapması üçün böyük hazırlıq işini – ehtiyatlılığı</w:t>
      </w:r>
      <w:r w:rsidRPr="00197C95">
        <w:rPr>
          <w:rFonts w:ascii="Times New Roman" w:eastAsia="Times New Roman" w:hAnsi="Times New Roman" w:cs="Times New Roman"/>
          <w:sz w:val="24"/>
          <w:szCs w:val="24"/>
          <w:lang w:val="az-Latn-AZ" w:eastAsia="ru-RU"/>
        </w:rPr>
        <w:t xml:space="preserve"> təmin edir; </w:t>
      </w:r>
    </w:p>
    <w:p w:rsidR="000A4BC0" w:rsidRPr="00197C95" w:rsidRDefault="000A4BC0" w:rsidP="000A4BC0">
      <w:pPr>
        <w:spacing w:before="100" w:beforeAutospacing="1" w:after="100" w:afterAutospacing="1" w:line="240" w:lineRule="auto"/>
        <w:jc w:val="both"/>
        <w:rPr>
          <w:rFonts w:ascii="Times New Roman" w:eastAsia="Times New Roman" w:hAnsi="Times New Roman" w:cs="Times New Roman"/>
          <w:sz w:val="24"/>
          <w:szCs w:val="24"/>
          <w:lang w:val="az-Latn-AZ" w:eastAsia="ru-RU"/>
        </w:rPr>
      </w:pPr>
      <w:r w:rsidRPr="00197C95">
        <w:rPr>
          <w:rFonts w:ascii="Times New Roman" w:eastAsia="Times New Roman" w:hAnsi="Times New Roman" w:cs="Times New Roman"/>
          <w:sz w:val="24"/>
          <w:szCs w:val="24"/>
          <w:lang w:val="az-Latn-AZ" w:eastAsia="ru-RU"/>
        </w:rPr>
        <w:t>-müəssisə hə</w:t>
      </w:r>
      <w:r w:rsidR="00BF2C13">
        <w:rPr>
          <w:rFonts w:ascii="Times New Roman" w:eastAsia="Times New Roman" w:hAnsi="Times New Roman" w:cs="Times New Roman"/>
          <w:sz w:val="24"/>
          <w:szCs w:val="24"/>
          <w:lang w:val="az-Latn-AZ" w:eastAsia="ru-RU"/>
        </w:rPr>
        <w:t>r dəfə analitik uçot məlumatlarını sintetik uçot məlumatları</w:t>
      </w:r>
      <w:r w:rsidRPr="00197C95">
        <w:rPr>
          <w:rFonts w:ascii="Times New Roman" w:eastAsia="Times New Roman" w:hAnsi="Times New Roman" w:cs="Times New Roman"/>
          <w:sz w:val="24"/>
          <w:szCs w:val="24"/>
          <w:lang w:val="az-Latn-AZ" w:eastAsia="ru-RU"/>
        </w:rPr>
        <w:t xml:space="preserve"> ilə tutuşdur</w:t>
      </w:r>
      <w:r w:rsidR="00BF2C13">
        <w:rPr>
          <w:rFonts w:ascii="Times New Roman" w:eastAsia="Times New Roman" w:hAnsi="Times New Roman" w:cs="Times New Roman"/>
          <w:sz w:val="24"/>
          <w:szCs w:val="24"/>
          <w:lang w:val="az-Latn-AZ" w:eastAsia="ru-RU"/>
        </w:rPr>
        <w:t>araq mühasibat uçotu və hesabatının düzgünlüyünü yoxlayı</w:t>
      </w:r>
      <w:r w:rsidRPr="00197C95">
        <w:rPr>
          <w:rFonts w:ascii="Times New Roman" w:eastAsia="Times New Roman" w:hAnsi="Times New Roman" w:cs="Times New Roman"/>
          <w:sz w:val="24"/>
          <w:szCs w:val="24"/>
          <w:lang w:val="az-Latn-AZ" w:eastAsia="ru-RU"/>
        </w:rPr>
        <w:t xml:space="preserve">r. </w:t>
      </w:r>
    </w:p>
    <w:p w:rsidR="000A4BC0" w:rsidRPr="00197C95" w:rsidRDefault="00BF2C13" w:rsidP="000A4BC0">
      <w:pPr>
        <w:pStyle w:val="ab"/>
        <w:jc w:val="both"/>
        <w:rPr>
          <w:lang w:val="az-Latn-AZ"/>
        </w:rPr>
      </w:pPr>
      <w:r>
        <w:rPr>
          <w:lang w:val="az-Latn-AZ"/>
        </w:rPr>
        <w:t>Uçot siyasətinin formalaşması zamanı</w:t>
      </w:r>
      <w:r w:rsidR="000A4BC0" w:rsidRPr="00197C95">
        <w:rPr>
          <w:lang w:val="az-Latn-AZ"/>
        </w:rPr>
        <w:t xml:space="preserve"> müh</w:t>
      </w:r>
      <w:r>
        <w:rPr>
          <w:lang w:val="az-Latn-AZ"/>
        </w:rPr>
        <w:t>asibat uçotunun təşkili və aparılması</w:t>
      </w:r>
      <w:r w:rsidR="000A4BC0" w:rsidRPr="00197C95">
        <w:rPr>
          <w:lang w:val="az-Latn-AZ"/>
        </w:rPr>
        <w:t xml:space="preserve"> (</w:t>
      </w:r>
      <w:r>
        <w:rPr>
          <w:lang w:val="az-Latn-AZ"/>
        </w:rPr>
        <w:t>daxili uçot və hesabat qaydalarının yaradılması), inventarizasiya qaydası</w:t>
      </w:r>
      <w:r w:rsidR="000A4BC0" w:rsidRPr="00197C95">
        <w:rPr>
          <w:lang w:val="az-Latn-AZ"/>
        </w:rPr>
        <w:t>, əmlak və öhdəlikl</w:t>
      </w:r>
      <w:r>
        <w:rPr>
          <w:lang w:val="az-Latn-AZ"/>
        </w:rPr>
        <w:t>ərin qiymətləndirilməsi üsulları, fondlar və ehtiyatların yaradilması, satı</w:t>
      </w:r>
      <w:r w:rsidR="000A4BC0" w:rsidRPr="00197C95">
        <w:rPr>
          <w:lang w:val="az-Latn-AZ"/>
        </w:rPr>
        <w:t>şdan gələn gəlirin müəyyə</w:t>
      </w:r>
      <w:r>
        <w:rPr>
          <w:lang w:val="az-Latn-AZ"/>
        </w:rPr>
        <w:t>n edilməsi, ilkin uçot formalarının təşkili, aylı</w:t>
      </w:r>
      <w:r w:rsidR="000A4BC0" w:rsidRPr="00197C95">
        <w:rPr>
          <w:lang w:val="az-Latn-AZ"/>
        </w:rPr>
        <w:t>q, r</w:t>
      </w:r>
      <w:r>
        <w:rPr>
          <w:lang w:val="az-Latn-AZ"/>
        </w:rPr>
        <w:t>üblük və illik hesabatlarin hazırlanması</w:t>
      </w:r>
      <w:r w:rsidR="000A4BC0" w:rsidRPr="00197C95">
        <w:rPr>
          <w:lang w:val="az-Latn-AZ"/>
        </w:rPr>
        <w:t xml:space="preserve"> və s. işlərin görülməsi barədə müəssisə rəhbəri </w:t>
      </w:r>
      <w:r w:rsidR="000A4BC0" w:rsidRPr="00197C95">
        <w:rPr>
          <w:b/>
          <w:bCs/>
          <w:lang w:val="az-Latn-AZ"/>
        </w:rPr>
        <w:t>daxili əmrlə</w:t>
      </w:r>
      <w:r>
        <w:rPr>
          <w:b/>
          <w:bCs/>
          <w:lang w:val="az-Latn-AZ"/>
        </w:rPr>
        <w:t>r, qərarlar, qaydalar və s. hazırlayı</w:t>
      </w:r>
      <w:r w:rsidR="000A4BC0" w:rsidRPr="00197C95">
        <w:rPr>
          <w:b/>
          <w:bCs/>
          <w:lang w:val="az-Latn-AZ"/>
        </w:rPr>
        <w:t>r</w:t>
      </w:r>
      <w:r w:rsidR="000A4BC0" w:rsidRPr="00197C95">
        <w:rPr>
          <w:lang w:val="az-Latn-AZ"/>
        </w:rPr>
        <w:t xml:space="preserve">. </w:t>
      </w:r>
    </w:p>
    <w:p w:rsidR="000A4BC0" w:rsidRPr="00197C95" w:rsidRDefault="000A4BC0" w:rsidP="000A4BC0">
      <w:pPr>
        <w:pStyle w:val="ab"/>
        <w:jc w:val="both"/>
        <w:rPr>
          <w:lang w:val="az-Latn-AZ"/>
        </w:rPr>
      </w:pPr>
      <w:r w:rsidRPr="00197C95">
        <w:rPr>
          <w:lang w:val="az-Latn-AZ"/>
        </w:rPr>
        <w:t>Müəssisə rəh</w:t>
      </w:r>
      <w:r w:rsidR="00BF2C13">
        <w:rPr>
          <w:lang w:val="az-Latn-AZ"/>
        </w:rPr>
        <w:t>bəri uçot siyasətini formalaşdıran zaman “Mühasibat uçotu haqqında” Azərbaycan Respublikası</w:t>
      </w:r>
      <w:bookmarkStart w:id="0" w:name="_GoBack"/>
      <w:bookmarkEnd w:id="0"/>
      <w:r w:rsidRPr="00197C95">
        <w:rPr>
          <w:lang w:val="az-Latn-AZ"/>
        </w:rPr>
        <w:t xml:space="preserve"> Qanununu əldə</w:t>
      </w:r>
      <w:r w:rsidR="00BF2C13">
        <w:rPr>
          <w:lang w:val="az-Latn-AZ"/>
        </w:rPr>
        <w:t xml:space="preserve"> rəhbər tutaraq onun bütün tələ</w:t>
      </w:r>
      <w:r w:rsidRPr="00197C95">
        <w:rPr>
          <w:lang w:val="az-Latn-AZ"/>
        </w:rPr>
        <w:t xml:space="preserve">blərini yerinə yetirməlidir. Uçot siyasəti </w:t>
      </w:r>
      <w:r w:rsidR="00BF2C13">
        <w:rPr>
          <w:lang w:val="az-Latn-AZ"/>
        </w:rPr>
        <w:t>həmçinin Azərbaycan Respublikasının qanunverici orqanları</w:t>
      </w:r>
      <w:r w:rsidRPr="00197C95">
        <w:rPr>
          <w:lang w:val="az-Latn-AZ"/>
        </w:rPr>
        <w:t xml:space="preserve"> tərəfindən qəbul edil</w:t>
      </w:r>
      <w:r w:rsidR="00BF2C13">
        <w:rPr>
          <w:lang w:val="az-Latn-AZ"/>
        </w:rPr>
        <w:t>miş Mühasibat uçotu standartlarının tələblərinə uyğun olmalıdı</w:t>
      </w:r>
      <w:r w:rsidRPr="00197C95">
        <w:rPr>
          <w:lang w:val="az-Latn-AZ"/>
        </w:rPr>
        <w:t xml:space="preserve">r. </w:t>
      </w:r>
    </w:p>
    <w:p w:rsidR="000A4BC0" w:rsidRPr="00197C95" w:rsidRDefault="000A4BC0" w:rsidP="000A4BC0">
      <w:pPr>
        <w:pStyle w:val="ab"/>
        <w:jc w:val="both"/>
        <w:rPr>
          <w:lang w:val="az-Latn-AZ"/>
        </w:rPr>
      </w:pPr>
      <w:r w:rsidRPr="00197C95">
        <w:rPr>
          <w:lang w:val="az-Latn-AZ"/>
        </w:rPr>
        <w:t xml:space="preserve">Müəssisənin uçot siyasətində </w:t>
      </w:r>
      <w:r w:rsidR="00BF2C13">
        <w:rPr>
          <w:lang w:val="az-Latn-AZ"/>
        </w:rPr>
        <w:t>hər dəfə Azərbaycan Respublikasını</w:t>
      </w:r>
      <w:r w:rsidRPr="00197C95">
        <w:rPr>
          <w:lang w:val="az-Latn-AZ"/>
        </w:rPr>
        <w:t>n qanunverici</w:t>
      </w:r>
      <w:r w:rsidR="00BF2C13">
        <w:rPr>
          <w:lang w:val="az-Latn-AZ"/>
        </w:rPr>
        <w:t xml:space="preserve"> orqanları</w:t>
      </w:r>
      <w:r w:rsidRPr="00197C95">
        <w:rPr>
          <w:lang w:val="az-Latn-AZ"/>
        </w:rPr>
        <w:t xml:space="preserve"> tərəfindən qəbul edil</w:t>
      </w:r>
      <w:r w:rsidR="00BF2C13">
        <w:rPr>
          <w:lang w:val="az-Latn-AZ"/>
        </w:rPr>
        <w:t>miş mühasibat uçotu standartlarını</w:t>
      </w:r>
      <w:r w:rsidRPr="00197C95">
        <w:rPr>
          <w:lang w:val="az-Latn-AZ"/>
        </w:rPr>
        <w:t>n tələblərinə uyğun əlavə və dəyişikliklər edilə bilər.</w:t>
      </w:r>
    </w:p>
    <w:p w:rsidR="000A4BC0" w:rsidRPr="00197C95" w:rsidRDefault="000A4BC0" w:rsidP="000A4BC0">
      <w:pPr>
        <w:jc w:val="both"/>
        <w:rPr>
          <w:rFonts w:ascii="Times New Roman" w:hAnsi="Times New Roman" w:cs="Times New Roman"/>
          <w:sz w:val="24"/>
          <w:szCs w:val="24"/>
          <w:lang w:val="az-Latn-AZ"/>
        </w:rPr>
      </w:pPr>
    </w:p>
    <w:p w:rsidR="000A4BC0" w:rsidRPr="00197C95" w:rsidRDefault="000A4BC0" w:rsidP="000A4BC0">
      <w:pPr>
        <w:jc w:val="both"/>
        <w:rPr>
          <w:rFonts w:ascii="Times New Roman" w:hAnsi="Times New Roman" w:cs="Times New Roman"/>
          <w:sz w:val="24"/>
          <w:szCs w:val="24"/>
          <w:lang w:val="az-Latn-AZ"/>
        </w:rPr>
      </w:pPr>
    </w:p>
    <w:p w:rsidR="000A4BC0" w:rsidRPr="00197C95" w:rsidRDefault="000A4BC0" w:rsidP="000A4BC0">
      <w:pPr>
        <w:jc w:val="both"/>
        <w:rPr>
          <w:rFonts w:ascii="Times New Roman" w:hAnsi="Times New Roman" w:cs="Times New Roman"/>
          <w:sz w:val="24"/>
          <w:szCs w:val="24"/>
          <w:lang w:val="az-Latn-AZ"/>
        </w:rPr>
      </w:pPr>
    </w:p>
    <w:p w:rsidR="000A4BC0" w:rsidRPr="00197C95" w:rsidRDefault="000A4BC0" w:rsidP="000A4BC0">
      <w:pPr>
        <w:jc w:val="both"/>
        <w:rPr>
          <w:rFonts w:ascii="Times New Roman" w:hAnsi="Times New Roman" w:cs="Times New Roman"/>
          <w:sz w:val="24"/>
          <w:szCs w:val="24"/>
          <w:lang w:val="az-Latn-AZ"/>
        </w:rPr>
      </w:pPr>
    </w:p>
    <w:p w:rsidR="00A60419" w:rsidRPr="00197C95" w:rsidRDefault="00A60419">
      <w:pPr>
        <w:rPr>
          <w:rFonts w:ascii="Times New Roman" w:hAnsi="Times New Roman" w:cs="Times New Roman"/>
          <w:sz w:val="24"/>
          <w:szCs w:val="24"/>
          <w:lang w:val="az-Latn-AZ"/>
        </w:rPr>
      </w:pPr>
    </w:p>
    <w:sectPr w:rsidR="00A60419" w:rsidRPr="00197C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64C" w:rsidRDefault="00A6564C" w:rsidP="000A4BC0">
      <w:pPr>
        <w:spacing w:after="0" w:line="240" w:lineRule="auto"/>
      </w:pPr>
      <w:r>
        <w:separator/>
      </w:r>
    </w:p>
  </w:endnote>
  <w:endnote w:type="continuationSeparator" w:id="0">
    <w:p w:rsidR="00A6564C" w:rsidRDefault="00A6564C" w:rsidP="000A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64C" w:rsidRDefault="00A6564C" w:rsidP="000A4BC0">
      <w:pPr>
        <w:spacing w:after="0" w:line="240" w:lineRule="auto"/>
      </w:pPr>
      <w:r>
        <w:separator/>
      </w:r>
    </w:p>
  </w:footnote>
  <w:footnote w:type="continuationSeparator" w:id="0">
    <w:p w:rsidR="00A6564C" w:rsidRDefault="00A6564C" w:rsidP="000A4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F1C65"/>
    <w:multiLevelType w:val="multilevel"/>
    <w:tmpl w:val="F32A276E"/>
    <w:lvl w:ilvl="0">
      <w:start w:val="1"/>
      <w:numFmt w:val="decimal"/>
      <w:lvlText w:val="%1."/>
      <w:lvlJc w:val="left"/>
      <w:pPr>
        <w:ind w:left="1070" w:hanging="360"/>
      </w:pPr>
    </w:lvl>
    <w:lvl w:ilvl="1">
      <w:start w:val="1"/>
      <w:numFmt w:val="decimal"/>
      <w:isLgl/>
      <w:lvlText w:val="%1.%2."/>
      <w:lvlJc w:val="left"/>
      <w:pPr>
        <w:ind w:left="1070" w:hanging="360"/>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1790" w:hanging="1080"/>
      </w:pPr>
    </w:lvl>
    <w:lvl w:ilvl="6">
      <w:start w:val="1"/>
      <w:numFmt w:val="decimal"/>
      <w:isLgl/>
      <w:lvlText w:val="%1.%2.%3.%4.%5.%6.%7."/>
      <w:lvlJc w:val="left"/>
      <w:pPr>
        <w:ind w:left="2150" w:hanging="1440"/>
      </w:pPr>
    </w:lvl>
    <w:lvl w:ilvl="7">
      <w:start w:val="1"/>
      <w:numFmt w:val="decimal"/>
      <w:isLgl/>
      <w:lvlText w:val="%1.%2.%3.%4.%5.%6.%7.%8."/>
      <w:lvlJc w:val="left"/>
      <w:pPr>
        <w:ind w:left="2150" w:hanging="1440"/>
      </w:pPr>
    </w:lvl>
    <w:lvl w:ilvl="8">
      <w:start w:val="1"/>
      <w:numFmt w:val="decimal"/>
      <w:isLgl/>
      <w:lvlText w:val="%1.%2.%3.%4.%5.%6.%7.%8.%9."/>
      <w:lvlJc w:val="left"/>
      <w:pPr>
        <w:ind w:left="2510" w:hanging="1800"/>
      </w:pPr>
    </w:lvl>
  </w:abstractNum>
  <w:abstractNum w:abstractNumId="1">
    <w:nsid w:val="30EB57AF"/>
    <w:multiLevelType w:val="hybridMultilevel"/>
    <w:tmpl w:val="1A602CC0"/>
    <w:lvl w:ilvl="0" w:tplc="F7086E88">
      <w:start w:val="1"/>
      <w:numFmt w:val="bullet"/>
      <w:lvlText w:val="-"/>
      <w:lvlJc w:val="left"/>
      <w:pPr>
        <w:ind w:left="1146" w:hanging="360"/>
      </w:pPr>
      <w:rPr>
        <w:rFonts w:ascii="Times New Roman" w:eastAsia="MS Mincho" w:hAnsi="Times New Roman" w:cs="Times New Roman"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
    <w:nsid w:val="3CAA01ED"/>
    <w:multiLevelType w:val="hybridMultilevel"/>
    <w:tmpl w:val="E6F2585E"/>
    <w:lvl w:ilvl="0" w:tplc="CBDA2664">
      <w:start w:val="1"/>
      <w:numFmt w:val="decimal"/>
      <w:lvlText w:val="%1)"/>
      <w:lvlJc w:val="left"/>
      <w:pPr>
        <w:tabs>
          <w:tab w:val="num" w:pos="360"/>
        </w:tabs>
        <w:ind w:left="360" w:hanging="360"/>
      </w:pPr>
      <w:rPr>
        <w:rFonts w:hint="default"/>
        <w:b/>
      </w:rPr>
    </w:lvl>
    <w:lvl w:ilvl="1" w:tplc="94D2BA68">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41732C51"/>
    <w:multiLevelType w:val="hybridMultilevel"/>
    <w:tmpl w:val="D4E261F8"/>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4">
    <w:nsid w:val="489D71E4"/>
    <w:multiLevelType w:val="hybridMultilevel"/>
    <w:tmpl w:val="EB6EA31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599B5192"/>
    <w:multiLevelType w:val="hybridMultilevel"/>
    <w:tmpl w:val="C3529F7E"/>
    <w:lvl w:ilvl="0" w:tplc="63645A4E">
      <w:start w:val="1"/>
      <w:numFmt w:val="decimal"/>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6">
    <w:nsid w:val="625E75DE"/>
    <w:multiLevelType w:val="hybridMultilevel"/>
    <w:tmpl w:val="48C4EED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7">
    <w:nsid w:val="74A41B80"/>
    <w:multiLevelType w:val="hybridMultilevel"/>
    <w:tmpl w:val="7BF287E6"/>
    <w:lvl w:ilvl="0" w:tplc="CCF6A00A">
      <w:start w:val="1"/>
      <w:numFmt w:val="decimal"/>
      <w:lvlText w:val="%1."/>
      <w:lvlJc w:val="left"/>
      <w:pPr>
        <w:tabs>
          <w:tab w:val="num" w:pos="720"/>
        </w:tabs>
        <w:ind w:left="720" w:hanging="360"/>
      </w:pPr>
      <w:rPr>
        <w:rFonts w:hint="default"/>
        <w:b/>
      </w:rPr>
    </w:lvl>
    <w:lvl w:ilvl="1" w:tplc="0419000D">
      <w:start w:val="1"/>
      <w:numFmt w:val="bullet"/>
      <w:lvlText w:val=""/>
      <w:lvlJc w:val="left"/>
      <w:pPr>
        <w:tabs>
          <w:tab w:val="num" w:pos="900"/>
        </w:tabs>
        <w:ind w:left="90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3A"/>
    <w:rsid w:val="000A4BC0"/>
    <w:rsid w:val="00197C95"/>
    <w:rsid w:val="001F00AA"/>
    <w:rsid w:val="003521DE"/>
    <w:rsid w:val="00475F3B"/>
    <w:rsid w:val="005627E1"/>
    <w:rsid w:val="006F035F"/>
    <w:rsid w:val="00753C48"/>
    <w:rsid w:val="007E78F4"/>
    <w:rsid w:val="007F56DE"/>
    <w:rsid w:val="00A60419"/>
    <w:rsid w:val="00A6564C"/>
    <w:rsid w:val="00BC3587"/>
    <w:rsid w:val="00BF2C13"/>
    <w:rsid w:val="00E3562F"/>
    <w:rsid w:val="00EC2F3A"/>
    <w:rsid w:val="00F11709"/>
    <w:rsid w:val="00F65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08688-FCF1-437C-B6C2-1845994E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2F3A"/>
    <w:rPr>
      <w:rFonts w:eastAsia="MS Mincho"/>
    </w:rPr>
  </w:style>
  <w:style w:type="paragraph" w:styleId="1">
    <w:name w:val="heading 1"/>
    <w:basedOn w:val="a"/>
    <w:link w:val="10"/>
    <w:uiPriority w:val="9"/>
    <w:qFormat/>
    <w:rsid w:val="00A60419"/>
    <w:pPr>
      <w:spacing w:before="100" w:beforeAutospacing="1" w:after="100" w:afterAutospacing="1" w:line="240" w:lineRule="auto"/>
      <w:outlineLvl w:val="0"/>
    </w:pPr>
    <w:rPr>
      <w:rFonts w:ascii="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197C95"/>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419"/>
    <w:rPr>
      <w:rFonts w:ascii="Times New Roman" w:eastAsia="MS Mincho" w:hAnsi="Times New Roman" w:cs="Times New Roman"/>
      <w:b/>
      <w:bCs/>
      <w:kern w:val="36"/>
      <w:sz w:val="48"/>
      <w:szCs w:val="48"/>
      <w:lang w:eastAsia="ru-RU"/>
    </w:rPr>
  </w:style>
  <w:style w:type="paragraph" w:styleId="a3">
    <w:name w:val="List Paragraph"/>
    <w:basedOn w:val="a"/>
    <w:link w:val="a4"/>
    <w:uiPriority w:val="34"/>
    <w:qFormat/>
    <w:rsid w:val="00F11709"/>
    <w:pPr>
      <w:ind w:left="720"/>
      <w:contextualSpacing/>
    </w:pPr>
  </w:style>
  <w:style w:type="paragraph" w:styleId="a5">
    <w:name w:val="Body Text"/>
    <w:basedOn w:val="a"/>
    <w:link w:val="a6"/>
    <w:uiPriority w:val="1"/>
    <w:qFormat/>
    <w:rsid w:val="000A4BC0"/>
    <w:pPr>
      <w:widowControl w:val="0"/>
      <w:autoSpaceDE w:val="0"/>
      <w:autoSpaceDN w:val="0"/>
      <w:spacing w:after="0" w:line="240" w:lineRule="auto"/>
      <w:ind w:left="100"/>
    </w:pPr>
    <w:rPr>
      <w:rFonts w:ascii="Calibri" w:eastAsia="Calibri" w:hAnsi="Calibri" w:cs="Calibri"/>
      <w:lang w:val="az"/>
    </w:rPr>
  </w:style>
  <w:style w:type="character" w:customStyle="1" w:styleId="a6">
    <w:name w:val="Основной текст Знак"/>
    <w:basedOn w:val="a0"/>
    <w:link w:val="a5"/>
    <w:uiPriority w:val="1"/>
    <w:rsid w:val="000A4BC0"/>
    <w:rPr>
      <w:rFonts w:ascii="Calibri" w:eastAsia="Calibri" w:hAnsi="Calibri" w:cs="Calibri"/>
      <w:lang w:val="az"/>
    </w:rPr>
  </w:style>
  <w:style w:type="paragraph" w:styleId="a7">
    <w:name w:val="header"/>
    <w:basedOn w:val="a"/>
    <w:link w:val="a8"/>
    <w:uiPriority w:val="99"/>
    <w:unhideWhenUsed/>
    <w:rsid w:val="000A4BC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A4BC0"/>
    <w:rPr>
      <w:rFonts w:eastAsia="MS Mincho"/>
    </w:rPr>
  </w:style>
  <w:style w:type="paragraph" w:styleId="a9">
    <w:name w:val="footer"/>
    <w:basedOn w:val="a"/>
    <w:link w:val="aa"/>
    <w:uiPriority w:val="99"/>
    <w:unhideWhenUsed/>
    <w:rsid w:val="000A4BC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A4BC0"/>
    <w:rPr>
      <w:rFonts w:eastAsia="MS Mincho"/>
    </w:rPr>
  </w:style>
  <w:style w:type="character" w:customStyle="1" w:styleId="a4">
    <w:name w:val="Абзац списка Знак"/>
    <w:basedOn w:val="a0"/>
    <w:link w:val="a3"/>
    <w:uiPriority w:val="34"/>
    <w:rsid w:val="000A4BC0"/>
    <w:rPr>
      <w:rFonts w:eastAsia="MS Mincho"/>
    </w:rPr>
  </w:style>
  <w:style w:type="paragraph" w:styleId="ab">
    <w:name w:val="Normal (Web)"/>
    <w:basedOn w:val="a"/>
    <w:uiPriority w:val="99"/>
    <w:semiHidden/>
    <w:unhideWhenUsed/>
    <w:rsid w:val="000A4B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97C95"/>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5692</Words>
  <Characters>32450</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5</cp:revision>
  <dcterms:created xsi:type="dcterms:W3CDTF">2022-08-03T08:25:00Z</dcterms:created>
  <dcterms:modified xsi:type="dcterms:W3CDTF">2023-10-07T13:35:00Z</dcterms:modified>
</cp:coreProperties>
</file>