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44" w:rsidRDefault="003A1D44" w:rsidP="003D48B5">
      <w:pPr>
        <w:rPr>
          <w:rFonts w:ascii="Times New Roman" w:hAnsi="Times New Roman" w:cs="Times New Roman"/>
          <w:sz w:val="24"/>
          <w:szCs w:val="24"/>
        </w:rPr>
      </w:pPr>
    </w:p>
    <w:p w:rsidR="003A1D44" w:rsidRDefault="003A1D44" w:rsidP="003D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99695</wp:posOffset>
                </wp:positionV>
                <wp:extent cx="5505450" cy="16287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628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D44" w:rsidRPr="00B1211F" w:rsidRDefault="003A1D44" w:rsidP="003A1D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1211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RELIGIOUS AND MORAL EDUCATION</w:t>
                            </w:r>
                          </w:p>
                          <w:p w:rsidR="003A1D44" w:rsidRPr="00B1211F" w:rsidRDefault="003A1D44" w:rsidP="003A1D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1211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2016/17</w:t>
                            </w:r>
                          </w:p>
                          <w:p w:rsidR="003A1D44" w:rsidRPr="00B1211F" w:rsidRDefault="003A1D44" w:rsidP="003A1D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1211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SCHOOL BASED ASSESSMENT-2017</w:t>
                            </w:r>
                          </w:p>
                          <w:p w:rsidR="003A1D44" w:rsidRPr="00B1211F" w:rsidRDefault="003A1D44" w:rsidP="003A1D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1211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END OF THIRD TERM EXAMINATION</w:t>
                            </w:r>
                          </w:p>
                          <w:p w:rsidR="003A1D44" w:rsidRPr="00B1211F" w:rsidRDefault="003A1D44" w:rsidP="003A1D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A1D44" w:rsidRDefault="003A1D44" w:rsidP="003A1D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12pt;margin-top:7.85pt;width:433.5pt;height:1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3A1D44" w:rsidRPr="00B1211F" w:rsidRDefault="003A1D44" w:rsidP="003A1D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1211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RELIGIOUS AND MORAL EDUCATION</w:t>
                      </w:r>
                    </w:p>
                    <w:p w:rsidR="003A1D44" w:rsidRPr="00B1211F" w:rsidRDefault="003A1D44" w:rsidP="003A1D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1211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2016/17</w:t>
                      </w:r>
                    </w:p>
                    <w:p w:rsidR="003A1D44" w:rsidRPr="00B1211F" w:rsidRDefault="003A1D44" w:rsidP="003A1D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1211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SCHOOL BASED ASSESSMENT-2017</w:t>
                      </w:r>
                    </w:p>
                    <w:p w:rsidR="003A1D44" w:rsidRPr="00B1211F" w:rsidRDefault="003A1D44" w:rsidP="003A1D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1211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END OF THIRD TERM EXAMINATION</w:t>
                      </w:r>
                    </w:p>
                    <w:p w:rsidR="003A1D44" w:rsidRPr="00B1211F" w:rsidRDefault="003A1D44" w:rsidP="003A1D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A1D44" w:rsidRDefault="003A1D44" w:rsidP="003A1D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A1D44" w:rsidRDefault="003A1D44" w:rsidP="003D48B5">
      <w:pPr>
        <w:rPr>
          <w:rFonts w:ascii="Times New Roman" w:hAnsi="Times New Roman" w:cs="Times New Roman"/>
          <w:sz w:val="24"/>
          <w:szCs w:val="24"/>
        </w:rPr>
      </w:pPr>
    </w:p>
    <w:p w:rsidR="003A1D44" w:rsidRDefault="003A1D44" w:rsidP="003D48B5">
      <w:pPr>
        <w:rPr>
          <w:rFonts w:ascii="Times New Roman" w:hAnsi="Times New Roman" w:cs="Times New Roman"/>
          <w:sz w:val="24"/>
          <w:szCs w:val="24"/>
        </w:rPr>
      </w:pPr>
    </w:p>
    <w:p w:rsidR="003A1D44" w:rsidRDefault="003A1D44" w:rsidP="003D48B5">
      <w:pPr>
        <w:rPr>
          <w:rFonts w:ascii="Times New Roman" w:hAnsi="Times New Roman" w:cs="Times New Roman"/>
          <w:sz w:val="24"/>
          <w:szCs w:val="24"/>
        </w:rPr>
      </w:pPr>
    </w:p>
    <w:p w:rsidR="003A1D44" w:rsidRDefault="003A1D44" w:rsidP="003D48B5">
      <w:pPr>
        <w:rPr>
          <w:rFonts w:ascii="Times New Roman" w:hAnsi="Times New Roman" w:cs="Times New Roman"/>
          <w:sz w:val="24"/>
          <w:szCs w:val="24"/>
        </w:rPr>
      </w:pPr>
    </w:p>
    <w:p w:rsidR="003A1D44" w:rsidRDefault="003A1D44" w:rsidP="003D48B5">
      <w:pPr>
        <w:rPr>
          <w:rFonts w:ascii="Times New Roman" w:hAnsi="Times New Roman" w:cs="Times New Roman"/>
          <w:sz w:val="24"/>
          <w:szCs w:val="24"/>
        </w:rPr>
      </w:pPr>
    </w:p>
    <w:p w:rsidR="003A1D44" w:rsidRDefault="003A1D44" w:rsidP="003D48B5">
      <w:pPr>
        <w:rPr>
          <w:rFonts w:ascii="Times New Roman" w:hAnsi="Times New Roman" w:cs="Times New Roman"/>
          <w:sz w:val="24"/>
          <w:szCs w:val="24"/>
        </w:rPr>
      </w:pPr>
    </w:p>
    <w:p w:rsidR="003D48B5" w:rsidRPr="003A1D44" w:rsidRDefault="003D48B5" w:rsidP="003A1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D44">
        <w:rPr>
          <w:rFonts w:ascii="Times New Roman" w:hAnsi="Times New Roman" w:cs="Times New Roman"/>
          <w:sz w:val="24"/>
          <w:szCs w:val="24"/>
        </w:rPr>
        <w:t>Colour the picture that shows good emotions yellow and bad red.</w:t>
      </w:r>
    </w:p>
    <w:p w:rsidR="003D48B5" w:rsidRPr="00B1211F" w:rsidRDefault="003D48B5" w:rsidP="003D4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8B5" w:rsidRPr="00B1211F" w:rsidRDefault="003D48B5" w:rsidP="003D4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8B5" w:rsidRPr="00B1211F" w:rsidRDefault="003D48B5" w:rsidP="003D48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1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05475" cy="7261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-pic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B5" w:rsidRPr="00B1211F" w:rsidRDefault="003D48B5" w:rsidP="003D4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8B5" w:rsidRPr="00B1211F" w:rsidRDefault="003D48B5" w:rsidP="003D4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8B5" w:rsidRPr="00B1211F" w:rsidRDefault="003D48B5" w:rsidP="003D4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8B5" w:rsidRPr="00B1211F" w:rsidRDefault="003D48B5" w:rsidP="003D4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8B5" w:rsidRPr="00B1211F" w:rsidRDefault="003D48B5" w:rsidP="003D4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8B5" w:rsidRPr="00B1211F" w:rsidRDefault="003D48B5" w:rsidP="003D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11F">
        <w:rPr>
          <w:rFonts w:ascii="Times New Roman" w:hAnsi="Times New Roman" w:cs="Times New Roman"/>
          <w:sz w:val="24"/>
          <w:szCs w:val="24"/>
        </w:rPr>
        <w:lastRenderedPageBreak/>
        <w:t>Colour the activity that show what a Christian family will do.</w:t>
      </w: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14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-pic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11F">
        <w:rPr>
          <w:rFonts w:ascii="Times New Roman" w:hAnsi="Times New Roman" w:cs="Times New Roman"/>
          <w:sz w:val="24"/>
          <w:szCs w:val="24"/>
        </w:rPr>
        <w:t>Draw and color one (1) object of worship used by traditional worshippers.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211F" w:rsidRPr="00B1211F" w:rsidTr="00B1211F">
        <w:trPr>
          <w:trHeight w:val="4985"/>
        </w:trPr>
        <w:tc>
          <w:tcPr>
            <w:tcW w:w="9350" w:type="dxa"/>
          </w:tcPr>
          <w:p w:rsidR="00B1211F" w:rsidRPr="00B1211F" w:rsidRDefault="00B1211F" w:rsidP="00B121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rPr>
          <w:rFonts w:ascii="Times New Roman" w:hAnsi="Times New Roman" w:cs="Times New Roman"/>
          <w:sz w:val="24"/>
          <w:szCs w:val="24"/>
        </w:rPr>
      </w:pPr>
    </w:p>
    <w:p w:rsidR="00B1211F" w:rsidRPr="00B1211F" w:rsidRDefault="00B1211F" w:rsidP="00B12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11F">
        <w:rPr>
          <w:rFonts w:ascii="Times New Roman" w:hAnsi="Times New Roman" w:cs="Times New Roman"/>
          <w:sz w:val="24"/>
          <w:szCs w:val="24"/>
        </w:rPr>
        <w:t>Draw and colour the HOLY BIBLE and the QURAN.</w:t>
      </w:r>
    </w:p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211F" w:rsidRPr="00B1211F" w:rsidTr="00B1211F">
        <w:trPr>
          <w:trHeight w:val="5615"/>
        </w:trPr>
        <w:tc>
          <w:tcPr>
            <w:tcW w:w="9350" w:type="dxa"/>
          </w:tcPr>
          <w:p w:rsidR="00B1211F" w:rsidRPr="00B1211F" w:rsidRDefault="00B1211F" w:rsidP="00B121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211F" w:rsidRPr="00B1211F" w:rsidRDefault="00B1211F" w:rsidP="00B12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1211F" w:rsidRPr="00B121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AF9" w:rsidRDefault="004C0AF9" w:rsidP="003D48B5">
      <w:pPr>
        <w:spacing w:after="0" w:line="240" w:lineRule="auto"/>
      </w:pPr>
      <w:r>
        <w:separator/>
      </w:r>
    </w:p>
  </w:endnote>
  <w:endnote w:type="continuationSeparator" w:id="0">
    <w:p w:rsidR="004C0AF9" w:rsidRDefault="004C0AF9" w:rsidP="003D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D44" w:rsidRDefault="003A1D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8838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D44" w:rsidRDefault="003A1D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48B5" w:rsidRDefault="003D48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D44" w:rsidRDefault="003A1D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AF9" w:rsidRDefault="004C0AF9" w:rsidP="003D48B5">
      <w:pPr>
        <w:spacing w:after="0" w:line="240" w:lineRule="auto"/>
      </w:pPr>
      <w:r>
        <w:separator/>
      </w:r>
    </w:p>
  </w:footnote>
  <w:footnote w:type="continuationSeparator" w:id="0">
    <w:p w:rsidR="004C0AF9" w:rsidRDefault="004C0AF9" w:rsidP="003D4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D44" w:rsidRDefault="003A1D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D44" w:rsidRDefault="003A1D4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D44" w:rsidRDefault="003A1D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65B7C"/>
    <w:multiLevelType w:val="hybridMultilevel"/>
    <w:tmpl w:val="E1FC0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B5"/>
    <w:rsid w:val="003A1D44"/>
    <w:rsid w:val="003D48B5"/>
    <w:rsid w:val="004C0AF9"/>
    <w:rsid w:val="00847753"/>
    <w:rsid w:val="00B1211F"/>
    <w:rsid w:val="00D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9B35B-3D8C-470D-B58A-6F55103E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8B5"/>
  </w:style>
  <w:style w:type="paragraph" w:styleId="Footer">
    <w:name w:val="footer"/>
    <w:basedOn w:val="Normal"/>
    <w:link w:val="FooterChar"/>
    <w:uiPriority w:val="99"/>
    <w:unhideWhenUsed/>
    <w:rsid w:val="003D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8B5"/>
  </w:style>
  <w:style w:type="table" w:styleId="TableGrid">
    <w:name w:val="Table Grid"/>
    <w:basedOn w:val="TableNormal"/>
    <w:uiPriority w:val="39"/>
    <w:rsid w:val="00B12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 katulie</dc:creator>
  <cp:keywords/>
  <dc:description/>
  <cp:lastModifiedBy>yusif katulie</cp:lastModifiedBy>
  <cp:revision>1</cp:revision>
  <dcterms:created xsi:type="dcterms:W3CDTF">2017-07-18T19:06:00Z</dcterms:created>
  <dcterms:modified xsi:type="dcterms:W3CDTF">2017-07-18T19:32:00Z</dcterms:modified>
</cp:coreProperties>
</file>