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60"/>
          <w:szCs w:val="60"/>
        </w:rPr>
        <w:t xml:space="preserve">AI应用广场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color w:val="2B579A"/>
          <w:sz w:val="44"/>
          <w:szCs w:val="44"/>
        </w:rPr>
        <w:t xml:space="preserve">V1.1 产品需求文档</w:t>
      </w:r>
    </w:p>
    <w:p>
      <w:pPr>
        <w:spacing w:after="200" w:before="3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6"/>
          <w:szCs w:val="26"/>
        </w:rPr>
        <w:t xml:space="preserve">PRD  |  精简版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color w:val="666666"/>
          <w:sz w:val="21"/>
          <w:szCs w:val="21"/>
        </w:rPr>
        <w:t xml:space="preserve">文档状态：</w:t>
      </w: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已定稿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color w:val="666666"/>
          <w:sz w:val="21"/>
          <w:szCs w:val="21"/>
        </w:rPr>
        <w:t xml:space="preserve">版本日期：</w:t>
      </w: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2026-06-03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color w:val="666666"/>
          <w:sz w:val="21"/>
          <w:szCs w:val="21"/>
        </w:rPr>
        <w:t xml:space="preserve">技术栈：</w:t>
      </w: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Next.js 16 + React 19 + TypeScript + Tailwind CSS 4</w:t>
      </w:r>
    </w:p>
    <w:p>
      <w:pPr>
        <w:spacing w:before="36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目录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一、产品概述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二、工作台（Workspace）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三、MCP 服务中心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四、用户中心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五、基础设施与全局改动</w:t>
      </w: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一、产品概述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产品定位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 应用广场是国内领先的 AI 大模型聚合平台，面向站长、开发者及运营人员，提供多款主流 AI 大模型的一站式调用服务，并深度集成 MCP（Model Context Protocol）服务体系，覆盖聊天对话、图片生成、视频创作三大场景。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目标用户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用户群体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核心需求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站长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域名查询、SEO 分析、网站安全检测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AI 对话 + MCP 站长工具一站式调用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开发者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代码生成、技术问答、文档翻译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多模型切换对比、高效编码辅助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运营人员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文案创作、海报生成、短视频制作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低门槛使用多模态 AI 能力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V1.1 版本迭代目标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V1.1 在 V1.0 奠定的"多模型聚合对话"基础上，聚焦两大方向：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MCP 服务体系深度集成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：将原本分散的 MCP 服务管理统一到"MCP 服务中心"，支持从平台市场添加服务、自定义配置编辑、服务启用/停用管理，并在工作台对话输入区提供快捷的服务选择与全局开关控制。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交互体验全面优化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：引入全局 Toast 提示系统、分页组件中文化、对话时间显示规则优化、充值流程简化等十余项体验改进。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功能架构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code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AI应用广场 V1.1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工作台 (Workspace)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大模型选择器（侧边栏）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聊天模型（4款）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图片模型（2款）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视频模型（1款）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MCP服务选择器（输入区上方）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服务勾选列表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MCP总开关（全局启用/停用）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跳转"MCP管理"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对话区域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聊天对话（文本/Markdown/代码块）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图片生成对话（参数+缩略图）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视频生成对话（参数+播放器）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MCP对话（思考过程→工具调用→工具返回→组织信息→最终回答）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历史记录（时间分级显示）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MCP服务中心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我的MCP（用户已配置服务）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搜索/卡片列表/分页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启用/停用/编辑/删除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编辑弹窗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MCP市场（平台服务目录）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分类筛选/搜索/卡片列表/分页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添加服务 → 快速配置弹窗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已添加状态标记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跳转：企业级定制 / 服务商入驻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用户中心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消费统计仪表盘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消费记录（筛选/列表）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支付记录（列表）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充值窗口（简化协议）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└── 基础设施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├── 全局Toast提示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├── 分页组件（中文）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├── 时间格式化规则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└── MCP状态管理（Context）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1.5 产品边界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V1.1 范围内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V1.1 范围外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用户系统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模拟登录（Mock）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真实注册/登录/找回密码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计费系统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前端 Mock 数据展示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后端真实计费/扣费/对账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支付系统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充值弹窗 UI 交互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真实支付回调/退款/发票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MCP调用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前端模拟对话（Mock数据）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真实MCP协议通信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模型调用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前端 Mock 对话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真实大模型API对接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多语言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仅中文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国际化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移动端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仅桌面端 Web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移动端适配/小程序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1.6 技术栈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Next.js 16 + React 19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类型系统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TypeScript 5.7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UI 框架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Tailwind CSS 4 + Radix UI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React Context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图标库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Lucide React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图表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Recharts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Sonner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包管理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pnpm 11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1.7 核心价值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一站聚合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：工作台内即可使用 DeepSeek、MiniMax、GLM、Claude、Gemini 等 7 款大模型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MCP 深度集成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：内置 IP 查询、Whois、DNS、ICP 备案、端口扫描、企业工商等 13 项站长工具 API，对话中一键调用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按量透明计费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：每次调用明确展示 Token 消耗和费用，支持支付宝/微信充值，消费记录可追溯</w:t>
      </w: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二、工作台（Workspace）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工作台是用户登录后的主界面，由四个核心区域组成：大模型选择器、MCP 服务选择器、对话区域、历史记录。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大模型选择器（侧边栏）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侧边栏展示 7 款大模型，按能力类型分组。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2.1.1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模型唯一标识，如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deepseek-v4-pro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模型显示名称，如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DeepSeek V4 Pro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type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chat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image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video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模型能力类型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模型一句话描述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logo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emoji 图标，如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🔮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addedAt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接入时间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capabilities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能力标签列表，如 [代码生成, 逻辑推理]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2.1.2 模型列表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模型ID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能力标签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deepseek-v4-pro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DeepSeek V4 Pro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chat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多轮对话、代码生成、逻辑推理、文档理解、数学计算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minimax-m25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MiniMax-M2.5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chat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创意写作、情感对话、角色扮演、故事续写、诗歌创作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glm-5-turbo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GLM-5-Turbo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chat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中文对话、知识问答、文本摘要、翻译润色、信息提取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claude-haiku-45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Claude Haiku 4.5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chat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快速响应、安全对话、逻辑分析、创意思考、伦理探讨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gpt-image-2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GPT-Image-2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image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文生图、图像编辑、风格迁移、高分辨率、批量生成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qwen-image-max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Qwen-Image-Max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image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中文理解、场景生成、插画创作、商业设计、艺术风格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gemini-3-flash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Gemini 3 Flash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video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视频生成、多模态理解、动画制作、内容创作、场景合成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2.1.3 交互行为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点击模型项切换当前对话上下文，加载该模型下的历史对话列表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当前选中模型高亮显示（边框+背景色区分）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2.1.4 异常场景与处理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模型列表加载失败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后端接口异常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显示空状态提示"模型加载失败，请刷新重试"，提供刷新按钮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模型数量为0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所有模型不可用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显示空状态"暂无可用模型"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历史记录加载超时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网络延迟 &gt; 5s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历史区域显示骨架屏（Skeleton）加载态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2.1.5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model_switch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用户点击切换模型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modelId, previousModelId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sidebar_view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侧边栏曝光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modelCount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MCP 服务选择器（输入区上方）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2.2.1 组件状态说明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MCP总开关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服务选项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已选数量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底部按钮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初始态（有已选服务）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正常可选，已勾选项高亮+「启用中」标签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显示(x)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「MCP管理」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初始态（无已选服务）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正常可选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显示(0)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「MCP管理」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停用态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OFF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全部置灰，不可勾选（opacity-0.5, cursor-not-allowed）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隐藏数量，仅显示「选择MCP服务」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「MCP管理」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2.2.2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mcpEnabled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true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MCP总开关全局状态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selectedMCPServices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MCPService[]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当前已勾选的服务列表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userMCPServices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MCPService[]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用户所有已配置的MCP服务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2.2.3 交互行为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预期结果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勾选一个服务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标题数字+1，该选项高亮，右侧出现「启用中」标签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取消勾选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标题数字-1，该选项恢复默认样式，标签消失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打开总开关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Toast「MCP服务已启用」，选项恢复可点击，数量恢复显示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关闭总开关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Toast「MCP服务已停用」，选项变灰禁用，数量隐藏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点击「MCP管理」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跳转到个人中心 → MCP 服务页面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2.2.4 异常场景与处理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用户无已配置服务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userMCPServices.length === 0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选择器显示空提示"暂无MCP服务，前往MCP市场添加"，提供跳转按钮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所有已配置服务均disabled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枚举后无enabled服务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正常显示但无可勾选项，提示"所有服务已停用，请前往MCP管理启用"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2.2.5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mcp_toggle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用户切换MCP总开关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action: "on"/"off"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mcp_service_select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用户勾选/取消勾选服务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serviceId, action: "check"/"uncheck"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mcp_manage_click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点击「MCP管理」按钮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对话区域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2.3.1 消息类型与展示规则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消息类型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contentType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展示形式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支持交互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纯文本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用户/模型输入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气泡展示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Markdown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markdown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模型返回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渲染标题/列表/加粗/链接/表格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链接可点击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代码块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code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模型返回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语法高亮 + 语言标签 + 行号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复制按钮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MCP流程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调用MCP工具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思考过程→工具调用→工具返回→组织信息→最终回答（5段折叠面板）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展开/折叠每段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image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用户请求生成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用户侧展示参数+参考图，模型侧展示缩略图网格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点击放大预览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视频生成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video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用户请求生成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用户侧展示参数，模型侧展示视频播放器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播放/暂停/全屏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2.3.2 消息数据模型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消息唯一标识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role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user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assistant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消息发送方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content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""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消息文本内容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contentType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text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markdown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code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mcp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image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video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消息内容类型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codeLanguage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null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contentType=code时指定语言，如"javascript"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timestamp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消息时间戳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sending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success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error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消息发送状态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mcpContent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MCPMessageContent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null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contentType=mcp时的结构化内容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2.3.3 MCP消息子结构（MCPMessageContent）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thinkingProcess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MCPThinkingProcess[]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模型思考过程列表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toolCalls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MCPToolCall[]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工具调用记录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toolResults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MCPToolResult[]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工具返回结果，每个结果的toolCallId关联toolCalls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organizedInfo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null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模型对工具返回的组织化摘要（Markdown格式）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finalResponse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""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模型最终回答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2.3.4 对话交互行为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用户输入文本后，消息以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sending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状态出现在对话区，消息气泡显示加载动画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模型返回后状态变为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success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，加载动画结束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若模型返回异常，状态变为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error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，消息气泡显示红色错误提示+「重试」按钮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图片模型中，用户消息展示创作参数卡片（比例/数量/画质/是否优化Prompt/参考图缩略图）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图片模型返回时，展示图片缩略图网格，支持点击放大预览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视频模型中，助手消息展示视频播放器（支持播放/暂停/全屏），展示时长和分辨率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MCP对话中，5段内容默认折叠，用户可逐段展开查看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2.3.5 异常场景与处理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消息发送失败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网络中断/服务端错误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消息显示红色"发送失败"标签+「重试」按钮，点击重试重新发送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模型响应超时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响应时间 &gt; 30s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显示"响应超时，请重试"+ 重试按钮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模型返回错误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API返回4xx/5xx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显示错误信息+重试按钮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图片生成失败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生成服务异常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图片区域显示破损图标+"生成失败"文字+重试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视频生成失败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生成服务异常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视频区域显示"生成失败"+重试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图片/视频已失效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资源过期（isExpired=true）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缩略图显示半透明+失效水印+失效时间提示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MCP工具调用失败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toolResult.status=error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工具返回区域显示红色错误标记+错误详情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2.3.6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message_send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用户发送消息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modelId, messageType, hasMcpEnabled, selectedMcpCount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message_receive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模型返回消息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modelId, messageType, responseTime, status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message_retry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用户点击重试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modelId, errorType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code_copy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用户点击代码复制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codeLanguage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image_preview_open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用户点击图片放大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video_play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用户播放视频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modelId, duration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mcp_section_expand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用户展开MCP某段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section: "thinking"/"toolCall"/"toolResult"/"organized"/"final"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2.4 历史记录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2.4.1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对话唯一标识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title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对话标题，取首条用户消息截断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所属模型ID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createdAt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对话创建时间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2.4.2 时间显示规则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消息位置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显示格式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同一轮对话的最新1条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HH:mm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14:15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其他消息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YYYY/MM/DD HH:mm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2026/05/20 09:50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2.4.3 异常场景与处理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某模型下无历史对话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chatHistory[modelId].length === 0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显示空状态"暂无对话记录，开始一次新对话吧"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历史对话列表过长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&gt;50条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虚拟滚动加载，超出可视区不渲染DOM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2.4.4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history_click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用户点击某条历史对话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modelId, conversationId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history_empty_view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空状态曝光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modelId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2.5 V1.1 相对 V1.0 的变更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变更类型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变更内容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移除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侧边栏 MCP 服务列表，仅保留大模型列表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移除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导航栏「已配置 MCP 服务：x 个」组件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输入区上方 MCP 服务选择器（含总开关、数量显示、服务勾选）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对话时间分级显示规则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 对话消息类型（5段折叠面板）</w:t>
            </w:r>
          </w:p>
        </w:tc>
      </w:tr>
    </w:tbl>
    <w:p>
      <w:pPr>
        <w:spacing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三、MCP 服务中心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MCP 服务中心是用户管理自有 MCP 服务与浏览平台 MCP 市场的统一入口，路径为「个人中心 → MCP 服务」。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页面整体结构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3.1.1 页面状态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正常态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数据加载完成，正常展示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加载态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数据请求中，显示骨架屏（Skeleton）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空状态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我的MCP无服务 / MCP市场搜索结果为空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错误态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数据请求失败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3.1.2 页面头部布局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行为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左侧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← 返回工作台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点击回到工作台主页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中间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Tabs（「我的MCP」/「MCP市场」）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居中展示，缩小宽度，点击切换Tab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右侧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服务商入驻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ExternalLink图标，点击跳转 https://www.chinaz.net/partner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右侧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企业级MCP定制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渐变背景样式，点击跳转 https://www.chinaz.net/custom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3.1.3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mcp_center_enter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页面曝光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activeTab, userServiceCount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mcp_tab_switch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切换Tab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fromTab, toTab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mcp_back_click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点击返回工作台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mcp_partner_click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点击服务商入驻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mcp_custom_click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点击企业级MCP定制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3.2「我的MCP」Tab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展示当前用户已配置的 MCP 服务列表。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3.2.1 MCPService 字段定义（我的MCP）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服务唯一标识，格式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user-{englishName}-{序号}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中文展示名称，用户可编辑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englishName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英文名称（只读，从市场带入），如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get_ip_location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服务介绍（只读，从市场带入）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icon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emoji图标，如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📍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type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HTTP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stdio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SSE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HTTP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服务连接类型，用户侧固定为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provider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服务提供商（后台使用，前端不展示）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enabled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disabled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disabled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服务启用状态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authStatus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authorized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unauthorized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checking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unauthorized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APIKey授权状态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config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MCPServiceConfig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服务配置对象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createdAt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添加时间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updatedAt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最后修改时间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3.2.2 MCPServiceConfig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url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服务接口地址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headers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Record&lt;string, string&gt;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{}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请求头，JSON格式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longRunning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false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是否为长时间运行模式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timeout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超时时间（秒）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3.2.3 服务状态机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code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┌──────────────────────┐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   添加服务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(从MCP市场添加)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└──────────┬───────────┘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▼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┌──────────────────────┐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   已停用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status: disabled    │◄──────────────┐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└──────────┬───────────┘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│            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点击「启用」        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│            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▼            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┌──────────────────────┐         点击「停用」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   已启用            │──────────────┘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status: enabled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└──────────┬───────────┘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点击「删除」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▼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┌──────────────────────┐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   已删除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│  (从列表移除)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└──────────────────────┘</w:t>
      </w:r>
    </w:p>
    <w:p>
      <w:pPr>
        <w:spacing w:after="80" w:before="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3.2.4 卡片展示规则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展示区域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布局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一行3列，响应式：3列→2列→1列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emoji图标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左上角显示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名称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中文服务名称，加粗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英文名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名称右侧，灰色小字，格式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get_ip_location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服务介绍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第二行，灰色文字，最多显示2行，超出省略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类型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显示「流式」（HTTP）、「STDIO」或「SSE」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状态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enabled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→ 绿色Badge「已启用」；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disabled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→ 灰色Badge「已停用」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授权状态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authorized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→ 绿色「已授权」；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unauthorized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→ 橙色「未授权」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操作区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«启用/停用»切换按钮 + «编辑»按钮 + «删除»按钮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3.2.5 搜索功能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搜索范围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name(中文名)、englishName(英文名)、description(服务介绍)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匹配方式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模糊匹配（contains），大小写不敏感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防抖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300ms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空结果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显示「未找到匹配的服务」+ 清除搜索按钮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搜索+分页联动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搜索结果优先于分页，搜索结果≤9条时隐藏分页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3.2.6 分页规则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每页条数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9 条（3行×3列）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按钮文案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«上一页» / «下一页»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首页/末页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在首页时「上一页」禁用；在末页时「下一页」禁用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总条数展示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列表上方显示「共 x 个服务」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跳页逻辑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切换后滚动到列表顶部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3.2.7 操作交互与异常处理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正常流程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异常处理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启用服务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Switch切换→Toast「{name} 已启用」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失败 → Toast「启用失败，请重试」，Switch回弹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停用服务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Switch切换→Toast「{name} 已停用」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失败 → Toast「停用失败，请重试」，Switch回弹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编辑服务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打开编辑弹窗（见3.4），修改字段，保存→Toast「{name} 已更新」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表单校验失败→字段标红提示；保存失败→Toast「保存失败」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删除服务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弹出确认对话框「确定要删除 {name} 吗？删除后不可恢复」→确认→Toast「{name} 已删除」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取消→关闭对话框；删除失败→Toast「删除失败，请重试」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3.2.8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my_mcp_search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用户输入搜索关键词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keyword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my_mcp_page_change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切换分页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page, fromPage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my_mcp_toggle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启用/停用服务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serviceId, action: "enable"/"disable"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my_mcp_edit_click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点击编辑按钮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my_mcp_delete_click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点击删除按钮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my_mcp_delete_confirm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确认删除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my_mcp_empty_view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空状态曝光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3.3「MCP市场」Tab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展示平台提供的可添加 MCP 服务目录，共 13 项服务，涵盖 8 个分类。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3.3.1 PlatformMCPService 字段定义（MCP市场）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平台服务唯一标识，如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ip-query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中文名称，如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IP查询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englishName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英文方法名，如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get_ip_location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服务介绍描述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icon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emoji图标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provider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服务提供商（前端不展示）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defaultUrl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默认API地址，添加时自动填入URL字段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category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MCPCategory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other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服务分类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points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每次调用消耗智点数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3.3.2 分类定义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分类ID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分类名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包含服务数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all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全部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seo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SEO指标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whois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whois/备案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security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安全检测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enterprise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企业工商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lifestyle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生活服务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traffic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交通地理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other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其他事务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</w:t>
            </w:r>
          </w:p>
        </w:tc>
      </w:tr>
    </w:tbl>
    <w:p>
      <w:pPr>
        <w:spacing w:before="80"/>
      </w:pPr>
    </w:p>
    <w:p>
      <w:pPr>
        <w:pBdr>
          <w:left w:val="single" w:color="E8A020" w:sz="6" w:space="8"/>
        </w:pBdr>
        <w:shd w:color="FFF8E1" w:val="solid"/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6914"/>
          <w:sz w:val="19"/>
          <w:szCs w:val="19"/>
        </w:rPr>
        <w:t xml:space="preserve">⚠️ 歧义标记：分类 `lifestyle` 和 `traffic` 当前无服务，需确认是未来扩展预留还是应隐藏空分类。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3.3.3 卡片展示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展示区域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布局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一行3列，与「我的MCP」一致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emoji图标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左上角显示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名称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中文名称，加粗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英文名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名称右侧，灰色小字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服务介绍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灰色文字，最多2行，超出省略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智点消耗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显示「消耗 {points} 智点/次」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已添加标记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已添加 → 绿色 Badge「已添加」，添加按钮变为灰色不可点击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添加按钮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未添加 → 主色「添加」按钮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3.3.4 分类筛选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筛选方式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横向标签栏，选中分类高亮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默认选中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«全部»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联动规则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筛选和搜索为 AND 关系（同时满足）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筛选后无结果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显示「该分类下暂无匹配服务」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3.3.5 添加服务流程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code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用户点击「添加」→ 打开快速配置弹窗（3.5）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→ 填写 APIKey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→ 提交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→ 成功：Toast「{name} 已添加」→ 服务加入「我的MCP」列表（默认 status: disabled）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→ 失败：Toast「添加失败，{错误原因}」，弹窗不关闭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→ 关闭弹窗 → 市场卡片标记为「已添加」</w:t>
      </w:r>
    </w:p>
    <w:p>
      <w:pPr>
        <w:spacing w:after="80" w:before="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3.3.6 异常场景与处理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平台服务列表加载失败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接口异常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显示错误提示+重试按钮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搜索无结果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filter后列表为空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显示「未找到匹配的服务，试试其他关键词」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APIKey验证失败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快速配置提交后后端返回错误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Toast提示具体错误，弹窗不关闭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重复添加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用户点击已添加的服务添加按钮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⚠️ 歧义：已添加状态按钮应为灰色不可点击，理论上不会触发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所有服务已添加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13项市场服务全部已添加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⚠️ 歧义：是否显示「已添加全部服务」提示？当前原型未覆盖此场景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3.3.7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market_search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搜索输入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keyword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market_category_filter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切换分类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categoryId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market_page_change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切换分页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page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market_add_click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点击添加按钮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serviceId, serviceName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market_add_success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添加成功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market_add_fail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serviceId, errorReason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编辑 MCP 服务弹窗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3.4.1 触发条件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在「我的MCP」中点击任一服务的«编辑»按钮。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3.4.2 弹窗状态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初始态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预填当前服务数据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校验失败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必填字段标红 + 错误提示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提交中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保存按钮显示加载中，不可重复点击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关闭弹窗 + Toast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提交失败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保留弹窗 + Toast错误信息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3.4.3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是否可编辑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校验规则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服务名称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1-20字符，不能为空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MCP英文名称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否（只读）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从市场带入，灰显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服务介绍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否（只读）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从市场带入，灰显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服务类型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否（只读）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HTTP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固定显示「可流式传输的HTTP（Streamable HTTP）」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URL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市场defaultUrl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合法URL格式（http/https）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请求头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JSON string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{}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合法JSON格式，否则提示格式错误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长时间运行模式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false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Switch开关</w:t>
            </w:r>
          </w:p>
        </w:tc>
      </w:tr>
      <w:tr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超时时间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60</w:t>
            </w:r>
          </w:p>
        </w:tc>
        <w:tc>
          <w:tcPr>
            <w:tcW w:type="dxa" w:w="1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正整数，范围 1-600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3.4.4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mcp_edit_modal_open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弹窗打开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mcp_edit_save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点击保存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serviceId, changedFields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mcp_edit_cancel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点击取消/关闭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3.5 快速配置 MCP 服务弹窗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3.5.1 触发条件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在「MCP市场」中点击未添加服务的«添加»按钮。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3.5.2 窗口配置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窗口标题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«配置MCP服务»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窗口大小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中号（固定宽度，约500px）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可关闭方式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×按钮、点击遮罩、ESC键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3.5.3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校验规则</w:t>
            </w:r>
          </w:p>
        </w:tc>
      </w:tr>
      <w:tr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APIKey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""</w:t>
            </w:r>
          </w:p>
        </w:tc>
        <w:tc>
          <w:tcPr>
            <w:tcW w:type="dxa" w:w="1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非空，建议长度≥16字符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3.5.4 Steps 引导区域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code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┌──────────────┬──────────────┬──────────────┐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①         │     ②        │     ③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访问官网     │  购买服务     │  复制APIKey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[截图]       │  [截图]      │  [截图]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└──────────────┴──────────────┴──────────────┘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标题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访问 chinaz.net 官网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标题可点击，跳转至 chinaz.net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购买 MCP API 接口服务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静态说明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进入控制台复制 APIKey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静态说明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3.5.5 提交流程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异常处理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表单校验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APIKey非空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空值 → 输入框标红 + 提示「请输入APIKey」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提交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调用添加接口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失败 → Toast「添加失败：{原因}」，保留弹窗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成功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Toast「{name} 已添加」→ 自动关闭弹窗 → 市场卡片更新为「已添加」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3.5.6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mcp_config_modal_open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弹窗打开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serviceId, serviceName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mcp_config_step_click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点击步骤1跳转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mcp_config_submit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点击提交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mcp_config_success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添加成功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mcp_config_fail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serviceId, errorReason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mcp_config_cancel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取消/关闭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serviceId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3.6 V1.1 数据模型变更摘要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变更类型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字段/逻辑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MCPService.englishName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英文方法名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PlatformMCPService.defaultUrl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默认API地址，添加时预填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PlatformMCPService.category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MCP市场分类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PlatformMCPService.points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智点消耗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简化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MCPService.status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由多状态合并为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enabled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disabled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移除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mcpMode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删除旧的 MCP 模式全局状态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mcpEnabled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 MCP 总开关全局状态</w:t>
            </w:r>
          </w:p>
        </w:tc>
      </w:tr>
    </w:tbl>
    <w:p>
      <w:pPr>
        <w:spacing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四、用户中心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用户中心提供消费数据统计、账单记录查询和账户充值功能。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消费统计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4.1.1 UsageStats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totalCost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累计消费金额（元，保留2位小数）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totalCalls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总API调用次数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successCalls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成功调用次数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failedCalls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失败调用次数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4.1.2 展示规则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 项指标以卡片形式水平排列，使用 Recharts 或统计卡片组件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消费金额以 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¥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前缀显示，如 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¥1,286.50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调用次数以千分位格式显示，如 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3,256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4.1.3 异常场景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统计数据加载中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卡片显示骨架屏或脉冲动画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统计数据为0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正常显示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¥0.00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0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，不特殊处理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接口返回异常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卡片显示「--」占位+错误提示Snackbar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消费记录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4.2.1 UsageRecord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记录唯一标识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conversationName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对话名称/标题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modelName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使用的模型名称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modelType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chat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image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video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模型类型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success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failed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generating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调用状态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inputTokens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输入Token数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outputTokens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输出Token数（图片/视频模型为0）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cost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费用（元）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startTime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开始时间，格式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YYYY-MM-DD HH:mm:ss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endTime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结束时间，格式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YYYY-MM-DD HH:mm:ss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4.2.2 状态展示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状态值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展示样式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绿色文字「成功」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failed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红色文字「失败」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generating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蓝色文字+加载动画「生成中」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4.2.3 筛选功能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筛选维度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组件类型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下拉选择器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选项从 modelNames 列表获取，默认«全部模型»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⚠️ 歧义：当前原型未实现，需确认是否需要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4.2.4 列表规则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排序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按 endTime 倒序（最新在前）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空状态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「暂无消费记录」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加载态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骨架屏表格（6行占位）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费用显示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¥0.12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格式，保留2位小数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Token显示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千分位，如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1,024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；图片/视频模型 outputTokens 显示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-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4.2.5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usage_filter_model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切换模型筛选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modelName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支付记录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4.3.1 PaymentRecord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记录唯一标识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orderNo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订单号，格式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ORD{YYYYMMDD}{序号}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amount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充值金额（元）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payTime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支付时间，格式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YYYY-MM-DD HH:mm:ss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payMethod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alipay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wechat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支付方式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4.3.2 展示规则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列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展示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订单号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等宽字体，蓝色可复制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金额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¥{amount}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格式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支付时间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YYYY-MM-DD HH:mm:ss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支付方式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alipay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→ 🟦「支付宝」；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wechat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→ 🟩「微信支付」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4.3.3 异常场景与处理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列表为空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显示「暂无支付记录」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加载失败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显示错误提示+重试按钮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支付方式未知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⚠️ 歧义：若后端返回未知payMethod值，前端如何兜底展示？建议显示「未知」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充值窗口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4.4.1 窗口说明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触发方式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点击任意充值入口按钮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窗口大小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中号弹窗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4.4.2 充值流程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code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用户点击充值 → 弹窗展示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├── 选择充值金额（或自定义金额）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├── 选择支付方式（支付宝/微信）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├── 协议提示文案：「支付成功即视为您同意《购买协议》」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└── 点击「确认支付」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→ 模拟支付成功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→ 关闭弹窗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→ Toast「充值成功，¥{amount} 已到账」</w:t>
      </w:r>
    </w:p>
    <w:p>
      <w:pPr>
        <w:spacing w:after="80" w:before="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4.4.3 字段定义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校验规则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充值金额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正整数，≥1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支付方式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enum: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alipay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wechat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alipay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4.4.4 V1.1 变更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变更项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V1.0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V1.1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变更原因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协议展示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协议文本 + 复选框（需勾选后启用支付）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仅保留协议文本，无复选框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降低操作步骤，减少支付流失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支付按钮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默认禁用，勾选协议后启用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默认启用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协议文案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旧版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「支付成功即视为您同意《购买协议》」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简化表述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4.4.5 异常场景与处理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金额为空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金额输入框标红 + 提示「请输入充值金额」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金额为0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提示「充值金额不能为0」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支付超时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Toast「支付超时，请重试」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支付失败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Toast「支付失败，请检查支付方式后重试」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4.4.6 埋点需求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recharge_modal_open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充值弹窗打开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recharge_amount_select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选择/输入金额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amount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recharge_method_select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切换支付方式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payMethod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recharge_confirm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点击确认支付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amount, payMethod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recharge_success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充值成功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amount, payMethod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recharge_fail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充值失败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amount, payMethod, errorReason</w:t>
            </w:r>
          </w:p>
        </w:tc>
      </w:tr>
    </w:tbl>
    <w:p>
      <w:pPr>
        <w:spacing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五、基础设施与全局改动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全局 Toast 提示系统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5.1.1 技术实现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 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sonner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库，在 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app/layout.tsx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中以 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&lt;Toaster position="top-center" /&gt;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注册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所有组件通过 </w:t>
      </w:r>
      <w:r>
        <w:rPr>
          <w:rFonts w:ascii="Consolas" w:cs="Consolas" w:eastAsia="Consolas" w:hAnsi="Consolas"/>
          <w:color w:val="D63384"/>
          <w:sz w:val="19"/>
          <w:szCs w:val="19"/>
        </w:rPr>
        <w:t xml:space="preserve">toast()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函数调用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5.1.2 Toast 类型与使用场景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样式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使用场景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绿色图标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MCP服务启用/停用、服务添加/删除成功、充值成功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error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红色图标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操作失败提示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info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蓝色图标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一般性提示（当前未使用）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warning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橙色图标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当前未使用，保留扩展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5.1.3 Toast 文案规范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文案模板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MCP总开关-启用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MCP服务已启用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MCP总开关-停用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MCP服务已停用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info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添加服务成功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{name} 已添加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启用服务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{name} 已启用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停用服务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{name} 已停用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info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删除服务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{name} 已删除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编辑保存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{name} 已更新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充值成功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充值成功，¥{amount} 已到账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操作失败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操作失败，请重试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error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添加失败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添加失败：{原因}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error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5.1.4 Toast 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位置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top-center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默认持续时间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2000ms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最大显示数量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3条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可手动关闭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是（×按钮）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分页组件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5.2.1 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V1.0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上一页按钮文案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«Previous»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«上一页»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下一页按钮文案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«Next»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«下一页»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5.2.2 行为规则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行为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首页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«上一页» 按钮禁用（灰色）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末页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«下一页» 按钮禁用（灰色）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仅1页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隐藏分页组件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页码跳转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滚动到列表顶部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页数计算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Math.ceil(totalCount / pageSize)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时间格式化规则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同轮对话最新1条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HH:mm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14:15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其他消息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YYYY/MM/DD HH:mm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2026/05/20 09:50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消费记录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YYYY-MM-DD HH:mm:ss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2025-05-25 09:15:32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支付记录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YYYY-MM-DD HH:mm:ss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2025-05-25 08:30:00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MCP服务添加时间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YYYY-MM-DD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2025-01-15</w:t>
            </w:r>
          </w:p>
        </w:tc>
      </w:tr>
    </w:tbl>
    <w:p>
      <w:pPr>
        <w:spacing w:before="80"/>
      </w:pPr>
    </w:p>
    <w:p>
      <w:pPr>
        <w:pBdr>
          <w:left w:val="single" w:color="E8A020" w:sz="6" w:space="8"/>
        </w:pBdr>
        <w:shd w:color="FFF8E1" w:val="solid"/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6914"/>
          <w:sz w:val="19"/>
          <w:szCs w:val="19"/>
        </w:rPr>
        <w:t xml:space="preserve">⚠️ 歧义：对话消息格式使用 `/` 分隔（2026/05/20），消费/支付记录使用 `-` 分隔（2025-05-25），需确认是否统一。</w:t>
      </w: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MCP 状态管理（Context）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5.4.1 Context 结构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typescript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interface MCPContextType {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// 用户已配置的MCP服务列表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userMCPServices: MCPService[]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setUserMCPServices: (services: MCPService[]) =&gt; void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// 工作台当前选中的MCP服务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selectedMCPServices: MCPService[]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setSelectedMCPServices: (services: MCPService[]) =&gt; void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// MCP总开关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mcpEnabled: boolean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setMcpEnabled: (enabled: boolean) =&gt; void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// 弹窗状态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showQuickCreateModal: boolean   // 编辑弹窗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editingService: MCPService | null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showQuickConfigModal: boolean   // 快速配置弹窗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quickConfigService: PlatformMCPService | null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showDetailModal: boolean        // 详情弹窗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detailService: PlatformMCPService | null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// 操作方法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addService: (service: MCPService) =&gt; void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updateService: (id: string, service: Partial&lt;MCPService&gt;) =&gt; void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deleteService: (id: string) =&gt; void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toggleServiceStatus: (id: string) =&gt; void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isServiceAdded: (platformServiceId: string) =&gt; boolean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</w:t>
      </w:r>
    </w:p>
    <w:p>
      <w:pPr>
        <w:spacing w:after="80" w:before="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5.4.2 数据流向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code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┌─────────────┐    useMCP()     ┌─────────────────────┐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工作台       │◄───────────────│  MCPProvider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MCP选择器   │   读写state     │  (contexts/mcp-)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(勾选/开关) │───────────────►│  context.tsx)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└─────────────┘                 └──────────┬───────────┘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             │ useMCP()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┌────────────┴───────────┐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│  MCP服务中心     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│  (我的MCP / MCP市场)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│  读写services列表        │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                  └────────────────────────┘</w:t>
      </w:r>
    </w:p>
    <w:p>
      <w:pPr>
        <w:spacing w:after="80" w:before="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5.4.3 V1.1 变更摘要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mcpEnabled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全局 MCP 总开关状态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移除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mcpMode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V1.0 遗留的旧模式逻辑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新增弹窗状态管理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 个弹窗的显隐和数据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新增服务操作方法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add/update/delete/toggle/isServiceAdded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5.5 全局异常处理策略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5.5.1 异常分级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L1 - 阻断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页面白屏、JS报错导致无法渲染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ErrorBoundary 兜底 → 显示«页面异常，请刷新»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L2 - 功能级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数据接口失败、列表加载失败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模块内空状态/错误状态 + 重试按钮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L3 - 操作级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单次操作失败（启用/删除等）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 错误提示，不影响当前页面状态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L4 - 静默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埋点上报失败、非关键资源加载失败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控制台日志，不提示用户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5.5.2 网络异常统一处理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请求超时 (&gt;10s)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Toast「网络超时，请检查网络后重试」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网络断开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Toast「网络连接已断开」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网络恢复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Toast「网络已恢复」（仅在有失败请求时提示）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500错误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Toast「服务异常，请稍后重试」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401/403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⚠️ 歧义：当前为Mock登录，未实现真实鉴权。后续需补充登录态失效 → 跳转登录页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5.5.3 鉴权处理</w:t>
      </w:r>
    </w:p>
    <w:p>
      <w:pPr>
        <w:pBdr>
          <w:left w:val="single" w:color="E8A020" w:sz="6" w:space="8"/>
        </w:pBdr>
        <w:shd w:color="FFF8E1" w:val="solid"/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6914"/>
          <w:sz w:val="19"/>
          <w:szCs w:val="19"/>
        </w:rPr>
        <w:t xml:space="preserve">⚠️ 歧义：当前 V1.1 的 `auth-context.tsx` 仅提供模拟登录，无真实 token 管理。以下为后续接入真实鉴权时的建议策略：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建议处理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token 过期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拦截器返回 401 → 清除本地登录态 → 弹出登录弹窗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token 即将过期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返回 401 前主动 refresh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越权访问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返回 403 → 跳转 403 提示页</w:t>
            </w:r>
          </w:p>
        </w:tc>
      </w:tr>
    </w:tbl>
    <w:p>
      <w:pPr>
        <w:spacing w:before="80"/>
      </w:pP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5.6 埋点全局规范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5.6.1 事件命名规范</w:t>
      </w:r>
    </w:p>
    <w:p>
      <w:pPr>
        <w:spacing w:after="0" w:before="80"/>
      </w:pPr>
      <w:r>
        <w:rPr>
          <w:rFonts w:ascii="Consolas" w:cs="Consolas" w:eastAsia="Consolas" w:hAnsi="Consolas"/>
          <w:i/>
          <w:iCs/>
          <w:color w:val="888888"/>
          <w:sz w:val="16"/>
          <w:szCs w:val="16"/>
        </w:rPr>
        <w:t xml:space="preserve">  code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{模块}_{动作}         // 如: model_switch, mcp_toggle</w:t>
      </w:r>
    </w:p>
    <w:p>
      <w:pPr>
        <w:spacing w:after="10" w:before="1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{模块}_{动作}_{结果}   // 如: market_add_success, market_add_fail</w:t>
      </w:r>
    </w:p>
    <w:p>
      <w:pPr>
        <w:spacing w:after="80" w:before="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5.6.2 通用参数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每次事件上报自动附加以下通用参数：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userId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auth context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当前用户ID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timestamp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Date.now()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事件发生时间戳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page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window.location.pathname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当前页面路径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sessionId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⚠️ 歧义：需确认是否生成会话ID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当前会话标识</w:t>
            </w:r>
          </w:p>
        </w:tc>
      </w:tr>
    </w:tbl>
    <w:p>
      <w:pPr>
        <w:spacing w:before="8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5.6.3 埋点方式</w:t>
      </w:r>
    </w:p>
    <w:p>
      <w:pPr>
        <w:pBdr>
          <w:left w:val="single" w:color="E8A020" w:sz="6" w:space="8"/>
        </w:pBdr>
        <w:shd w:color="FFF8E1" w:val="solid"/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6914"/>
          <w:sz w:val="19"/>
          <w:szCs w:val="19"/>
        </w:rPr>
        <w:t xml:space="preserve">⚠️ 歧义：当前 V1.1 未集成任何埋点 SDK。建议后续接入时统一使用自定义 hook（如 `useTrack()`），在各组件中调用，避免直接耦合具体埋点方案。</w:t>
      </w:r>
    </w:p>
    <w:p>
      <w:pPr>
        <w:pBdr>
          <w:bottom w:val="single" w:color="DDDDDD" w:sz="1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5.7 文件与组件变更清单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contexts/mcp-context.tsx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 全局状态管理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新增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lib/mcp-data.ts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MCP 数据模型、Mock 平台服务、Mock 用户服务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修改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lib/mock-data.ts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增加 MCP 消息类型、MCP 对话 Mock 数据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修改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lib/mock-billing-data.ts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消费/支付记录 Mock 数据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修改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app/layout.tsx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引入 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&lt;Toaster position="top-center" /&gt;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修改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app/page.tsx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渲染 Workspace 组件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修改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分页组件 (</w:t>
            </w: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pagination.tsx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7F9FC" w:val="solid"/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按钮文案中文化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删除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Consolas" w:cs="Consolas" w:eastAsia="Consolas" w:hAnsi="Consolas"/>
                <w:color w:val="D63384"/>
                <w:sz w:val="19"/>
                <w:szCs w:val="19"/>
              </w:rPr>
              <w:t xml:space="preserve">mcp-json-import-modal.tsx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25" w:before="25"/>
            </w:pP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移除 JSON 导入功能</w:t>
            </w:r>
          </w:p>
        </w:tc>
      </w:tr>
    </w:tbl>
    <w:p>
      <w:pPr>
        <w:spacing w:before="80"/>
      </w:pPr>
    </w:p>
    <w:sectPr>
      <w:head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2026-06-03T06:11:43.737Z</dcterms:created>
  <dcterms:modified xsi:type="dcterms:W3CDTF">2026-06-03T06:11:43.737Z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