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B3A7" w14:textId="7920CF15" w:rsidR="001E0630" w:rsidRDefault="00793A80" w:rsidP="00793A80">
      <w:pPr>
        <w:jc w:val="center"/>
        <w:rPr>
          <w:b/>
          <w:bCs/>
          <w:sz w:val="32"/>
          <w:szCs w:val="32"/>
        </w:rPr>
      </w:pPr>
      <w:r w:rsidRPr="00793A80">
        <w:rPr>
          <w:rFonts w:hint="eastAsia"/>
          <w:b/>
          <w:bCs/>
          <w:sz w:val="32"/>
          <w:szCs w:val="32"/>
        </w:rPr>
        <w:t>代码安全规范</w:t>
      </w:r>
    </w:p>
    <w:p w14:paraId="7AB55E4C" w14:textId="41843627" w:rsidR="00793A80" w:rsidRDefault="00793A80" w:rsidP="00793A80">
      <w:pPr>
        <w:rPr>
          <w:sz w:val="24"/>
          <w:szCs w:val="24"/>
        </w:rPr>
      </w:pPr>
      <w:r w:rsidRPr="00793A80">
        <w:rPr>
          <w:rFonts w:hint="eastAsia"/>
          <w:sz w:val="24"/>
          <w:szCs w:val="24"/>
        </w:rPr>
        <w:t>规范一：</w:t>
      </w:r>
      <w:r w:rsidR="00DD2D0D">
        <w:rPr>
          <w:rFonts w:hint="eastAsia"/>
          <w:sz w:val="24"/>
          <w:szCs w:val="24"/>
        </w:rPr>
        <w:t>公司的代码只能保存在公司配发的电脑、存储介质以及公司的版本库、WIKI等内部网站中</w:t>
      </w:r>
    </w:p>
    <w:p w14:paraId="081E4838" w14:textId="0CC53BDA" w:rsidR="00DD2D0D" w:rsidRDefault="00DD2D0D" w:rsidP="00793A80">
      <w:pPr>
        <w:rPr>
          <w:sz w:val="24"/>
          <w:szCs w:val="24"/>
        </w:rPr>
      </w:pPr>
    </w:p>
    <w:p w14:paraId="0595D3D2" w14:textId="413AB052" w:rsidR="00DD2D0D" w:rsidRDefault="00DD2D0D" w:rsidP="00793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规范二：代码中不能包含线上服务器的IP、端口号、用户名及密码等敏感信息，</w:t>
      </w:r>
      <w:r w:rsidR="003D05DE">
        <w:rPr>
          <w:rFonts w:hint="eastAsia"/>
          <w:sz w:val="24"/>
          <w:szCs w:val="24"/>
        </w:rPr>
        <w:t>生产环境中使用这些敏感信息只能通过配置环境变量来实现</w:t>
      </w:r>
      <w:r w:rsidR="00D94852">
        <w:rPr>
          <w:rFonts w:hint="eastAsia"/>
          <w:sz w:val="24"/>
          <w:szCs w:val="24"/>
        </w:rPr>
        <w:t>；更不能把敏感信息显示输出</w:t>
      </w:r>
    </w:p>
    <w:p w14:paraId="2E01E4B9" w14:textId="19B0615B" w:rsidR="003D05DE" w:rsidRDefault="003D05DE" w:rsidP="00793A80">
      <w:pPr>
        <w:rPr>
          <w:sz w:val="24"/>
          <w:szCs w:val="24"/>
        </w:rPr>
      </w:pPr>
    </w:p>
    <w:p w14:paraId="1E9392DD" w14:textId="7C115A55" w:rsidR="003D05DE" w:rsidRDefault="003D05DE" w:rsidP="00793A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规范三：</w:t>
      </w:r>
      <w:r w:rsidR="00D94852">
        <w:rPr>
          <w:rFonts w:hint="eastAsia"/>
          <w:sz w:val="24"/>
          <w:szCs w:val="24"/>
        </w:rPr>
        <w:t>用户输入的内容，在用作拼接SQL语句，SHELL命令以及展示输出时，都应先转译特殊字符</w:t>
      </w:r>
    </w:p>
    <w:p w14:paraId="267FC076" w14:textId="29CC4B91" w:rsidR="00D94852" w:rsidRDefault="00D94852" w:rsidP="00793A80">
      <w:pPr>
        <w:rPr>
          <w:sz w:val="24"/>
          <w:szCs w:val="24"/>
        </w:rPr>
      </w:pPr>
    </w:p>
    <w:p w14:paraId="1D7BC522" w14:textId="6E345A13" w:rsidR="003C1428" w:rsidRPr="00793A80" w:rsidRDefault="003C1428" w:rsidP="00793A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规范四：后台接口必须对用户进行身份认证、鉴权，前台传过来的参数必须进行有效性验证</w:t>
      </w:r>
    </w:p>
    <w:sectPr w:rsidR="003C1428" w:rsidRPr="00793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A"/>
    <w:rsid w:val="001E0630"/>
    <w:rsid w:val="003C1428"/>
    <w:rsid w:val="003D05DE"/>
    <w:rsid w:val="00793A80"/>
    <w:rsid w:val="00B277AE"/>
    <w:rsid w:val="00BA025A"/>
    <w:rsid w:val="00D94852"/>
    <w:rsid w:val="00D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0885"/>
  <w15:chartTrackingRefBased/>
  <w15:docId w15:val="{7965F902-158F-45FD-82F4-296E99F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 鸿</dc:creator>
  <cp:keywords/>
  <dc:description/>
  <cp:lastModifiedBy>满 鸿</cp:lastModifiedBy>
  <cp:revision>3</cp:revision>
  <dcterms:created xsi:type="dcterms:W3CDTF">2020-12-11T06:53:00Z</dcterms:created>
  <dcterms:modified xsi:type="dcterms:W3CDTF">2020-12-14T02:37:00Z</dcterms:modified>
</cp:coreProperties>
</file>