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跨国收款数据采集系统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8D8F0"/>
                <w:sz w:val="24"/>
                <w:szCs w:val="24"/>
              </w:rPr>
              <w:t xml:space="preserve">数据库设计文档  Database Design Specification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技术栈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.NET 10 · PostgreSQL 16 · Azure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最后更新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2026年3月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✅ 可作为开发输入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总体设计原则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Overall Design Principles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设计决策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① 时区：所有时间字段统一存储 UTC（timestamptz）。前端按用户所在地转换显示（美国 UTC-5~8 / 大陆 UTC+8）。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② 主键：全表使用 UUID v4，避免分布式环境下 ID 冲突，同时不暴露业务序号。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③ 软删除：核心业务表不物理删除，使用 deleted_at 字段标记。金融数据需完整保留审计链。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④ OCR 临时数据：OCR 原始结果单独存表（ocr_results），与正式业务记录解耦。确认入库后关联，原始数据永久保留。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⑤ 乐观并发：check_records 和 debit_records 表加 row_version 字段，防止多人同时修改同一记录冲突。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⑥ JSONB 扩展字段：OCR 原始 JSON 存 JSONB，便于未来扩展字段而无需 migrate。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表清单总览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中文名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用户表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账号、角色、所属地区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客户主数据表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客户编号、名称等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check_records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支票记录表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流程一：支票采集结果（核心表）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debit_records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扣款记录表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流程二：银行扣款信息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ocr_results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OCR结果表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两个流程的OCR原始输出，与业务表解耦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审计日志表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所有状态变更、关键操作的完整日志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import_batches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导入批次表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每次文件上传的批次记录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枚举类型定义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PostgreSQL ENUM Types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收款记录状态（record_status）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800"/>
        <w:gridCol w:w="5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枚举值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显示名称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含义与流转条件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pending_debit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待扣款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支票采集完成，等待美国财务导入扣款记录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anomaly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异常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扣款导入时支票号匹配失败，需手动关联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pending_review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待核查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扣款匹配成功，等待大陆财务核查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disputed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存疑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核查发现问题，必须填写存疑原因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已确认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核查通过，流程结束（可回退至存疑）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其他枚举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用户角色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TYPE user_role AS ENUM ('us_finance', 'cn_finance', 'admin');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用户所在地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TYPE user_region AS ENUM ('us', 'cn');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扣款状态（来自银行原始状态）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TYPE debit_status AS ENUM ('success', 'failed', 'pending');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OCR 处理状态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TYPE ocr_status AS ENUM ('queued', 'processing', 'completed', 'failed');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审计操作类型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TYPE audit_action AS ENUM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'status_changed', 'record_created', 'record_updated',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'manual_linked', 'file_uploaded', 'exported'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核心表结构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Core Tables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users — 用户表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entra_object_id varchar(64) UNIQUE NOT NULL,  -- Azure Entra ID 对象ID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display_name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email          varchar(200)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role           user_role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region         user_region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is_active  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created_at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updated_at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9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entra_object_id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✅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与 Azure Entra ID 绑定，登录时自动同步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user_role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✅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us_finance / cn_finance / admin，决定权限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user_region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✅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决定前端时区显示与功能入口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✅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软停用，停用后无法登录但记录保留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customers — 客户主数据表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customers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customer_code   varchar(50) UNIQUE NOT NULL,  -- 客户编号，人工维护，业务唯一键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customer_name   varchar(200)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contact_info    varchar(300),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is_active   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created_by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updated_at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deleted_at      timestamptz  -- 软删除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idx_customers_code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ON customers(customer_code) WHERE deleted_at IS NULL;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check_records — 支票记录表（核心）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📌  这是系统的核心表。每条记录对应一张支票，贯穿完整业务生命周期。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status 字段驱动整个状态机，所有状态变更同步写入 audit_logs。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check_records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主键与基础信息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check_number        varchar(50) NOT NULL,  -- ⚠️ 匹配关键字段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amount              decimal(12,2)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check_date          date NOT NULL,         -- 支票上的日期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customer_id         uuid NOT NULL REFERENCES customers(id),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image_url           text NOT NULL,         -- Azure Blob Storage SAS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image_blob_path     text NOT NULL,         -- Blob 存储路径（重新生成SAS用）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notes  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OCR 关联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ocr_result_id       uuid REFERENCES ocr_results(id),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状态机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      record_status NOT NULL DEFAULT 'pending_debit',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存疑原因（status = disputed 时必填）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dispute_reason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关联扣款记录（匹配成功后填入）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debit_record_id     uuid REFERENCES debit_records(id),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审计字段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created_by 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updated_at   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confirmed_by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confirmed_at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deleted_at  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乐观并发控制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row_version         integer NOT NULL DEFAULT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CONSTRAINT chk_dispute_reason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CHECK (status != 'disputed' OR dispute_reason IS NOT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索引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idx_check_records_status    ON check_records(status) WHERE deleted_at IS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idx_check_records_customer  ON check_records(customer_id);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idx_check_records_date      ON check_records(check_date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idx_check_number_active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ON check_records(check_number) WHERE deleted_at IS NULL;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check_number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唯一约束（软删除范围内），支票号是流程二自动匹配的唯一键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image_blob_path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存储原始路径，image_url 是有时效的 SAS URL，需要时重新生成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dispute_reason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数据库层 CHECK 约束：status = disputed 时必须有值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row_version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乐观锁，每次 UPDATE 递增；前端提交时带上，不匹配则拒绝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debit_record_id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1:1 关系，匹配成功后由系统填入，手动关联时也通过此字段建立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ocr_result_id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关联 OCR 临时表，确认入库后建立，原始识别数据永久保留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debit_records — 扣款记录表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1A7A4A" w:sz="4"/>
          <w:left w:val="single" w:color="1A7A4A" w:sz="12"/>
          <w:bottom w:val="single" w:color="1A7A4A" w:sz="1"/>
          <w:right w:val="single" w:color="1A7A4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📌  对应流程二。每条记录对应一张银行扣款扫描件，由美国财务手动录入。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通过 check_number 与 check_records 自动匹配（1:1），匹配失败标记 anomaly。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debit_records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来自扫描件手写字段（以手写为准）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check_number        varchar(50) NOT NULL,  -- ⚠️ 用于自动匹配支票记录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customer_id         uuid REFERENCES customers(id),  -- 手写客户编号解析后填入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customer_code_raw   varchar(50),           -- 录入的原始客户编号文本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debit_amount        decimal(12,2)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debit_date    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bank_reference      varchar(100) NOT NULL, -- 银行流水号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debit_status        debit_status NOT NULL DEFAULT 'success',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扫描件存储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scan_image_url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scan_blob_path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OCR 关联（预留，一期手动录入，二期接OCR）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ocr_result_id       uuid REFERENCES ocr_results(id),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匹配状态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is_matched          boolean NOT NULL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matched_at  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matched_by          uuid REFERENCES users(id),  -- NULL=系统自动，有值=手动关联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导入批次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import_batch_id     uuid NOT NULL REFERENCES import_batches(id),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审计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created_by 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updated_at   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deleted_at  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row_version         integer NOT NULL DEFAULT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idx_debit_check_number ON debit_records(check_number);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idx_debit_unmatched    ON debit_records(is_matched, created_at)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WHERE is_matched = false AND deleted_at IS NULL;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customer_code_raw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保留用户输入的原始字符串，customer_id 是解析匹配后的外键（可能为空）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matched_by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NULL 表示系统自动匹配，有值表示美国财务手动关联，便于审计追溯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bank_reference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银行流水号，手写在扫描件上，美国财务录入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ocr_result_id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一期为 NULL，二期 Custom OCR 模型上线后回填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import_batch_id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每次上传扫描件对应一个批次，便于按批次查询和回滚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ocr_results — OCR结果表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5C2D91" w:sz="4"/>
          <w:left w:val="single" w:color="5C2D91" w:sz="12"/>
          <w:bottom w:val="single" w:color="5C2D91" w:sz="1"/>
          <w:right w:val="single" w:color="5C2D9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📌  与业务表完全解耦的 OCR 暂存表。两个流程共用此表。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业务记录确认入库后通过外键关联，原始 OCR 数据永久保留（勿删）。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ocr_results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id  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来源追踪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source_type           varchar(20) NOT NULL,  -- 'check_image' | 'debit_scan'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blob_path             text NOT NULL,         -- 被识别的图片路径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ocr_model             varchar(100) NOT NULL, -- 'prebuilt-check' | 'custom-debit-v1'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处理状态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        ocr_status NOT NULL DEFAULT 'queued',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error_message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结构化识别结果（流程一：支票原件）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check_number      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check_number_conf     decimal(4,3),  -- 置信度 0.000~1.000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amount                decimal(12,2),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amount_conf           decimal(4,3),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check_date   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check_date_conf       decimal(4,3),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结构化识别结果（流程二：扣款扫描件，二期启用）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debit_check_number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debit_check_number_conf decimal(4,3),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debit_amount          decimal(12,2),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debit_amount_conf     decimal(4,3),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debit_date   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debit_date_conf       decimal(4,3),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bank_reference 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bank_reference_conf   decimal(4,3),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customer_code     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customer_code_conf    decimal(4,3),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完整原始响应（JSONB，备查）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raw_response        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时间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queued_at      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completed_at          timestamptz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idx_ocr_status   ON ocr_results(status) WHERE status != 'completed';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idx_ocr_source   ON ocr_results(source_type, queued_at DESC);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import_batches — 导入批次表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import_batches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batch_type      varchar(20) NOT NULL,  -- 'debit_scan'（一期只有此类型）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file_name      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blob_path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created_by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record_count    integer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notes          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审计日志表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Audit Logs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audit_logs — 审计日志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B85C00" w:sz="4"/>
          <w:left w:val="single" w:color="B85C00" w:sz="12"/>
          <w:bottom w:val="single" w:color="B85C00" w:sz="1"/>
          <w:right w:val="single" w:color="B85C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📌  所有状态变更、关键操作均写入此表。只增不改（append-only），不做软删除。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写入时机：应用层事务提交后同步写入（与业务操作同一事务）。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audit_logs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操作者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operator_id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operator_name   varchar(100) NOT NULL,  -- 冗余存储，防止用户改名后日志失真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操作类型与对象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         audit_action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entity_type     varchar(50) NOT NULL,   -- 'check_record' | 'debit_record'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entity_id       uuid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状态变更（仅 status_changed 时有值）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status_before   record_status,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status_after    record_status,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变更内容快照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changes         jsonb,  -- { field: [old_value, new_value],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note            text,   -- 操作备注（存疑原因等）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-- 时间（服务端 UTC）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created_at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按实体查询（最常用：查一条记录的操作历史）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idx_audit_entity ON audit_logs(entity_type, entity_id, created_at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按操作者查询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idx_audit_operator ON audit_logs(operator_id, created_at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按时间范围查询（报表/合规）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idx_audit_created ON audit_logs(created_at DESC);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operator_name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冗余存储显示名，避免用户 display_name 变更后历史日志对不上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JSONB 格式 { 字段名: [旧值, 新值] }，例如 { "status": ["pending_review", "confirmed"]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存疑时填写的原因、手动关联备注等自由文本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2D91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字符串区分实体类型，不用 FK，保证日志表对业务表无强依赖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状态流转矩阵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State Transition Matrix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所有状态变更均可逆（已确认 → 存疑），所有变更写入 audit_logs。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触发动作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下一状态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🟡 待扣款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扣款导入，支票号匹配成功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🔵 待核查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系统自动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主路径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🟡 待扣款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扣款导入，支票号匹配失败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🔴 异常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系统自动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美国财务需处理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🔴 异常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手动关联扣款记录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🔵 待核查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美国财务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关联后 matched_by 记录操作人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🔵 待核查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核查无误，点击确认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🟢 已确认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大陆/美国财务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confirmed_by/at 同步写入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🔵 待核查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发现问题，填写原因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🟠 存疑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大陆/美国财务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dispute_reason 必填（DB约束）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🟠 存疑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线下沟通后问题解决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🟢 已确认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大陆/美国财务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🟠 存疑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重新核查，恢复待核查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🔵 待核查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大陆/美国财务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🟢 已确认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发现确认有误，回退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🟠 存疑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大陆/美国财务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需填写存疑原因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B85C00" w:sz="4"/>
          <w:left w:val="single" w:color="B85C00" w:sz="12"/>
          <w:bottom w:val="single" w:color="B85C00" w:sz="1"/>
          <w:right w:val="single" w:color="B85C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⚠️  乐观锁规则：所有状态变更 API 必须携带 row_version。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服务端 UPDATE WHERE id = ? AND row_version = ?，影响行数为 0 时返回 409 Conflict。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前端收到 409 后提示用户刷新页面重新操作。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关键查询示例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Key Query Examples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Dashboard 待处理数量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大陆财务 Dashboard：待核查数 / 存疑数 / 今日新增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COUNT(*) FILTER (WHERE status = 'pending_review')  AS pending_review_count,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COUNT(*) FILTER (WHERE status = 'disputed')        AS disputed_count,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COUNT(*) FILTER (WHERE created_at &gt;= CURRENT_DATE) AS today_new_count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check_records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deleted_at IS NULL;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收款记录多条件筛选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支持：状态/客户/日期范围/支票号 筛选，分页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cr.id, cr.check_number, cr.amount, cr.check_date,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cr.status, cr.dispute_reason,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c.customer_code, c.customer_name,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dr.debit_amount, dr.bank_reference, dr.debit_date,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u.display_name AS created_by_name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check_records cr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customers c  ON cr.customer_id = c.id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users u      ON cr.created_by  = u.id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debit_records dr ON cr.debit_record_id = dr.id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cr.deleted_at IS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(:status   IS NULL OR cr.status      = :status::record_status)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(:customer IS NULL OR c.customer_code = :customer)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(:date_from IS NULL OR cr.check_date &gt;= :date_from)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(:date_to   IS NULL OR cr.check_date &lt;= :date_to)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(:check_num IS NULL OR cr.check_number ILIKE '%' || :check_num || '%')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cr.check_date DESC, cr.created_at 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LIMIT :page_size OFFSET :offset;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单条记录操作历史（审计追溯）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al.created_at AT TIME ZONE :user_timezone AS local_time,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al.operator_name,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al.action,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al.status_before,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al.status_after,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al.note,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al.changes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audit_logs 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al.entity_type = 'check_record'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al.entity_id   = :record_id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al.created_at ASC;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每日收款报表导出（Excel）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收款汇总_YYYYMMDD.xlsx 的数据源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c.customer_code       AS "客户编号",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c.customer_name       AS "客户名称",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cr.check_number       AS "支票号码",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cr.amount             AS "支票金额",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cr.check_date         AS "支票日期",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dr.debit_amount       AS "实际扣款金额",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dr.debit_date         AS "扣款日期",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dr.bank_reference     AS "银行流水号",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cr.status             AS "状态",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cr.dispute_reason     AS "存疑原因",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u_create.display_name AS "录入人",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cr.created_at         AS "录入时间(UTC)",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u_confirm.display_name AS "确认人",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cr.confirmed_at       AS "确认时间(UTC)"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check_records cr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customers c         ON cr.customer_id    = c.id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users u_create      ON cr.created_by     = u_create.id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debit_records dr  ON cr.debit_record_id = dr.id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users u_confirm   ON cr.confirmed_by    = u_confirm.id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cr.deleted_at IS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cr.check_date BETWEEN :date_from AND :date_to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cr.check_date, c.customer_code;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.NET 10 / EF Core 实现要点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Implementation Notes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乐观并发配置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CheckRecord 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CheckRecord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Guid Id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int RowVersion { get; set; }  // 乐观锁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EF Core Fluent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modelBuilder.Entity&lt;CheckRecord&gt;()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.Property(x =&gt; x.RowVersion)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.IsConcurrencyToken();   // 更新时自动加入 WHERE 条件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Service 层更新模式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var record = await db.CheckRecords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.FirstOrDefaultAsync(x =&gt; x.Id == id &amp;&amp; x.RowVersion == dto.RowVersion);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(record is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throw new ConcurrencyException(); // 返回 409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状态变更 + 审计日志（同一事务）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// 务必在同一 DbContext 事务内完成，保证原子性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await using var tx = await db.Database.BeginTransactionAsync();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var before = record.Status;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record.Status        = newStatus;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record.DisputeReason = reason;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record.RowVersion   += 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db.AuditLogs.Add(new AuditLog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OperatorId   = currentUser.Id,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OperatorName = currentUser.DisplayName,  // 冗余快照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Action       = AuditAction.StatusChanged,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EntityType   = "check_record",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EntityId     = record.Id,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StatusBefore = before,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StatusAfter  = newStatus,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Note         = reason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await db.SaveChangesAsync();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await tx.CommitAsync();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ENUM 与 PostgreSQL 映射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5C2D91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// 在 DbContext.OnModelCreating 中注册 PostgreSQL 原生 ENUM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需要 Npgsql.EntityFrameworkCore.PostgreSQL 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builder.Services.AddDbContext&lt;AppDbContext&gt;(opt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opt.UseNpgsql(conn, o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o.MapEnum&lt;RecordStatus&gt;("record_status")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.MapEnum&lt;UserRole&gt;("user_role")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.MapEnum&lt;DebitStatus&gt;("debit_status")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.MapEnum&lt;OcrStatus&gt;("ocr_status")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.MapEnum&lt;AuditAction&gt;("audit_action")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));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📄  本文档版本 V1.0，基于业务需求梳理文档 V2.0 及 OCR 方案讨论整理。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下一步：API 接口设计 → Solution 项目分层 → OCR Worker Service 实现。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跨国收款数据采集系统 · 数据库设计文档 V1.0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2026-03-12T14:59:19.160Z</dcterms:created>
  <dcterms:modified xsi:type="dcterms:W3CDTF">2026-03-12T14:59:19.161Z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