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352840423584" w:lineRule="auto"/>
        <w:ind w:left="0" w:right="476.180419921875" w:firstLine="21.840057373046875"/>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Project Title: </w:t>
      </w:r>
      <w:r w:rsidDel="00000000" w:rsidR="00000000" w:rsidRPr="00000000">
        <w:rPr>
          <w:rFonts w:ascii="Cambria" w:cs="Cambria" w:eastAsia="Cambria" w:hAnsi="Cambria"/>
          <w:sz w:val="24"/>
          <w:szCs w:val="24"/>
          <w:rtl w:val="0"/>
        </w:rPr>
        <w:t xml:space="preserve">Chinese Checkers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51953125" w:line="240" w:lineRule="auto"/>
        <w:ind w:left="20.399932861328125" w:right="0" w:firstLine="0"/>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Submitted By: </w:t>
      </w:r>
      <w:r w:rsidDel="00000000" w:rsidR="00000000" w:rsidRPr="00000000">
        <w:rPr>
          <w:rFonts w:ascii="Cambria" w:cs="Cambria" w:eastAsia="Cambria" w:hAnsi="Cambria"/>
          <w:sz w:val="24"/>
          <w:szCs w:val="24"/>
          <w:rtl w:val="0"/>
        </w:rPr>
        <w:t xml:space="preserve">Yusra Asim (k22-4378), Lamia Asif (k22-4622)</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40" w:lineRule="auto"/>
        <w:ind w:left="22.559967041015625" w:right="0" w:firstLine="0"/>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Course: </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AI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40" w:lineRule="auto"/>
        <w:ind w:left="21.840057373046875" w:right="0" w:firstLine="0"/>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Instructor: </w:t>
      </w:r>
      <w:r w:rsidDel="00000000" w:rsidR="00000000" w:rsidRPr="00000000">
        <w:rPr>
          <w:rFonts w:ascii="Cambria" w:cs="Cambria" w:eastAsia="Cambria" w:hAnsi="Cambria"/>
          <w:sz w:val="24"/>
          <w:szCs w:val="24"/>
          <w:rtl w:val="0"/>
        </w:rPr>
        <w:t xml:space="preserve">Abdullah Yaqoob</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40" w:lineRule="auto"/>
        <w:ind w:left="20.399932861328125" w:right="0" w:firstLine="0"/>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Submission Date: </w:t>
      </w:r>
      <w:r w:rsidDel="00000000" w:rsidR="00000000" w:rsidRPr="00000000">
        <w:rPr>
          <w:rFonts w:ascii="Cambria" w:cs="Cambria" w:eastAsia="Cambria" w:hAnsi="Cambria"/>
          <w:sz w:val="24"/>
          <w:szCs w:val="24"/>
          <w:rtl w:val="0"/>
        </w:rPr>
        <w:t xml:space="preserve">10th March 2025</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72021484375" w:line="240" w:lineRule="auto"/>
        <w:ind w:left="32.12005615234375" w:right="0" w:firstLine="0"/>
        <w:jc w:val="left"/>
        <w:rPr>
          <w:rFonts w:ascii="Cambria" w:cs="Cambria" w:eastAsia="Cambria" w:hAnsi="Cambria"/>
          <w:b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smallCaps w:val="0"/>
          <w:strike w:val="0"/>
          <w:color w:val="000000"/>
          <w:sz w:val="28"/>
          <w:szCs w:val="28"/>
          <w:u w:val="none"/>
          <w:shd w:fill="auto" w:val="clear"/>
          <w:vertAlign w:val="baseline"/>
          <w:rtl w:val="0"/>
        </w:rPr>
        <w:t xml:space="preserve">1. Project Overview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3154296875" w:line="240" w:lineRule="auto"/>
        <w:ind w:left="391.4399719238281" w:right="0" w:firstLine="0"/>
        <w:jc w:val="left"/>
        <w:rPr>
          <w:rFonts w:ascii="Cambria" w:cs="Cambria" w:eastAsia="Cambria" w:hAnsi="Cambria"/>
          <w:b w:val="1"/>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Project Topic: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69.5357131958008" w:lineRule="auto"/>
        <w:ind w:left="740.1600646972656" w:right="0" w:firstLine="4.5599365234375"/>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2 - 4 player Chinese Checkers with an extra rule for playing piece to block opponent's piece until next turn.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078125" w:line="240" w:lineRule="auto"/>
        <w:ind w:left="391.4399719238281" w:right="0" w:firstLine="0"/>
        <w:jc w:val="left"/>
        <w:rPr>
          <w:rFonts w:ascii="Cambria" w:cs="Cambria" w:eastAsia="Cambria" w:hAnsi="Cambria"/>
          <w:b w:val="1"/>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0419921875" w:line="269.5352840423584" w:lineRule="auto"/>
        <w:ind w:left="717.5999450683594" w:right="23.7158203125" w:firstLine="27.12005615234375"/>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The objective of the game is to be the first player to move all of your pieces into the opposite triangular "goal" zone, occupying the exact positions of the opponent’s starting formation. Players must balance between advancing their own pieces and using the Blocking Piece to slow down or obstruct their opponents.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647216796875" w:line="240" w:lineRule="auto"/>
        <w:ind w:left="25.399932861328125" w:right="0" w:firstLine="0"/>
        <w:jc w:val="left"/>
        <w:rPr>
          <w:rFonts w:ascii="Cambria" w:cs="Cambria" w:eastAsia="Cambria" w:hAnsi="Cambria"/>
          <w:b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smallCaps w:val="0"/>
          <w:strike w:val="0"/>
          <w:color w:val="000000"/>
          <w:sz w:val="28"/>
          <w:szCs w:val="28"/>
          <w:u w:val="none"/>
          <w:shd w:fill="auto" w:val="clear"/>
          <w:vertAlign w:val="baseline"/>
          <w:rtl w:val="0"/>
        </w:rPr>
        <w:t xml:space="preserve">2. Game Description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3154296875" w:line="240" w:lineRule="auto"/>
        <w:ind w:left="391.4399719238281" w:right="0" w:firstLine="0"/>
        <w:jc w:val="left"/>
        <w:rPr>
          <w:rFonts w:ascii="Cambria" w:cs="Cambria" w:eastAsia="Cambria" w:hAnsi="Cambria"/>
          <w:b w:val="1"/>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Original Game Background: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69.5363140106201" w:lineRule="auto"/>
        <w:ind w:left="720" w:right="1100.9820556640625"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Chinese Checkers is a strategic, turn-based board game played on a hexagram (six-pointed star) board with up to six players. Each player controls a set of pieces of one color, starting from one of the triangular “home” zones on the board. The goal is to move all of your pieces across the board into the opposing triangle, following specific movement rules. The board consists of 121 spaces arranged in a grid, allowing pieces to move in six possible directions.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69.5363140106201" w:lineRule="auto"/>
        <w:ind w:left="391.4399719238281" w:right="1100.9820556640625" w:firstLine="0"/>
        <w:jc w:val="left"/>
        <w:rPr>
          <w:rFonts w:ascii="Cambria" w:cs="Cambria" w:eastAsia="Cambria" w:hAnsi="Cambria"/>
          <w:b w:val="1"/>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Innovations Introduced: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69.5355415344238" w:lineRule="auto"/>
        <w:ind w:left="720" w:right="37.979736328125" w:firstLine="0"/>
        <w:jc w:val="left"/>
        <w:rPr>
          <w:rFonts w:ascii="Cambria" w:cs="Cambria" w:eastAsia="Cambria" w:hAnsi="Cambria"/>
          <w:sz w:val="24"/>
          <w:szCs w:val="24"/>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Modified Rule: an additional piece that can not move itself and blocks opponent's moves </w:t>
      </w:r>
      <w:r w:rsidDel="00000000" w:rsidR="00000000" w:rsidRPr="00000000">
        <w:rPr>
          <w:rFonts w:ascii="Cambria" w:cs="Cambria" w:eastAsia="Cambria" w:hAnsi="Cambria"/>
          <w:sz w:val="24"/>
          <w:szCs w:val="24"/>
          <w:rtl w:val="0"/>
        </w:rPr>
        <w:t xml:space="preserve">until next turn (opponent's piece can not jump over blocking piece)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69.5355415344238" w:lineRule="auto"/>
        <w:ind w:left="720" w:right="37.979736328125" w:firstLine="0"/>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This will add a new strategic layer and allow players to choose between moving their own piece or blocking opponent</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647216796875" w:line="240" w:lineRule="auto"/>
        <w:ind w:left="27.919921875" w:right="0" w:firstLine="0"/>
        <w:jc w:val="left"/>
        <w:rPr>
          <w:rFonts w:ascii="Cambria" w:cs="Cambria" w:eastAsia="Cambria" w:hAnsi="Cambria"/>
          <w:b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smallCaps w:val="0"/>
          <w:strike w:val="0"/>
          <w:color w:val="000000"/>
          <w:sz w:val="28"/>
          <w:szCs w:val="28"/>
          <w:u w:val="none"/>
          <w:shd w:fill="auto" w:val="clear"/>
          <w:vertAlign w:val="baseline"/>
          <w:rtl w:val="0"/>
        </w:rPr>
        <w:t xml:space="preserve">3. AI Approach and Methodology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345947265625" w:line="240" w:lineRule="auto"/>
        <w:ind w:left="391.4399719238281" w:right="0" w:firstLine="0"/>
        <w:jc w:val="left"/>
        <w:rPr>
          <w:rFonts w:ascii="Cambria" w:cs="Cambria" w:eastAsia="Cambria" w:hAnsi="Cambria"/>
          <w:b w:val="1"/>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AI Techniques to be Used: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52840423584" w:lineRule="auto"/>
        <w:ind w:left="1111.4399719238281" w:right="917.2650146484375" w:firstLine="0"/>
        <w:jc w:val="left"/>
        <w:rPr>
          <w:rFonts w:ascii="Cambria" w:cs="Cambria" w:eastAsia="Cambria" w:hAnsi="Cambria"/>
          <w:sz w:val="24"/>
          <w:szCs w:val="24"/>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Minimax Algorithm </w:t>
      </w:r>
      <w:r w:rsidDel="00000000" w:rsidR="00000000" w:rsidRPr="00000000">
        <w:rPr>
          <w:rFonts w:ascii="Cambria" w:cs="Cambria" w:eastAsia="Cambria" w:hAnsi="Cambria"/>
          <w:sz w:val="24"/>
          <w:szCs w:val="24"/>
          <w:rtl w:val="0"/>
        </w:rPr>
        <w:t xml:space="preserve">to evaluate player's moves and plan optimal path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52840423584" w:lineRule="auto"/>
        <w:ind w:left="1111.4399719238281" w:right="917.2650146484375" w:firstLine="0"/>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Alpha-Beta Pruning to optimize the Minimax search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82470703125" w:line="269.5352840423584" w:lineRule="auto"/>
        <w:ind w:left="1111.4399719238281" w:right="492.081298828125" w:firstLine="0"/>
        <w:jc w:val="left"/>
        <w:rPr>
          <w:rFonts w:ascii="Cambria" w:cs="Cambria" w:eastAsia="Cambria" w:hAnsi="Cambria"/>
          <w:sz w:val="24"/>
          <w:szCs w:val="24"/>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Reinforcement Learning </w:t>
      </w:r>
      <w:r w:rsidDel="00000000" w:rsidR="00000000" w:rsidRPr="00000000">
        <w:rPr>
          <w:rFonts w:ascii="Cambria" w:cs="Cambria" w:eastAsia="Cambria" w:hAnsi="Cambria"/>
          <w:sz w:val="24"/>
          <w:szCs w:val="24"/>
          <w:rtl w:val="0"/>
        </w:rPr>
        <w:t xml:space="preserve">to train AI for optimal path finding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82470703125" w:line="269.5352840423584" w:lineRule="auto"/>
        <w:ind w:left="1111.4399719238281" w:right="492.081298828125" w:firstLine="0"/>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Other Techniques: </w:t>
      </w:r>
      <w:r w:rsidDel="00000000" w:rsidR="00000000" w:rsidRPr="00000000">
        <w:rPr>
          <w:rFonts w:ascii="Cambria" w:cs="Cambria" w:eastAsia="Cambria" w:hAnsi="Cambria"/>
          <w:sz w:val="24"/>
          <w:szCs w:val="24"/>
          <w:rtl w:val="0"/>
        </w:rPr>
        <w:t xml:space="preserve">nil</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82470703125" w:line="240" w:lineRule="auto"/>
        <w:ind w:left="391.4399719238281" w:right="0" w:firstLine="0"/>
        <w:jc w:val="left"/>
        <w:rPr>
          <w:rFonts w:ascii="Cambria" w:cs="Cambria" w:eastAsia="Cambria" w:hAnsi="Cambria"/>
          <w:b w:val="1"/>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Heuristic Design: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52840423584" w:lineRule="auto"/>
        <w:ind w:left="1449.840087890625" w:right="114.6142578125" w:hanging="338.4001159667969"/>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tab/>
      </w:r>
      <w:r w:rsidDel="00000000" w:rsidR="00000000" w:rsidRPr="00000000">
        <w:rPr>
          <w:rFonts w:ascii="Cambria" w:cs="Cambria" w:eastAsia="Cambria" w:hAnsi="Cambria"/>
          <w:sz w:val="24"/>
          <w:szCs w:val="24"/>
          <w:rtl w:val="0"/>
        </w:rPr>
        <w:t xml:space="preserve">Evaluates game states by rewarding proximity to the goal, blocking opponent pieces, and mobility, while penalizing opponent progress and vulnerable positions. Will combine all of these factors into a single score to guide AI's decision making.</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399719238281" w:right="0" w:firstLine="0"/>
        <w:jc w:val="left"/>
        <w:rPr>
          <w:rFonts w:ascii="Cambria" w:cs="Cambria" w:eastAsia="Cambria" w:hAnsi="Cambria"/>
          <w:b w:val="1"/>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Complexity Analysis: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9990234375" w:line="269.53734397888184" w:lineRule="auto"/>
        <w:ind w:left="1460.6399536132812" w:right="356.058349609375" w:hanging="349.1999816894531"/>
        <w:jc w:val="left"/>
        <w:rPr>
          <w:rFonts w:ascii="Cambria" w:cs="Cambria" w:eastAsia="Cambria" w:hAnsi="Cambria"/>
          <w:sz w:val="24"/>
          <w:szCs w:val="24"/>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sz w:val="24"/>
          <w:szCs w:val="24"/>
          <w:rtl w:val="0"/>
        </w:rPr>
        <w:t xml:space="preserve">O(b^d) for Minimax, and O(b^(d/2)) with Alpha Beta pruning</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where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9990234375" w:line="269.53734397888184" w:lineRule="auto"/>
        <w:ind w:left="2180.6399536132812" w:right="356.058349609375" w:hanging="349.1999816894531"/>
        <w:jc w:val="left"/>
        <w:rPr>
          <w:rFonts w:ascii="Cambria" w:cs="Cambria" w:eastAsia="Cambria" w:hAnsi="Cambria"/>
          <w:sz w:val="24"/>
          <w:szCs w:val="24"/>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b = branching factor (average number of possible moves per turn).</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9990234375" w:line="269.53734397888184" w:lineRule="auto"/>
        <w:ind w:left="2180.6399536132812" w:right="356.058349609375" w:hanging="349.1999816894531"/>
        <w:jc w:val="left"/>
        <w:rPr>
          <w:rFonts w:ascii="Cambria" w:cs="Cambria" w:eastAsia="Cambria" w:hAnsi="Cambria"/>
          <w:sz w:val="24"/>
          <w:szCs w:val="24"/>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d = depth of the search tree (number of turns to look ahead).</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9990234375" w:line="269.53734397888184" w:lineRule="auto"/>
        <w:ind w:left="2180.6399536132812" w:right="356.058349609375" w:hanging="349.1999816894531"/>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6044921875" w:line="240" w:lineRule="auto"/>
        <w:ind w:left="17.559967041015625" w:right="0" w:firstLine="0"/>
        <w:jc w:val="left"/>
        <w:rPr>
          <w:rFonts w:ascii="Cambria" w:cs="Cambria" w:eastAsia="Cambria" w:hAnsi="Cambria"/>
          <w:b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smallCaps w:val="0"/>
          <w:strike w:val="0"/>
          <w:color w:val="000000"/>
          <w:sz w:val="28"/>
          <w:szCs w:val="28"/>
          <w:u w:val="none"/>
          <w:shd w:fill="auto" w:val="clear"/>
          <w:vertAlign w:val="baseline"/>
          <w:rtl w:val="0"/>
        </w:rPr>
        <w:t xml:space="preserve">4. Game Rules and Mechanics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3154296875" w:line="240" w:lineRule="auto"/>
        <w:ind w:left="391.4399719238281" w:right="0" w:firstLine="0"/>
        <w:jc w:val="left"/>
        <w:rPr>
          <w:rFonts w:ascii="Cambria" w:cs="Cambria" w:eastAsia="Cambria" w:hAnsi="Cambria"/>
          <w:b w:val="1"/>
          <w:sz w:val="24"/>
          <w:szCs w:val="24"/>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Modified Rules: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69.5342826843262" w:lineRule="auto"/>
        <w:ind w:left="1437.60009765625" w:right="536.79931640625" w:hanging="326.1601257324219"/>
        <w:jc w:val="left"/>
        <w:rPr>
          <w:rFonts w:ascii="Cambria" w:cs="Cambria" w:eastAsia="Cambria" w:hAnsi="Cambria"/>
          <w:b w:val="1"/>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Standard piece: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69.5342826843262" w:lineRule="auto"/>
        <w:ind w:left="1437.60009765625" w:right="536.79931640625" w:hanging="326.1601257324219"/>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Move one space in any direction into an adjacent empty spot.</w:t>
      </w:r>
    </w:p>
    <w:p w:rsidR="00000000" w:rsidDel="00000000" w:rsidP="00000000" w:rsidRDefault="00000000" w:rsidRPr="00000000" w14:paraId="00000022">
      <w:pPr>
        <w:widowControl w:val="0"/>
        <w:spacing w:before="43.492431640625" w:line="269.5342826843262" w:lineRule="auto"/>
        <w:ind w:left="1437.60009765625" w:right="536.79931640625" w:hanging="326.1601257324219"/>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OR jump over one adjacent piece (of any color) into an empty space directly on the other side.</w:t>
      </w:r>
    </w:p>
    <w:p w:rsidR="00000000" w:rsidDel="00000000" w:rsidP="00000000" w:rsidRDefault="00000000" w:rsidRPr="00000000" w14:paraId="00000023">
      <w:pPr>
        <w:widowControl w:val="0"/>
        <w:spacing w:before="43.492431640625" w:line="269.5342826843262" w:lineRule="auto"/>
        <w:ind w:left="1437.60009765625" w:right="536.79931640625" w:hanging="326.1601257324219"/>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Multiple jumps are allowed in a single turn if possible.</w:t>
      </w:r>
    </w:p>
    <w:p w:rsidR="00000000" w:rsidDel="00000000" w:rsidP="00000000" w:rsidRDefault="00000000" w:rsidRPr="00000000" w14:paraId="00000024">
      <w:pPr>
        <w:widowControl w:val="0"/>
        <w:spacing w:before="43.492431640625" w:line="269.5342826843262" w:lineRule="auto"/>
        <w:ind w:left="1437.60009765625" w:right="536.79931640625" w:hanging="326.1601257324219"/>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Blocking piece: </w:t>
      </w:r>
    </w:p>
    <w:p w:rsidR="00000000" w:rsidDel="00000000" w:rsidP="00000000" w:rsidRDefault="00000000" w:rsidRPr="00000000" w14:paraId="00000025">
      <w:pPr>
        <w:widowControl w:val="0"/>
        <w:spacing w:before="43.492431640625" w:line="269.5342826843262" w:lineRule="auto"/>
        <w:ind w:left="1437.60009765625" w:right="536.79931640625" w:hanging="326.160125732421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Each player has one Blocking Piece.</w:t>
      </w:r>
    </w:p>
    <w:p w:rsidR="00000000" w:rsidDel="00000000" w:rsidP="00000000" w:rsidRDefault="00000000" w:rsidRPr="00000000" w14:paraId="00000026">
      <w:pPr>
        <w:widowControl w:val="0"/>
        <w:spacing w:before="43.492431640625" w:line="269.5342826843262" w:lineRule="auto"/>
        <w:ind w:left="1437.60009765625" w:right="536.79931640625" w:hanging="326.160125732421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It cannot move itself.</w:t>
      </w:r>
    </w:p>
    <w:p w:rsidR="00000000" w:rsidDel="00000000" w:rsidP="00000000" w:rsidRDefault="00000000" w:rsidRPr="00000000" w14:paraId="00000027">
      <w:pPr>
        <w:widowControl w:val="0"/>
        <w:spacing w:before="43.492431640625" w:line="269.5342826843262" w:lineRule="auto"/>
        <w:ind w:left="1437.60009765625" w:right="536.79931640625" w:hanging="326.160125732421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It blocks the opponent’s pieces from moving through or jumping over its position.</w:t>
      </w:r>
    </w:p>
    <w:p w:rsidR="00000000" w:rsidDel="00000000" w:rsidP="00000000" w:rsidRDefault="00000000" w:rsidRPr="00000000" w14:paraId="00000028">
      <w:pPr>
        <w:widowControl w:val="0"/>
        <w:spacing w:before="43.492431640625" w:line="269.5342826843262" w:lineRule="auto"/>
        <w:ind w:left="1111.4399719238281" w:right="536.7993164062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Opponent’s pieces cannot jump over the Blocking Piece</w:t>
      </w:r>
    </w:p>
    <w:p w:rsidR="00000000" w:rsidDel="00000000" w:rsidP="00000000" w:rsidRDefault="00000000" w:rsidRPr="00000000" w14:paraId="00000029">
      <w:pPr>
        <w:widowControl w:val="0"/>
        <w:spacing w:before="43.492431640625" w:line="269.5342826843262" w:lineRule="auto"/>
        <w:ind w:left="1111.4399719238281" w:right="536.7993164062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applicable till one turn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69.5342826843262" w:lineRule="auto"/>
        <w:ind w:left="1437.60009765625" w:right="536.79931640625" w:hanging="326.1601257324219"/>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99609375" w:line="240" w:lineRule="auto"/>
        <w:ind w:left="391.4399719238281" w:right="0" w:firstLine="0"/>
        <w:jc w:val="left"/>
        <w:rPr>
          <w:rFonts w:ascii="Cambria" w:cs="Cambria" w:eastAsia="Cambria" w:hAnsi="Cambria"/>
          <w:b w:val="1"/>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Winning Conditions: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69.5352840423584" w:lineRule="auto"/>
        <w:ind w:left="391.4399719238281" w:right="245.23193359375" w:firstLine="720"/>
        <w:jc w:val="left"/>
        <w:rPr>
          <w:rFonts w:ascii="Cambria" w:cs="Cambria" w:eastAsia="Cambria" w:hAnsi="Cambria"/>
          <w:sz w:val="24"/>
          <w:szCs w:val="24"/>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sz w:val="24"/>
          <w:szCs w:val="24"/>
          <w:rtl w:val="0"/>
        </w:rPr>
        <w:t xml:space="preserve">A player wins by moving all their pieces into the opposite triangle on the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69.5352840423584" w:lineRule="auto"/>
        <w:ind w:left="391.4399719238281" w:right="245.23193359375" w:firstLine="720"/>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board.</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69.5352840423584" w:lineRule="auto"/>
        <w:ind w:left="391.4399719238281" w:right="245.23193359375" w:firstLine="0"/>
        <w:jc w:val="left"/>
        <w:rPr>
          <w:rFonts w:ascii="Cambria" w:cs="Cambria" w:eastAsia="Cambria" w:hAnsi="Cambria"/>
          <w:b w:val="1"/>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Turn Sequence: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40" w:lineRule="auto"/>
        <w:ind w:left="32.12005615234375" w:right="918.3050537109375" w:firstLine="1079.3199157714844"/>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Players can only move one piece per turn (no multiple jumps in one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40" w:lineRule="auto"/>
        <w:ind w:left="32.12005615234375" w:right="918.3050537109375" w:firstLine="1079.3199157714844"/>
        <w:jc w:val="left"/>
        <w:rPr>
          <w:rFonts w:ascii="Cambria" w:cs="Cambria" w:eastAsia="Cambria" w:hAnsi="Cambria"/>
          <w:sz w:val="24"/>
          <w:szCs w:val="24"/>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turn).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40" w:lineRule="auto"/>
        <w:ind w:left="32.12005615234375" w:right="918.3050537109375" w:firstLine="1079.3199157714844"/>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Diagonal moves are allowed, but only if the adjacent space is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40" w:lineRule="auto"/>
        <w:ind w:left="32.12005615234375" w:right="918.3050537109375" w:firstLine="1079.3199157714844"/>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occupied.</w:t>
      </w:r>
    </w:p>
    <w:p w:rsidR="00000000" w:rsidDel="00000000" w:rsidP="00000000" w:rsidRDefault="00000000" w:rsidRPr="00000000" w14:paraId="00000033">
      <w:pPr>
        <w:widowControl w:val="0"/>
        <w:spacing w:before="13.956298828125" w:line="240" w:lineRule="auto"/>
        <w:ind w:left="32.12005615234375" w:right="918.3050537109375" w:firstLine="1079.3199157714844"/>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Jumps can only occur over a single adjacent piece into an empty </w:t>
      </w:r>
    </w:p>
    <w:p w:rsidR="00000000" w:rsidDel="00000000" w:rsidP="00000000" w:rsidRDefault="00000000" w:rsidRPr="00000000" w14:paraId="00000034">
      <w:pPr>
        <w:widowControl w:val="0"/>
        <w:spacing w:before="13.956298828125" w:line="240" w:lineRule="auto"/>
        <w:ind w:left="32.12005615234375" w:right="918.3050537109375" w:firstLine="1079.3199157714844"/>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pace.</w:t>
      </w:r>
    </w:p>
    <w:p w:rsidR="00000000" w:rsidDel="00000000" w:rsidP="00000000" w:rsidRDefault="00000000" w:rsidRPr="00000000" w14:paraId="00000035">
      <w:pPr>
        <w:widowControl w:val="0"/>
        <w:spacing w:before="13.956298828125" w:line="240" w:lineRule="auto"/>
        <w:ind w:left="32.12005615234375" w:right="918.3050537109375" w:firstLine="1079.3199157714844"/>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○Jump can only occur if a blocking piece is not placed in the direct </w:t>
      </w:r>
    </w:p>
    <w:p w:rsidR="00000000" w:rsidDel="00000000" w:rsidP="00000000" w:rsidRDefault="00000000" w:rsidRPr="00000000" w14:paraId="00000036">
      <w:pPr>
        <w:widowControl w:val="0"/>
        <w:spacing w:before="13.956298828125" w:line="240" w:lineRule="auto"/>
        <w:ind w:left="32.12005615234375" w:right="918.3050537109375" w:firstLine="1079.3199157714844"/>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path.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467.79576301574707" w:lineRule="auto"/>
        <w:ind w:left="32.12005615234375" w:right="918.3050537109375" w:firstLine="1079.3199157714844"/>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467.79576301574707" w:lineRule="auto"/>
        <w:ind w:left="32.12005615234375" w:right="918.3050537109375" w:firstLine="0"/>
        <w:jc w:val="left"/>
        <w:rPr>
          <w:rFonts w:ascii="Cambria" w:cs="Cambria" w:eastAsia="Cambria" w:hAnsi="Cambria"/>
          <w:b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smallCaps w:val="0"/>
          <w:strike w:val="0"/>
          <w:color w:val="000000"/>
          <w:sz w:val="28"/>
          <w:szCs w:val="28"/>
          <w:u w:val="none"/>
          <w:shd w:fill="auto" w:val="clear"/>
          <w:vertAlign w:val="baseline"/>
          <w:rtl w:val="0"/>
        </w:rPr>
        <w:t xml:space="preserve">5. Implementation Plan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1865234375" w:line="240" w:lineRule="auto"/>
        <w:ind w:left="391.4399719238281" w:right="0" w:firstLine="0"/>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Programming Language: </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391.4399719238281" w:right="0" w:firstLine="0"/>
        <w:jc w:val="left"/>
        <w:rPr>
          <w:rFonts w:ascii="Cambria" w:cs="Cambria" w:eastAsia="Cambria" w:hAnsi="Cambria"/>
          <w:b w:val="1"/>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Libraries and Tools: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42626953125" w:line="240" w:lineRule="auto"/>
        <w:ind w:left="1111.4399719238281" w:right="0" w:firstLine="0"/>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Pygame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NumPy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sz w:val="24"/>
          <w:szCs w:val="24"/>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TensorFlow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0" w:right="0" w:firstLine="0"/>
        <w:jc w:val="left"/>
        <w:rPr>
          <w:rFonts w:ascii="Cambria" w:cs="Cambria" w:eastAsia="Cambria" w:hAnsi="Cambria"/>
          <w:b w:val="1"/>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Milestones and Timeline: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Week 1-2: </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Game design and rule finalization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42626953125" w:line="240" w:lineRule="auto"/>
        <w:ind w:left="1111.4399719238281" w:right="0" w:firstLine="0"/>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Week 3-4: </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AI strategy development (Minimax and heuristics)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Week 5-6: </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Coding and testing the game mechanics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Week 7: </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AI integration and testing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smallCaps w:val="0"/>
          <w:strike w:val="0"/>
          <w:color w:val="000000"/>
          <w:sz w:val="24"/>
          <w:szCs w:val="24"/>
          <w:u w:val="none"/>
          <w:shd w:fill="auto" w:val="clear"/>
          <w:vertAlign w:val="baseline"/>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mallCaps w:val="0"/>
          <w:strike w:val="0"/>
          <w:color w:val="000000"/>
          <w:sz w:val="24"/>
          <w:szCs w:val="24"/>
          <w:u w:val="none"/>
          <w:shd w:fill="auto" w:val="clear"/>
          <w:vertAlign w:val="baseline"/>
          <w:rtl w:val="0"/>
        </w:rPr>
        <w:t xml:space="preserve">Week 8: </w:t>
      </w: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Final testing and report preparation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957275390625" w:line="240" w:lineRule="auto"/>
        <w:ind w:left="24.600067138671875" w:right="0" w:firstLine="0"/>
        <w:jc w:val="left"/>
        <w:rPr>
          <w:rFonts w:ascii="Cambria" w:cs="Cambria" w:eastAsia="Cambria" w:hAnsi="Cambria"/>
          <w:b w:val="1"/>
          <w:smallCaps w:val="0"/>
          <w:strike w:val="0"/>
          <w:color w:val="000000"/>
          <w:sz w:val="26"/>
          <w:szCs w:val="26"/>
          <w:u w:val="none"/>
          <w:shd w:fill="auto" w:val="clear"/>
          <w:vertAlign w:val="baseline"/>
        </w:rPr>
      </w:pPr>
      <w:r w:rsidDel="00000000" w:rsidR="00000000" w:rsidRPr="00000000">
        <w:rPr>
          <w:rFonts w:ascii="Cambria" w:cs="Cambria" w:eastAsia="Cambria" w:hAnsi="Cambria"/>
          <w:b w:val="1"/>
          <w:smallCaps w:val="0"/>
          <w:strike w:val="0"/>
          <w:color w:val="000000"/>
          <w:sz w:val="26"/>
          <w:szCs w:val="26"/>
          <w:u w:val="none"/>
          <w:shd w:fill="auto" w:val="clear"/>
          <w:vertAlign w:val="baseline"/>
          <w:rtl w:val="0"/>
        </w:rPr>
        <w:t xml:space="preserve">6. References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1309814453125" w:line="240" w:lineRule="auto"/>
        <w:ind w:left="391.4399719238281" w:right="0" w:firstLine="0"/>
        <w:jc w:val="left"/>
        <w:rPr>
          <w:rFonts w:ascii="Cambria" w:cs="Cambria" w:eastAsia="Cambria" w:hAnsi="Cambria"/>
          <w:sz w:val="24"/>
          <w:szCs w:val="24"/>
        </w:rPr>
      </w:pPr>
      <w:r w:rsidDel="00000000" w:rsidR="00000000" w:rsidRPr="00000000">
        <w:rPr>
          <w:rFonts w:ascii="Cambria" w:cs="Cambria" w:eastAsia="Cambria" w:hAnsi="Cambria"/>
          <w:smallCaps w:val="0"/>
          <w:strike w:val="0"/>
          <w:color w:val="000000"/>
          <w:sz w:val="24"/>
          <w:szCs w:val="24"/>
          <w:u w:val="none"/>
          <w:shd w:fill="auto" w:val="clear"/>
          <w:vertAlign w:val="baseline"/>
          <w:rtl w:val="0"/>
        </w:rPr>
        <w:t xml:space="preserve">●   </w:t>
      </w:r>
      <w:hyperlink r:id="rId6">
        <w:r w:rsidDel="00000000" w:rsidR="00000000" w:rsidRPr="00000000">
          <w:rPr>
            <w:rFonts w:ascii="Cambria" w:cs="Cambria" w:eastAsia="Cambria" w:hAnsi="Cambria"/>
            <w:color w:val="1155cc"/>
            <w:sz w:val="24"/>
            <w:szCs w:val="24"/>
            <w:u w:val="single"/>
            <w:rtl w:val="0"/>
          </w:rPr>
          <w:t xml:space="preserve">Research Paper - On Strongly Solving Chinese Checkers</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88.11309814453125" w:line="240" w:lineRule="auto"/>
        <w:ind w:left="720" w:right="0" w:hanging="360"/>
        <w:jc w:val="left"/>
        <w:rPr>
          <w:rFonts w:ascii="Cambria" w:cs="Cambria" w:eastAsia="Cambria" w:hAnsi="Cambria"/>
          <w:sz w:val="24"/>
          <w:szCs w:val="24"/>
        </w:rPr>
      </w:pPr>
      <w:hyperlink r:id="rId7">
        <w:r w:rsidDel="00000000" w:rsidR="00000000" w:rsidRPr="00000000">
          <w:rPr>
            <w:rFonts w:ascii="Cambria" w:cs="Cambria" w:eastAsia="Cambria" w:hAnsi="Cambria"/>
            <w:color w:val="1155cc"/>
            <w:sz w:val="24"/>
            <w:szCs w:val="24"/>
            <w:u w:val="single"/>
            <w:rtl w:val="0"/>
          </w:rPr>
          <w:t xml:space="preserve">Research Paper - THE SHORTEST GAME OF CHINESE CHECKERS AND RELATED PROBLEMS</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mbria" w:cs="Cambria" w:eastAsia="Cambria" w:hAnsi="Cambria"/>
          <w:sz w:val="24"/>
          <w:szCs w:val="24"/>
        </w:rPr>
      </w:pPr>
      <w:hyperlink r:id="rId8">
        <w:r w:rsidDel="00000000" w:rsidR="00000000" w:rsidRPr="00000000">
          <w:rPr>
            <w:rFonts w:ascii="Cambria" w:cs="Cambria" w:eastAsia="Cambria" w:hAnsi="Cambria"/>
            <w:color w:val="1155cc"/>
            <w:sz w:val="24"/>
            <w:szCs w:val="24"/>
            <w:u w:val="single"/>
            <w:rtl w:val="0"/>
          </w:rPr>
          <w:t xml:space="preserve">Efficient Learning in Chinese Checkers: Comparing Parameter Sharing in Multi-Agent Reinforcement Learning</w:t>
        </w:r>
      </w:hyperlink>
      <w:r w:rsidDel="00000000" w:rsidR="00000000" w:rsidRPr="00000000">
        <w:rPr>
          <w:rtl w:val="0"/>
        </w:rPr>
      </w:r>
    </w:p>
    <w:sectPr>
      <w:pgSz w:h="15840" w:w="12240" w:orient="portrait"/>
      <w:pgMar w:bottom="2019.427490234375" w:top="1668.046875" w:left="1429.4400024414062" w:right="1413.9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docs.cs.ualberta.ca/~nathanst/papers/sturtevant2019chinesecheckers.pdf" TargetMode="External"/><Relationship Id="rId7" Type="http://schemas.openxmlformats.org/officeDocument/2006/relationships/hyperlink" Target="https://www.emis.de/journals/INTEGERS/papers/jg1/jg1.pdf" TargetMode="External"/><Relationship Id="rId8" Type="http://schemas.openxmlformats.org/officeDocument/2006/relationships/hyperlink" Target="https://arxiv.org/pdf/2405.187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