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AD792" w14:textId="5D76FB85" w:rsidR="00C8663B" w:rsidRDefault="00C8663B" w:rsidP="00481F06">
      <w:pPr>
        <w:spacing w:line="276" w:lineRule="auto"/>
      </w:pPr>
    </w:p>
    <w:p w14:paraId="66E41244" w14:textId="7AD4C3D9" w:rsidR="00C8663B" w:rsidRDefault="00C8663B" w:rsidP="00481F06">
      <w:pPr>
        <w:spacing w:line="276" w:lineRule="auto"/>
      </w:pPr>
    </w:p>
    <w:sdt>
      <w:sdtPr>
        <w:id w:val="-1750731260"/>
        <w:docPartObj>
          <w:docPartGallery w:val="Cover Pages"/>
          <w:docPartUnique/>
        </w:docPartObj>
      </w:sdtPr>
      <w:sdtEndPr>
        <w:rPr>
          <w:b/>
          <w:bCs/>
          <w:sz w:val="28"/>
          <w:szCs w:val="28"/>
        </w:rPr>
      </w:sdtEndPr>
      <w:sdtContent>
        <w:p w14:paraId="38A22D93" w14:textId="2EC21673" w:rsidR="00314B33" w:rsidRDefault="00314B33" w:rsidP="00481F06">
          <w:pPr>
            <w:spacing w:line="276" w:lineRule="auto"/>
          </w:pPr>
          <w:r>
            <w:rPr>
              <w:noProof/>
            </w:rPr>
            <mc:AlternateContent>
              <mc:Choice Requires="wpg">
                <w:drawing>
                  <wp:anchor distT="0" distB="0" distL="114300" distR="114300" simplePos="0" relativeHeight="251662336" behindDoc="0" locked="0" layoutInCell="1" allowOverlap="1" wp14:anchorId="40BB3BBD" wp14:editId="69EFAB9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285B704"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A97535E" wp14:editId="0A6612D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Bidi" w:hAnsiTheme="majorBidi" w:cstheme="majorBidi"/>
                                    <w:b/>
                                    <w:bCs/>
                                    <w:color w:val="4472C4" w:themeColor="accent1"/>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A3686D6" w14:textId="6B627CC7" w:rsidR="00314B33" w:rsidRPr="00C8663B" w:rsidRDefault="00C8663B" w:rsidP="00C8663B">
                                    <w:pPr>
                                      <w:pStyle w:val="NoSpacing"/>
                                      <w:spacing w:line="276" w:lineRule="auto"/>
                                      <w:jc w:val="right"/>
                                      <w:rPr>
                                        <w:rFonts w:asciiTheme="majorBidi" w:hAnsiTheme="majorBidi" w:cstheme="majorBidi"/>
                                        <w:color w:val="4472C4" w:themeColor="accent1"/>
                                        <w:sz w:val="28"/>
                                        <w:szCs w:val="28"/>
                                      </w:rPr>
                                    </w:pPr>
                                    <w:r w:rsidRPr="00C8663B">
                                      <w:rPr>
                                        <w:rFonts w:asciiTheme="majorBidi" w:hAnsiTheme="majorBidi" w:cstheme="majorBidi"/>
                                        <w:b/>
                                        <w:bCs/>
                                        <w:color w:val="4472C4" w:themeColor="accent1"/>
                                        <w:sz w:val="28"/>
                                        <w:szCs w:val="28"/>
                                      </w:rPr>
                                      <w:t>Submitted by: Yusra Farooq</w:t>
                                    </w:r>
                                  </w:p>
                                </w:sdtContent>
                              </w:sdt>
                              <w:p w14:paraId="08DF8667" w14:textId="00AE9F5F" w:rsidR="00314B33" w:rsidRPr="00C8663B" w:rsidRDefault="00C8663B">
                                <w:pPr>
                                  <w:pStyle w:val="NoSpacing"/>
                                  <w:jc w:val="right"/>
                                  <w:rPr>
                                    <w:color w:val="595959" w:themeColor="text1" w:themeTint="A6"/>
                                    <w:sz w:val="20"/>
                                    <w:szCs w:val="20"/>
                                  </w:rPr>
                                </w:pPr>
                                <w:r w:rsidRPr="00C8663B">
                                  <w:rPr>
                                    <w:color w:val="595959" w:themeColor="text1" w:themeTint="A6"/>
                                    <w:sz w:val="20"/>
                                    <w:szCs w:val="20"/>
                                  </w:rPr>
                                  <w:t>July 31, 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A97535E"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Theme="majorBidi" w:hAnsiTheme="majorBidi" w:cstheme="majorBidi"/>
                              <w:b/>
                              <w:bCs/>
                              <w:color w:val="4472C4" w:themeColor="accent1"/>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A3686D6" w14:textId="6B627CC7" w:rsidR="00314B33" w:rsidRPr="00C8663B" w:rsidRDefault="00C8663B" w:rsidP="00C8663B">
                              <w:pPr>
                                <w:pStyle w:val="NoSpacing"/>
                                <w:spacing w:line="276" w:lineRule="auto"/>
                                <w:jc w:val="right"/>
                                <w:rPr>
                                  <w:rFonts w:asciiTheme="majorBidi" w:hAnsiTheme="majorBidi" w:cstheme="majorBidi"/>
                                  <w:color w:val="4472C4" w:themeColor="accent1"/>
                                  <w:sz w:val="28"/>
                                  <w:szCs w:val="28"/>
                                </w:rPr>
                              </w:pPr>
                              <w:r w:rsidRPr="00C8663B">
                                <w:rPr>
                                  <w:rFonts w:asciiTheme="majorBidi" w:hAnsiTheme="majorBidi" w:cstheme="majorBidi"/>
                                  <w:b/>
                                  <w:bCs/>
                                  <w:color w:val="4472C4" w:themeColor="accent1"/>
                                  <w:sz w:val="28"/>
                                  <w:szCs w:val="28"/>
                                </w:rPr>
                                <w:t>Submitted by: Yusra Farooq</w:t>
                              </w:r>
                            </w:p>
                          </w:sdtContent>
                        </w:sdt>
                        <w:p w14:paraId="08DF8667" w14:textId="00AE9F5F" w:rsidR="00314B33" w:rsidRPr="00C8663B" w:rsidRDefault="00C8663B">
                          <w:pPr>
                            <w:pStyle w:val="NoSpacing"/>
                            <w:jc w:val="right"/>
                            <w:rPr>
                              <w:color w:val="595959" w:themeColor="text1" w:themeTint="A6"/>
                              <w:sz w:val="20"/>
                              <w:szCs w:val="20"/>
                            </w:rPr>
                          </w:pPr>
                          <w:r w:rsidRPr="00C8663B">
                            <w:rPr>
                              <w:color w:val="595959" w:themeColor="text1" w:themeTint="A6"/>
                              <w:sz w:val="20"/>
                              <w:szCs w:val="20"/>
                            </w:rPr>
                            <w:t>July 31, 2026</w:t>
                          </w:r>
                        </w:p>
                      </w:txbxContent>
                    </v:textbox>
                    <w10:wrap type="square" anchorx="page" anchory="page"/>
                  </v:shape>
                </w:pict>
              </mc:Fallback>
            </mc:AlternateContent>
          </w:r>
        </w:p>
        <w:p w14:paraId="19567566" w14:textId="28D083E2" w:rsidR="00314B33" w:rsidRDefault="00C8663B" w:rsidP="00481F06">
          <w:pPr>
            <w:spacing w:line="276" w:lineRule="auto"/>
            <w:rPr>
              <w:b/>
              <w:bCs/>
              <w:sz w:val="28"/>
              <w:szCs w:val="28"/>
            </w:rPr>
          </w:pPr>
          <w:r>
            <w:rPr>
              <w:noProof/>
            </w:rPr>
            <mc:AlternateContent>
              <mc:Choice Requires="wps">
                <w:drawing>
                  <wp:anchor distT="0" distB="0" distL="114300" distR="114300" simplePos="0" relativeHeight="251664384" behindDoc="0" locked="0" layoutInCell="1" allowOverlap="1" wp14:anchorId="395841C0" wp14:editId="62603936">
                    <wp:simplePos x="0" y="0"/>
                    <wp:positionH relativeFrom="page">
                      <wp:posOffset>-67310</wp:posOffset>
                    </wp:positionH>
                    <wp:positionV relativeFrom="page">
                      <wp:posOffset>4775200</wp:posOffset>
                    </wp:positionV>
                    <wp:extent cx="7410735" cy="2591881"/>
                    <wp:effectExtent l="0" t="0" r="0" b="0"/>
                    <wp:wrapSquare wrapText="bothSides"/>
                    <wp:docPr id="1466360836" name="Text Box 163"/>
                    <wp:cNvGraphicFramePr/>
                    <a:graphic xmlns:a="http://schemas.openxmlformats.org/drawingml/2006/main">
                      <a:graphicData uri="http://schemas.microsoft.com/office/word/2010/wordprocessingShape">
                        <wps:wsp>
                          <wps:cNvSpPr txBox="1"/>
                          <wps:spPr>
                            <a:xfrm>
                              <a:off x="0" y="0"/>
                              <a:ext cx="7410735" cy="259188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F7D701" w14:textId="77777777" w:rsidR="00C8663B" w:rsidRDefault="00C8663B" w:rsidP="00C8663B">
                                <w:pPr>
                                  <w:spacing w:after="80"/>
                                  <w:jc w:val="right"/>
                                  <w:rPr>
                                    <w:b/>
                                    <w:bCs/>
                                    <w:color w:val="1B2A4A"/>
                                    <w:sz w:val="48"/>
                                    <w:szCs w:val="48"/>
                                  </w:rPr>
                                </w:pPr>
                              </w:p>
                              <w:p w14:paraId="2F001429" w14:textId="0A035E42" w:rsidR="00C8663B" w:rsidRPr="009B4D19" w:rsidRDefault="00C8663B" w:rsidP="00C8663B">
                                <w:pPr>
                                  <w:spacing w:after="40" w:line="360" w:lineRule="auto"/>
                                  <w:jc w:val="right"/>
                                  <w:rPr>
                                    <w:color w:val="2F5496" w:themeColor="accent1" w:themeShade="BF"/>
                                    <w:sz w:val="22"/>
                                    <w:szCs w:val="22"/>
                                  </w:rPr>
                                </w:pPr>
                                <w:r w:rsidRPr="009B4D19">
                                  <w:rPr>
                                    <w:b/>
                                    <w:bCs/>
                                    <w:color w:val="2F5496" w:themeColor="accent1" w:themeShade="BF"/>
                                    <w:sz w:val="36"/>
                                    <w:szCs w:val="36"/>
                                  </w:rPr>
                                  <w:t xml:space="preserve">Week </w:t>
                                </w:r>
                                <w:r>
                                  <w:rPr>
                                    <w:b/>
                                    <w:bCs/>
                                    <w:color w:val="2F5496" w:themeColor="accent1" w:themeShade="BF"/>
                                    <w:sz w:val="36"/>
                                    <w:szCs w:val="36"/>
                                  </w:rPr>
                                  <w:t>3</w:t>
                                </w:r>
                                <w:r w:rsidRPr="009B4D19">
                                  <w:rPr>
                                    <w:b/>
                                    <w:bCs/>
                                    <w:color w:val="2F5496" w:themeColor="accent1" w:themeShade="BF"/>
                                    <w:sz w:val="36"/>
                                    <w:szCs w:val="36"/>
                                  </w:rPr>
                                  <w:t xml:space="preserve"> Technical Report</w:t>
                                </w:r>
                              </w:p>
                              <w:p w14:paraId="311237B8" w14:textId="3A005994" w:rsidR="00C8663B" w:rsidRPr="00B752A1" w:rsidRDefault="00E47FBF" w:rsidP="00C8663B">
                                <w:pPr>
                                  <w:spacing w:after="80" w:line="276" w:lineRule="auto"/>
                                  <w:jc w:val="right"/>
                                  <w:rPr>
                                    <w:sz w:val="22"/>
                                    <w:szCs w:val="22"/>
                                  </w:rPr>
                                </w:pPr>
                                <w:r w:rsidRPr="00E47FBF">
                                  <w:rPr>
                                    <w:b/>
                                    <w:bCs/>
                                    <w:color w:val="1B2A4A"/>
                                    <w:sz w:val="48"/>
                                    <w:szCs w:val="48"/>
                                  </w:rPr>
                                  <w:t>Windows Event Log Analysis</w:t>
                                </w:r>
                              </w:p>
                              <w:p w14:paraId="7C44F08D" w14:textId="4DA3AD5E" w:rsidR="00C8663B" w:rsidRPr="00C8663B" w:rsidRDefault="00C8663B" w:rsidP="00C8663B">
                                <w:pPr>
                                  <w:jc w:val="right"/>
                                  <w:rPr>
                                    <w:smallCaps/>
                                    <w:color w:val="404040" w:themeColor="text1" w:themeTint="BF"/>
                                    <w:sz w:val="44"/>
                                    <w:szCs w:val="44"/>
                                  </w:rPr>
                                </w:pPr>
                                <w:r w:rsidRPr="00C8663B">
                                  <w:rPr>
                                    <w:sz w:val="32"/>
                                    <w:szCs w:val="32"/>
                                  </w:rPr>
                                  <w:t>Login Activity, Shutdown &amp; Audit Review</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95841C0" id="Text Box 163" o:spid="_x0000_s1027" type="#_x0000_t202" style="position:absolute;margin-left:-5.3pt;margin-top:376pt;width:583.5pt;height:204.1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" filled="f" stroked="f" strokeweight=".5pt">
                    <v:textbox inset="126pt,0,54pt,0">
                      <w:txbxContent>
                        <w:p w14:paraId="30F7D701" w14:textId="77777777" w:rsidR="00C8663B" w:rsidRDefault="00C8663B" w:rsidP="00C8663B">
                          <w:pPr>
                            <w:spacing w:after="80"/>
                            <w:jc w:val="right"/>
                            <w:rPr>
                              <w:b/>
                              <w:bCs/>
                              <w:color w:val="1B2A4A"/>
                              <w:sz w:val="48"/>
                              <w:szCs w:val="48"/>
                            </w:rPr>
                          </w:pPr>
                        </w:p>
                        <w:p w14:paraId="2F001429" w14:textId="0A035E42" w:rsidR="00C8663B" w:rsidRPr="009B4D19" w:rsidRDefault="00C8663B" w:rsidP="00C8663B">
                          <w:pPr>
                            <w:spacing w:after="40" w:line="360" w:lineRule="auto"/>
                            <w:jc w:val="right"/>
                            <w:rPr>
                              <w:color w:val="2F5496" w:themeColor="accent1" w:themeShade="BF"/>
                              <w:sz w:val="22"/>
                              <w:szCs w:val="22"/>
                            </w:rPr>
                          </w:pPr>
                          <w:r w:rsidRPr="009B4D19">
                            <w:rPr>
                              <w:b/>
                              <w:bCs/>
                              <w:color w:val="2F5496" w:themeColor="accent1" w:themeShade="BF"/>
                              <w:sz w:val="36"/>
                              <w:szCs w:val="36"/>
                            </w:rPr>
                            <w:t xml:space="preserve">Week </w:t>
                          </w:r>
                          <w:r>
                            <w:rPr>
                              <w:b/>
                              <w:bCs/>
                              <w:color w:val="2F5496" w:themeColor="accent1" w:themeShade="BF"/>
                              <w:sz w:val="36"/>
                              <w:szCs w:val="36"/>
                            </w:rPr>
                            <w:t>3</w:t>
                          </w:r>
                          <w:r w:rsidRPr="009B4D19">
                            <w:rPr>
                              <w:b/>
                              <w:bCs/>
                              <w:color w:val="2F5496" w:themeColor="accent1" w:themeShade="BF"/>
                              <w:sz w:val="36"/>
                              <w:szCs w:val="36"/>
                            </w:rPr>
                            <w:t xml:space="preserve"> Technical Report</w:t>
                          </w:r>
                        </w:p>
                        <w:p w14:paraId="311237B8" w14:textId="3A005994" w:rsidR="00C8663B" w:rsidRPr="00B752A1" w:rsidRDefault="00E47FBF" w:rsidP="00C8663B">
                          <w:pPr>
                            <w:spacing w:after="80" w:line="276" w:lineRule="auto"/>
                            <w:jc w:val="right"/>
                            <w:rPr>
                              <w:sz w:val="22"/>
                              <w:szCs w:val="22"/>
                            </w:rPr>
                          </w:pPr>
                          <w:r w:rsidRPr="00E47FBF">
                            <w:rPr>
                              <w:b/>
                              <w:bCs/>
                              <w:color w:val="1B2A4A"/>
                              <w:sz w:val="48"/>
                              <w:szCs w:val="48"/>
                            </w:rPr>
                            <w:t>Windows Event Log Analysis</w:t>
                          </w:r>
                        </w:p>
                        <w:p w14:paraId="7C44F08D" w14:textId="4DA3AD5E" w:rsidR="00C8663B" w:rsidRPr="00C8663B" w:rsidRDefault="00C8663B" w:rsidP="00C8663B">
                          <w:pPr>
                            <w:jc w:val="right"/>
                            <w:rPr>
                              <w:smallCaps/>
                              <w:color w:val="404040" w:themeColor="text1" w:themeTint="BF"/>
                              <w:sz w:val="44"/>
                              <w:szCs w:val="44"/>
                            </w:rPr>
                          </w:pPr>
                          <w:r w:rsidRPr="00C8663B">
                            <w:rPr>
                              <w:sz w:val="32"/>
                              <w:szCs w:val="32"/>
                            </w:rPr>
                            <w:t>Login Activity, Shutdown &amp; Audit Review</w:t>
                          </w:r>
                        </w:p>
                      </w:txbxContent>
                    </v:textbox>
                    <w10:wrap type="square" anchorx="page" anchory="page"/>
                  </v:shape>
                </w:pict>
              </mc:Fallback>
            </mc:AlternateContent>
          </w:r>
          <w:r w:rsidR="00314B33">
            <w:rPr>
              <w:b/>
              <w:bCs/>
              <w:sz w:val="28"/>
              <w:szCs w:val="28"/>
            </w:rPr>
            <w:br w:type="page"/>
          </w:r>
        </w:p>
      </w:sdtContent>
    </w:sdt>
    <w:p w14:paraId="21C35F14" w14:textId="32721D6C" w:rsidR="008C7D2C" w:rsidRPr="009A1D60" w:rsidRDefault="00000000" w:rsidP="00C74D62">
      <w:pPr>
        <w:pStyle w:val="Heading1"/>
        <w:spacing w:before="240" w:after="120" w:line="360" w:lineRule="auto"/>
        <w:jc w:val="center"/>
        <w:rPr>
          <w:b/>
          <w:bCs/>
        </w:rPr>
      </w:pPr>
      <w:bookmarkStart w:id="0" w:name="_Toc236418064"/>
      <w:r w:rsidRPr="009A1D60">
        <w:rPr>
          <w:b/>
          <w:bCs/>
        </w:rPr>
        <w:lastRenderedPageBreak/>
        <w:t>Table of Contents</w:t>
      </w:r>
      <w:bookmarkEnd w:id="0"/>
    </w:p>
    <w:sdt>
      <w:sdtPr>
        <w:rPr>
          <w:b w:val="0"/>
          <w:bCs w:val="0"/>
          <w:noProof w:val="0"/>
        </w:rPr>
        <w:alias w:val="Table of Contents"/>
        <w:id w:val="-2142651012"/>
      </w:sdtPr>
      <w:sdtContent>
        <w:p w14:paraId="5F233404" w14:textId="77777777" w:rsidR="00314B33" w:rsidRPr="009A1D60" w:rsidRDefault="00000000"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r w:rsidRPr="009A1D60">
            <w:fldChar w:fldCharType="begin"/>
          </w:r>
          <w:r w:rsidRPr="009A1D60">
            <w:instrText>TOC \h \o "1-4"</w:instrText>
          </w:r>
          <w:r w:rsidRPr="009A1D60">
            <w:fldChar w:fldCharType="separate"/>
          </w:r>
          <w:hyperlink w:anchor="_Toc236418064" w:history="1">
            <w:r w:rsidR="00314B33" w:rsidRPr="009A1D60">
              <w:rPr>
                <w:rStyle w:val="Hyperlink"/>
              </w:rPr>
              <w:t>Table of Contents</w:t>
            </w:r>
            <w:r w:rsidR="00314B33" w:rsidRPr="009A1D60">
              <w:tab/>
            </w:r>
            <w:r w:rsidR="00314B33" w:rsidRPr="009A1D60">
              <w:fldChar w:fldCharType="begin"/>
            </w:r>
            <w:r w:rsidR="00314B33" w:rsidRPr="009A1D60">
              <w:instrText xml:space="preserve"> PAGEREF _Toc236418064 \h </w:instrText>
            </w:r>
            <w:r w:rsidR="00314B33" w:rsidRPr="009A1D60">
              <w:fldChar w:fldCharType="separate"/>
            </w:r>
            <w:r w:rsidR="00314B33" w:rsidRPr="009A1D60">
              <w:t>1</w:t>
            </w:r>
            <w:r w:rsidR="00314B33" w:rsidRPr="009A1D60">
              <w:fldChar w:fldCharType="end"/>
            </w:r>
          </w:hyperlink>
        </w:p>
        <w:p w14:paraId="648F6EAB" w14:textId="77777777" w:rsidR="00314B33" w:rsidRPr="009A1D60" w:rsidRDefault="00314B33"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hyperlink w:anchor="_Toc236418065" w:history="1">
            <w:r w:rsidRPr="009A1D60">
              <w:rPr>
                <w:rStyle w:val="Hyperlink"/>
              </w:rPr>
              <w:t>1. Introduction</w:t>
            </w:r>
            <w:r w:rsidRPr="009A1D60">
              <w:tab/>
            </w:r>
            <w:r w:rsidRPr="009A1D60">
              <w:fldChar w:fldCharType="begin"/>
            </w:r>
            <w:r w:rsidRPr="009A1D60">
              <w:instrText xml:space="preserve"> PAGEREF _Toc236418065 \h </w:instrText>
            </w:r>
            <w:r w:rsidRPr="009A1D60">
              <w:fldChar w:fldCharType="separate"/>
            </w:r>
            <w:r w:rsidRPr="009A1D60">
              <w:t>1</w:t>
            </w:r>
            <w:r w:rsidRPr="009A1D60">
              <w:fldChar w:fldCharType="end"/>
            </w:r>
          </w:hyperlink>
        </w:p>
        <w:p w14:paraId="6D958191" w14:textId="77777777" w:rsidR="00314B33" w:rsidRPr="009A1D60" w:rsidRDefault="00314B33"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hyperlink w:anchor="_Toc236418066" w:history="1">
            <w:r w:rsidRPr="009A1D60">
              <w:rPr>
                <w:rStyle w:val="Hyperlink"/>
              </w:rPr>
              <w:t>2. Objectives</w:t>
            </w:r>
            <w:r w:rsidRPr="009A1D60">
              <w:tab/>
            </w:r>
            <w:r w:rsidRPr="009A1D60">
              <w:fldChar w:fldCharType="begin"/>
            </w:r>
            <w:r w:rsidRPr="009A1D60">
              <w:instrText xml:space="preserve"> PAGEREF _Toc236418066 \h </w:instrText>
            </w:r>
            <w:r w:rsidRPr="009A1D60">
              <w:fldChar w:fldCharType="separate"/>
            </w:r>
            <w:r w:rsidRPr="009A1D60">
              <w:t>1</w:t>
            </w:r>
            <w:r w:rsidRPr="009A1D60">
              <w:fldChar w:fldCharType="end"/>
            </w:r>
          </w:hyperlink>
        </w:p>
        <w:p w14:paraId="1B9883A6" w14:textId="77777777" w:rsidR="00314B33" w:rsidRPr="009A1D60" w:rsidRDefault="00314B33"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hyperlink w:anchor="_Toc236418067" w:history="1">
            <w:r w:rsidRPr="009A1D60">
              <w:rPr>
                <w:rStyle w:val="Hyperlink"/>
              </w:rPr>
              <w:t>3. Theory</w:t>
            </w:r>
            <w:r w:rsidRPr="009A1D60">
              <w:tab/>
            </w:r>
            <w:r w:rsidRPr="009A1D60">
              <w:fldChar w:fldCharType="begin"/>
            </w:r>
            <w:r w:rsidRPr="009A1D60">
              <w:instrText xml:space="preserve"> PAGEREF _Toc236418067 \h </w:instrText>
            </w:r>
            <w:r w:rsidRPr="009A1D60">
              <w:fldChar w:fldCharType="separate"/>
            </w:r>
            <w:r w:rsidRPr="009A1D60">
              <w:t>1</w:t>
            </w:r>
            <w:r w:rsidRPr="009A1D60">
              <w:fldChar w:fldCharType="end"/>
            </w:r>
          </w:hyperlink>
        </w:p>
        <w:p w14:paraId="44FF4767" w14:textId="77777777" w:rsidR="00314B33" w:rsidRPr="009A1D60" w:rsidRDefault="00314B33" w:rsidP="00481F06">
          <w:pPr>
            <w:pStyle w:val="TOC2"/>
            <w:tabs>
              <w:tab w:val="right" w:leader="dot" w:pos="9016"/>
            </w:tabs>
            <w:spacing w:line="276" w:lineRule="auto"/>
            <w:jc w:val="both"/>
            <w:rPr>
              <w:rFonts w:asciiTheme="minorHAnsi" w:eastAsiaTheme="minorEastAsia" w:hAnsiTheme="minorHAnsi" w:cstheme="minorBidi"/>
              <w:noProof/>
              <w:kern w:val="2"/>
              <w:sz w:val="24"/>
              <w:szCs w:val="24"/>
              <w14:ligatures w14:val="standardContextual"/>
            </w:rPr>
          </w:pPr>
          <w:hyperlink w:anchor="_Toc236418068" w:history="1">
            <w:r w:rsidRPr="009A1D60">
              <w:rPr>
                <w:rStyle w:val="Hyperlink"/>
                <w:noProof/>
              </w:rPr>
              <w:t>3.1 What Are Windows Event Logs?</w:t>
            </w:r>
            <w:r w:rsidRPr="009A1D60">
              <w:rPr>
                <w:noProof/>
              </w:rPr>
              <w:tab/>
            </w:r>
            <w:r w:rsidRPr="009A1D60">
              <w:rPr>
                <w:noProof/>
              </w:rPr>
              <w:fldChar w:fldCharType="begin"/>
            </w:r>
            <w:r w:rsidRPr="009A1D60">
              <w:rPr>
                <w:noProof/>
              </w:rPr>
              <w:instrText xml:space="preserve"> PAGEREF _Toc236418068 \h </w:instrText>
            </w:r>
            <w:r w:rsidRPr="009A1D60">
              <w:rPr>
                <w:noProof/>
              </w:rPr>
            </w:r>
            <w:r w:rsidRPr="009A1D60">
              <w:rPr>
                <w:noProof/>
              </w:rPr>
              <w:fldChar w:fldCharType="separate"/>
            </w:r>
            <w:r w:rsidRPr="009A1D60">
              <w:rPr>
                <w:noProof/>
              </w:rPr>
              <w:t>1</w:t>
            </w:r>
            <w:r w:rsidRPr="009A1D60">
              <w:rPr>
                <w:noProof/>
              </w:rPr>
              <w:fldChar w:fldCharType="end"/>
            </w:r>
          </w:hyperlink>
        </w:p>
        <w:p w14:paraId="10631AEE" w14:textId="77777777" w:rsidR="00314B33" w:rsidRPr="009A1D60" w:rsidRDefault="00314B33" w:rsidP="00481F06">
          <w:pPr>
            <w:pStyle w:val="TOC2"/>
            <w:tabs>
              <w:tab w:val="right" w:leader="dot" w:pos="9016"/>
            </w:tabs>
            <w:spacing w:line="276" w:lineRule="auto"/>
            <w:jc w:val="both"/>
            <w:rPr>
              <w:rFonts w:asciiTheme="minorHAnsi" w:eastAsiaTheme="minorEastAsia" w:hAnsiTheme="minorHAnsi" w:cstheme="minorBidi"/>
              <w:noProof/>
              <w:kern w:val="2"/>
              <w:sz w:val="24"/>
              <w:szCs w:val="24"/>
              <w14:ligatures w14:val="standardContextual"/>
            </w:rPr>
          </w:pPr>
          <w:hyperlink w:anchor="_Toc236418069" w:history="1">
            <w:r w:rsidRPr="009A1D60">
              <w:rPr>
                <w:rStyle w:val="Hyperlink"/>
                <w:noProof/>
              </w:rPr>
              <w:t>3.2 The Three Core Windows Logs</w:t>
            </w:r>
            <w:r w:rsidRPr="009A1D60">
              <w:rPr>
                <w:noProof/>
              </w:rPr>
              <w:tab/>
            </w:r>
            <w:r w:rsidRPr="009A1D60">
              <w:rPr>
                <w:noProof/>
              </w:rPr>
              <w:fldChar w:fldCharType="begin"/>
            </w:r>
            <w:r w:rsidRPr="009A1D60">
              <w:rPr>
                <w:noProof/>
              </w:rPr>
              <w:instrText xml:space="preserve"> PAGEREF _Toc236418069 \h </w:instrText>
            </w:r>
            <w:r w:rsidRPr="009A1D60">
              <w:rPr>
                <w:noProof/>
              </w:rPr>
            </w:r>
            <w:r w:rsidRPr="009A1D60">
              <w:rPr>
                <w:noProof/>
              </w:rPr>
              <w:fldChar w:fldCharType="separate"/>
            </w:r>
            <w:r w:rsidRPr="009A1D60">
              <w:rPr>
                <w:noProof/>
              </w:rPr>
              <w:t>1</w:t>
            </w:r>
            <w:r w:rsidRPr="009A1D60">
              <w:rPr>
                <w:noProof/>
              </w:rPr>
              <w:fldChar w:fldCharType="end"/>
            </w:r>
          </w:hyperlink>
        </w:p>
        <w:p w14:paraId="450CCE23" w14:textId="77777777" w:rsidR="00314B33" w:rsidRPr="009A1D60" w:rsidRDefault="00314B33" w:rsidP="00481F06">
          <w:pPr>
            <w:pStyle w:val="TOC2"/>
            <w:tabs>
              <w:tab w:val="right" w:leader="dot" w:pos="9016"/>
            </w:tabs>
            <w:spacing w:line="276" w:lineRule="auto"/>
            <w:jc w:val="both"/>
            <w:rPr>
              <w:rFonts w:asciiTheme="minorHAnsi" w:eastAsiaTheme="minorEastAsia" w:hAnsiTheme="minorHAnsi" w:cstheme="minorBidi"/>
              <w:noProof/>
              <w:kern w:val="2"/>
              <w:sz w:val="24"/>
              <w:szCs w:val="24"/>
              <w14:ligatures w14:val="standardContextual"/>
            </w:rPr>
          </w:pPr>
          <w:hyperlink w:anchor="_Toc236418070" w:history="1">
            <w:r w:rsidRPr="009A1D60">
              <w:rPr>
                <w:rStyle w:val="Hyperlink"/>
                <w:noProof/>
              </w:rPr>
              <w:t>3.3 Anatomy of a Single Event</w:t>
            </w:r>
            <w:r w:rsidRPr="009A1D60">
              <w:rPr>
                <w:noProof/>
              </w:rPr>
              <w:tab/>
            </w:r>
            <w:r w:rsidRPr="009A1D60">
              <w:rPr>
                <w:noProof/>
              </w:rPr>
              <w:fldChar w:fldCharType="begin"/>
            </w:r>
            <w:r w:rsidRPr="009A1D60">
              <w:rPr>
                <w:noProof/>
              </w:rPr>
              <w:instrText xml:space="preserve"> PAGEREF _Toc236418070 \h </w:instrText>
            </w:r>
            <w:r w:rsidRPr="009A1D60">
              <w:rPr>
                <w:noProof/>
              </w:rPr>
            </w:r>
            <w:r w:rsidRPr="009A1D60">
              <w:rPr>
                <w:noProof/>
              </w:rPr>
              <w:fldChar w:fldCharType="separate"/>
            </w:r>
            <w:r w:rsidRPr="009A1D60">
              <w:rPr>
                <w:noProof/>
              </w:rPr>
              <w:t>1</w:t>
            </w:r>
            <w:r w:rsidRPr="009A1D60">
              <w:rPr>
                <w:noProof/>
              </w:rPr>
              <w:fldChar w:fldCharType="end"/>
            </w:r>
          </w:hyperlink>
        </w:p>
        <w:p w14:paraId="174CFEF7" w14:textId="77777777" w:rsidR="00314B33" w:rsidRPr="009A1D60" w:rsidRDefault="00314B33" w:rsidP="00481F06">
          <w:pPr>
            <w:pStyle w:val="TOC2"/>
            <w:tabs>
              <w:tab w:val="right" w:leader="dot" w:pos="9016"/>
            </w:tabs>
            <w:spacing w:line="276" w:lineRule="auto"/>
            <w:jc w:val="both"/>
            <w:rPr>
              <w:rFonts w:asciiTheme="minorHAnsi" w:eastAsiaTheme="minorEastAsia" w:hAnsiTheme="minorHAnsi" w:cstheme="minorBidi"/>
              <w:noProof/>
              <w:kern w:val="2"/>
              <w:sz w:val="24"/>
              <w:szCs w:val="24"/>
              <w14:ligatures w14:val="standardContextual"/>
            </w:rPr>
          </w:pPr>
          <w:hyperlink w:anchor="_Toc236418071" w:history="1">
            <w:r w:rsidRPr="009A1D60">
              <w:rPr>
                <w:rStyle w:val="Hyperlink"/>
                <w:noProof/>
              </w:rPr>
              <w:t>3.4 Event Levels</w:t>
            </w:r>
            <w:r w:rsidRPr="009A1D60">
              <w:rPr>
                <w:noProof/>
              </w:rPr>
              <w:tab/>
            </w:r>
            <w:r w:rsidRPr="009A1D60">
              <w:rPr>
                <w:noProof/>
              </w:rPr>
              <w:fldChar w:fldCharType="begin"/>
            </w:r>
            <w:r w:rsidRPr="009A1D60">
              <w:rPr>
                <w:noProof/>
              </w:rPr>
              <w:instrText xml:space="preserve"> PAGEREF _Toc236418071 \h </w:instrText>
            </w:r>
            <w:r w:rsidRPr="009A1D60">
              <w:rPr>
                <w:noProof/>
              </w:rPr>
            </w:r>
            <w:r w:rsidRPr="009A1D60">
              <w:rPr>
                <w:noProof/>
              </w:rPr>
              <w:fldChar w:fldCharType="separate"/>
            </w:r>
            <w:r w:rsidRPr="009A1D60">
              <w:rPr>
                <w:noProof/>
              </w:rPr>
              <w:t>1</w:t>
            </w:r>
            <w:r w:rsidRPr="009A1D60">
              <w:rPr>
                <w:noProof/>
              </w:rPr>
              <w:fldChar w:fldCharType="end"/>
            </w:r>
          </w:hyperlink>
        </w:p>
        <w:p w14:paraId="7FDE12EF" w14:textId="77777777" w:rsidR="00314B33" w:rsidRPr="009A1D60" w:rsidRDefault="00314B33" w:rsidP="00481F06">
          <w:pPr>
            <w:pStyle w:val="TOC2"/>
            <w:tabs>
              <w:tab w:val="right" w:leader="dot" w:pos="9016"/>
            </w:tabs>
            <w:spacing w:line="276" w:lineRule="auto"/>
            <w:jc w:val="both"/>
            <w:rPr>
              <w:rFonts w:asciiTheme="minorHAnsi" w:eastAsiaTheme="minorEastAsia" w:hAnsiTheme="minorHAnsi" w:cstheme="minorBidi"/>
              <w:noProof/>
              <w:kern w:val="2"/>
              <w:sz w:val="24"/>
              <w:szCs w:val="24"/>
              <w14:ligatures w14:val="standardContextual"/>
            </w:rPr>
          </w:pPr>
          <w:hyperlink w:anchor="_Toc236418072" w:history="1">
            <w:r w:rsidRPr="009A1D60">
              <w:rPr>
                <w:rStyle w:val="Hyperlink"/>
                <w:noProof/>
              </w:rPr>
              <w:t>3.5 Event Log File Locations and Retention</w:t>
            </w:r>
            <w:r w:rsidRPr="009A1D60">
              <w:rPr>
                <w:noProof/>
              </w:rPr>
              <w:tab/>
            </w:r>
            <w:r w:rsidRPr="009A1D60">
              <w:rPr>
                <w:noProof/>
              </w:rPr>
              <w:fldChar w:fldCharType="begin"/>
            </w:r>
            <w:r w:rsidRPr="009A1D60">
              <w:rPr>
                <w:noProof/>
              </w:rPr>
              <w:instrText xml:space="preserve"> PAGEREF _Toc236418072 \h </w:instrText>
            </w:r>
            <w:r w:rsidRPr="009A1D60">
              <w:rPr>
                <w:noProof/>
              </w:rPr>
            </w:r>
            <w:r w:rsidRPr="009A1D60">
              <w:rPr>
                <w:noProof/>
              </w:rPr>
              <w:fldChar w:fldCharType="separate"/>
            </w:r>
            <w:r w:rsidRPr="009A1D60">
              <w:rPr>
                <w:noProof/>
              </w:rPr>
              <w:t>1</w:t>
            </w:r>
            <w:r w:rsidRPr="009A1D60">
              <w:rPr>
                <w:noProof/>
              </w:rPr>
              <w:fldChar w:fldCharType="end"/>
            </w:r>
          </w:hyperlink>
        </w:p>
        <w:p w14:paraId="0589466D" w14:textId="77777777" w:rsidR="00314B33" w:rsidRPr="009A1D60" w:rsidRDefault="00314B33" w:rsidP="00481F06">
          <w:pPr>
            <w:pStyle w:val="TOC2"/>
            <w:tabs>
              <w:tab w:val="right" w:leader="dot" w:pos="9016"/>
            </w:tabs>
            <w:spacing w:line="276" w:lineRule="auto"/>
            <w:jc w:val="both"/>
            <w:rPr>
              <w:rFonts w:asciiTheme="minorHAnsi" w:eastAsiaTheme="minorEastAsia" w:hAnsiTheme="minorHAnsi" w:cstheme="minorBidi"/>
              <w:noProof/>
              <w:kern w:val="2"/>
              <w:sz w:val="24"/>
              <w:szCs w:val="24"/>
              <w14:ligatures w14:val="standardContextual"/>
            </w:rPr>
          </w:pPr>
          <w:hyperlink w:anchor="_Toc236418073" w:history="1">
            <w:r w:rsidRPr="009A1D60">
              <w:rPr>
                <w:rStyle w:val="Hyperlink"/>
                <w:noProof/>
              </w:rPr>
              <w:t>3.6 Custom Views and Subscriptions</w:t>
            </w:r>
            <w:r w:rsidRPr="009A1D60">
              <w:rPr>
                <w:noProof/>
              </w:rPr>
              <w:tab/>
            </w:r>
            <w:r w:rsidRPr="009A1D60">
              <w:rPr>
                <w:noProof/>
              </w:rPr>
              <w:fldChar w:fldCharType="begin"/>
            </w:r>
            <w:r w:rsidRPr="009A1D60">
              <w:rPr>
                <w:noProof/>
              </w:rPr>
              <w:instrText xml:space="preserve"> PAGEREF _Toc236418073 \h </w:instrText>
            </w:r>
            <w:r w:rsidRPr="009A1D60">
              <w:rPr>
                <w:noProof/>
              </w:rPr>
            </w:r>
            <w:r w:rsidRPr="009A1D60">
              <w:rPr>
                <w:noProof/>
              </w:rPr>
              <w:fldChar w:fldCharType="separate"/>
            </w:r>
            <w:r w:rsidRPr="009A1D60">
              <w:rPr>
                <w:noProof/>
              </w:rPr>
              <w:t>1</w:t>
            </w:r>
            <w:r w:rsidRPr="009A1D60">
              <w:rPr>
                <w:noProof/>
              </w:rPr>
              <w:fldChar w:fldCharType="end"/>
            </w:r>
          </w:hyperlink>
        </w:p>
        <w:p w14:paraId="7E5F70C7" w14:textId="77777777" w:rsidR="00314B33" w:rsidRPr="009A1D60" w:rsidRDefault="00314B33" w:rsidP="00481F06">
          <w:pPr>
            <w:pStyle w:val="TOC2"/>
            <w:tabs>
              <w:tab w:val="right" w:leader="dot" w:pos="9016"/>
            </w:tabs>
            <w:spacing w:line="276" w:lineRule="auto"/>
            <w:jc w:val="both"/>
            <w:rPr>
              <w:rFonts w:asciiTheme="minorHAnsi" w:eastAsiaTheme="minorEastAsia" w:hAnsiTheme="minorHAnsi" w:cstheme="minorBidi"/>
              <w:noProof/>
              <w:kern w:val="2"/>
              <w:sz w:val="24"/>
              <w:szCs w:val="24"/>
              <w14:ligatures w14:val="standardContextual"/>
            </w:rPr>
          </w:pPr>
          <w:hyperlink w:anchor="_Toc236418074" w:history="1">
            <w:r w:rsidRPr="009A1D60">
              <w:rPr>
                <w:rStyle w:val="Hyperlink"/>
                <w:noProof/>
              </w:rPr>
              <w:t>3.7 PowerShell and Command-Line Equivalents</w:t>
            </w:r>
            <w:r w:rsidRPr="009A1D60">
              <w:rPr>
                <w:noProof/>
              </w:rPr>
              <w:tab/>
            </w:r>
            <w:r w:rsidRPr="009A1D60">
              <w:rPr>
                <w:noProof/>
              </w:rPr>
              <w:fldChar w:fldCharType="begin"/>
            </w:r>
            <w:r w:rsidRPr="009A1D60">
              <w:rPr>
                <w:noProof/>
              </w:rPr>
              <w:instrText xml:space="preserve"> PAGEREF _Toc236418074 \h </w:instrText>
            </w:r>
            <w:r w:rsidRPr="009A1D60">
              <w:rPr>
                <w:noProof/>
              </w:rPr>
            </w:r>
            <w:r w:rsidRPr="009A1D60">
              <w:rPr>
                <w:noProof/>
              </w:rPr>
              <w:fldChar w:fldCharType="separate"/>
            </w:r>
            <w:r w:rsidRPr="009A1D60">
              <w:rPr>
                <w:noProof/>
              </w:rPr>
              <w:t>1</w:t>
            </w:r>
            <w:r w:rsidRPr="009A1D60">
              <w:rPr>
                <w:noProof/>
              </w:rPr>
              <w:fldChar w:fldCharType="end"/>
            </w:r>
          </w:hyperlink>
        </w:p>
        <w:p w14:paraId="2E767070" w14:textId="77777777" w:rsidR="00314B33" w:rsidRPr="009A1D60" w:rsidRDefault="00314B33" w:rsidP="00481F06">
          <w:pPr>
            <w:pStyle w:val="TOC2"/>
            <w:tabs>
              <w:tab w:val="right" w:leader="dot" w:pos="9016"/>
            </w:tabs>
            <w:spacing w:line="276" w:lineRule="auto"/>
            <w:jc w:val="both"/>
            <w:rPr>
              <w:rFonts w:asciiTheme="minorHAnsi" w:eastAsiaTheme="minorEastAsia" w:hAnsiTheme="minorHAnsi" w:cstheme="minorBidi"/>
              <w:noProof/>
              <w:kern w:val="2"/>
              <w:sz w:val="24"/>
              <w:szCs w:val="24"/>
              <w14:ligatures w14:val="standardContextual"/>
            </w:rPr>
          </w:pPr>
          <w:hyperlink w:anchor="_Toc236418075" w:history="1">
            <w:r w:rsidRPr="009A1D60">
              <w:rPr>
                <w:rStyle w:val="Hyperlink"/>
                <w:noProof/>
              </w:rPr>
              <w:t>3.8 Correlating with Sysmon (Advanced, Optional)</w:t>
            </w:r>
            <w:r w:rsidRPr="009A1D60">
              <w:rPr>
                <w:noProof/>
              </w:rPr>
              <w:tab/>
            </w:r>
            <w:r w:rsidRPr="009A1D60">
              <w:rPr>
                <w:noProof/>
              </w:rPr>
              <w:fldChar w:fldCharType="begin"/>
            </w:r>
            <w:r w:rsidRPr="009A1D60">
              <w:rPr>
                <w:noProof/>
              </w:rPr>
              <w:instrText xml:space="preserve"> PAGEREF _Toc236418075 \h </w:instrText>
            </w:r>
            <w:r w:rsidRPr="009A1D60">
              <w:rPr>
                <w:noProof/>
              </w:rPr>
            </w:r>
            <w:r w:rsidRPr="009A1D60">
              <w:rPr>
                <w:noProof/>
              </w:rPr>
              <w:fldChar w:fldCharType="separate"/>
            </w:r>
            <w:r w:rsidRPr="009A1D60">
              <w:rPr>
                <w:noProof/>
              </w:rPr>
              <w:t>1</w:t>
            </w:r>
            <w:r w:rsidRPr="009A1D60">
              <w:rPr>
                <w:noProof/>
              </w:rPr>
              <w:fldChar w:fldCharType="end"/>
            </w:r>
          </w:hyperlink>
        </w:p>
        <w:p w14:paraId="10C45321" w14:textId="77777777" w:rsidR="00314B33" w:rsidRPr="009A1D60" w:rsidRDefault="00314B33"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hyperlink w:anchor="_Toc236418076" w:history="1">
            <w:r w:rsidRPr="009A1D60">
              <w:rPr>
                <w:rStyle w:val="Hyperlink"/>
              </w:rPr>
              <w:t>4. Tools Used</w:t>
            </w:r>
            <w:r w:rsidRPr="009A1D60">
              <w:tab/>
            </w:r>
            <w:r w:rsidRPr="009A1D60">
              <w:fldChar w:fldCharType="begin"/>
            </w:r>
            <w:r w:rsidRPr="009A1D60">
              <w:instrText xml:space="preserve"> PAGEREF _Toc236418076 \h </w:instrText>
            </w:r>
            <w:r w:rsidRPr="009A1D60">
              <w:fldChar w:fldCharType="separate"/>
            </w:r>
            <w:r w:rsidRPr="009A1D60">
              <w:t>1</w:t>
            </w:r>
            <w:r w:rsidRPr="009A1D60">
              <w:fldChar w:fldCharType="end"/>
            </w:r>
          </w:hyperlink>
        </w:p>
        <w:p w14:paraId="56B5D5AE" w14:textId="77777777" w:rsidR="00314B33" w:rsidRPr="009A1D60" w:rsidRDefault="00314B33"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hyperlink w:anchor="_Toc236418077" w:history="1">
            <w:r w:rsidRPr="009A1D60">
              <w:rPr>
                <w:rStyle w:val="Hyperlink"/>
              </w:rPr>
              <w:t>5. Case Overview</w:t>
            </w:r>
            <w:r w:rsidRPr="009A1D60">
              <w:tab/>
            </w:r>
            <w:r w:rsidRPr="009A1D60">
              <w:fldChar w:fldCharType="begin"/>
            </w:r>
            <w:r w:rsidRPr="009A1D60">
              <w:instrText xml:space="preserve"> PAGEREF _Toc236418077 \h </w:instrText>
            </w:r>
            <w:r w:rsidRPr="009A1D60">
              <w:fldChar w:fldCharType="separate"/>
            </w:r>
            <w:r w:rsidRPr="009A1D60">
              <w:t>1</w:t>
            </w:r>
            <w:r w:rsidRPr="009A1D60">
              <w:fldChar w:fldCharType="end"/>
            </w:r>
          </w:hyperlink>
        </w:p>
        <w:p w14:paraId="18D352FF" w14:textId="77777777" w:rsidR="00314B33" w:rsidRPr="009A1D60" w:rsidRDefault="00314B33"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hyperlink w:anchor="_Toc236418078" w:history="1">
            <w:r w:rsidRPr="009A1D60">
              <w:rPr>
                <w:rStyle w:val="Hyperlink"/>
              </w:rPr>
              <w:t>6. Important Event IDs</w:t>
            </w:r>
            <w:r w:rsidRPr="009A1D60">
              <w:tab/>
            </w:r>
            <w:r w:rsidRPr="009A1D60">
              <w:fldChar w:fldCharType="begin"/>
            </w:r>
            <w:r w:rsidRPr="009A1D60">
              <w:instrText xml:space="preserve"> PAGEREF _Toc236418078 \h </w:instrText>
            </w:r>
            <w:r w:rsidRPr="009A1D60">
              <w:fldChar w:fldCharType="separate"/>
            </w:r>
            <w:r w:rsidRPr="009A1D60">
              <w:t>1</w:t>
            </w:r>
            <w:r w:rsidRPr="009A1D60">
              <w:fldChar w:fldCharType="end"/>
            </w:r>
          </w:hyperlink>
        </w:p>
        <w:p w14:paraId="7E23D1DB" w14:textId="77777777" w:rsidR="00314B33" w:rsidRPr="009A1D60" w:rsidRDefault="00314B33"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hyperlink w:anchor="_Toc236418079" w:history="1">
            <w:r w:rsidRPr="009A1D60">
              <w:rPr>
                <w:rStyle w:val="Hyperlink"/>
              </w:rPr>
              <w:t>7. Step-by-Step Walkthrough</w:t>
            </w:r>
            <w:r w:rsidRPr="009A1D60">
              <w:tab/>
            </w:r>
            <w:r w:rsidRPr="009A1D60">
              <w:fldChar w:fldCharType="begin"/>
            </w:r>
            <w:r w:rsidRPr="009A1D60">
              <w:instrText xml:space="preserve"> PAGEREF _Toc236418079 \h </w:instrText>
            </w:r>
            <w:r w:rsidRPr="009A1D60">
              <w:fldChar w:fldCharType="separate"/>
            </w:r>
            <w:r w:rsidRPr="009A1D60">
              <w:t>1</w:t>
            </w:r>
            <w:r w:rsidRPr="009A1D60">
              <w:fldChar w:fldCharType="end"/>
            </w:r>
          </w:hyperlink>
        </w:p>
        <w:p w14:paraId="3F36BADD" w14:textId="77777777" w:rsidR="00314B33" w:rsidRPr="009A1D60" w:rsidRDefault="00314B33" w:rsidP="00481F06">
          <w:pPr>
            <w:pStyle w:val="TOC4"/>
            <w:tabs>
              <w:tab w:val="right" w:leader="dot" w:pos="9016"/>
            </w:tabs>
            <w:spacing w:line="276" w:lineRule="auto"/>
            <w:jc w:val="both"/>
            <w:rPr>
              <w:noProof/>
            </w:rPr>
          </w:pPr>
          <w:hyperlink w:anchor="_Toc236418080" w:history="1">
            <w:r w:rsidRPr="009A1D60">
              <w:rPr>
                <w:rStyle w:val="Hyperlink"/>
                <w:noProof/>
              </w:rPr>
              <w:t>Step 1: Opening Event Viewer</w:t>
            </w:r>
            <w:r w:rsidRPr="009A1D60">
              <w:rPr>
                <w:noProof/>
              </w:rPr>
              <w:tab/>
            </w:r>
            <w:r w:rsidRPr="009A1D60">
              <w:rPr>
                <w:noProof/>
              </w:rPr>
              <w:fldChar w:fldCharType="begin"/>
            </w:r>
            <w:r w:rsidRPr="009A1D60">
              <w:rPr>
                <w:noProof/>
              </w:rPr>
              <w:instrText xml:space="preserve"> PAGEREF _Toc236418080 \h </w:instrText>
            </w:r>
            <w:r w:rsidRPr="009A1D60">
              <w:rPr>
                <w:noProof/>
              </w:rPr>
            </w:r>
            <w:r w:rsidRPr="009A1D60">
              <w:rPr>
                <w:noProof/>
              </w:rPr>
              <w:fldChar w:fldCharType="separate"/>
            </w:r>
            <w:r w:rsidRPr="009A1D60">
              <w:rPr>
                <w:noProof/>
              </w:rPr>
              <w:t>1</w:t>
            </w:r>
            <w:r w:rsidRPr="009A1D60">
              <w:rPr>
                <w:noProof/>
              </w:rPr>
              <w:fldChar w:fldCharType="end"/>
            </w:r>
          </w:hyperlink>
        </w:p>
        <w:p w14:paraId="31AB9750" w14:textId="77777777" w:rsidR="00314B33" w:rsidRPr="009A1D60" w:rsidRDefault="00314B33" w:rsidP="00481F06">
          <w:pPr>
            <w:pStyle w:val="TOC4"/>
            <w:tabs>
              <w:tab w:val="right" w:leader="dot" w:pos="9016"/>
            </w:tabs>
            <w:spacing w:line="276" w:lineRule="auto"/>
            <w:jc w:val="both"/>
            <w:rPr>
              <w:noProof/>
            </w:rPr>
          </w:pPr>
          <w:hyperlink w:anchor="_Toc236418081" w:history="1">
            <w:r w:rsidRPr="009A1D60">
              <w:rPr>
                <w:rStyle w:val="Hyperlink"/>
                <w:noProof/>
              </w:rPr>
              <w:t>Step 2: Exploring the Windows Logs Section</w:t>
            </w:r>
            <w:r w:rsidRPr="009A1D60">
              <w:rPr>
                <w:noProof/>
              </w:rPr>
              <w:tab/>
            </w:r>
            <w:r w:rsidRPr="009A1D60">
              <w:rPr>
                <w:noProof/>
              </w:rPr>
              <w:fldChar w:fldCharType="begin"/>
            </w:r>
            <w:r w:rsidRPr="009A1D60">
              <w:rPr>
                <w:noProof/>
              </w:rPr>
              <w:instrText xml:space="preserve"> PAGEREF _Toc236418081 \h </w:instrText>
            </w:r>
            <w:r w:rsidRPr="009A1D60">
              <w:rPr>
                <w:noProof/>
              </w:rPr>
            </w:r>
            <w:r w:rsidRPr="009A1D60">
              <w:rPr>
                <w:noProof/>
              </w:rPr>
              <w:fldChar w:fldCharType="separate"/>
            </w:r>
            <w:r w:rsidRPr="009A1D60">
              <w:rPr>
                <w:noProof/>
              </w:rPr>
              <w:t>1</w:t>
            </w:r>
            <w:r w:rsidRPr="009A1D60">
              <w:rPr>
                <w:noProof/>
              </w:rPr>
              <w:fldChar w:fldCharType="end"/>
            </w:r>
          </w:hyperlink>
        </w:p>
        <w:p w14:paraId="1ED8A88A" w14:textId="77777777" w:rsidR="00314B33" w:rsidRPr="009A1D60" w:rsidRDefault="00314B33" w:rsidP="00481F06">
          <w:pPr>
            <w:pStyle w:val="TOC4"/>
            <w:tabs>
              <w:tab w:val="right" w:leader="dot" w:pos="9016"/>
            </w:tabs>
            <w:spacing w:line="276" w:lineRule="auto"/>
            <w:jc w:val="both"/>
            <w:rPr>
              <w:noProof/>
            </w:rPr>
          </w:pPr>
          <w:hyperlink w:anchor="_Toc236418082" w:history="1">
            <w:r w:rsidRPr="009A1D60">
              <w:rPr>
                <w:rStyle w:val="Hyperlink"/>
                <w:noProof/>
              </w:rPr>
              <w:t>Step 3: Analyzing the Security Log</w:t>
            </w:r>
            <w:r w:rsidRPr="009A1D60">
              <w:rPr>
                <w:noProof/>
              </w:rPr>
              <w:tab/>
            </w:r>
            <w:r w:rsidRPr="009A1D60">
              <w:rPr>
                <w:noProof/>
              </w:rPr>
              <w:fldChar w:fldCharType="begin"/>
            </w:r>
            <w:r w:rsidRPr="009A1D60">
              <w:rPr>
                <w:noProof/>
              </w:rPr>
              <w:instrText xml:space="preserve"> PAGEREF _Toc236418082 \h </w:instrText>
            </w:r>
            <w:r w:rsidRPr="009A1D60">
              <w:rPr>
                <w:noProof/>
              </w:rPr>
            </w:r>
            <w:r w:rsidRPr="009A1D60">
              <w:rPr>
                <w:noProof/>
              </w:rPr>
              <w:fldChar w:fldCharType="separate"/>
            </w:r>
            <w:r w:rsidRPr="009A1D60">
              <w:rPr>
                <w:noProof/>
              </w:rPr>
              <w:t>1</w:t>
            </w:r>
            <w:r w:rsidRPr="009A1D60">
              <w:rPr>
                <w:noProof/>
              </w:rPr>
              <w:fldChar w:fldCharType="end"/>
            </w:r>
          </w:hyperlink>
        </w:p>
        <w:p w14:paraId="78C66CC1" w14:textId="77777777" w:rsidR="00314B33" w:rsidRPr="009A1D60" w:rsidRDefault="00314B33" w:rsidP="00481F06">
          <w:pPr>
            <w:pStyle w:val="TOC4"/>
            <w:tabs>
              <w:tab w:val="right" w:leader="dot" w:pos="9016"/>
            </w:tabs>
            <w:spacing w:line="276" w:lineRule="auto"/>
            <w:jc w:val="both"/>
            <w:rPr>
              <w:noProof/>
            </w:rPr>
          </w:pPr>
          <w:hyperlink w:anchor="_Toc236418083" w:history="1">
            <w:r w:rsidRPr="009A1D60">
              <w:rPr>
                <w:rStyle w:val="Hyperlink"/>
                <w:noProof/>
              </w:rPr>
              <w:t>Step 4: Analyzing the System Log</w:t>
            </w:r>
            <w:r w:rsidRPr="009A1D60">
              <w:rPr>
                <w:noProof/>
              </w:rPr>
              <w:tab/>
            </w:r>
            <w:r w:rsidRPr="009A1D60">
              <w:rPr>
                <w:noProof/>
              </w:rPr>
              <w:fldChar w:fldCharType="begin"/>
            </w:r>
            <w:r w:rsidRPr="009A1D60">
              <w:rPr>
                <w:noProof/>
              </w:rPr>
              <w:instrText xml:space="preserve"> PAGEREF _Toc236418083 \h </w:instrText>
            </w:r>
            <w:r w:rsidRPr="009A1D60">
              <w:rPr>
                <w:noProof/>
              </w:rPr>
            </w:r>
            <w:r w:rsidRPr="009A1D60">
              <w:rPr>
                <w:noProof/>
              </w:rPr>
              <w:fldChar w:fldCharType="separate"/>
            </w:r>
            <w:r w:rsidRPr="009A1D60">
              <w:rPr>
                <w:noProof/>
              </w:rPr>
              <w:t>1</w:t>
            </w:r>
            <w:r w:rsidRPr="009A1D60">
              <w:rPr>
                <w:noProof/>
              </w:rPr>
              <w:fldChar w:fldCharType="end"/>
            </w:r>
          </w:hyperlink>
        </w:p>
        <w:p w14:paraId="6F4711E9" w14:textId="77777777" w:rsidR="00314B33" w:rsidRPr="009A1D60" w:rsidRDefault="00314B33" w:rsidP="00481F06">
          <w:pPr>
            <w:pStyle w:val="TOC4"/>
            <w:tabs>
              <w:tab w:val="right" w:leader="dot" w:pos="9016"/>
            </w:tabs>
            <w:spacing w:line="276" w:lineRule="auto"/>
            <w:jc w:val="both"/>
            <w:rPr>
              <w:noProof/>
            </w:rPr>
          </w:pPr>
          <w:hyperlink w:anchor="_Toc236418084" w:history="1">
            <w:r w:rsidRPr="009A1D60">
              <w:rPr>
                <w:rStyle w:val="Hyperlink"/>
                <w:noProof/>
              </w:rPr>
              <w:t>Step 5: Analyzing the Application Log</w:t>
            </w:r>
            <w:r w:rsidRPr="009A1D60">
              <w:rPr>
                <w:noProof/>
              </w:rPr>
              <w:tab/>
            </w:r>
            <w:r w:rsidRPr="009A1D60">
              <w:rPr>
                <w:noProof/>
              </w:rPr>
              <w:fldChar w:fldCharType="begin"/>
            </w:r>
            <w:r w:rsidRPr="009A1D60">
              <w:rPr>
                <w:noProof/>
              </w:rPr>
              <w:instrText xml:space="preserve"> PAGEREF _Toc236418084 \h </w:instrText>
            </w:r>
            <w:r w:rsidRPr="009A1D60">
              <w:rPr>
                <w:noProof/>
              </w:rPr>
            </w:r>
            <w:r w:rsidRPr="009A1D60">
              <w:rPr>
                <w:noProof/>
              </w:rPr>
              <w:fldChar w:fldCharType="separate"/>
            </w:r>
            <w:r w:rsidRPr="009A1D60">
              <w:rPr>
                <w:noProof/>
              </w:rPr>
              <w:t>1</w:t>
            </w:r>
            <w:r w:rsidRPr="009A1D60">
              <w:rPr>
                <w:noProof/>
              </w:rPr>
              <w:fldChar w:fldCharType="end"/>
            </w:r>
          </w:hyperlink>
        </w:p>
        <w:p w14:paraId="148703C5" w14:textId="77777777" w:rsidR="00314B33" w:rsidRPr="009A1D60" w:rsidRDefault="00314B33" w:rsidP="00481F06">
          <w:pPr>
            <w:pStyle w:val="TOC4"/>
            <w:tabs>
              <w:tab w:val="right" w:leader="dot" w:pos="9016"/>
            </w:tabs>
            <w:spacing w:line="276" w:lineRule="auto"/>
            <w:jc w:val="both"/>
            <w:rPr>
              <w:noProof/>
            </w:rPr>
          </w:pPr>
          <w:hyperlink w:anchor="_Toc236418085" w:history="1">
            <w:r w:rsidRPr="009A1D60">
              <w:rPr>
                <w:rStyle w:val="Hyperlink"/>
                <w:noProof/>
              </w:rPr>
              <w:t>Step 6: Filtering Events by Event ID</w:t>
            </w:r>
            <w:r w:rsidRPr="009A1D60">
              <w:rPr>
                <w:noProof/>
              </w:rPr>
              <w:tab/>
            </w:r>
            <w:r w:rsidRPr="009A1D60">
              <w:rPr>
                <w:noProof/>
              </w:rPr>
              <w:fldChar w:fldCharType="begin"/>
            </w:r>
            <w:r w:rsidRPr="009A1D60">
              <w:rPr>
                <w:noProof/>
              </w:rPr>
              <w:instrText xml:space="preserve"> PAGEREF _Toc236418085 \h </w:instrText>
            </w:r>
            <w:r w:rsidRPr="009A1D60">
              <w:rPr>
                <w:noProof/>
              </w:rPr>
            </w:r>
            <w:r w:rsidRPr="009A1D60">
              <w:rPr>
                <w:noProof/>
              </w:rPr>
              <w:fldChar w:fldCharType="separate"/>
            </w:r>
            <w:r w:rsidRPr="009A1D60">
              <w:rPr>
                <w:noProof/>
              </w:rPr>
              <w:t>1</w:t>
            </w:r>
            <w:r w:rsidRPr="009A1D60">
              <w:rPr>
                <w:noProof/>
              </w:rPr>
              <w:fldChar w:fldCharType="end"/>
            </w:r>
          </w:hyperlink>
        </w:p>
        <w:p w14:paraId="1AA8543E" w14:textId="77777777" w:rsidR="00314B33" w:rsidRPr="009A1D60" w:rsidRDefault="00314B33" w:rsidP="00481F06">
          <w:pPr>
            <w:pStyle w:val="TOC4"/>
            <w:tabs>
              <w:tab w:val="right" w:leader="dot" w:pos="9016"/>
            </w:tabs>
            <w:spacing w:line="276" w:lineRule="auto"/>
            <w:jc w:val="both"/>
            <w:rPr>
              <w:noProof/>
            </w:rPr>
          </w:pPr>
          <w:hyperlink w:anchor="_Toc236418086" w:history="1">
            <w:r w:rsidRPr="009A1D60">
              <w:rPr>
                <w:rStyle w:val="Hyperlink"/>
                <w:noProof/>
              </w:rPr>
              <w:t>Step 7: Creating a Custom View</w:t>
            </w:r>
            <w:r w:rsidRPr="009A1D60">
              <w:rPr>
                <w:noProof/>
              </w:rPr>
              <w:tab/>
            </w:r>
            <w:r w:rsidRPr="009A1D60">
              <w:rPr>
                <w:noProof/>
              </w:rPr>
              <w:fldChar w:fldCharType="begin"/>
            </w:r>
            <w:r w:rsidRPr="009A1D60">
              <w:rPr>
                <w:noProof/>
              </w:rPr>
              <w:instrText xml:space="preserve"> PAGEREF _Toc236418086 \h </w:instrText>
            </w:r>
            <w:r w:rsidRPr="009A1D60">
              <w:rPr>
                <w:noProof/>
              </w:rPr>
            </w:r>
            <w:r w:rsidRPr="009A1D60">
              <w:rPr>
                <w:noProof/>
              </w:rPr>
              <w:fldChar w:fldCharType="separate"/>
            </w:r>
            <w:r w:rsidRPr="009A1D60">
              <w:rPr>
                <w:noProof/>
              </w:rPr>
              <w:t>1</w:t>
            </w:r>
            <w:r w:rsidRPr="009A1D60">
              <w:rPr>
                <w:noProof/>
              </w:rPr>
              <w:fldChar w:fldCharType="end"/>
            </w:r>
          </w:hyperlink>
        </w:p>
        <w:p w14:paraId="46B4806D" w14:textId="77777777" w:rsidR="00314B33" w:rsidRPr="009A1D60" w:rsidRDefault="00314B33" w:rsidP="00481F06">
          <w:pPr>
            <w:pStyle w:val="TOC4"/>
            <w:tabs>
              <w:tab w:val="right" w:leader="dot" w:pos="9016"/>
            </w:tabs>
            <w:spacing w:line="276" w:lineRule="auto"/>
            <w:jc w:val="both"/>
            <w:rPr>
              <w:noProof/>
            </w:rPr>
          </w:pPr>
          <w:hyperlink w:anchor="_Toc236418087" w:history="1">
            <w:r w:rsidRPr="009A1D60">
              <w:rPr>
                <w:rStyle w:val="Hyperlink"/>
                <w:noProof/>
              </w:rPr>
              <w:t>Step 8: Querying Logs with PowerShell</w:t>
            </w:r>
            <w:r w:rsidRPr="009A1D60">
              <w:rPr>
                <w:noProof/>
              </w:rPr>
              <w:tab/>
            </w:r>
            <w:r w:rsidRPr="009A1D60">
              <w:rPr>
                <w:noProof/>
              </w:rPr>
              <w:fldChar w:fldCharType="begin"/>
            </w:r>
            <w:r w:rsidRPr="009A1D60">
              <w:rPr>
                <w:noProof/>
              </w:rPr>
              <w:instrText xml:space="preserve"> PAGEREF _Toc236418087 \h </w:instrText>
            </w:r>
            <w:r w:rsidRPr="009A1D60">
              <w:rPr>
                <w:noProof/>
              </w:rPr>
            </w:r>
            <w:r w:rsidRPr="009A1D60">
              <w:rPr>
                <w:noProof/>
              </w:rPr>
              <w:fldChar w:fldCharType="separate"/>
            </w:r>
            <w:r w:rsidRPr="009A1D60">
              <w:rPr>
                <w:noProof/>
              </w:rPr>
              <w:t>1</w:t>
            </w:r>
            <w:r w:rsidRPr="009A1D60">
              <w:rPr>
                <w:noProof/>
              </w:rPr>
              <w:fldChar w:fldCharType="end"/>
            </w:r>
          </w:hyperlink>
        </w:p>
        <w:p w14:paraId="15AFAE64" w14:textId="77777777" w:rsidR="00314B33" w:rsidRPr="009A1D60" w:rsidRDefault="00314B33" w:rsidP="00481F06">
          <w:pPr>
            <w:pStyle w:val="TOC4"/>
            <w:tabs>
              <w:tab w:val="right" w:leader="dot" w:pos="9016"/>
            </w:tabs>
            <w:spacing w:line="276" w:lineRule="auto"/>
            <w:jc w:val="both"/>
            <w:rPr>
              <w:noProof/>
            </w:rPr>
          </w:pPr>
          <w:hyperlink w:anchor="_Toc236418088" w:history="1">
            <w:r w:rsidRPr="009A1D60">
              <w:rPr>
                <w:rStyle w:val="Hyperlink"/>
                <w:noProof/>
              </w:rPr>
              <w:t>Step 9: Exporting the Log</w:t>
            </w:r>
            <w:r w:rsidRPr="009A1D60">
              <w:rPr>
                <w:noProof/>
              </w:rPr>
              <w:tab/>
            </w:r>
            <w:r w:rsidRPr="009A1D60">
              <w:rPr>
                <w:noProof/>
              </w:rPr>
              <w:fldChar w:fldCharType="begin"/>
            </w:r>
            <w:r w:rsidRPr="009A1D60">
              <w:rPr>
                <w:noProof/>
              </w:rPr>
              <w:instrText xml:space="preserve"> PAGEREF _Toc236418088 \h </w:instrText>
            </w:r>
            <w:r w:rsidRPr="009A1D60">
              <w:rPr>
                <w:noProof/>
              </w:rPr>
            </w:r>
            <w:r w:rsidRPr="009A1D60">
              <w:rPr>
                <w:noProof/>
              </w:rPr>
              <w:fldChar w:fldCharType="separate"/>
            </w:r>
            <w:r w:rsidRPr="009A1D60">
              <w:rPr>
                <w:noProof/>
              </w:rPr>
              <w:t>1</w:t>
            </w:r>
            <w:r w:rsidRPr="009A1D60">
              <w:rPr>
                <w:noProof/>
              </w:rPr>
              <w:fldChar w:fldCharType="end"/>
            </w:r>
          </w:hyperlink>
        </w:p>
        <w:p w14:paraId="0FC1EF2C" w14:textId="77777777" w:rsidR="00314B33" w:rsidRPr="009A1D60" w:rsidRDefault="00314B33" w:rsidP="00481F06">
          <w:pPr>
            <w:pStyle w:val="TOC4"/>
            <w:tabs>
              <w:tab w:val="right" w:leader="dot" w:pos="9016"/>
            </w:tabs>
            <w:spacing w:line="276" w:lineRule="auto"/>
            <w:jc w:val="both"/>
            <w:rPr>
              <w:noProof/>
            </w:rPr>
          </w:pPr>
          <w:hyperlink w:anchor="_Toc236418089" w:history="1">
            <w:r w:rsidRPr="009A1D60">
              <w:rPr>
                <w:rStyle w:val="Hyperlink"/>
                <w:noProof/>
              </w:rPr>
              <w:t>Step 10: Building a Forensic Timeline</w:t>
            </w:r>
            <w:r w:rsidRPr="009A1D60">
              <w:rPr>
                <w:noProof/>
              </w:rPr>
              <w:tab/>
            </w:r>
            <w:r w:rsidRPr="009A1D60">
              <w:rPr>
                <w:noProof/>
              </w:rPr>
              <w:fldChar w:fldCharType="begin"/>
            </w:r>
            <w:r w:rsidRPr="009A1D60">
              <w:rPr>
                <w:noProof/>
              </w:rPr>
              <w:instrText xml:space="preserve"> PAGEREF _Toc236418089 \h </w:instrText>
            </w:r>
            <w:r w:rsidRPr="009A1D60">
              <w:rPr>
                <w:noProof/>
              </w:rPr>
            </w:r>
            <w:r w:rsidRPr="009A1D60">
              <w:rPr>
                <w:noProof/>
              </w:rPr>
              <w:fldChar w:fldCharType="separate"/>
            </w:r>
            <w:r w:rsidRPr="009A1D60">
              <w:rPr>
                <w:noProof/>
              </w:rPr>
              <w:t>1</w:t>
            </w:r>
            <w:r w:rsidRPr="009A1D60">
              <w:rPr>
                <w:noProof/>
              </w:rPr>
              <w:fldChar w:fldCharType="end"/>
            </w:r>
          </w:hyperlink>
        </w:p>
        <w:p w14:paraId="1E013158" w14:textId="77777777" w:rsidR="00314B33" w:rsidRPr="009A1D60" w:rsidRDefault="00314B33"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hyperlink w:anchor="_Toc236418090" w:history="1">
            <w:r w:rsidRPr="009A1D60">
              <w:rPr>
                <w:rStyle w:val="Hyperlink"/>
              </w:rPr>
              <w:t>8. Findings</w:t>
            </w:r>
            <w:r w:rsidRPr="009A1D60">
              <w:tab/>
            </w:r>
            <w:r w:rsidRPr="009A1D60">
              <w:fldChar w:fldCharType="begin"/>
            </w:r>
            <w:r w:rsidRPr="009A1D60">
              <w:instrText xml:space="preserve"> PAGEREF _Toc236418090 \h </w:instrText>
            </w:r>
            <w:r w:rsidRPr="009A1D60">
              <w:fldChar w:fldCharType="separate"/>
            </w:r>
            <w:r w:rsidRPr="009A1D60">
              <w:t>1</w:t>
            </w:r>
            <w:r w:rsidRPr="009A1D60">
              <w:fldChar w:fldCharType="end"/>
            </w:r>
          </w:hyperlink>
        </w:p>
        <w:p w14:paraId="2ECEC5F3" w14:textId="77777777" w:rsidR="00314B33" w:rsidRPr="009A1D60" w:rsidRDefault="00314B33"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hyperlink w:anchor="_Toc236418091" w:history="1">
            <w:r w:rsidRPr="009A1D60">
              <w:rPr>
                <w:rStyle w:val="Hyperlink"/>
              </w:rPr>
              <w:t>9. Challenges Faced &amp; Solutions Implemented</w:t>
            </w:r>
            <w:r w:rsidRPr="009A1D60">
              <w:tab/>
            </w:r>
            <w:r w:rsidRPr="009A1D60">
              <w:fldChar w:fldCharType="begin"/>
            </w:r>
            <w:r w:rsidRPr="009A1D60">
              <w:instrText xml:space="preserve"> PAGEREF _Toc236418091 \h </w:instrText>
            </w:r>
            <w:r w:rsidRPr="009A1D60">
              <w:fldChar w:fldCharType="separate"/>
            </w:r>
            <w:r w:rsidRPr="009A1D60">
              <w:t>1</w:t>
            </w:r>
            <w:r w:rsidRPr="009A1D60">
              <w:fldChar w:fldCharType="end"/>
            </w:r>
          </w:hyperlink>
        </w:p>
        <w:p w14:paraId="4D8CD1F8" w14:textId="77777777" w:rsidR="00314B33" w:rsidRPr="009A1D60" w:rsidRDefault="00314B33"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hyperlink w:anchor="_Toc236418092" w:history="1">
            <w:r w:rsidRPr="009A1D60">
              <w:rPr>
                <w:rStyle w:val="Hyperlink"/>
              </w:rPr>
              <w:t>10. Learning Outcomes</w:t>
            </w:r>
            <w:r w:rsidRPr="009A1D60">
              <w:tab/>
            </w:r>
            <w:r w:rsidRPr="009A1D60">
              <w:fldChar w:fldCharType="begin"/>
            </w:r>
            <w:r w:rsidRPr="009A1D60">
              <w:instrText xml:space="preserve"> PAGEREF _Toc236418092 \h </w:instrText>
            </w:r>
            <w:r w:rsidRPr="009A1D60">
              <w:fldChar w:fldCharType="separate"/>
            </w:r>
            <w:r w:rsidRPr="009A1D60">
              <w:t>1</w:t>
            </w:r>
            <w:r w:rsidRPr="009A1D60">
              <w:fldChar w:fldCharType="end"/>
            </w:r>
          </w:hyperlink>
        </w:p>
        <w:p w14:paraId="2E5FF701" w14:textId="77777777" w:rsidR="00314B33" w:rsidRPr="009A1D60" w:rsidRDefault="00314B33"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hyperlink w:anchor="_Toc236418093" w:history="1">
            <w:r w:rsidRPr="009A1D60">
              <w:rPr>
                <w:rStyle w:val="Hyperlink"/>
              </w:rPr>
              <w:t>11. Conclusion</w:t>
            </w:r>
            <w:r w:rsidRPr="009A1D60">
              <w:tab/>
            </w:r>
            <w:r w:rsidRPr="009A1D60">
              <w:fldChar w:fldCharType="begin"/>
            </w:r>
            <w:r w:rsidRPr="009A1D60">
              <w:instrText xml:space="preserve"> PAGEREF _Toc236418093 \h </w:instrText>
            </w:r>
            <w:r w:rsidRPr="009A1D60">
              <w:fldChar w:fldCharType="separate"/>
            </w:r>
            <w:r w:rsidRPr="009A1D60">
              <w:t>1</w:t>
            </w:r>
            <w:r w:rsidRPr="009A1D60">
              <w:fldChar w:fldCharType="end"/>
            </w:r>
          </w:hyperlink>
        </w:p>
        <w:p w14:paraId="3293A806" w14:textId="60F17F41" w:rsidR="00314B33" w:rsidRPr="009A1D60" w:rsidRDefault="00314B33" w:rsidP="00481F06">
          <w:pPr>
            <w:pStyle w:val="TOC1"/>
            <w:spacing w:line="276" w:lineRule="auto"/>
            <w:jc w:val="both"/>
            <w:rPr>
              <w:rFonts w:asciiTheme="minorHAnsi" w:eastAsiaTheme="minorEastAsia" w:hAnsiTheme="minorHAnsi" w:cstheme="minorBidi"/>
              <w:b w:val="0"/>
              <w:bCs w:val="0"/>
              <w:kern w:val="2"/>
              <w:sz w:val="24"/>
              <w:szCs w:val="24"/>
              <w14:ligatures w14:val="standardContextual"/>
            </w:rPr>
          </w:pPr>
          <w:hyperlink w:anchor="_Toc236418094" w:history="1">
            <w:r w:rsidRPr="009A1D60">
              <w:rPr>
                <w:rStyle w:val="Hyperlink"/>
              </w:rPr>
              <w:t>Appendix A</w:t>
            </w:r>
            <w:r w:rsidR="009A1D60" w:rsidRPr="009A1D60">
              <w:rPr>
                <w:rStyle w:val="Hyperlink"/>
              </w:rPr>
              <w:t>:</w:t>
            </w:r>
            <w:r w:rsidRPr="009A1D60">
              <w:rPr>
                <w:rStyle w:val="Hyperlink"/>
              </w:rPr>
              <w:t xml:space="preserve"> Daily Work Log</w:t>
            </w:r>
            <w:r w:rsidRPr="009A1D60">
              <w:tab/>
            </w:r>
            <w:r w:rsidRPr="009A1D60">
              <w:fldChar w:fldCharType="begin"/>
            </w:r>
            <w:r w:rsidRPr="009A1D60">
              <w:instrText xml:space="preserve"> PAGEREF _Toc236418094 \h </w:instrText>
            </w:r>
            <w:r w:rsidRPr="009A1D60">
              <w:fldChar w:fldCharType="separate"/>
            </w:r>
            <w:r w:rsidRPr="009A1D60">
              <w:t>1</w:t>
            </w:r>
            <w:r w:rsidRPr="009A1D60">
              <w:fldChar w:fldCharType="end"/>
            </w:r>
          </w:hyperlink>
        </w:p>
        <w:p w14:paraId="65A1ACAB" w14:textId="77777777" w:rsidR="008C7D2C" w:rsidRDefault="00000000" w:rsidP="00481F06">
          <w:pPr>
            <w:spacing w:line="276" w:lineRule="auto"/>
            <w:jc w:val="both"/>
          </w:pPr>
          <w:r w:rsidRPr="009A1D60">
            <w:fldChar w:fldCharType="end"/>
          </w:r>
        </w:p>
      </w:sdtContent>
    </w:sdt>
    <w:p w14:paraId="066A08B2" w14:textId="77777777" w:rsidR="008C7D2C" w:rsidRDefault="00000000" w:rsidP="00481F06">
      <w:pPr>
        <w:spacing w:line="276" w:lineRule="auto"/>
        <w:jc w:val="both"/>
      </w:pPr>
      <w:r>
        <w:br w:type="page"/>
      </w:r>
    </w:p>
    <w:p w14:paraId="2CDC4FB6" w14:textId="77777777" w:rsidR="008C7D2C" w:rsidRDefault="008C7D2C" w:rsidP="00481F06">
      <w:pPr>
        <w:spacing w:line="276" w:lineRule="auto"/>
        <w:jc w:val="both"/>
        <w:sectPr w:rsidR="008C7D2C" w:rsidSect="0076495D">
          <w:type w:val="continuous"/>
          <w:pgSz w:w="11906" w:h="16838" w:code="9"/>
          <w:pgMar w:top="1440" w:right="1440" w:bottom="1440" w:left="1440" w:header="706" w:footer="706" w:gutter="0"/>
          <w:cols w:space="720"/>
          <w:docGrid w:linePitch="360"/>
        </w:sectPr>
      </w:pPr>
    </w:p>
    <w:p w14:paraId="1AEAB1B1" w14:textId="77777777" w:rsidR="008C7D2C" w:rsidRPr="007962C5" w:rsidRDefault="00000000" w:rsidP="007962C5">
      <w:pPr>
        <w:pStyle w:val="Heading1"/>
        <w:spacing w:before="240" w:after="120" w:line="276" w:lineRule="auto"/>
        <w:jc w:val="both"/>
        <w:rPr>
          <w:b/>
          <w:bCs/>
        </w:rPr>
      </w:pPr>
      <w:bookmarkStart w:id="1" w:name="_Toc236418065"/>
      <w:r w:rsidRPr="007962C5">
        <w:rPr>
          <w:b/>
          <w:bCs/>
        </w:rPr>
        <w:lastRenderedPageBreak/>
        <w:t>1. Introduction</w:t>
      </w:r>
      <w:bookmarkEnd w:id="1"/>
    </w:p>
    <w:p w14:paraId="38AF8C19" w14:textId="77777777" w:rsidR="008C7D2C" w:rsidRPr="007962C5" w:rsidRDefault="00000000" w:rsidP="00481F06">
      <w:pPr>
        <w:spacing w:after="160" w:line="276" w:lineRule="auto"/>
        <w:jc w:val="both"/>
        <w:rPr>
          <w:sz w:val="22"/>
          <w:szCs w:val="22"/>
        </w:rPr>
      </w:pPr>
      <w:r w:rsidRPr="007962C5">
        <w:rPr>
          <w:sz w:val="22"/>
          <w:szCs w:val="22"/>
        </w:rPr>
        <w:t>This report documents Week 3 of the Digital Forensics &amp; Incident Response internship track: Windows Event Log Analysis. Unlike Weeks 1 and 2, this week does not involve creating evidence files or installing forensic tools. Instead, it investigates the logs Windows itself already generates, reconstructing system activity the way a digital forensic investigator would when handed a live or imaged Windows machine and asked what happened on it.</w:t>
      </w:r>
    </w:p>
    <w:p w14:paraId="419E68C8" w14:textId="4CE0925D" w:rsidR="008C7D2C" w:rsidRPr="007962C5" w:rsidRDefault="00000000" w:rsidP="00481F06">
      <w:pPr>
        <w:spacing w:after="160" w:line="276" w:lineRule="auto"/>
        <w:jc w:val="both"/>
        <w:rPr>
          <w:sz w:val="22"/>
          <w:szCs w:val="22"/>
        </w:rPr>
      </w:pPr>
      <w:r w:rsidRPr="007962C5">
        <w:rPr>
          <w:sz w:val="22"/>
          <w:szCs w:val="22"/>
        </w:rPr>
        <w:t>The tools required are Window's built-in Event Viewer, PowerShell, Notepad, Word, since this is a native Windows log-analysis exercise rather than a Linux command-line one.</w:t>
      </w:r>
    </w:p>
    <w:p w14:paraId="7526A85B" w14:textId="77777777" w:rsidR="008C7D2C" w:rsidRPr="007962C5" w:rsidRDefault="00000000" w:rsidP="007962C5">
      <w:pPr>
        <w:pStyle w:val="Heading1"/>
        <w:spacing w:before="240" w:after="120" w:line="276" w:lineRule="auto"/>
        <w:jc w:val="both"/>
        <w:rPr>
          <w:b/>
          <w:bCs/>
        </w:rPr>
      </w:pPr>
      <w:bookmarkStart w:id="2" w:name="_Toc236418066"/>
      <w:r w:rsidRPr="007962C5">
        <w:rPr>
          <w:b/>
          <w:bCs/>
        </w:rPr>
        <w:t>2. Objectives</w:t>
      </w:r>
      <w:bookmarkEnd w:id="2"/>
    </w:p>
    <w:p w14:paraId="671593E2" w14:textId="77777777" w:rsidR="008C7D2C" w:rsidRPr="003D3A5B" w:rsidRDefault="00000000" w:rsidP="00481F06">
      <w:pPr>
        <w:pStyle w:val="ListParagraph"/>
        <w:numPr>
          <w:ilvl w:val="0"/>
          <w:numId w:val="1"/>
        </w:numPr>
        <w:spacing w:after="80" w:line="276" w:lineRule="auto"/>
        <w:jc w:val="both"/>
        <w:rPr>
          <w:sz w:val="22"/>
          <w:szCs w:val="22"/>
        </w:rPr>
      </w:pPr>
      <w:r w:rsidRPr="003D3A5B">
        <w:rPr>
          <w:sz w:val="22"/>
          <w:szCs w:val="22"/>
        </w:rPr>
        <w:t>Understand what Windows Event Logs are and why investigators rely on them.</w:t>
      </w:r>
    </w:p>
    <w:p w14:paraId="41D72370" w14:textId="77777777" w:rsidR="008C7D2C" w:rsidRPr="003D3A5B" w:rsidRDefault="00000000" w:rsidP="00481F06">
      <w:pPr>
        <w:pStyle w:val="ListParagraph"/>
        <w:numPr>
          <w:ilvl w:val="0"/>
          <w:numId w:val="1"/>
        </w:numPr>
        <w:spacing w:after="80" w:line="276" w:lineRule="auto"/>
        <w:jc w:val="both"/>
        <w:rPr>
          <w:sz w:val="22"/>
          <w:szCs w:val="22"/>
        </w:rPr>
      </w:pPr>
      <w:r w:rsidRPr="003D3A5B">
        <w:rPr>
          <w:sz w:val="22"/>
          <w:szCs w:val="22"/>
        </w:rPr>
        <w:t>Open and navigate Event Viewer, and understand its three core Windows Logs.</w:t>
      </w:r>
    </w:p>
    <w:p w14:paraId="75774D76" w14:textId="77777777" w:rsidR="008C7D2C" w:rsidRPr="003D3A5B" w:rsidRDefault="00000000" w:rsidP="00481F06">
      <w:pPr>
        <w:pStyle w:val="ListParagraph"/>
        <w:numPr>
          <w:ilvl w:val="0"/>
          <w:numId w:val="1"/>
        </w:numPr>
        <w:spacing w:after="80" w:line="276" w:lineRule="auto"/>
        <w:jc w:val="both"/>
        <w:rPr>
          <w:sz w:val="22"/>
          <w:szCs w:val="22"/>
        </w:rPr>
      </w:pPr>
      <w:r w:rsidRPr="003D3A5B">
        <w:rPr>
          <w:sz w:val="22"/>
          <w:szCs w:val="22"/>
        </w:rPr>
        <w:t>Understand Event IDs, event levels, and the structure of a single logged event.</w:t>
      </w:r>
    </w:p>
    <w:p w14:paraId="7CE39688" w14:textId="77777777" w:rsidR="008C7D2C" w:rsidRPr="003D3A5B" w:rsidRDefault="00000000" w:rsidP="00481F06">
      <w:pPr>
        <w:pStyle w:val="ListParagraph"/>
        <w:numPr>
          <w:ilvl w:val="0"/>
          <w:numId w:val="1"/>
        </w:numPr>
        <w:spacing w:after="80" w:line="276" w:lineRule="auto"/>
        <w:jc w:val="both"/>
        <w:rPr>
          <w:sz w:val="22"/>
          <w:szCs w:val="22"/>
        </w:rPr>
      </w:pPr>
      <w:r w:rsidRPr="003D3A5B">
        <w:rPr>
          <w:sz w:val="22"/>
          <w:szCs w:val="22"/>
        </w:rPr>
        <w:t>Know where log files live on disk and how log retention works.</w:t>
      </w:r>
    </w:p>
    <w:p w14:paraId="4212EA8C" w14:textId="77777777" w:rsidR="008C7D2C" w:rsidRPr="003D3A5B" w:rsidRDefault="00000000" w:rsidP="00481F06">
      <w:pPr>
        <w:pStyle w:val="ListParagraph"/>
        <w:numPr>
          <w:ilvl w:val="0"/>
          <w:numId w:val="1"/>
        </w:numPr>
        <w:spacing w:after="80" w:line="276" w:lineRule="auto"/>
        <w:jc w:val="both"/>
        <w:rPr>
          <w:sz w:val="22"/>
          <w:szCs w:val="22"/>
        </w:rPr>
      </w:pPr>
      <w:r w:rsidRPr="003D3A5B">
        <w:rPr>
          <w:sz w:val="22"/>
          <w:szCs w:val="22"/>
        </w:rPr>
        <w:t>Build and use Custom Views to focus on the events that matter.</w:t>
      </w:r>
    </w:p>
    <w:p w14:paraId="6ABCE289" w14:textId="77777777" w:rsidR="008C7D2C" w:rsidRPr="003D3A5B" w:rsidRDefault="00000000" w:rsidP="00481F06">
      <w:pPr>
        <w:pStyle w:val="ListParagraph"/>
        <w:numPr>
          <w:ilvl w:val="0"/>
          <w:numId w:val="1"/>
        </w:numPr>
        <w:spacing w:after="80" w:line="276" w:lineRule="auto"/>
        <w:jc w:val="both"/>
        <w:rPr>
          <w:sz w:val="22"/>
          <w:szCs w:val="22"/>
        </w:rPr>
      </w:pPr>
      <w:r w:rsidRPr="003D3A5B">
        <w:rPr>
          <w:sz w:val="22"/>
          <w:szCs w:val="22"/>
        </w:rPr>
        <w:t>Query logs from PowerShell as a command-line alternative to the GUI.</w:t>
      </w:r>
    </w:p>
    <w:p w14:paraId="6B4B8E43" w14:textId="77777777" w:rsidR="008C7D2C" w:rsidRPr="003D3A5B" w:rsidRDefault="00000000" w:rsidP="00481F06">
      <w:pPr>
        <w:pStyle w:val="ListParagraph"/>
        <w:numPr>
          <w:ilvl w:val="0"/>
          <w:numId w:val="1"/>
        </w:numPr>
        <w:spacing w:after="80" w:line="276" w:lineRule="auto"/>
        <w:jc w:val="both"/>
        <w:rPr>
          <w:sz w:val="22"/>
          <w:szCs w:val="22"/>
        </w:rPr>
      </w:pPr>
      <w:r w:rsidRPr="003D3A5B">
        <w:rPr>
          <w:sz w:val="22"/>
          <w:szCs w:val="22"/>
        </w:rPr>
        <w:t>Filter and export logs for later analysis and reporting.</w:t>
      </w:r>
    </w:p>
    <w:p w14:paraId="4C9DA124" w14:textId="77777777" w:rsidR="008C7D2C" w:rsidRPr="003D3A5B" w:rsidRDefault="00000000" w:rsidP="00481F06">
      <w:pPr>
        <w:pStyle w:val="ListParagraph"/>
        <w:numPr>
          <w:ilvl w:val="0"/>
          <w:numId w:val="1"/>
        </w:numPr>
        <w:spacing w:after="80" w:line="276" w:lineRule="auto"/>
        <w:jc w:val="both"/>
        <w:rPr>
          <w:sz w:val="22"/>
          <w:szCs w:val="22"/>
        </w:rPr>
      </w:pPr>
      <w:r w:rsidRPr="003D3A5B">
        <w:rPr>
          <w:sz w:val="22"/>
          <w:szCs w:val="22"/>
        </w:rPr>
        <w:t>Investigate suspicious activity and build a forensic timeline from log evidence.</w:t>
      </w:r>
    </w:p>
    <w:p w14:paraId="563BC535" w14:textId="77777777" w:rsidR="008C7D2C" w:rsidRPr="007962C5" w:rsidRDefault="00000000" w:rsidP="007962C5">
      <w:pPr>
        <w:pStyle w:val="Heading1"/>
        <w:spacing w:before="240" w:after="120" w:line="276" w:lineRule="auto"/>
        <w:jc w:val="both"/>
        <w:rPr>
          <w:b/>
          <w:bCs/>
        </w:rPr>
      </w:pPr>
      <w:bookmarkStart w:id="3" w:name="_Toc236418067"/>
      <w:r w:rsidRPr="007962C5">
        <w:rPr>
          <w:b/>
          <w:bCs/>
        </w:rPr>
        <w:t>3. Theory</w:t>
      </w:r>
      <w:bookmarkEnd w:id="3"/>
    </w:p>
    <w:p w14:paraId="4E096802" w14:textId="45618442" w:rsidR="008C7D2C" w:rsidRPr="007962C5" w:rsidRDefault="00000000" w:rsidP="007962C5">
      <w:pPr>
        <w:pStyle w:val="Heading2"/>
        <w:spacing w:after="80" w:line="276" w:lineRule="auto"/>
        <w:jc w:val="both"/>
        <w:rPr>
          <w:color w:val="2F5496" w:themeColor="accent1" w:themeShade="BF"/>
        </w:rPr>
      </w:pPr>
      <w:bookmarkStart w:id="4" w:name="_Toc236418068"/>
      <w:r w:rsidRPr="007962C5">
        <w:rPr>
          <w:color w:val="2F5496" w:themeColor="accent1" w:themeShade="BF"/>
        </w:rPr>
        <w:t>3.1</w:t>
      </w:r>
      <w:r w:rsidR="003D3A5B">
        <w:rPr>
          <w:color w:val="2F5496" w:themeColor="accent1" w:themeShade="BF"/>
        </w:rPr>
        <w:t xml:space="preserve">  </w:t>
      </w:r>
      <w:r w:rsidRPr="007962C5">
        <w:rPr>
          <w:color w:val="2F5496" w:themeColor="accent1" w:themeShade="BF"/>
        </w:rPr>
        <w:t xml:space="preserve"> What Are Windows Event Logs?</w:t>
      </w:r>
      <w:bookmarkEnd w:id="4"/>
    </w:p>
    <w:p w14:paraId="59E7E1D4" w14:textId="77777777" w:rsidR="008C7D2C" w:rsidRPr="003D3A5B" w:rsidRDefault="00000000" w:rsidP="00481F06">
      <w:pPr>
        <w:spacing w:after="160" w:line="276" w:lineRule="auto"/>
        <w:jc w:val="both"/>
        <w:rPr>
          <w:sz w:val="22"/>
          <w:szCs w:val="22"/>
        </w:rPr>
      </w:pPr>
      <w:r w:rsidRPr="003D3A5B">
        <w:rPr>
          <w:sz w:val="22"/>
          <w:szCs w:val="22"/>
        </w:rPr>
        <w:t>Windows Event Logs are records automatically generated by Windows whenever something significant happens on the system: a user logging in or out, the PC starting or shutting down, a USB device being inserted, software being installed, a password being changed, a failed login attempt, or an application crashing. Because these records are created automatically and continuously, they form one of the richest sources of evidence available on a Windows machine.</w:t>
      </w:r>
    </w:p>
    <w:p w14:paraId="2FCF5856" w14:textId="77777777" w:rsidR="008C7D2C" w:rsidRPr="003D3A5B" w:rsidRDefault="00000000" w:rsidP="00481F06">
      <w:pPr>
        <w:spacing w:after="160" w:line="276" w:lineRule="auto"/>
        <w:jc w:val="both"/>
        <w:rPr>
          <w:sz w:val="22"/>
          <w:szCs w:val="22"/>
        </w:rPr>
      </w:pPr>
      <w:r w:rsidRPr="003D3A5B">
        <w:rPr>
          <w:sz w:val="22"/>
          <w:szCs w:val="22"/>
        </w:rPr>
        <w:t>Forensic investigators use these logs to answer questions such as: who logged into the computer, and when; whether someone was trying to guess a password; whether malware was executed; whether the PC crashed unexpectedly; whether a USB device was connected; and whether a user account was created or deleted.</w:t>
      </w:r>
    </w:p>
    <w:p w14:paraId="407C984F" w14:textId="47F1600B" w:rsidR="008C7D2C" w:rsidRPr="007962C5" w:rsidRDefault="00000000" w:rsidP="007962C5">
      <w:pPr>
        <w:pStyle w:val="Heading2"/>
        <w:spacing w:after="80" w:line="276" w:lineRule="auto"/>
        <w:jc w:val="both"/>
        <w:rPr>
          <w:color w:val="2F5496" w:themeColor="accent1" w:themeShade="BF"/>
        </w:rPr>
      </w:pPr>
      <w:bookmarkStart w:id="5" w:name="_Toc236418069"/>
      <w:r w:rsidRPr="007962C5">
        <w:rPr>
          <w:color w:val="2F5496" w:themeColor="accent1" w:themeShade="BF"/>
        </w:rPr>
        <w:t>3.2</w:t>
      </w:r>
      <w:r w:rsidR="003D3A5B">
        <w:rPr>
          <w:color w:val="2F5496" w:themeColor="accent1" w:themeShade="BF"/>
        </w:rPr>
        <w:t xml:space="preserve">  </w:t>
      </w:r>
      <w:r w:rsidRPr="007962C5">
        <w:rPr>
          <w:color w:val="2F5496" w:themeColor="accent1" w:themeShade="BF"/>
        </w:rPr>
        <w:t xml:space="preserve"> The Three Core Windows Logs</w:t>
      </w:r>
      <w:bookmarkEnd w:id="5"/>
    </w:p>
    <w:p w14:paraId="06EBE9F7" w14:textId="77777777" w:rsidR="008C7D2C" w:rsidRPr="003D3A5B" w:rsidRDefault="00000000" w:rsidP="00074E35">
      <w:pPr>
        <w:pStyle w:val="ListParagraph"/>
        <w:numPr>
          <w:ilvl w:val="0"/>
          <w:numId w:val="3"/>
        </w:numPr>
        <w:spacing w:line="276" w:lineRule="auto"/>
        <w:ind w:left="540" w:hanging="450"/>
        <w:jc w:val="both"/>
        <w:rPr>
          <w:sz w:val="22"/>
          <w:szCs w:val="22"/>
        </w:rPr>
      </w:pPr>
      <w:r w:rsidRPr="003D3A5B">
        <w:rPr>
          <w:b/>
          <w:bCs/>
          <w:sz w:val="22"/>
          <w:szCs w:val="22"/>
        </w:rPr>
        <w:t>System</w:t>
      </w:r>
    </w:p>
    <w:p w14:paraId="237B6559" w14:textId="77777777" w:rsidR="008C7D2C" w:rsidRPr="003D3A5B" w:rsidRDefault="00000000" w:rsidP="00074E35">
      <w:pPr>
        <w:spacing w:line="276" w:lineRule="auto"/>
        <w:ind w:left="540"/>
        <w:jc w:val="both"/>
        <w:rPr>
          <w:sz w:val="22"/>
          <w:szCs w:val="22"/>
        </w:rPr>
      </w:pPr>
      <w:r w:rsidRPr="003D3A5B">
        <w:rPr>
          <w:sz w:val="22"/>
          <w:szCs w:val="22"/>
        </w:rPr>
        <w:t>Records events from Windows itself: startups, shutdowns, driver issues, and service failures.</w:t>
      </w:r>
    </w:p>
    <w:p w14:paraId="4FEBDF26" w14:textId="77777777" w:rsidR="008C7D2C" w:rsidRPr="003D3A5B" w:rsidRDefault="00000000" w:rsidP="00074E35">
      <w:pPr>
        <w:pStyle w:val="ListParagraph"/>
        <w:numPr>
          <w:ilvl w:val="0"/>
          <w:numId w:val="3"/>
        </w:numPr>
        <w:spacing w:before="80" w:line="276" w:lineRule="auto"/>
        <w:ind w:left="540" w:hanging="450"/>
        <w:jc w:val="both"/>
        <w:rPr>
          <w:sz w:val="22"/>
          <w:szCs w:val="22"/>
        </w:rPr>
      </w:pPr>
      <w:r w:rsidRPr="003D3A5B">
        <w:rPr>
          <w:b/>
          <w:bCs/>
          <w:sz w:val="22"/>
          <w:szCs w:val="22"/>
        </w:rPr>
        <w:t>Security</w:t>
      </w:r>
    </w:p>
    <w:p w14:paraId="26DC8A26" w14:textId="77777777" w:rsidR="008C7D2C" w:rsidRPr="003D3A5B" w:rsidRDefault="00000000" w:rsidP="00074E35">
      <w:pPr>
        <w:spacing w:line="276" w:lineRule="auto"/>
        <w:ind w:left="540"/>
        <w:jc w:val="both"/>
        <w:rPr>
          <w:sz w:val="22"/>
          <w:szCs w:val="22"/>
        </w:rPr>
      </w:pPr>
      <w:r w:rsidRPr="003D3A5B">
        <w:rPr>
          <w:sz w:val="22"/>
          <w:szCs w:val="22"/>
        </w:rPr>
        <w:t>Records logins, logoffs, privilege use, and account changes; this is the most forensically significant log.</w:t>
      </w:r>
    </w:p>
    <w:p w14:paraId="75ACA95F" w14:textId="77777777" w:rsidR="008C7D2C" w:rsidRPr="003D3A5B" w:rsidRDefault="00000000" w:rsidP="00074E35">
      <w:pPr>
        <w:pStyle w:val="ListParagraph"/>
        <w:numPr>
          <w:ilvl w:val="0"/>
          <w:numId w:val="3"/>
        </w:numPr>
        <w:spacing w:before="80" w:line="276" w:lineRule="auto"/>
        <w:ind w:left="540" w:hanging="450"/>
        <w:jc w:val="both"/>
        <w:rPr>
          <w:sz w:val="22"/>
          <w:szCs w:val="22"/>
        </w:rPr>
      </w:pPr>
      <w:r w:rsidRPr="003D3A5B">
        <w:rPr>
          <w:b/>
          <w:bCs/>
          <w:sz w:val="22"/>
          <w:szCs w:val="22"/>
        </w:rPr>
        <w:t>Application</w:t>
      </w:r>
    </w:p>
    <w:p w14:paraId="7BEA8BFB" w14:textId="77777777" w:rsidR="008C7D2C" w:rsidRDefault="00000000" w:rsidP="00074E35">
      <w:pPr>
        <w:spacing w:line="276" w:lineRule="auto"/>
        <w:ind w:left="540"/>
        <w:jc w:val="both"/>
        <w:rPr>
          <w:sz w:val="22"/>
          <w:szCs w:val="22"/>
        </w:rPr>
      </w:pPr>
      <w:r w:rsidRPr="003D3A5B">
        <w:rPr>
          <w:sz w:val="22"/>
          <w:szCs w:val="22"/>
        </w:rPr>
        <w:t>Records events from installed programs, such as crashes or update failures.</w:t>
      </w:r>
    </w:p>
    <w:p w14:paraId="0D98E777" w14:textId="77777777" w:rsidR="00553C7C" w:rsidRPr="003D3A5B" w:rsidRDefault="00553C7C" w:rsidP="003D3A5B">
      <w:pPr>
        <w:spacing w:line="276" w:lineRule="auto"/>
        <w:ind w:left="1080" w:hanging="270"/>
        <w:jc w:val="both"/>
        <w:rPr>
          <w:sz w:val="22"/>
          <w:szCs w:val="22"/>
        </w:rPr>
      </w:pPr>
    </w:p>
    <w:p w14:paraId="36EDE8A4" w14:textId="77777777" w:rsidR="007962C5" w:rsidRDefault="007962C5" w:rsidP="007962C5">
      <w:pPr>
        <w:spacing w:line="276" w:lineRule="auto"/>
        <w:jc w:val="both"/>
      </w:pPr>
    </w:p>
    <w:p w14:paraId="700920BB" w14:textId="680E16A2" w:rsidR="008C7D2C" w:rsidRPr="007962C5" w:rsidRDefault="00000000" w:rsidP="007962C5">
      <w:pPr>
        <w:pStyle w:val="Heading2"/>
        <w:spacing w:after="80" w:line="276" w:lineRule="auto"/>
        <w:jc w:val="both"/>
        <w:rPr>
          <w:color w:val="2F5496" w:themeColor="accent1" w:themeShade="BF"/>
        </w:rPr>
      </w:pPr>
      <w:bookmarkStart w:id="6" w:name="_Toc236418070"/>
      <w:r w:rsidRPr="007962C5">
        <w:rPr>
          <w:color w:val="2F5496" w:themeColor="accent1" w:themeShade="BF"/>
        </w:rPr>
        <w:lastRenderedPageBreak/>
        <w:t xml:space="preserve">3.3 </w:t>
      </w:r>
      <w:r w:rsidR="003D3A5B">
        <w:rPr>
          <w:color w:val="2F5496" w:themeColor="accent1" w:themeShade="BF"/>
        </w:rPr>
        <w:t xml:space="preserve">  </w:t>
      </w:r>
      <w:r w:rsidRPr="007962C5">
        <w:rPr>
          <w:color w:val="2F5496" w:themeColor="accent1" w:themeShade="BF"/>
        </w:rPr>
        <w:t>Anatomy of a Single Event</w:t>
      </w:r>
      <w:bookmarkEnd w:id="6"/>
    </w:p>
    <w:p w14:paraId="29398C36" w14:textId="77777777" w:rsidR="008C7D2C" w:rsidRPr="00553C7C" w:rsidRDefault="00000000" w:rsidP="00553C7C">
      <w:pPr>
        <w:spacing w:after="80" w:line="276" w:lineRule="auto"/>
        <w:jc w:val="both"/>
        <w:rPr>
          <w:sz w:val="22"/>
          <w:szCs w:val="22"/>
        </w:rPr>
      </w:pPr>
      <w:r w:rsidRPr="00553C7C">
        <w:rPr>
          <w:sz w:val="22"/>
          <w:szCs w:val="22"/>
        </w:rPr>
        <w:t>Opening any individual event in Event Viewer reveals a consistent set of fields, regardless of which log it came from:</w:t>
      </w:r>
    </w:p>
    <w:p w14:paraId="1FC4CB36" w14:textId="20082EC7" w:rsidR="008C7D2C" w:rsidRPr="00553C7C" w:rsidRDefault="00000000" w:rsidP="00553C7C">
      <w:pPr>
        <w:pStyle w:val="ListParagraph"/>
        <w:numPr>
          <w:ilvl w:val="0"/>
          <w:numId w:val="1"/>
        </w:numPr>
        <w:spacing w:after="80" w:line="276" w:lineRule="auto"/>
        <w:ind w:left="450"/>
        <w:jc w:val="both"/>
        <w:rPr>
          <w:sz w:val="22"/>
          <w:szCs w:val="22"/>
        </w:rPr>
      </w:pPr>
      <w:r w:rsidRPr="00553C7C">
        <w:rPr>
          <w:b/>
          <w:bCs/>
          <w:sz w:val="22"/>
          <w:szCs w:val="22"/>
        </w:rPr>
        <w:t>Event ID</w:t>
      </w:r>
      <w:r w:rsidR="00553C7C">
        <w:rPr>
          <w:b/>
          <w:bCs/>
          <w:sz w:val="22"/>
          <w:szCs w:val="22"/>
        </w:rPr>
        <w:t>:</w:t>
      </w:r>
      <w:r w:rsidRPr="00553C7C">
        <w:rPr>
          <w:sz w:val="22"/>
          <w:szCs w:val="22"/>
        </w:rPr>
        <w:t xml:space="preserve"> the numeric identifier that determines what the event means (e.g. 4624 for a successful logon).</w:t>
      </w:r>
    </w:p>
    <w:p w14:paraId="5BB4970E" w14:textId="4619ACAE" w:rsidR="008C7D2C" w:rsidRPr="00553C7C" w:rsidRDefault="00000000" w:rsidP="00553C7C">
      <w:pPr>
        <w:pStyle w:val="ListParagraph"/>
        <w:numPr>
          <w:ilvl w:val="0"/>
          <w:numId w:val="1"/>
        </w:numPr>
        <w:spacing w:after="80" w:line="276" w:lineRule="auto"/>
        <w:ind w:left="450"/>
        <w:jc w:val="both"/>
        <w:rPr>
          <w:sz w:val="22"/>
          <w:szCs w:val="22"/>
        </w:rPr>
      </w:pPr>
      <w:r w:rsidRPr="00553C7C">
        <w:rPr>
          <w:b/>
          <w:bCs/>
          <w:sz w:val="22"/>
          <w:szCs w:val="22"/>
        </w:rPr>
        <w:t>Level</w:t>
      </w:r>
      <w:r w:rsidR="00553C7C">
        <w:rPr>
          <w:sz w:val="22"/>
          <w:szCs w:val="22"/>
        </w:rPr>
        <w:t xml:space="preserve">: </w:t>
      </w:r>
      <w:r w:rsidRPr="00553C7C">
        <w:rPr>
          <w:sz w:val="22"/>
          <w:szCs w:val="22"/>
        </w:rPr>
        <w:t>Critical, Error, Warning, Information, or Verbose: how severe Windows considers the event.</w:t>
      </w:r>
    </w:p>
    <w:p w14:paraId="3A13D605" w14:textId="22892585" w:rsidR="008C7D2C" w:rsidRPr="00553C7C" w:rsidRDefault="00000000" w:rsidP="00553C7C">
      <w:pPr>
        <w:pStyle w:val="ListParagraph"/>
        <w:numPr>
          <w:ilvl w:val="0"/>
          <w:numId w:val="1"/>
        </w:numPr>
        <w:spacing w:after="80" w:line="276" w:lineRule="auto"/>
        <w:ind w:left="450"/>
        <w:jc w:val="both"/>
        <w:rPr>
          <w:sz w:val="22"/>
          <w:szCs w:val="22"/>
        </w:rPr>
      </w:pPr>
      <w:r w:rsidRPr="00553C7C">
        <w:rPr>
          <w:b/>
          <w:bCs/>
          <w:sz w:val="22"/>
          <w:szCs w:val="22"/>
        </w:rPr>
        <w:t>Logged</w:t>
      </w:r>
      <w:r w:rsidR="00553C7C">
        <w:rPr>
          <w:b/>
          <w:bCs/>
          <w:sz w:val="22"/>
          <w:szCs w:val="22"/>
        </w:rPr>
        <w:t xml:space="preserve">: </w:t>
      </w:r>
      <w:r w:rsidRPr="00553C7C">
        <w:rPr>
          <w:sz w:val="22"/>
          <w:szCs w:val="22"/>
        </w:rPr>
        <w:t xml:space="preserve"> the exact date and time the event was recorded.</w:t>
      </w:r>
    </w:p>
    <w:p w14:paraId="260640CE" w14:textId="1B38E796" w:rsidR="008C7D2C" w:rsidRPr="00553C7C" w:rsidRDefault="00000000" w:rsidP="00553C7C">
      <w:pPr>
        <w:pStyle w:val="ListParagraph"/>
        <w:numPr>
          <w:ilvl w:val="0"/>
          <w:numId w:val="1"/>
        </w:numPr>
        <w:spacing w:after="80" w:line="276" w:lineRule="auto"/>
        <w:ind w:left="450"/>
        <w:jc w:val="both"/>
        <w:rPr>
          <w:sz w:val="22"/>
          <w:szCs w:val="22"/>
        </w:rPr>
      </w:pPr>
      <w:r w:rsidRPr="00553C7C">
        <w:rPr>
          <w:b/>
          <w:bCs/>
          <w:sz w:val="22"/>
          <w:szCs w:val="22"/>
        </w:rPr>
        <w:t>Source</w:t>
      </w:r>
      <w:r w:rsidR="00553C7C">
        <w:rPr>
          <w:sz w:val="22"/>
          <w:szCs w:val="22"/>
        </w:rPr>
        <w:t xml:space="preserve">: </w:t>
      </w:r>
      <w:r w:rsidRPr="00553C7C">
        <w:rPr>
          <w:sz w:val="22"/>
          <w:szCs w:val="22"/>
        </w:rPr>
        <w:t>the component or service that generated the event, e.g. Microsoft-Windows-Security-Auditing.</w:t>
      </w:r>
    </w:p>
    <w:p w14:paraId="58F0E125" w14:textId="5D4CC773" w:rsidR="008C7D2C" w:rsidRPr="00553C7C" w:rsidRDefault="00000000" w:rsidP="00553C7C">
      <w:pPr>
        <w:pStyle w:val="ListParagraph"/>
        <w:numPr>
          <w:ilvl w:val="0"/>
          <w:numId w:val="1"/>
        </w:numPr>
        <w:spacing w:after="80" w:line="276" w:lineRule="auto"/>
        <w:ind w:left="450"/>
        <w:jc w:val="both"/>
        <w:rPr>
          <w:sz w:val="22"/>
          <w:szCs w:val="22"/>
        </w:rPr>
      </w:pPr>
      <w:r w:rsidRPr="00553C7C">
        <w:rPr>
          <w:b/>
          <w:bCs/>
          <w:sz w:val="22"/>
          <w:szCs w:val="22"/>
        </w:rPr>
        <w:t>Task Category</w:t>
      </w:r>
      <w:r w:rsidR="00553C7C">
        <w:rPr>
          <w:b/>
          <w:bCs/>
          <w:sz w:val="22"/>
          <w:szCs w:val="22"/>
        </w:rPr>
        <w:t xml:space="preserve">: </w:t>
      </w:r>
      <w:r w:rsidRPr="00553C7C">
        <w:rPr>
          <w:sz w:val="22"/>
          <w:szCs w:val="22"/>
        </w:rPr>
        <w:t xml:space="preserve"> a sub-classification within the source, e.g. Logon for authentication events.</w:t>
      </w:r>
    </w:p>
    <w:p w14:paraId="2BFA3F21" w14:textId="448A9013" w:rsidR="008C7D2C" w:rsidRPr="00553C7C" w:rsidRDefault="00000000" w:rsidP="00553C7C">
      <w:pPr>
        <w:pStyle w:val="ListParagraph"/>
        <w:numPr>
          <w:ilvl w:val="0"/>
          <w:numId w:val="1"/>
        </w:numPr>
        <w:spacing w:after="80" w:line="276" w:lineRule="auto"/>
        <w:ind w:left="450"/>
        <w:jc w:val="both"/>
        <w:rPr>
          <w:sz w:val="22"/>
          <w:szCs w:val="22"/>
        </w:rPr>
      </w:pPr>
      <w:r w:rsidRPr="00553C7C">
        <w:rPr>
          <w:b/>
          <w:bCs/>
          <w:sz w:val="22"/>
          <w:szCs w:val="22"/>
        </w:rPr>
        <w:t>User</w:t>
      </w:r>
      <w:r w:rsidR="00553C7C">
        <w:rPr>
          <w:sz w:val="22"/>
          <w:szCs w:val="22"/>
        </w:rPr>
        <w:t>:</w:t>
      </w:r>
      <w:r w:rsidRPr="00553C7C">
        <w:rPr>
          <w:sz w:val="22"/>
          <w:szCs w:val="22"/>
        </w:rPr>
        <w:t xml:space="preserve"> the account name associated with the event, where applicable.</w:t>
      </w:r>
    </w:p>
    <w:p w14:paraId="3A54A40A" w14:textId="29049AB4" w:rsidR="008C7D2C" w:rsidRPr="00553C7C" w:rsidRDefault="00000000" w:rsidP="00553C7C">
      <w:pPr>
        <w:pStyle w:val="ListParagraph"/>
        <w:numPr>
          <w:ilvl w:val="0"/>
          <w:numId w:val="1"/>
        </w:numPr>
        <w:spacing w:after="80" w:line="276" w:lineRule="auto"/>
        <w:ind w:left="450"/>
        <w:jc w:val="both"/>
        <w:rPr>
          <w:sz w:val="22"/>
          <w:szCs w:val="22"/>
        </w:rPr>
      </w:pPr>
      <w:r w:rsidRPr="00553C7C">
        <w:rPr>
          <w:b/>
          <w:bCs/>
          <w:sz w:val="22"/>
          <w:szCs w:val="22"/>
        </w:rPr>
        <w:t>Computer</w:t>
      </w:r>
      <w:r w:rsidR="00553C7C">
        <w:rPr>
          <w:sz w:val="22"/>
          <w:szCs w:val="22"/>
        </w:rPr>
        <w:t>:</w:t>
      </w:r>
      <w:r w:rsidRPr="00553C7C">
        <w:rPr>
          <w:sz w:val="22"/>
          <w:szCs w:val="22"/>
        </w:rPr>
        <w:t xml:space="preserve"> the machine the event was logged on.</w:t>
      </w:r>
    </w:p>
    <w:p w14:paraId="5C25DF4F" w14:textId="77777777" w:rsidR="008C7D2C" w:rsidRPr="00553C7C" w:rsidRDefault="00000000" w:rsidP="00553C7C">
      <w:pPr>
        <w:spacing w:after="80" w:line="276" w:lineRule="auto"/>
        <w:jc w:val="both"/>
        <w:rPr>
          <w:sz w:val="22"/>
          <w:szCs w:val="22"/>
        </w:rPr>
      </w:pPr>
      <w:r w:rsidRPr="00553C7C">
        <w:rPr>
          <w:sz w:val="22"/>
          <w:szCs w:val="22"/>
        </w:rPr>
        <w:t>Every event can also be viewed as raw XML, which exposes additional structured fields (such as the source IP address on a 4625 failed logon) that are not always shown in the friendly General view.</w:t>
      </w:r>
    </w:p>
    <w:p w14:paraId="33F4C513" w14:textId="06BAED1C" w:rsidR="008C7D2C" w:rsidRPr="00FE5506" w:rsidRDefault="00000000" w:rsidP="00FE5506">
      <w:pPr>
        <w:pStyle w:val="Heading2"/>
        <w:spacing w:before="240" w:after="100" w:line="276" w:lineRule="auto"/>
        <w:jc w:val="both"/>
        <w:rPr>
          <w:color w:val="2F5496" w:themeColor="accent1" w:themeShade="BF"/>
        </w:rPr>
      </w:pPr>
      <w:bookmarkStart w:id="7" w:name="_Toc236418071"/>
      <w:r w:rsidRPr="00FE5506">
        <w:rPr>
          <w:color w:val="2F5496" w:themeColor="accent1" w:themeShade="BF"/>
        </w:rPr>
        <w:t>3.4</w:t>
      </w:r>
      <w:r w:rsidR="00FE5506" w:rsidRPr="00FE5506">
        <w:rPr>
          <w:color w:val="2F5496" w:themeColor="accent1" w:themeShade="BF"/>
        </w:rPr>
        <w:t xml:space="preserve">  </w:t>
      </w:r>
      <w:r w:rsidRPr="00FE5506">
        <w:rPr>
          <w:color w:val="2F5496" w:themeColor="accent1" w:themeShade="BF"/>
        </w:rPr>
        <w:t xml:space="preserve"> Event Levels</w:t>
      </w:r>
      <w:bookmarkEnd w:id="7"/>
    </w:p>
    <w:tbl>
      <w:tblPr>
        <w:tblStyle w:val="TableGridLight"/>
        <w:tblW w:w="9000" w:type="dxa"/>
        <w:tblLook w:val="04A0" w:firstRow="1" w:lastRow="0" w:firstColumn="1" w:lastColumn="0" w:noHBand="0" w:noVBand="1"/>
      </w:tblPr>
      <w:tblGrid>
        <w:gridCol w:w="2400"/>
        <w:gridCol w:w="6600"/>
      </w:tblGrid>
      <w:tr w:rsidR="008C7D2C" w14:paraId="7CB7DCBD" w14:textId="77777777" w:rsidTr="00655E4D">
        <w:trPr>
          <w:trHeight w:val="360"/>
        </w:trPr>
        <w:tc>
          <w:tcPr>
            <w:tcW w:w="2400" w:type="dxa"/>
            <w:shd w:val="clear" w:color="auto" w:fill="DEEAF6" w:themeFill="accent5" w:themeFillTint="33"/>
            <w:vAlign w:val="center"/>
          </w:tcPr>
          <w:p w14:paraId="5039288B" w14:textId="77777777" w:rsidR="008C7D2C" w:rsidRPr="00655E4D" w:rsidRDefault="00000000" w:rsidP="00655E4D">
            <w:pPr>
              <w:spacing w:line="276" w:lineRule="auto"/>
              <w:rPr>
                <w:sz w:val="21"/>
                <w:szCs w:val="21"/>
              </w:rPr>
            </w:pPr>
            <w:r w:rsidRPr="00655E4D">
              <w:rPr>
                <w:b/>
                <w:bCs/>
                <w:sz w:val="21"/>
                <w:szCs w:val="21"/>
              </w:rPr>
              <w:t>Level</w:t>
            </w:r>
          </w:p>
        </w:tc>
        <w:tc>
          <w:tcPr>
            <w:tcW w:w="6600" w:type="dxa"/>
            <w:shd w:val="clear" w:color="auto" w:fill="DEEAF6" w:themeFill="accent5" w:themeFillTint="33"/>
            <w:vAlign w:val="center"/>
          </w:tcPr>
          <w:p w14:paraId="3BD530A4" w14:textId="77777777" w:rsidR="008C7D2C" w:rsidRPr="00655E4D" w:rsidRDefault="00000000" w:rsidP="00655E4D">
            <w:pPr>
              <w:spacing w:line="276" w:lineRule="auto"/>
              <w:rPr>
                <w:sz w:val="21"/>
                <w:szCs w:val="21"/>
              </w:rPr>
            </w:pPr>
            <w:r w:rsidRPr="00655E4D">
              <w:rPr>
                <w:b/>
                <w:bCs/>
                <w:sz w:val="21"/>
                <w:szCs w:val="21"/>
              </w:rPr>
              <w:t>Meaning</w:t>
            </w:r>
          </w:p>
        </w:tc>
      </w:tr>
      <w:tr w:rsidR="008C7D2C" w14:paraId="504534BC" w14:textId="77777777" w:rsidTr="00655E4D">
        <w:trPr>
          <w:trHeight w:val="360"/>
        </w:trPr>
        <w:tc>
          <w:tcPr>
            <w:tcW w:w="2400" w:type="dxa"/>
            <w:vAlign w:val="center"/>
          </w:tcPr>
          <w:p w14:paraId="349C44B5" w14:textId="77777777" w:rsidR="008C7D2C" w:rsidRPr="00655E4D" w:rsidRDefault="00000000" w:rsidP="00655E4D">
            <w:pPr>
              <w:spacing w:line="276" w:lineRule="auto"/>
              <w:rPr>
                <w:sz w:val="21"/>
                <w:szCs w:val="21"/>
              </w:rPr>
            </w:pPr>
            <w:r w:rsidRPr="00655E4D">
              <w:rPr>
                <w:sz w:val="21"/>
                <w:szCs w:val="21"/>
              </w:rPr>
              <w:t>Critical</w:t>
            </w:r>
          </w:p>
        </w:tc>
        <w:tc>
          <w:tcPr>
            <w:tcW w:w="6600" w:type="dxa"/>
            <w:vAlign w:val="center"/>
          </w:tcPr>
          <w:p w14:paraId="6A04ABF1" w14:textId="77777777" w:rsidR="008C7D2C" w:rsidRPr="00655E4D" w:rsidRDefault="00000000" w:rsidP="00655E4D">
            <w:pPr>
              <w:spacing w:line="276" w:lineRule="auto"/>
              <w:rPr>
                <w:sz w:val="21"/>
                <w:szCs w:val="21"/>
              </w:rPr>
            </w:pPr>
            <w:r w:rsidRPr="00655E4D">
              <w:rPr>
                <w:sz w:val="21"/>
                <w:szCs w:val="21"/>
              </w:rPr>
              <w:t>A failure the system cannot recover from automatically</w:t>
            </w:r>
          </w:p>
        </w:tc>
      </w:tr>
      <w:tr w:rsidR="008C7D2C" w14:paraId="3D2BADAD" w14:textId="77777777" w:rsidTr="00655E4D">
        <w:trPr>
          <w:trHeight w:val="360"/>
        </w:trPr>
        <w:tc>
          <w:tcPr>
            <w:tcW w:w="2400" w:type="dxa"/>
            <w:vAlign w:val="center"/>
          </w:tcPr>
          <w:p w14:paraId="0A04F7A0" w14:textId="77777777" w:rsidR="008C7D2C" w:rsidRPr="00655E4D" w:rsidRDefault="00000000" w:rsidP="00655E4D">
            <w:pPr>
              <w:spacing w:line="276" w:lineRule="auto"/>
              <w:rPr>
                <w:sz w:val="21"/>
                <w:szCs w:val="21"/>
              </w:rPr>
            </w:pPr>
            <w:r w:rsidRPr="00655E4D">
              <w:rPr>
                <w:sz w:val="21"/>
                <w:szCs w:val="21"/>
              </w:rPr>
              <w:t>Error</w:t>
            </w:r>
          </w:p>
        </w:tc>
        <w:tc>
          <w:tcPr>
            <w:tcW w:w="6600" w:type="dxa"/>
            <w:vAlign w:val="center"/>
          </w:tcPr>
          <w:p w14:paraId="7B9C7B1B" w14:textId="77777777" w:rsidR="008C7D2C" w:rsidRPr="00655E4D" w:rsidRDefault="00000000" w:rsidP="00655E4D">
            <w:pPr>
              <w:spacing w:line="276" w:lineRule="auto"/>
              <w:rPr>
                <w:sz w:val="21"/>
                <w:szCs w:val="21"/>
              </w:rPr>
            </w:pPr>
            <w:r w:rsidRPr="00655E4D">
              <w:rPr>
                <w:sz w:val="21"/>
                <w:szCs w:val="21"/>
              </w:rPr>
              <w:t>A significant problem, such as a service failing to start</w:t>
            </w:r>
          </w:p>
        </w:tc>
      </w:tr>
      <w:tr w:rsidR="008C7D2C" w14:paraId="1CD1E076" w14:textId="77777777" w:rsidTr="00655E4D">
        <w:trPr>
          <w:trHeight w:val="360"/>
        </w:trPr>
        <w:tc>
          <w:tcPr>
            <w:tcW w:w="2400" w:type="dxa"/>
            <w:vAlign w:val="center"/>
          </w:tcPr>
          <w:p w14:paraId="4FB28ADB" w14:textId="77777777" w:rsidR="008C7D2C" w:rsidRPr="00655E4D" w:rsidRDefault="00000000" w:rsidP="00655E4D">
            <w:pPr>
              <w:spacing w:line="276" w:lineRule="auto"/>
              <w:rPr>
                <w:sz w:val="21"/>
                <w:szCs w:val="21"/>
              </w:rPr>
            </w:pPr>
            <w:r w:rsidRPr="00655E4D">
              <w:rPr>
                <w:sz w:val="21"/>
                <w:szCs w:val="21"/>
              </w:rPr>
              <w:t>Warning</w:t>
            </w:r>
          </w:p>
        </w:tc>
        <w:tc>
          <w:tcPr>
            <w:tcW w:w="6600" w:type="dxa"/>
            <w:vAlign w:val="center"/>
          </w:tcPr>
          <w:p w14:paraId="0F85D891" w14:textId="77777777" w:rsidR="008C7D2C" w:rsidRPr="00655E4D" w:rsidRDefault="00000000" w:rsidP="00655E4D">
            <w:pPr>
              <w:spacing w:line="276" w:lineRule="auto"/>
              <w:rPr>
                <w:sz w:val="21"/>
                <w:szCs w:val="21"/>
              </w:rPr>
            </w:pPr>
            <w:r w:rsidRPr="00655E4D">
              <w:rPr>
                <w:sz w:val="21"/>
                <w:szCs w:val="21"/>
              </w:rPr>
              <w:t>Not an immediate problem, but a sign something may need attention</w:t>
            </w:r>
          </w:p>
        </w:tc>
      </w:tr>
      <w:tr w:rsidR="008C7D2C" w14:paraId="6D9262F3" w14:textId="77777777" w:rsidTr="00655E4D">
        <w:trPr>
          <w:trHeight w:val="360"/>
        </w:trPr>
        <w:tc>
          <w:tcPr>
            <w:tcW w:w="2400" w:type="dxa"/>
            <w:vAlign w:val="center"/>
          </w:tcPr>
          <w:p w14:paraId="3A9CC1AB" w14:textId="77777777" w:rsidR="008C7D2C" w:rsidRPr="00655E4D" w:rsidRDefault="00000000" w:rsidP="00655E4D">
            <w:pPr>
              <w:spacing w:line="276" w:lineRule="auto"/>
              <w:rPr>
                <w:sz w:val="21"/>
                <w:szCs w:val="21"/>
              </w:rPr>
            </w:pPr>
            <w:r w:rsidRPr="00655E4D">
              <w:rPr>
                <w:sz w:val="21"/>
                <w:szCs w:val="21"/>
              </w:rPr>
              <w:t>Information</w:t>
            </w:r>
          </w:p>
        </w:tc>
        <w:tc>
          <w:tcPr>
            <w:tcW w:w="6600" w:type="dxa"/>
            <w:vAlign w:val="center"/>
          </w:tcPr>
          <w:p w14:paraId="2ABE9CCE" w14:textId="77777777" w:rsidR="008C7D2C" w:rsidRPr="00655E4D" w:rsidRDefault="00000000" w:rsidP="00655E4D">
            <w:pPr>
              <w:spacing w:line="276" w:lineRule="auto"/>
              <w:rPr>
                <w:sz w:val="21"/>
                <w:szCs w:val="21"/>
              </w:rPr>
            </w:pPr>
            <w:r w:rsidRPr="00655E4D">
              <w:rPr>
                <w:sz w:val="21"/>
                <w:szCs w:val="21"/>
              </w:rPr>
              <w:t>A normal, successful event, such as a service starting cleanly</w:t>
            </w:r>
          </w:p>
        </w:tc>
      </w:tr>
      <w:tr w:rsidR="008C7D2C" w14:paraId="236F0630" w14:textId="77777777" w:rsidTr="00655E4D">
        <w:trPr>
          <w:trHeight w:val="360"/>
        </w:trPr>
        <w:tc>
          <w:tcPr>
            <w:tcW w:w="2400" w:type="dxa"/>
            <w:vAlign w:val="center"/>
          </w:tcPr>
          <w:p w14:paraId="23EAF57F" w14:textId="77777777" w:rsidR="008C7D2C" w:rsidRPr="00655E4D" w:rsidRDefault="00000000" w:rsidP="00655E4D">
            <w:pPr>
              <w:spacing w:line="276" w:lineRule="auto"/>
              <w:rPr>
                <w:sz w:val="21"/>
                <w:szCs w:val="21"/>
              </w:rPr>
            </w:pPr>
            <w:r w:rsidRPr="00655E4D">
              <w:rPr>
                <w:sz w:val="21"/>
                <w:szCs w:val="21"/>
              </w:rPr>
              <w:t>Verbose</w:t>
            </w:r>
          </w:p>
        </w:tc>
        <w:tc>
          <w:tcPr>
            <w:tcW w:w="6600" w:type="dxa"/>
            <w:vAlign w:val="center"/>
          </w:tcPr>
          <w:p w14:paraId="07D8CE4D" w14:textId="77777777" w:rsidR="008C7D2C" w:rsidRPr="00655E4D" w:rsidRDefault="00000000" w:rsidP="00655E4D">
            <w:pPr>
              <w:spacing w:line="276" w:lineRule="auto"/>
              <w:rPr>
                <w:sz w:val="21"/>
                <w:szCs w:val="21"/>
              </w:rPr>
            </w:pPr>
            <w:r w:rsidRPr="00655E4D">
              <w:rPr>
                <w:sz w:val="21"/>
                <w:szCs w:val="21"/>
              </w:rPr>
              <w:t>Very detailed, low-level tracing information</w:t>
            </w:r>
          </w:p>
        </w:tc>
      </w:tr>
    </w:tbl>
    <w:p w14:paraId="754D2B56" w14:textId="77777777" w:rsidR="008C7D2C" w:rsidRDefault="008C7D2C" w:rsidP="00481F06">
      <w:pPr>
        <w:spacing w:after="200" w:line="276" w:lineRule="auto"/>
        <w:jc w:val="both"/>
      </w:pPr>
    </w:p>
    <w:p w14:paraId="2C848285" w14:textId="1369F447" w:rsidR="008C7D2C" w:rsidRPr="00FE5506" w:rsidRDefault="00000000" w:rsidP="00FE5506">
      <w:pPr>
        <w:pStyle w:val="Heading2"/>
        <w:spacing w:before="240" w:after="100" w:line="276" w:lineRule="auto"/>
        <w:jc w:val="both"/>
        <w:rPr>
          <w:color w:val="2F5496" w:themeColor="accent1" w:themeShade="BF"/>
        </w:rPr>
      </w:pPr>
      <w:bookmarkStart w:id="8" w:name="_Toc236418072"/>
      <w:r w:rsidRPr="00FE5506">
        <w:rPr>
          <w:color w:val="2F5496" w:themeColor="accent1" w:themeShade="BF"/>
        </w:rPr>
        <w:t xml:space="preserve">3.5 </w:t>
      </w:r>
      <w:r w:rsidR="00074E35">
        <w:rPr>
          <w:color w:val="2F5496" w:themeColor="accent1" w:themeShade="BF"/>
        </w:rPr>
        <w:t xml:space="preserve">  </w:t>
      </w:r>
      <w:r w:rsidRPr="00FE5506">
        <w:rPr>
          <w:color w:val="2F5496" w:themeColor="accent1" w:themeShade="BF"/>
        </w:rPr>
        <w:t>Event Log File Locations and Retention</w:t>
      </w:r>
      <w:bookmarkEnd w:id="8"/>
    </w:p>
    <w:p w14:paraId="729000F4" w14:textId="77777777" w:rsidR="008C7D2C" w:rsidRPr="00A44BF8" w:rsidRDefault="00000000" w:rsidP="00481F06">
      <w:pPr>
        <w:spacing w:after="160" w:line="276" w:lineRule="auto"/>
        <w:jc w:val="both"/>
        <w:rPr>
          <w:sz w:val="22"/>
          <w:szCs w:val="22"/>
        </w:rPr>
      </w:pPr>
      <w:r w:rsidRPr="00A44BF8">
        <w:rPr>
          <w:sz w:val="22"/>
          <w:szCs w:val="22"/>
        </w:rPr>
        <w:t>Each core log is stored on disk as its own .</w:t>
      </w:r>
      <w:proofErr w:type="spellStart"/>
      <w:r w:rsidRPr="00A44BF8">
        <w:rPr>
          <w:sz w:val="22"/>
          <w:szCs w:val="22"/>
        </w:rPr>
        <w:t>evtx</w:t>
      </w:r>
      <w:proofErr w:type="spellEnd"/>
      <w:r w:rsidRPr="00A44BF8">
        <w:rPr>
          <w:sz w:val="22"/>
          <w:szCs w:val="22"/>
        </w:rPr>
        <w:t xml:space="preserve"> file, independent of what is shown in Event Viewer's UI:</w:t>
      </w:r>
    </w:p>
    <w:tbl>
      <w:tblPr>
        <w:tblStyle w:val="TableGridLight"/>
        <w:tblW w:w="9000" w:type="dxa"/>
        <w:tblLook w:val="04A0" w:firstRow="1" w:lastRow="0" w:firstColumn="1" w:lastColumn="0" w:noHBand="0" w:noVBand="1"/>
      </w:tblPr>
      <w:tblGrid>
        <w:gridCol w:w="2400"/>
        <w:gridCol w:w="6600"/>
      </w:tblGrid>
      <w:tr w:rsidR="008C7D2C" w:rsidRPr="00A44BF8" w14:paraId="06E542E2" w14:textId="77777777" w:rsidTr="00A44BF8">
        <w:trPr>
          <w:trHeight w:val="360"/>
        </w:trPr>
        <w:tc>
          <w:tcPr>
            <w:tcW w:w="2400" w:type="dxa"/>
            <w:shd w:val="clear" w:color="auto" w:fill="DEEAF6" w:themeFill="accent5" w:themeFillTint="33"/>
            <w:vAlign w:val="center"/>
          </w:tcPr>
          <w:p w14:paraId="19818C46" w14:textId="77777777" w:rsidR="008C7D2C" w:rsidRPr="00A44BF8" w:rsidRDefault="00000000" w:rsidP="00481F06">
            <w:pPr>
              <w:spacing w:line="276" w:lineRule="auto"/>
              <w:rPr>
                <w:sz w:val="21"/>
                <w:szCs w:val="21"/>
              </w:rPr>
            </w:pPr>
            <w:r w:rsidRPr="00A44BF8">
              <w:rPr>
                <w:b/>
                <w:bCs/>
                <w:sz w:val="21"/>
                <w:szCs w:val="21"/>
              </w:rPr>
              <w:t>Log</w:t>
            </w:r>
          </w:p>
        </w:tc>
        <w:tc>
          <w:tcPr>
            <w:tcW w:w="6600" w:type="dxa"/>
            <w:shd w:val="clear" w:color="auto" w:fill="DEEAF6" w:themeFill="accent5" w:themeFillTint="33"/>
            <w:vAlign w:val="center"/>
          </w:tcPr>
          <w:p w14:paraId="19EF282F" w14:textId="77777777" w:rsidR="008C7D2C" w:rsidRPr="00A44BF8" w:rsidRDefault="00000000" w:rsidP="00481F06">
            <w:pPr>
              <w:spacing w:line="276" w:lineRule="auto"/>
              <w:rPr>
                <w:sz w:val="21"/>
                <w:szCs w:val="21"/>
              </w:rPr>
            </w:pPr>
            <w:r w:rsidRPr="00A44BF8">
              <w:rPr>
                <w:b/>
                <w:bCs/>
                <w:sz w:val="21"/>
                <w:szCs w:val="21"/>
              </w:rPr>
              <w:t>Default File Path</w:t>
            </w:r>
          </w:p>
        </w:tc>
      </w:tr>
      <w:tr w:rsidR="008C7D2C" w:rsidRPr="00A44BF8" w14:paraId="38616A6B" w14:textId="77777777" w:rsidTr="00A44BF8">
        <w:trPr>
          <w:trHeight w:val="360"/>
        </w:trPr>
        <w:tc>
          <w:tcPr>
            <w:tcW w:w="2400" w:type="dxa"/>
            <w:vAlign w:val="center"/>
          </w:tcPr>
          <w:p w14:paraId="2443873C" w14:textId="77777777" w:rsidR="008C7D2C" w:rsidRPr="00A44BF8" w:rsidRDefault="00000000" w:rsidP="00481F06">
            <w:pPr>
              <w:spacing w:line="276" w:lineRule="auto"/>
              <w:rPr>
                <w:sz w:val="21"/>
                <w:szCs w:val="21"/>
              </w:rPr>
            </w:pPr>
            <w:r w:rsidRPr="00A44BF8">
              <w:rPr>
                <w:sz w:val="21"/>
                <w:szCs w:val="21"/>
              </w:rPr>
              <w:t>Security</w:t>
            </w:r>
          </w:p>
        </w:tc>
        <w:tc>
          <w:tcPr>
            <w:tcW w:w="6600" w:type="dxa"/>
            <w:vAlign w:val="center"/>
          </w:tcPr>
          <w:p w14:paraId="4DA7C5F0" w14:textId="77777777" w:rsidR="008C7D2C" w:rsidRPr="00A44BF8" w:rsidRDefault="00000000" w:rsidP="00481F06">
            <w:pPr>
              <w:spacing w:line="276" w:lineRule="auto"/>
              <w:rPr>
                <w:rFonts w:ascii="Courier New" w:hAnsi="Courier New" w:cs="Courier New"/>
                <w:sz w:val="21"/>
                <w:szCs w:val="21"/>
              </w:rPr>
            </w:pPr>
            <w:r w:rsidRPr="00A44BF8">
              <w:rPr>
                <w:rFonts w:ascii="Courier New" w:hAnsi="Courier New" w:cs="Courier New"/>
              </w:rPr>
              <w:t>C:\Windows\System32\winevt\Logs\Security.evtx</w:t>
            </w:r>
          </w:p>
        </w:tc>
      </w:tr>
      <w:tr w:rsidR="008C7D2C" w:rsidRPr="00A44BF8" w14:paraId="15D1B473" w14:textId="77777777" w:rsidTr="00A44BF8">
        <w:trPr>
          <w:trHeight w:val="360"/>
        </w:trPr>
        <w:tc>
          <w:tcPr>
            <w:tcW w:w="2400" w:type="dxa"/>
            <w:vAlign w:val="center"/>
          </w:tcPr>
          <w:p w14:paraId="0C3C69BC" w14:textId="77777777" w:rsidR="008C7D2C" w:rsidRPr="00A44BF8" w:rsidRDefault="00000000" w:rsidP="00481F06">
            <w:pPr>
              <w:spacing w:line="276" w:lineRule="auto"/>
              <w:rPr>
                <w:sz w:val="21"/>
                <w:szCs w:val="21"/>
              </w:rPr>
            </w:pPr>
            <w:r w:rsidRPr="00A44BF8">
              <w:rPr>
                <w:sz w:val="21"/>
                <w:szCs w:val="21"/>
              </w:rPr>
              <w:t>System</w:t>
            </w:r>
          </w:p>
        </w:tc>
        <w:tc>
          <w:tcPr>
            <w:tcW w:w="6600" w:type="dxa"/>
            <w:vAlign w:val="center"/>
          </w:tcPr>
          <w:p w14:paraId="04B10321" w14:textId="77777777" w:rsidR="008C7D2C" w:rsidRPr="00A44BF8" w:rsidRDefault="00000000" w:rsidP="00481F06">
            <w:pPr>
              <w:spacing w:line="276" w:lineRule="auto"/>
              <w:rPr>
                <w:rFonts w:ascii="Courier New" w:hAnsi="Courier New" w:cs="Courier New"/>
              </w:rPr>
            </w:pPr>
            <w:r w:rsidRPr="00A44BF8">
              <w:rPr>
                <w:rFonts w:ascii="Courier New" w:hAnsi="Courier New" w:cs="Courier New"/>
              </w:rPr>
              <w:t>C:\Windows\System32\winevt\Logs\System.evtx</w:t>
            </w:r>
          </w:p>
        </w:tc>
      </w:tr>
      <w:tr w:rsidR="008C7D2C" w:rsidRPr="00A44BF8" w14:paraId="27B25C3B" w14:textId="77777777" w:rsidTr="00A44BF8">
        <w:trPr>
          <w:trHeight w:val="360"/>
        </w:trPr>
        <w:tc>
          <w:tcPr>
            <w:tcW w:w="2400" w:type="dxa"/>
            <w:vAlign w:val="center"/>
          </w:tcPr>
          <w:p w14:paraId="290460BE" w14:textId="77777777" w:rsidR="008C7D2C" w:rsidRPr="00A44BF8" w:rsidRDefault="00000000" w:rsidP="00481F06">
            <w:pPr>
              <w:spacing w:line="276" w:lineRule="auto"/>
              <w:rPr>
                <w:sz w:val="21"/>
                <w:szCs w:val="21"/>
              </w:rPr>
            </w:pPr>
            <w:r w:rsidRPr="00A44BF8">
              <w:rPr>
                <w:sz w:val="21"/>
                <w:szCs w:val="21"/>
              </w:rPr>
              <w:t>Application</w:t>
            </w:r>
          </w:p>
        </w:tc>
        <w:tc>
          <w:tcPr>
            <w:tcW w:w="6600" w:type="dxa"/>
            <w:vAlign w:val="center"/>
          </w:tcPr>
          <w:p w14:paraId="28001F02" w14:textId="77777777" w:rsidR="008C7D2C" w:rsidRPr="00A44BF8" w:rsidRDefault="00000000" w:rsidP="00481F06">
            <w:pPr>
              <w:spacing w:line="276" w:lineRule="auto"/>
              <w:rPr>
                <w:rFonts w:ascii="Courier New" w:hAnsi="Courier New" w:cs="Courier New"/>
                <w:sz w:val="21"/>
                <w:szCs w:val="21"/>
              </w:rPr>
            </w:pPr>
            <w:r w:rsidRPr="00A44BF8">
              <w:rPr>
                <w:rFonts w:ascii="Courier New" w:hAnsi="Courier New" w:cs="Courier New"/>
              </w:rPr>
              <w:t>C:\Windows\System32\winevt\Logs\Application.evtx</w:t>
            </w:r>
          </w:p>
        </w:tc>
      </w:tr>
    </w:tbl>
    <w:p w14:paraId="0089085F" w14:textId="77777777" w:rsidR="008C7D2C" w:rsidRDefault="008C7D2C" w:rsidP="00A44BF8">
      <w:pPr>
        <w:spacing w:line="276" w:lineRule="auto"/>
        <w:jc w:val="both"/>
      </w:pPr>
    </w:p>
    <w:p w14:paraId="2412DC2F" w14:textId="77777777" w:rsidR="008C7D2C" w:rsidRPr="00A44BF8" w:rsidRDefault="00000000" w:rsidP="00481F06">
      <w:pPr>
        <w:spacing w:after="160" w:line="276" w:lineRule="auto"/>
        <w:jc w:val="both"/>
        <w:rPr>
          <w:sz w:val="22"/>
          <w:szCs w:val="22"/>
        </w:rPr>
      </w:pPr>
      <w:r w:rsidRPr="00A44BF8">
        <w:rPr>
          <w:sz w:val="22"/>
          <w:szCs w:val="22"/>
        </w:rPr>
        <w:t>Each log has a configurable maximum size and a retention behavior (overwrite oldest events as needed, archive when full, or never overwrite). On a busy machine, the Security log in particular can roll over and silently discard older events, which is why exporting logs promptly, as in Step 9 below, matters to an investigation.</w:t>
      </w:r>
    </w:p>
    <w:p w14:paraId="3BC07C0F" w14:textId="77777777" w:rsidR="00AB6887" w:rsidRDefault="00AB6887" w:rsidP="00481F06">
      <w:pPr>
        <w:pStyle w:val="Heading2"/>
        <w:spacing w:before="240" w:after="120" w:line="276" w:lineRule="auto"/>
        <w:jc w:val="both"/>
        <w:rPr>
          <w:color w:val="2F5496" w:themeColor="accent1" w:themeShade="BF"/>
        </w:rPr>
      </w:pPr>
      <w:bookmarkStart w:id="9" w:name="_Toc236418073"/>
    </w:p>
    <w:p w14:paraId="37E30EF3" w14:textId="77777777" w:rsidR="00AB6887" w:rsidRDefault="00AB6887" w:rsidP="00481F06">
      <w:pPr>
        <w:pStyle w:val="Heading2"/>
        <w:spacing w:before="240" w:after="120" w:line="276" w:lineRule="auto"/>
        <w:jc w:val="both"/>
        <w:rPr>
          <w:color w:val="2F5496" w:themeColor="accent1" w:themeShade="BF"/>
        </w:rPr>
      </w:pPr>
    </w:p>
    <w:p w14:paraId="0295CF58" w14:textId="62642B6E" w:rsidR="008C7D2C" w:rsidRPr="00074E35" w:rsidRDefault="00000000" w:rsidP="00481F06">
      <w:pPr>
        <w:pStyle w:val="Heading2"/>
        <w:spacing w:before="240" w:after="120" w:line="276" w:lineRule="auto"/>
        <w:jc w:val="both"/>
        <w:rPr>
          <w:color w:val="2F5496" w:themeColor="accent1" w:themeShade="BF"/>
        </w:rPr>
      </w:pPr>
      <w:r w:rsidRPr="00074E35">
        <w:rPr>
          <w:color w:val="2F5496" w:themeColor="accent1" w:themeShade="BF"/>
        </w:rPr>
        <w:lastRenderedPageBreak/>
        <w:t xml:space="preserve">3.6 </w:t>
      </w:r>
      <w:r w:rsidR="00074E35">
        <w:rPr>
          <w:color w:val="2F5496" w:themeColor="accent1" w:themeShade="BF"/>
        </w:rPr>
        <w:t xml:space="preserve">  </w:t>
      </w:r>
      <w:r w:rsidRPr="00074E35">
        <w:rPr>
          <w:color w:val="2F5496" w:themeColor="accent1" w:themeShade="BF"/>
        </w:rPr>
        <w:t>Custom Views and Subscriptions</w:t>
      </w:r>
      <w:bookmarkEnd w:id="9"/>
    </w:p>
    <w:p w14:paraId="484020E6" w14:textId="77777777" w:rsidR="008C7D2C" w:rsidRPr="00074E35" w:rsidRDefault="00000000" w:rsidP="00481F06">
      <w:pPr>
        <w:spacing w:after="160" w:line="276" w:lineRule="auto"/>
        <w:jc w:val="both"/>
        <w:rPr>
          <w:sz w:val="22"/>
          <w:szCs w:val="22"/>
        </w:rPr>
      </w:pPr>
      <w:r w:rsidRPr="00074E35">
        <w:rPr>
          <w:sz w:val="22"/>
          <w:szCs w:val="22"/>
        </w:rPr>
        <w:t>A Custom View is a saved filter that can combine multiple logs and multiple Event IDs into one view, so an investigator does not have to repeat the same filter every time. Subscriptions go a step further, forwarding events from remote machines into a single collector, which is how larger environments centralize logs from many computers into one place for review. This report uses a Custom View in Step 7 to combine the Event IDs most relevant to this investigation into a single list.</w:t>
      </w:r>
    </w:p>
    <w:p w14:paraId="5F3AE30C" w14:textId="77777777" w:rsidR="008C7D2C" w:rsidRPr="00EA1644" w:rsidRDefault="00000000" w:rsidP="00EA1644">
      <w:pPr>
        <w:pStyle w:val="Heading2"/>
        <w:spacing w:before="240" w:after="100" w:line="276" w:lineRule="auto"/>
        <w:jc w:val="both"/>
        <w:rPr>
          <w:color w:val="2F5496" w:themeColor="accent1" w:themeShade="BF"/>
        </w:rPr>
      </w:pPr>
      <w:bookmarkStart w:id="10" w:name="_Toc236418074"/>
      <w:r w:rsidRPr="00EA1644">
        <w:rPr>
          <w:color w:val="2F5496" w:themeColor="accent1" w:themeShade="BF"/>
        </w:rPr>
        <w:t>3.7 PowerShell and Command-Line Equivalents</w:t>
      </w:r>
      <w:bookmarkEnd w:id="10"/>
    </w:p>
    <w:p w14:paraId="71252118" w14:textId="77777777" w:rsidR="008C7D2C" w:rsidRPr="00EA1644" w:rsidRDefault="00000000" w:rsidP="00481F06">
      <w:pPr>
        <w:spacing w:after="160" w:line="276" w:lineRule="auto"/>
        <w:jc w:val="both"/>
        <w:rPr>
          <w:sz w:val="22"/>
          <w:szCs w:val="22"/>
        </w:rPr>
      </w:pPr>
      <w:r w:rsidRPr="00EA1644">
        <w:rPr>
          <w:sz w:val="22"/>
          <w:szCs w:val="22"/>
        </w:rPr>
        <w:t>Everything Event Viewer shows graphically can also be queried from PowerShell, which is faster to filter, easier to script, and does not require opening the GUI at all. The two commands used most often are Get-</w:t>
      </w:r>
      <w:proofErr w:type="spellStart"/>
      <w:r w:rsidRPr="00EA1644">
        <w:rPr>
          <w:sz w:val="22"/>
          <w:szCs w:val="22"/>
        </w:rPr>
        <w:t>WinEvent</w:t>
      </w:r>
      <w:proofErr w:type="spellEnd"/>
      <w:r w:rsidRPr="00EA1644">
        <w:rPr>
          <w:sz w:val="22"/>
          <w:szCs w:val="22"/>
        </w:rPr>
        <w:t xml:space="preserve"> and </w:t>
      </w:r>
      <w:proofErr w:type="spellStart"/>
      <w:r w:rsidRPr="00EA1644">
        <w:rPr>
          <w:sz w:val="22"/>
          <w:szCs w:val="22"/>
        </w:rPr>
        <w:t>wevtutil</w:t>
      </w:r>
      <w:proofErr w:type="spellEnd"/>
      <w:r w:rsidRPr="00EA1644">
        <w:rPr>
          <w:sz w:val="22"/>
          <w:szCs w:val="22"/>
        </w:rPr>
        <w:t>, demonstrated in Step 8.</w:t>
      </w:r>
    </w:p>
    <w:p w14:paraId="3873787A" w14:textId="77777777" w:rsidR="008C7D2C" w:rsidRPr="00EA1644" w:rsidRDefault="00000000" w:rsidP="00EA1644">
      <w:pPr>
        <w:pStyle w:val="Heading2"/>
        <w:spacing w:before="240" w:after="100" w:line="276" w:lineRule="auto"/>
        <w:jc w:val="both"/>
        <w:rPr>
          <w:color w:val="2F5496" w:themeColor="accent1" w:themeShade="BF"/>
        </w:rPr>
      </w:pPr>
      <w:bookmarkStart w:id="11" w:name="_Toc236418075"/>
      <w:r w:rsidRPr="00EA1644">
        <w:rPr>
          <w:color w:val="2F5496" w:themeColor="accent1" w:themeShade="BF"/>
        </w:rPr>
        <w:t>3.8 Correlating with Sysmon (Advanced, Optional)</w:t>
      </w:r>
      <w:bookmarkEnd w:id="11"/>
    </w:p>
    <w:p w14:paraId="06939A2C" w14:textId="5C159823" w:rsidR="00EA1644" w:rsidRPr="00EA1644" w:rsidRDefault="00000000" w:rsidP="00EA1644">
      <w:pPr>
        <w:spacing w:after="160" w:line="276" w:lineRule="auto"/>
        <w:jc w:val="both"/>
        <w:rPr>
          <w:sz w:val="22"/>
          <w:szCs w:val="22"/>
        </w:rPr>
      </w:pPr>
      <w:r w:rsidRPr="00EA1644">
        <w:rPr>
          <w:sz w:val="22"/>
          <w:szCs w:val="22"/>
        </w:rPr>
        <w:t xml:space="preserve">Sysmon (System Monitor) is a free Microsoft </w:t>
      </w:r>
      <w:proofErr w:type="spellStart"/>
      <w:r w:rsidRPr="00EA1644">
        <w:rPr>
          <w:sz w:val="22"/>
          <w:szCs w:val="22"/>
        </w:rPr>
        <w:t>Sysinternals</w:t>
      </w:r>
      <w:proofErr w:type="spellEnd"/>
      <w:r w:rsidRPr="00EA1644">
        <w:rPr>
          <w:sz w:val="22"/>
          <w:szCs w:val="22"/>
        </w:rPr>
        <w:t xml:space="preserve"> tool that is not installed by default, but is commonly added in real environments because it logs far more detail than native Windows logging alone, such as full process command lines, network connections, and file hash values. Where it is installed, Sysmon events appear under Applications and Services Logs → Microsoft → Windows → Sysmon → Operational, and can be correlated against the native Event IDs in this report (for example, matching a Sysmon Event ID 1 process-creation event against a native 4688 event for the same process) to build a much richer timeline. Sysmon is not installed as part of this week's lab, but is noted here as the natural next step beyond native Windows logging.</w:t>
      </w:r>
    </w:p>
    <w:p w14:paraId="2B45AFE2" w14:textId="77777777" w:rsidR="008C7D2C" w:rsidRPr="00EA1644" w:rsidRDefault="00000000" w:rsidP="00481F06">
      <w:pPr>
        <w:pStyle w:val="Heading1"/>
        <w:spacing w:before="240" w:after="120" w:line="276" w:lineRule="auto"/>
        <w:jc w:val="both"/>
        <w:rPr>
          <w:b/>
          <w:bCs/>
        </w:rPr>
      </w:pPr>
      <w:bookmarkStart w:id="12" w:name="_Toc236418076"/>
      <w:r w:rsidRPr="00EA1644">
        <w:rPr>
          <w:b/>
          <w:bCs/>
        </w:rPr>
        <w:t>4. Tools Used</w:t>
      </w:r>
      <w:bookmarkEnd w:id="12"/>
    </w:p>
    <w:tbl>
      <w:tblPr>
        <w:tblStyle w:val="TableGridLight"/>
        <w:tblW w:w="9355" w:type="dxa"/>
        <w:tblLook w:val="04A0" w:firstRow="1" w:lastRow="0" w:firstColumn="1" w:lastColumn="0" w:noHBand="0" w:noVBand="1"/>
      </w:tblPr>
      <w:tblGrid>
        <w:gridCol w:w="2785"/>
        <w:gridCol w:w="6570"/>
      </w:tblGrid>
      <w:tr w:rsidR="008C7D2C" w:rsidRPr="00EA1644" w14:paraId="3D2408FF" w14:textId="77777777" w:rsidTr="00EA1644">
        <w:trPr>
          <w:trHeight w:val="360"/>
        </w:trPr>
        <w:tc>
          <w:tcPr>
            <w:tcW w:w="2785" w:type="dxa"/>
            <w:shd w:val="clear" w:color="auto" w:fill="DEEAF6" w:themeFill="accent5" w:themeFillTint="33"/>
            <w:vAlign w:val="center"/>
          </w:tcPr>
          <w:p w14:paraId="2B793D4E" w14:textId="77777777" w:rsidR="008C7D2C" w:rsidRPr="00EA1644" w:rsidRDefault="00000000" w:rsidP="00481F06">
            <w:pPr>
              <w:spacing w:line="276" w:lineRule="auto"/>
              <w:rPr>
                <w:sz w:val="21"/>
                <w:szCs w:val="21"/>
              </w:rPr>
            </w:pPr>
            <w:r w:rsidRPr="00EA1644">
              <w:rPr>
                <w:b/>
                <w:bCs/>
                <w:sz w:val="21"/>
                <w:szCs w:val="21"/>
              </w:rPr>
              <w:t>Tool</w:t>
            </w:r>
          </w:p>
        </w:tc>
        <w:tc>
          <w:tcPr>
            <w:tcW w:w="6570" w:type="dxa"/>
            <w:shd w:val="clear" w:color="auto" w:fill="DEEAF6" w:themeFill="accent5" w:themeFillTint="33"/>
            <w:vAlign w:val="center"/>
          </w:tcPr>
          <w:p w14:paraId="6531A8C2" w14:textId="77777777" w:rsidR="008C7D2C" w:rsidRPr="00EA1644" w:rsidRDefault="00000000" w:rsidP="00481F06">
            <w:pPr>
              <w:spacing w:line="276" w:lineRule="auto"/>
              <w:rPr>
                <w:sz w:val="21"/>
                <w:szCs w:val="21"/>
              </w:rPr>
            </w:pPr>
            <w:r w:rsidRPr="00EA1644">
              <w:rPr>
                <w:b/>
                <w:bCs/>
                <w:sz w:val="21"/>
                <w:szCs w:val="21"/>
              </w:rPr>
              <w:t>Purpose</w:t>
            </w:r>
          </w:p>
        </w:tc>
      </w:tr>
      <w:tr w:rsidR="008C7D2C" w:rsidRPr="00EA1644" w14:paraId="57C9C125" w14:textId="77777777" w:rsidTr="00EA1644">
        <w:trPr>
          <w:trHeight w:val="360"/>
        </w:trPr>
        <w:tc>
          <w:tcPr>
            <w:tcW w:w="2785" w:type="dxa"/>
            <w:vAlign w:val="center"/>
          </w:tcPr>
          <w:p w14:paraId="2A79F568" w14:textId="6FEFD5FA" w:rsidR="008C7D2C" w:rsidRPr="00EA1644" w:rsidRDefault="00000000" w:rsidP="00481F06">
            <w:pPr>
              <w:spacing w:line="276" w:lineRule="auto"/>
              <w:rPr>
                <w:sz w:val="21"/>
                <w:szCs w:val="21"/>
              </w:rPr>
            </w:pPr>
            <w:r w:rsidRPr="00EA1644">
              <w:rPr>
                <w:sz w:val="21"/>
                <w:szCs w:val="21"/>
              </w:rPr>
              <w:t xml:space="preserve">Windows </w:t>
            </w:r>
          </w:p>
        </w:tc>
        <w:tc>
          <w:tcPr>
            <w:tcW w:w="6570" w:type="dxa"/>
            <w:vAlign w:val="center"/>
          </w:tcPr>
          <w:p w14:paraId="23C8574C" w14:textId="77777777" w:rsidR="008C7D2C" w:rsidRPr="00EA1644" w:rsidRDefault="00000000" w:rsidP="00481F06">
            <w:pPr>
              <w:spacing w:line="276" w:lineRule="auto"/>
              <w:rPr>
                <w:sz w:val="21"/>
                <w:szCs w:val="21"/>
              </w:rPr>
            </w:pPr>
            <w:r w:rsidRPr="00EA1644">
              <w:rPr>
                <w:sz w:val="21"/>
                <w:szCs w:val="21"/>
              </w:rPr>
              <w:t>The operating system being investigated, and the source of all logs analyzed this week</w:t>
            </w:r>
          </w:p>
        </w:tc>
      </w:tr>
      <w:tr w:rsidR="008C7D2C" w:rsidRPr="00EA1644" w14:paraId="074BDEF1" w14:textId="77777777" w:rsidTr="00EA1644">
        <w:trPr>
          <w:trHeight w:val="360"/>
        </w:trPr>
        <w:tc>
          <w:tcPr>
            <w:tcW w:w="2785" w:type="dxa"/>
            <w:vAlign w:val="center"/>
          </w:tcPr>
          <w:p w14:paraId="72038DAB" w14:textId="77777777" w:rsidR="008C7D2C" w:rsidRPr="00EA1644" w:rsidRDefault="00000000" w:rsidP="00481F06">
            <w:pPr>
              <w:spacing w:line="276" w:lineRule="auto"/>
              <w:rPr>
                <w:sz w:val="21"/>
                <w:szCs w:val="21"/>
              </w:rPr>
            </w:pPr>
            <w:r w:rsidRPr="00EA1644">
              <w:rPr>
                <w:sz w:val="21"/>
                <w:szCs w:val="21"/>
              </w:rPr>
              <w:t>Event Viewer (</w:t>
            </w:r>
            <w:proofErr w:type="spellStart"/>
            <w:r w:rsidRPr="00EA1644">
              <w:rPr>
                <w:sz w:val="21"/>
                <w:szCs w:val="21"/>
              </w:rPr>
              <w:t>eventvwr.msc</w:t>
            </w:r>
            <w:proofErr w:type="spellEnd"/>
            <w:r w:rsidRPr="00EA1644">
              <w:rPr>
                <w:sz w:val="21"/>
                <w:szCs w:val="21"/>
              </w:rPr>
              <w:t>)</w:t>
            </w:r>
          </w:p>
        </w:tc>
        <w:tc>
          <w:tcPr>
            <w:tcW w:w="6570" w:type="dxa"/>
            <w:vAlign w:val="center"/>
          </w:tcPr>
          <w:p w14:paraId="0D5EC22D" w14:textId="77777777" w:rsidR="008C7D2C" w:rsidRPr="00EA1644" w:rsidRDefault="00000000" w:rsidP="00481F06">
            <w:pPr>
              <w:spacing w:line="276" w:lineRule="auto"/>
              <w:rPr>
                <w:sz w:val="21"/>
                <w:szCs w:val="21"/>
              </w:rPr>
            </w:pPr>
            <w:r w:rsidRPr="00EA1644">
              <w:rPr>
                <w:sz w:val="21"/>
                <w:szCs w:val="21"/>
              </w:rPr>
              <w:t>Built-in Windows tool used to browse, filter, and export event logs</w:t>
            </w:r>
          </w:p>
        </w:tc>
      </w:tr>
      <w:tr w:rsidR="008C7D2C" w:rsidRPr="00EA1644" w14:paraId="5688CBD8" w14:textId="77777777" w:rsidTr="00EA1644">
        <w:trPr>
          <w:trHeight w:val="360"/>
        </w:trPr>
        <w:tc>
          <w:tcPr>
            <w:tcW w:w="2785" w:type="dxa"/>
            <w:vAlign w:val="center"/>
          </w:tcPr>
          <w:p w14:paraId="04B46592" w14:textId="77777777" w:rsidR="008C7D2C" w:rsidRPr="00EA1644" w:rsidRDefault="00000000" w:rsidP="00481F06">
            <w:pPr>
              <w:spacing w:line="276" w:lineRule="auto"/>
              <w:rPr>
                <w:sz w:val="21"/>
                <w:szCs w:val="21"/>
              </w:rPr>
            </w:pPr>
            <w:r w:rsidRPr="00EA1644">
              <w:rPr>
                <w:sz w:val="21"/>
                <w:szCs w:val="21"/>
              </w:rPr>
              <w:t>PowerShell (Get-</w:t>
            </w:r>
            <w:proofErr w:type="spellStart"/>
            <w:r w:rsidRPr="00EA1644">
              <w:rPr>
                <w:sz w:val="21"/>
                <w:szCs w:val="21"/>
              </w:rPr>
              <w:t>WinEvent</w:t>
            </w:r>
            <w:proofErr w:type="spellEnd"/>
            <w:r w:rsidRPr="00EA1644">
              <w:rPr>
                <w:sz w:val="21"/>
                <w:szCs w:val="21"/>
              </w:rPr>
              <w:t>)</w:t>
            </w:r>
          </w:p>
        </w:tc>
        <w:tc>
          <w:tcPr>
            <w:tcW w:w="6570" w:type="dxa"/>
            <w:vAlign w:val="center"/>
          </w:tcPr>
          <w:p w14:paraId="17A9575A" w14:textId="77777777" w:rsidR="008C7D2C" w:rsidRPr="00EA1644" w:rsidRDefault="00000000" w:rsidP="00481F06">
            <w:pPr>
              <w:spacing w:line="276" w:lineRule="auto"/>
              <w:rPr>
                <w:sz w:val="21"/>
                <w:szCs w:val="21"/>
              </w:rPr>
            </w:pPr>
            <w:r w:rsidRPr="00EA1644">
              <w:rPr>
                <w:sz w:val="21"/>
                <w:szCs w:val="21"/>
              </w:rPr>
              <w:t>Command-line alternative for querying logs directly</w:t>
            </w:r>
          </w:p>
        </w:tc>
      </w:tr>
      <w:tr w:rsidR="008C7D2C" w:rsidRPr="00EA1644" w14:paraId="0886654A" w14:textId="77777777" w:rsidTr="00EA1644">
        <w:trPr>
          <w:trHeight w:val="360"/>
        </w:trPr>
        <w:tc>
          <w:tcPr>
            <w:tcW w:w="2785" w:type="dxa"/>
            <w:vAlign w:val="center"/>
          </w:tcPr>
          <w:p w14:paraId="5901077E" w14:textId="77777777" w:rsidR="008C7D2C" w:rsidRPr="00EA1644" w:rsidRDefault="00000000" w:rsidP="00481F06">
            <w:pPr>
              <w:spacing w:line="276" w:lineRule="auto"/>
              <w:rPr>
                <w:sz w:val="21"/>
                <w:szCs w:val="21"/>
              </w:rPr>
            </w:pPr>
            <w:proofErr w:type="spellStart"/>
            <w:r w:rsidRPr="00EA1644">
              <w:rPr>
                <w:sz w:val="21"/>
                <w:szCs w:val="21"/>
              </w:rPr>
              <w:t>wevtutil</w:t>
            </w:r>
            <w:proofErr w:type="spellEnd"/>
          </w:p>
        </w:tc>
        <w:tc>
          <w:tcPr>
            <w:tcW w:w="6570" w:type="dxa"/>
            <w:vAlign w:val="center"/>
          </w:tcPr>
          <w:p w14:paraId="17894771" w14:textId="77777777" w:rsidR="008C7D2C" w:rsidRPr="00EA1644" w:rsidRDefault="00000000" w:rsidP="00481F06">
            <w:pPr>
              <w:spacing w:line="276" w:lineRule="auto"/>
              <w:rPr>
                <w:sz w:val="21"/>
                <w:szCs w:val="21"/>
              </w:rPr>
            </w:pPr>
            <w:r w:rsidRPr="00EA1644">
              <w:rPr>
                <w:sz w:val="21"/>
                <w:szCs w:val="21"/>
              </w:rPr>
              <w:t>Command-line tool for querying and exporting logs</w:t>
            </w:r>
          </w:p>
        </w:tc>
      </w:tr>
      <w:tr w:rsidR="008C7D2C" w:rsidRPr="00EA1644" w14:paraId="35D960EF" w14:textId="77777777" w:rsidTr="00EA1644">
        <w:trPr>
          <w:trHeight w:val="360"/>
        </w:trPr>
        <w:tc>
          <w:tcPr>
            <w:tcW w:w="2785" w:type="dxa"/>
            <w:vAlign w:val="center"/>
          </w:tcPr>
          <w:p w14:paraId="26E873F1" w14:textId="77777777" w:rsidR="008C7D2C" w:rsidRPr="00EA1644" w:rsidRDefault="00000000" w:rsidP="00481F06">
            <w:pPr>
              <w:spacing w:line="276" w:lineRule="auto"/>
              <w:rPr>
                <w:sz w:val="21"/>
                <w:szCs w:val="21"/>
              </w:rPr>
            </w:pPr>
            <w:r w:rsidRPr="00EA1644">
              <w:rPr>
                <w:sz w:val="21"/>
                <w:szCs w:val="21"/>
              </w:rPr>
              <w:t>Notepad</w:t>
            </w:r>
          </w:p>
        </w:tc>
        <w:tc>
          <w:tcPr>
            <w:tcW w:w="6570" w:type="dxa"/>
            <w:vAlign w:val="center"/>
          </w:tcPr>
          <w:p w14:paraId="3EB4B6E6" w14:textId="77777777" w:rsidR="008C7D2C" w:rsidRPr="00EA1644" w:rsidRDefault="00000000" w:rsidP="00481F06">
            <w:pPr>
              <w:spacing w:line="276" w:lineRule="auto"/>
              <w:rPr>
                <w:sz w:val="21"/>
                <w:szCs w:val="21"/>
              </w:rPr>
            </w:pPr>
            <w:r w:rsidRPr="00EA1644">
              <w:rPr>
                <w:sz w:val="21"/>
                <w:szCs w:val="21"/>
              </w:rPr>
              <w:t>Optional, used to view exported log text</w:t>
            </w:r>
          </w:p>
        </w:tc>
      </w:tr>
      <w:tr w:rsidR="008C7D2C" w:rsidRPr="00EA1644" w14:paraId="5229D970" w14:textId="77777777" w:rsidTr="00EA1644">
        <w:trPr>
          <w:trHeight w:val="360"/>
        </w:trPr>
        <w:tc>
          <w:tcPr>
            <w:tcW w:w="2785" w:type="dxa"/>
            <w:vAlign w:val="center"/>
          </w:tcPr>
          <w:p w14:paraId="6F688052" w14:textId="77777777" w:rsidR="008C7D2C" w:rsidRPr="00EA1644" w:rsidRDefault="00000000" w:rsidP="00481F06">
            <w:pPr>
              <w:spacing w:line="276" w:lineRule="auto"/>
              <w:rPr>
                <w:sz w:val="21"/>
                <w:szCs w:val="21"/>
              </w:rPr>
            </w:pPr>
            <w:r w:rsidRPr="00EA1644">
              <w:rPr>
                <w:sz w:val="21"/>
                <w:szCs w:val="21"/>
              </w:rPr>
              <w:t>Word</w:t>
            </w:r>
          </w:p>
        </w:tc>
        <w:tc>
          <w:tcPr>
            <w:tcW w:w="6570" w:type="dxa"/>
            <w:vAlign w:val="center"/>
          </w:tcPr>
          <w:p w14:paraId="170FBF48" w14:textId="77777777" w:rsidR="008C7D2C" w:rsidRPr="00EA1644" w:rsidRDefault="00000000" w:rsidP="00481F06">
            <w:pPr>
              <w:spacing w:line="276" w:lineRule="auto"/>
              <w:rPr>
                <w:sz w:val="21"/>
                <w:szCs w:val="21"/>
              </w:rPr>
            </w:pPr>
            <w:r w:rsidRPr="00EA1644">
              <w:rPr>
                <w:sz w:val="21"/>
                <w:szCs w:val="21"/>
              </w:rPr>
              <w:t>Used to prepare this report</w:t>
            </w:r>
          </w:p>
        </w:tc>
      </w:tr>
    </w:tbl>
    <w:p w14:paraId="26D51D89" w14:textId="77777777" w:rsidR="008C7D2C" w:rsidRPr="00EA1644" w:rsidRDefault="008C7D2C" w:rsidP="00EA1644">
      <w:pPr>
        <w:spacing w:line="276" w:lineRule="auto"/>
        <w:jc w:val="both"/>
        <w:rPr>
          <w:sz w:val="10"/>
          <w:szCs w:val="10"/>
        </w:rPr>
      </w:pPr>
    </w:p>
    <w:p w14:paraId="5CCF893D" w14:textId="77777777" w:rsidR="008C7D2C" w:rsidRPr="00EA1644" w:rsidRDefault="00000000" w:rsidP="00EA1644">
      <w:pPr>
        <w:pStyle w:val="Heading1"/>
        <w:spacing w:before="240" w:after="80" w:line="276" w:lineRule="auto"/>
        <w:jc w:val="both"/>
        <w:rPr>
          <w:b/>
          <w:bCs/>
        </w:rPr>
      </w:pPr>
      <w:bookmarkStart w:id="13" w:name="_Toc236418077"/>
      <w:r w:rsidRPr="00EA1644">
        <w:rPr>
          <w:b/>
          <w:bCs/>
        </w:rPr>
        <w:t>5. Case Overview</w:t>
      </w:r>
      <w:bookmarkEnd w:id="13"/>
    </w:p>
    <w:p w14:paraId="20D0C014" w14:textId="77777777" w:rsidR="008C7D2C" w:rsidRDefault="00000000" w:rsidP="00481F06">
      <w:pPr>
        <w:spacing w:after="160" w:line="276" w:lineRule="auto"/>
        <w:jc w:val="both"/>
        <w:rPr>
          <w:sz w:val="22"/>
          <w:szCs w:val="22"/>
        </w:rPr>
      </w:pPr>
      <w:r w:rsidRPr="00EA1644">
        <w:rPr>
          <w:sz w:val="22"/>
          <w:szCs w:val="22"/>
        </w:rPr>
        <w:t>This week's investigation treats the Windows 11 machine itself as the evidence source. Rather than acquiring an external disk image, the logs already present on the live system are examined directly through Event Viewer and PowerShell, exactly as a first responder would when asked to review a workstation for suspicious login activity, unexpected shutdowns, or unauthorized account changes.</w:t>
      </w:r>
    </w:p>
    <w:p w14:paraId="0B83933F" w14:textId="3E22CD5A" w:rsidR="00EA1644" w:rsidRPr="00EA1644" w:rsidRDefault="00EA1644" w:rsidP="00EA1644">
      <w:pPr>
        <w:rPr>
          <w:sz w:val="22"/>
          <w:szCs w:val="22"/>
        </w:rPr>
      </w:pPr>
      <w:r>
        <w:rPr>
          <w:sz w:val="22"/>
          <w:szCs w:val="22"/>
        </w:rPr>
        <w:br w:type="page"/>
      </w:r>
    </w:p>
    <w:p w14:paraId="03658DB8" w14:textId="77777777" w:rsidR="008C7D2C" w:rsidRPr="00EA1644" w:rsidRDefault="00000000" w:rsidP="00EA1644">
      <w:pPr>
        <w:pStyle w:val="Heading1"/>
        <w:spacing w:before="240" w:after="80" w:line="276" w:lineRule="auto"/>
        <w:jc w:val="both"/>
        <w:rPr>
          <w:b/>
          <w:bCs/>
        </w:rPr>
      </w:pPr>
      <w:bookmarkStart w:id="14" w:name="_Toc236418078"/>
      <w:r w:rsidRPr="00EA1644">
        <w:rPr>
          <w:b/>
          <w:bCs/>
        </w:rPr>
        <w:lastRenderedPageBreak/>
        <w:t>6. Important Event IDs</w:t>
      </w:r>
      <w:bookmarkEnd w:id="14"/>
    </w:p>
    <w:p w14:paraId="69FA8623" w14:textId="77777777" w:rsidR="008C7D2C" w:rsidRPr="00EA1644" w:rsidRDefault="00000000" w:rsidP="00481F06">
      <w:pPr>
        <w:spacing w:after="160" w:line="276" w:lineRule="auto"/>
        <w:jc w:val="both"/>
        <w:rPr>
          <w:sz w:val="22"/>
          <w:szCs w:val="22"/>
        </w:rPr>
      </w:pPr>
      <w:r w:rsidRPr="00EA1644">
        <w:rPr>
          <w:sz w:val="22"/>
          <w:szCs w:val="22"/>
        </w:rPr>
        <w:t>These are the Event IDs investigated this week, grouped by what they reveal about a system.</w:t>
      </w:r>
    </w:p>
    <w:tbl>
      <w:tblPr>
        <w:tblStyle w:val="TableGridLight"/>
        <w:tblW w:w="9265" w:type="dxa"/>
        <w:tblLook w:val="04A0" w:firstRow="1" w:lastRow="0" w:firstColumn="1" w:lastColumn="0" w:noHBand="0" w:noVBand="1"/>
      </w:tblPr>
      <w:tblGrid>
        <w:gridCol w:w="2065"/>
        <w:gridCol w:w="7200"/>
      </w:tblGrid>
      <w:tr w:rsidR="008C7D2C" w:rsidRPr="00EA1644" w14:paraId="10404AA8" w14:textId="77777777" w:rsidTr="00EA1644">
        <w:trPr>
          <w:trHeight w:val="360"/>
        </w:trPr>
        <w:tc>
          <w:tcPr>
            <w:tcW w:w="2065" w:type="dxa"/>
            <w:shd w:val="clear" w:color="auto" w:fill="DEEAF6" w:themeFill="accent5" w:themeFillTint="33"/>
            <w:vAlign w:val="center"/>
          </w:tcPr>
          <w:p w14:paraId="4AF8D2B1" w14:textId="77777777" w:rsidR="008C7D2C" w:rsidRPr="00EA1644" w:rsidRDefault="00000000" w:rsidP="00481F06">
            <w:pPr>
              <w:spacing w:line="276" w:lineRule="auto"/>
              <w:rPr>
                <w:sz w:val="21"/>
                <w:szCs w:val="21"/>
              </w:rPr>
            </w:pPr>
            <w:r w:rsidRPr="00EA1644">
              <w:rPr>
                <w:b/>
                <w:bCs/>
                <w:sz w:val="21"/>
                <w:szCs w:val="21"/>
              </w:rPr>
              <w:t>Event ID</w:t>
            </w:r>
          </w:p>
        </w:tc>
        <w:tc>
          <w:tcPr>
            <w:tcW w:w="7200" w:type="dxa"/>
            <w:shd w:val="clear" w:color="auto" w:fill="DEEAF6" w:themeFill="accent5" w:themeFillTint="33"/>
            <w:vAlign w:val="center"/>
          </w:tcPr>
          <w:p w14:paraId="46B7B24F" w14:textId="77777777" w:rsidR="008C7D2C" w:rsidRPr="00EA1644" w:rsidRDefault="00000000" w:rsidP="00481F06">
            <w:pPr>
              <w:spacing w:line="276" w:lineRule="auto"/>
              <w:rPr>
                <w:sz w:val="21"/>
                <w:szCs w:val="21"/>
              </w:rPr>
            </w:pPr>
            <w:r w:rsidRPr="00EA1644">
              <w:rPr>
                <w:b/>
                <w:bCs/>
                <w:sz w:val="21"/>
                <w:szCs w:val="21"/>
              </w:rPr>
              <w:t>Meaning</w:t>
            </w:r>
          </w:p>
        </w:tc>
      </w:tr>
      <w:tr w:rsidR="008C7D2C" w:rsidRPr="00EA1644" w14:paraId="4AB6654F" w14:textId="77777777" w:rsidTr="00EA1644">
        <w:trPr>
          <w:trHeight w:val="360"/>
        </w:trPr>
        <w:tc>
          <w:tcPr>
            <w:tcW w:w="2065" w:type="dxa"/>
            <w:vAlign w:val="center"/>
          </w:tcPr>
          <w:p w14:paraId="0D7CCD3A" w14:textId="77777777" w:rsidR="008C7D2C" w:rsidRPr="00EA1644" w:rsidRDefault="00000000" w:rsidP="00481F06">
            <w:pPr>
              <w:spacing w:line="276" w:lineRule="auto"/>
              <w:rPr>
                <w:sz w:val="21"/>
                <w:szCs w:val="21"/>
              </w:rPr>
            </w:pPr>
            <w:r w:rsidRPr="00EA1644">
              <w:rPr>
                <w:sz w:val="21"/>
                <w:szCs w:val="21"/>
              </w:rPr>
              <w:t>4624</w:t>
            </w:r>
          </w:p>
        </w:tc>
        <w:tc>
          <w:tcPr>
            <w:tcW w:w="7200" w:type="dxa"/>
            <w:vAlign w:val="center"/>
          </w:tcPr>
          <w:p w14:paraId="07D9D469" w14:textId="77777777" w:rsidR="008C7D2C" w:rsidRPr="00EA1644" w:rsidRDefault="00000000" w:rsidP="00481F06">
            <w:pPr>
              <w:spacing w:line="276" w:lineRule="auto"/>
              <w:rPr>
                <w:sz w:val="21"/>
                <w:szCs w:val="21"/>
              </w:rPr>
            </w:pPr>
            <w:r w:rsidRPr="00EA1644">
              <w:rPr>
                <w:sz w:val="21"/>
                <w:szCs w:val="21"/>
              </w:rPr>
              <w:t>Successful Logon</w:t>
            </w:r>
          </w:p>
        </w:tc>
      </w:tr>
      <w:tr w:rsidR="008C7D2C" w:rsidRPr="00EA1644" w14:paraId="202EDEFB" w14:textId="77777777" w:rsidTr="00EA1644">
        <w:trPr>
          <w:trHeight w:val="360"/>
        </w:trPr>
        <w:tc>
          <w:tcPr>
            <w:tcW w:w="2065" w:type="dxa"/>
            <w:vAlign w:val="center"/>
          </w:tcPr>
          <w:p w14:paraId="52596522" w14:textId="77777777" w:rsidR="008C7D2C" w:rsidRPr="00EA1644" w:rsidRDefault="00000000" w:rsidP="00481F06">
            <w:pPr>
              <w:spacing w:line="276" w:lineRule="auto"/>
              <w:rPr>
                <w:sz w:val="21"/>
                <w:szCs w:val="21"/>
              </w:rPr>
            </w:pPr>
            <w:r w:rsidRPr="00EA1644">
              <w:rPr>
                <w:sz w:val="21"/>
                <w:szCs w:val="21"/>
              </w:rPr>
              <w:t>4625</w:t>
            </w:r>
          </w:p>
        </w:tc>
        <w:tc>
          <w:tcPr>
            <w:tcW w:w="7200" w:type="dxa"/>
            <w:vAlign w:val="center"/>
          </w:tcPr>
          <w:p w14:paraId="4A89B699" w14:textId="77777777" w:rsidR="008C7D2C" w:rsidRPr="00EA1644" w:rsidRDefault="00000000" w:rsidP="00481F06">
            <w:pPr>
              <w:spacing w:line="276" w:lineRule="auto"/>
              <w:rPr>
                <w:sz w:val="21"/>
                <w:szCs w:val="21"/>
              </w:rPr>
            </w:pPr>
            <w:r w:rsidRPr="00EA1644">
              <w:rPr>
                <w:sz w:val="21"/>
                <w:szCs w:val="21"/>
              </w:rPr>
              <w:t>Failed Logon</w:t>
            </w:r>
          </w:p>
        </w:tc>
      </w:tr>
      <w:tr w:rsidR="008C7D2C" w:rsidRPr="00EA1644" w14:paraId="26B52546" w14:textId="77777777" w:rsidTr="00EA1644">
        <w:trPr>
          <w:trHeight w:val="360"/>
        </w:trPr>
        <w:tc>
          <w:tcPr>
            <w:tcW w:w="2065" w:type="dxa"/>
            <w:vAlign w:val="center"/>
          </w:tcPr>
          <w:p w14:paraId="412CFD07" w14:textId="77777777" w:rsidR="008C7D2C" w:rsidRPr="00EA1644" w:rsidRDefault="00000000" w:rsidP="00481F06">
            <w:pPr>
              <w:spacing w:line="276" w:lineRule="auto"/>
              <w:rPr>
                <w:sz w:val="21"/>
                <w:szCs w:val="21"/>
              </w:rPr>
            </w:pPr>
            <w:r w:rsidRPr="00EA1644">
              <w:rPr>
                <w:sz w:val="21"/>
                <w:szCs w:val="21"/>
              </w:rPr>
              <w:t>4634</w:t>
            </w:r>
          </w:p>
        </w:tc>
        <w:tc>
          <w:tcPr>
            <w:tcW w:w="7200" w:type="dxa"/>
            <w:vAlign w:val="center"/>
          </w:tcPr>
          <w:p w14:paraId="75F3D812" w14:textId="77777777" w:rsidR="008C7D2C" w:rsidRPr="00EA1644" w:rsidRDefault="00000000" w:rsidP="00481F06">
            <w:pPr>
              <w:spacing w:line="276" w:lineRule="auto"/>
              <w:rPr>
                <w:sz w:val="21"/>
                <w:szCs w:val="21"/>
              </w:rPr>
            </w:pPr>
            <w:r w:rsidRPr="00EA1644">
              <w:rPr>
                <w:sz w:val="21"/>
                <w:szCs w:val="21"/>
              </w:rPr>
              <w:t>Logoff</w:t>
            </w:r>
          </w:p>
        </w:tc>
      </w:tr>
      <w:tr w:rsidR="008C7D2C" w:rsidRPr="00EA1644" w14:paraId="2F7F764B" w14:textId="77777777" w:rsidTr="00EA1644">
        <w:trPr>
          <w:trHeight w:val="360"/>
        </w:trPr>
        <w:tc>
          <w:tcPr>
            <w:tcW w:w="2065" w:type="dxa"/>
            <w:vAlign w:val="center"/>
          </w:tcPr>
          <w:p w14:paraId="0E63B64A" w14:textId="77777777" w:rsidR="008C7D2C" w:rsidRPr="00EA1644" w:rsidRDefault="00000000" w:rsidP="00481F06">
            <w:pPr>
              <w:spacing w:line="276" w:lineRule="auto"/>
              <w:rPr>
                <w:sz w:val="21"/>
                <w:szCs w:val="21"/>
              </w:rPr>
            </w:pPr>
            <w:r w:rsidRPr="00EA1644">
              <w:rPr>
                <w:sz w:val="21"/>
                <w:szCs w:val="21"/>
              </w:rPr>
              <w:t>4648</w:t>
            </w:r>
          </w:p>
        </w:tc>
        <w:tc>
          <w:tcPr>
            <w:tcW w:w="7200" w:type="dxa"/>
            <w:vAlign w:val="center"/>
          </w:tcPr>
          <w:p w14:paraId="2254EFC7" w14:textId="77777777" w:rsidR="008C7D2C" w:rsidRPr="00EA1644" w:rsidRDefault="00000000" w:rsidP="00481F06">
            <w:pPr>
              <w:spacing w:line="276" w:lineRule="auto"/>
              <w:rPr>
                <w:sz w:val="21"/>
                <w:szCs w:val="21"/>
              </w:rPr>
            </w:pPr>
            <w:r w:rsidRPr="00EA1644">
              <w:rPr>
                <w:sz w:val="21"/>
                <w:szCs w:val="21"/>
              </w:rPr>
              <w:t>Logon Using Explicit Credentials</w:t>
            </w:r>
          </w:p>
        </w:tc>
      </w:tr>
      <w:tr w:rsidR="008C7D2C" w:rsidRPr="00EA1644" w14:paraId="3AD64F57" w14:textId="77777777" w:rsidTr="00EA1644">
        <w:trPr>
          <w:trHeight w:val="360"/>
        </w:trPr>
        <w:tc>
          <w:tcPr>
            <w:tcW w:w="2065" w:type="dxa"/>
            <w:vAlign w:val="center"/>
          </w:tcPr>
          <w:p w14:paraId="47E9DC49" w14:textId="77777777" w:rsidR="008C7D2C" w:rsidRPr="00EA1644" w:rsidRDefault="00000000" w:rsidP="00481F06">
            <w:pPr>
              <w:spacing w:line="276" w:lineRule="auto"/>
              <w:rPr>
                <w:sz w:val="21"/>
                <w:szCs w:val="21"/>
              </w:rPr>
            </w:pPr>
            <w:r w:rsidRPr="00EA1644">
              <w:rPr>
                <w:sz w:val="21"/>
                <w:szCs w:val="21"/>
              </w:rPr>
              <w:t>4672</w:t>
            </w:r>
          </w:p>
        </w:tc>
        <w:tc>
          <w:tcPr>
            <w:tcW w:w="7200" w:type="dxa"/>
            <w:vAlign w:val="center"/>
          </w:tcPr>
          <w:p w14:paraId="71B4A978" w14:textId="77777777" w:rsidR="008C7D2C" w:rsidRPr="00EA1644" w:rsidRDefault="00000000" w:rsidP="00481F06">
            <w:pPr>
              <w:spacing w:line="276" w:lineRule="auto"/>
              <w:rPr>
                <w:sz w:val="21"/>
                <w:szCs w:val="21"/>
              </w:rPr>
            </w:pPr>
            <w:r w:rsidRPr="00EA1644">
              <w:rPr>
                <w:sz w:val="21"/>
                <w:szCs w:val="21"/>
              </w:rPr>
              <w:t>Administrator Privileges Assigned</w:t>
            </w:r>
          </w:p>
        </w:tc>
      </w:tr>
      <w:tr w:rsidR="008C7D2C" w:rsidRPr="00EA1644" w14:paraId="2C38541F" w14:textId="77777777" w:rsidTr="00EA1644">
        <w:trPr>
          <w:trHeight w:val="360"/>
        </w:trPr>
        <w:tc>
          <w:tcPr>
            <w:tcW w:w="2065" w:type="dxa"/>
            <w:vAlign w:val="center"/>
          </w:tcPr>
          <w:p w14:paraId="4AAE8210" w14:textId="77777777" w:rsidR="008C7D2C" w:rsidRPr="00EA1644" w:rsidRDefault="00000000" w:rsidP="00481F06">
            <w:pPr>
              <w:spacing w:line="276" w:lineRule="auto"/>
              <w:rPr>
                <w:sz w:val="21"/>
                <w:szCs w:val="21"/>
              </w:rPr>
            </w:pPr>
            <w:r w:rsidRPr="00EA1644">
              <w:rPr>
                <w:sz w:val="21"/>
                <w:szCs w:val="21"/>
              </w:rPr>
              <w:t>4688</w:t>
            </w:r>
          </w:p>
        </w:tc>
        <w:tc>
          <w:tcPr>
            <w:tcW w:w="7200" w:type="dxa"/>
            <w:vAlign w:val="center"/>
          </w:tcPr>
          <w:p w14:paraId="23C08844" w14:textId="77777777" w:rsidR="008C7D2C" w:rsidRPr="00EA1644" w:rsidRDefault="00000000" w:rsidP="00481F06">
            <w:pPr>
              <w:spacing w:line="276" w:lineRule="auto"/>
              <w:rPr>
                <w:sz w:val="21"/>
                <w:szCs w:val="21"/>
              </w:rPr>
            </w:pPr>
            <w:r w:rsidRPr="00EA1644">
              <w:rPr>
                <w:sz w:val="21"/>
                <w:szCs w:val="21"/>
              </w:rPr>
              <w:t>New Process Created</w:t>
            </w:r>
          </w:p>
        </w:tc>
      </w:tr>
      <w:tr w:rsidR="008C7D2C" w:rsidRPr="00EA1644" w14:paraId="7E4DDDFD" w14:textId="77777777" w:rsidTr="00EA1644">
        <w:trPr>
          <w:trHeight w:val="360"/>
        </w:trPr>
        <w:tc>
          <w:tcPr>
            <w:tcW w:w="2065" w:type="dxa"/>
            <w:vAlign w:val="center"/>
          </w:tcPr>
          <w:p w14:paraId="080004AE" w14:textId="77777777" w:rsidR="008C7D2C" w:rsidRPr="00EA1644" w:rsidRDefault="00000000" w:rsidP="00481F06">
            <w:pPr>
              <w:spacing w:line="276" w:lineRule="auto"/>
              <w:rPr>
                <w:sz w:val="21"/>
                <w:szCs w:val="21"/>
              </w:rPr>
            </w:pPr>
            <w:r w:rsidRPr="00EA1644">
              <w:rPr>
                <w:sz w:val="21"/>
                <w:szCs w:val="21"/>
              </w:rPr>
              <w:t>4720</w:t>
            </w:r>
          </w:p>
        </w:tc>
        <w:tc>
          <w:tcPr>
            <w:tcW w:w="7200" w:type="dxa"/>
            <w:vAlign w:val="center"/>
          </w:tcPr>
          <w:p w14:paraId="03C02B68" w14:textId="77777777" w:rsidR="008C7D2C" w:rsidRPr="00EA1644" w:rsidRDefault="00000000" w:rsidP="00481F06">
            <w:pPr>
              <w:spacing w:line="276" w:lineRule="auto"/>
              <w:rPr>
                <w:sz w:val="21"/>
                <w:szCs w:val="21"/>
              </w:rPr>
            </w:pPr>
            <w:r w:rsidRPr="00EA1644">
              <w:rPr>
                <w:sz w:val="21"/>
                <w:szCs w:val="21"/>
              </w:rPr>
              <w:t>User Account Created</w:t>
            </w:r>
          </w:p>
        </w:tc>
      </w:tr>
      <w:tr w:rsidR="008C7D2C" w:rsidRPr="00EA1644" w14:paraId="6DB848FA" w14:textId="77777777" w:rsidTr="00EA1644">
        <w:trPr>
          <w:trHeight w:val="360"/>
        </w:trPr>
        <w:tc>
          <w:tcPr>
            <w:tcW w:w="2065" w:type="dxa"/>
            <w:vAlign w:val="center"/>
          </w:tcPr>
          <w:p w14:paraId="0C4A2F5F" w14:textId="77777777" w:rsidR="008C7D2C" w:rsidRPr="00EA1644" w:rsidRDefault="00000000" w:rsidP="00481F06">
            <w:pPr>
              <w:spacing w:line="276" w:lineRule="auto"/>
              <w:rPr>
                <w:sz w:val="21"/>
                <w:szCs w:val="21"/>
              </w:rPr>
            </w:pPr>
            <w:r w:rsidRPr="00EA1644">
              <w:rPr>
                <w:sz w:val="21"/>
                <w:szCs w:val="21"/>
              </w:rPr>
              <w:t>4726</w:t>
            </w:r>
          </w:p>
        </w:tc>
        <w:tc>
          <w:tcPr>
            <w:tcW w:w="7200" w:type="dxa"/>
            <w:vAlign w:val="center"/>
          </w:tcPr>
          <w:p w14:paraId="1507F7C0" w14:textId="77777777" w:rsidR="008C7D2C" w:rsidRPr="00EA1644" w:rsidRDefault="00000000" w:rsidP="00481F06">
            <w:pPr>
              <w:spacing w:line="276" w:lineRule="auto"/>
              <w:rPr>
                <w:sz w:val="21"/>
                <w:szCs w:val="21"/>
              </w:rPr>
            </w:pPr>
            <w:r w:rsidRPr="00EA1644">
              <w:rPr>
                <w:sz w:val="21"/>
                <w:szCs w:val="21"/>
              </w:rPr>
              <w:t>User Account Deleted</w:t>
            </w:r>
          </w:p>
        </w:tc>
      </w:tr>
      <w:tr w:rsidR="008C7D2C" w:rsidRPr="00EA1644" w14:paraId="38F738C5" w14:textId="77777777" w:rsidTr="00EA1644">
        <w:trPr>
          <w:trHeight w:val="360"/>
        </w:trPr>
        <w:tc>
          <w:tcPr>
            <w:tcW w:w="2065" w:type="dxa"/>
            <w:vAlign w:val="center"/>
          </w:tcPr>
          <w:p w14:paraId="51D4A2EB" w14:textId="77777777" w:rsidR="008C7D2C" w:rsidRPr="00EA1644" w:rsidRDefault="00000000" w:rsidP="00481F06">
            <w:pPr>
              <w:spacing w:line="276" w:lineRule="auto"/>
              <w:rPr>
                <w:sz w:val="21"/>
                <w:szCs w:val="21"/>
              </w:rPr>
            </w:pPr>
            <w:r w:rsidRPr="00EA1644">
              <w:rPr>
                <w:sz w:val="21"/>
                <w:szCs w:val="21"/>
              </w:rPr>
              <w:t>4776</w:t>
            </w:r>
          </w:p>
        </w:tc>
        <w:tc>
          <w:tcPr>
            <w:tcW w:w="7200" w:type="dxa"/>
            <w:vAlign w:val="center"/>
          </w:tcPr>
          <w:p w14:paraId="657AF433" w14:textId="77777777" w:rsidR="008C7D2C" w:rsidRPr="00EA1644" w:rsidRDefault="00000000" w:rsidP="00481F06">
            <w:pPr>
              <w:spacing w:line="276" w:lineRule="auto"/>
              <w:rPr>
                <w:sz w:val="21"/>
                <w:szCs w:val="21"/>
              </w:rPr>
            </w:pPr>
            <w:r w:rsidRPr="00EA1644">
              <w:rPr>
                <w:sz w:val="21"/>
                <w:szCs w:val="21"/>
              </w:rPr>
              <w:t>Credential Validation (NTLM)</w:t>
            </w:r>
          </w:p>
        </w:tc>
      </w:tr>
      <w:tr w:rsidR="008C7D2C" w:rsidRPr="00EA1644" w14:paraId="1B760411" w14:textId="77777777" w:rsidTr="00EA1644">
        <w:trPr>
          <w:trHeight w:val="360"/>
        </w:trPr>
        <w:tc>
          <w:tcPr>
            <w:tcW w:w="2065" w:type="dxa"/>
            <w:vAlign w:val="center"/>
          </w:tcPr>
          <w:p w14:paraId="7F49BB26" w14:textId="77777777" w:rsidR="008C7D2C" w:rsidRPr="00EA1644" w:rsidRDefault="00000000" w:rsidP="00481F06">
            <w:pPr>
              <w:spacing w:line="276" w:lineRule="auto"/>
              <w:rPr>
                <w:sz w:val="21"/>
                <w:szCs w:val="21"/>
              </w:rPr>
            </w:pPr>
            <w:r w:rsidRPr="00EA1644">
              <w:rPr>
                <w:sz w:val="21"/>
                <w:szCs w:val="21"/>
              </w:rPr>
              <w:t>4719</w:t>
            </w:r>
          </w:p>
        </w:tc>
        <w:tc>
          <w:tcPr>
            <w:tcW w:w="7200" w:type="dxa"/>
            <w:vAlign w:val="center"/>
          </w:tcPr>
          <w:p w14:paraId="4A9D9BFD" w14:textId="77777777" w:rsidR="008C7D2C" w:rsidRPr="00EA1644" w:rsidRDefault="00000000" w:rsidP="00481F06">
            <w:pPr>
              <w:spacing w:line="276" w:lineRule="auto"/>
              <w:rPr>
                <w:sz w:val="21"/>
                <w:szCs w:val="21"/>
              </w:rPr>
            </w:pPr>
            <w:r w:rsidRPr="00EA1644">
              <w:rPr>
                <w:sz w:val="21"/>
                <w:szCs w:val="21"/>
              </w:rPr>
              <w:t>System Audit Policy Changed</w:t>
            </w:r>
          </w:p>
        </w:tc>
      </w:tr>
      <w:tr w:rsidR="008C7D2C" w:rsidRPr="00EA1644" w14:paraId="0BF4319D" w14:textId="77777777" w:rsidTr="00EA1644">
        <w:trPr>
          <w:trHeight w:val="360"/>
        </w:trPr>
        <w:tc>
          <w:tcPr>
            <w:tcW w:w="2065" w:type="dxa"/>
            <w:vAlign w:val="center"/>
          </w:tcPr>
          <w:p w14:paraId="1986BAC6" w14:textId="77777777" w:rsidR="008C7D2C" w:rsidRPr="00EA1644" w:rsidRDefault="00000000" w:rsidP="00481F06">
            <w:pPr>
              <w:spacing w:line="276" w:lineRule="auto"/>
              <w:rPr>
                <w:sz w:val="21"/>
                <w:szCs w:val="21"/>
              </w:rPr>
            </w:pPr>
            <w:r w:rsidRPr="00EA1644">
              <w:rPr>
                <w:sz w:val="21"/>
                <w:szCs w:val="21"/>
              </w:rPr>
              <w:t>4697 / 7045</w:t>
            </w:r>
          </w:p>
        </w:tc>
        <w:tc>
          <w:tcPr>
            <w:tcW w:w="7200" w:type="dxa"/>
            <w:vAlign w:val="center"/>
          </w:tcPr>
          <w:p w14:paraId="60B7F30D" w14:textId="77777777" w:rsidR="008C7D2C" w:rsidRPr="00EA1644" w:rsidRDefault="00000000" w:rsidP="00481F06">
            <w:pPr>
              <w:spacing w:line="276" w:lineRule="auto"/>
              <w:rPr>
                <w:sz w:val="21"/>
                <w:szCs w:val="21"/>
              </w:rPr>
            </w:pPr>
            <w:r w:rsidRPr="00EA1644">
              <w:rPr>
                <w:sz w:val="21"/>
                <w:szCs w:val="21"/>
              </w:rPr>
              <w:t>New Service Installed (common persistence technique)</w:t>
            </w:r>
          </w:p>
        </w:tc>
      </w:tr>
      <w:tr w:rsidR="008C7D2C" w:rsidRPr="00EA1644" w14:paraId="4B73BEB9" w14:textId="77777777" w:rsidTr="00EA1644">
        <w:trPr>
          <w:trHeight w:val="360"/>
        </w:trPr>
        <w:tc>
          <w:tcPr>
            <w:tcW w:w="2065" w:type="dxa"/>
            <w:vAlign w:val="center"/>
          </w:tcPr>
          <w:p w14:paraId="321FF920" w14:textId="77777777" w:rsidR="008C7D2C" w:rsidRPr="00EA1644" w:rsidRDefault="00000000" w:rsidP="00481F06">
            <w:pPr>
              <w:spacing w:line="276" w:lineRule="auto"/>
              <w:rPr>
                <w:sz w:val="21"/>
                <w:szCs w:val="21"/>
              </w:rPr>
            </w:pPr>
            <w:r w:rsidRPr="00EA1644">
              <w:rPr>
                <w:sz w:val="21"/>
                <w:szCs w:val="21"/>
              </w:rPr>
              <w:t>4698</w:t>
            </w:r>
          </w:p>
        </w:tc>
        <w:tc>
          <w:tcPr>
            <w:tcW w:w="7200" w:type="dxa"/>
            <w:vAlign w:val="center"/>
          </w:tcPr>
          <w:p w14:paraId="0FA51718" w14:textId="77777777" w:rsidR="008C7D2C" w:rsidRPr="00EA1644" w:rsidRDefault="00000000" w:rsidP="00481F06">
            <w:pPr>
              <w:spacing w:line="276" w:lineRule="auto"/>
              <w:rPr>
                <w:sz w:val="21"/>
                <w:szCs w:val="21"/>
              </w:rPr>
            </w:pPr>
            <w:r w:rsidRPr="00EA1644">
              <w:rPr>
                <w:sz w:val="21"/>
                <w:szCs w:val="21"/>
              </w:rPr>
              <w:t>Scheduled Task Created (common persistence technique)</w:t>
            </w:r>
          </w:p>
        </w:tc>
      </w:tr>
      <w:tr w:rsidR="008C7D2C" w:rsidRPr="00EA1644" w14:paraId="5BDEEF3E" w14:textId="77777777" w:rsidTr="00EA1644">
        <w:trPr>
          <w:trHeight w:val="360"/>
        </w:trPr>
        <w:tc>
          <w:tcPr>
            <w:tcW w:w="2065" w:type="dxa"/>
            <w:vAlign w:val="center"/>
          </w:tcPr>
          <w:p w14:paraId="3268923B" w14:textId="77777777" w:rsidR="008C7D2C" w:rsidRPr="00EA1644" w:rsidRDefault="00000000" w:rsidP="00481F06">
            <w:pPr>
              <w:spacing w:line="276" w:lineRule="auto"/>
              <w:rPr>
                <w:sz w:val="21"/>
                <w:szCs w:val="21"/>
              </w:rPr>
            </w:pPr>
            <w:r w:rsidRPr="00EA1644">
              <w:rPr>
                <w:sz w:val="21"/>
                <w:szCs w:val="21"/>
              </w:rPr>
              <w:t>1102</w:t>
            </w:r>
          </w:p>
        </w:tc>
        <w:tc>
          <w:tcPr>
            <w:tcW w:w="7200" w:type="dxa"/>
            <w:vAlign w:val="center"/>
          </w:tcPr>
          <w:p w14:paraId="70BE9ECC" w14:textId="77777777" w:rsidR="008C7D2C" w:rsidRPr="00EA1644" w:rsidRDefault="00000000" w:rsidP="00481F06">
            <w:pPr>
              <w:spacing w:line="276" w:lineRule="auto"/>
              <w:rPr>
                <w:sz w:val="21"/>
                <w:szCs w:val="21"/>
              </w:rPr>
            </w:pPr>
            <w:r w:rsidRPr="00EA1644">
              <w:rPr>
                <w:sz w:val="21"/>
                <w:szCs w:val="21"/>
              </w:rPr>
              <w:t>Audit Log Cleared (a strong anti-forensic red flag)</w:t>
            </w:r>
          </w:p>
        </w:tc>
      </w:tr>
      <w:tr w:rsidR="008C7D2C" w:rsidRPr="00EA1644" w14:paraId="0AF1806A" w14:textId="77777777" w:rsidTr="00EA1644">
        <w:trPr>
          <w:trHeight w:val="360"/>
        </w:trPr>
        <w:tc>
          <w:tcPr>
            <w:tcW w:w="2065" w:type="dxa"/>
            <w:vAlign w:val="center"/>
          </w:tcPr>
          <w:p w14:paraId="128D1689" w14:textId="77777777" w:rsidR="008C7D2C" w:rsidRPr="00EA1644" w:rsidRDefault="00000000" w:rsidP="00481F06">
            <w:pPr>
              <w:spacing w:line="276" w:lineRule="auto"/>
              <w:rPr>
                <w:sz w:val="21"/>
                <w:szCs w:val="21"/>
              </w:rPr>
            </w:pPr>
            <w:r w:rsidRPr="00EA1644">
              <w:rPr>
                <w:sz w:val="21"/>
                <w:szCs w:val="21"/>
              </w:rPr>
              <w:t>6005</w:t>
            </w:r>
          </w:p>
        </w:tc>
        <w:tc>
          <w:tcPr>
            <w:tcW w:w="7200" w:type="dxa"/>
            <w:vAlign w:val="center"/>
          </w:tcPr>
          <w:p w14:paraId="49A646A8" w14:textId="77777777" w:rsidR="008C7D2C" w:rsidRPr="00EA1644" w:rsidRDefault="00000000" w:rsidP="00481F06">
            <w:pPr>
              <w:spacing w:line="276" w:lineRule="auto"/>
              <w:rPr>
                <w:sz w:val="21"/>
                <w:szCs w:val="21"/>
              </w:rPr>
            </w:pPr>
            <w:r w:rsidRPr="00EA1644">
              <w:rPr>
                <w:sz w:val="21"/>
                <w:szCs w:val="21"/>
              </w:rPr>
              <w:t>Event Log Service Started</w:t>
            </w:r>
          </w:p>
        </w:tc>
      </w:tr>
      <w:tr w:rsidR="008C7D2C" w:rsidRPr="00EA1644" w14:paraId="73E7FB41" w14:textId="77777777" w:rsidTr="00EA1644">
        <w:trPr>
          <w:trHeight w:val="360"/>
        </w:trPr>
        <w:tc>
          <w:tcPr>
            <w:tcW w:w="2065" w:type="dxa"/>
            <w:vAlign w:val="center"/>
          </w:tcPr>
          <w:p w14:paraId="6DD80CC4" w14:textId="77777777" w:rsidR="008C7D2C" w:rsidRPr="00EA1644" w:rsidRDefault="00000000" w:rsidP="00481F06">
            <w:pPr>
              <w:spacing w:line="276" w:lineRule="auto"/>
              <w:rPr>
                <w:sz w:val="21"/>
                <w:szCs w:val="21"/>
              </w:rPr>
            </w:pPr>
            <w:r w:rsidRPr="00EA1644">
              <w:rPr>
                <w:sz w:val="21"/>
                <w:szCs w:val="21"/>
              </w:rPr>
              <w:t>6006</w:t>
            </w:r>
          </w:p>
        </w:tc>
        <w:tc>
          <w:tcPr>
            <w:tcW w:w="7200" w:type="dxa"/>
            <w:vAlign w:val="center"/>
          </w:tcPr>
          <w:p w14:paraId="146EA621" w14:textId="77777777" w:rsidR="008C7D2C" w:rsidRPr="00EA1644" w:rsidRDefault="00000000" w:rsidP="00481F06">
            <w:pPr>
              <w:spacing w:line="276" w:lineRule="auto"/>
              <w:rPr>
                <w:sz w:val="21"/>
                <w:szCs w:val="21"/>
              </w:rPr>
            </w:pPr>
            <w:r w:rsidRPr="00EA1644">
              <w:rPr>
                <w:sz w:val="21"/>
                <w:szCs w:val="21"/>
              </w:rPr>
              <w:t>Event Log Service Stopped</w:t>
            </w:r>
          </w:p>
        </w:tc>
      </w:tr>
      <w:tr w:rsidR="008C7D2C" w:rsidRPr="00EA1644" w14:paraId="660549C0" w14:textId="77777777" w:rsidTr="00EA1644">
        <w:trPr>
          <w:trHeight w:val="360"/>
        </w:trPr>
        <w:tc>
          <w:tcPr>
            <w:tcW w:w="2065" w:type="dxa"/>
            <w:vAlign w:val="center"/>
          </w:tcPr>
          <w:p w14:paraId="259EE074" w14:textId="77777777" w:rsidR="008C7D2C" w:rsidRPr="00EA1644" w:rsidRDefault="00000000" w:rsidP="00481F06">
            <w:pPr>
              <w:spacing w:line="276" w:lineRule="auto"/>
              <w:rPr>
                <w:sz w:val="21"/>
                <w:szCs w:val="21"/>
              </w:rPr>
            </w:pPr>
            <w:r w:rsidRPr="00EA1644">
              <w:rPr>
                <w:sz w:val="21"/>
                <w:szCs w:val="21"/>
              </w:rPr>
              <w:t>6008</w:t>
            </w:r>
          </w:p>
        </w:tc>
        <w:tc>
          <w:tcPr>
            <w:tcW w:w="7200" w:type="dxa"/>
            <w:vAlign w:val="center"/>
          </w:tcPr>
          <w:p w14:paraId="5B159516" w14:textId="77777777" w:rsidR="008C7D2C" w:rsidRPr="00EA1644" w:rsidRDefault="00000000" w:rsidP="00481F06">
            <w:pPr>
              <w:spacing w:line="276" w:lineRule="auto"/>
              <w:rPr>
                <w:sz w:val="21"/>
                <w:szCs w:val="21"/>
              </w:rPr>
            </w:pPr>
            <w:r w:rsidRPr="00EA1644">
              <w:rPr>
                <w:sz w:val="21"/>
                <w:szCs w:val="21"/>
              </w:rPr>
              <w:t>Unexpected Shutdown</w:t>
            </w:r>
          </w:p>
        </w:tc>
      </w:tr>
      <w:tr w:rsidR="008C7D2C" w:rsidRPr="00EA1644" w14:paraId="51CD3DAB" w14:textId="77777777" w:rsidTr="00EA1644">
        <w:trPr>
          <w:trHeight w:val="360"/>
        </w:trPr>
        <w:tc>
          <w:tcPr>
            <w:tcW w:w="2065" w:type="dxa"/>
            <w:vAlign w:val="center"/>
          </w:tcPr>
          <w:p w14:paraId="73EB4601" w14:textId="77777777" w:rsidR="008C7D2C" w:rsidRPr="00EA1644" w:rsidRDefault="00000000" w:rsidP="00481F06">
            <w:pPr>
              <w:spacing w:line="276" w:lineRule="auto"/>
              <w:rPr>
                <w:sz w:val="21"/>
                <w:szCs w:val="21"/>
              </w:rPr>
            </w:pPr>
            <w:r w:rsidRPr="00EA1644">
              <w:rPr>
                <w:sz w:val="21"/>
                <w:szCs w:val="21"/>
              </w:rPr>
              <w:t>41</w:t>
            </w:r>
          </w:p>
        </w:tc>
        <w:tc>
          <w:tcPr>
            <w:tcW w:w="7200" w:type="dxa"/>
            <w:vAlign w:val="center"/>
          </w:tcPr>
          <w:p w14:paraId="23E98CDA" w14:textId="77777777" w:rsidR="008C7D2C" w:rsidRPr="00EA1644" w:rsidRDefault="00000000" w:rsidP="00481F06">
            <w:pPr>
              <w:spacing w:line="276" w:lineRule="auto"/>
              <w:rPr>
                <w:sz w:val="21"/>
                <w:szCs w:val="21"/>
              </w:rPr>
            </w:pPr>
            <w:r w:rsidRPr="00EA1644">
              <w:rPr>
                <w:sz w:val="21"/>
                <w:szCs w:val="21"/>
              </w:rPr>
              <w:t>Kernel-Power: system rebooted without a clean shutdown</w:t>
            </w:r>
          </w:p>
        </w:tc>
      </w:tr>
      <w:tr w:rsidR="008C7D2C" w:rsidRPr="00EA1644" w14:paraId="34B64912" w14:textId="77777777" w:rsidTr="00EA1644">
        <w:trPr>
          <w:trHeight w:val="360"/>
        </w:trPr>
        <w:tc>
          <w:tcPr>
            <w:tcW w:w="2065" w:type="dxa"/>
            <w:vAlign w:val="center"/>
          </w:tcPr>
          <w:p w14:paraId="49C3A4FC" w14:textId="77777777" w:rsidR="008C7D2C" w:rsidRPr="00EA1644" w:rsidRDefault="00000000" w:rsidP="00481F06">
            <w:pPr>
              <w:spacing w:line="276" w:lineRule="auto"/>
              <w:rPr>
                <w:sz w:val="21"/>
                <w:szCs w:val="21"/>
              </w:rPr>
            </w:pPr>
            <w:r w:rsidRPr="00EA1644">
              <w:rPr>
                <w:sz w:val="21"/>
                <w:szCs w:val="21"/>
              </w:rPr>
              <w:t>20003</w:t>
            </w:r>
          </w:p>
        </w:tc>
        <w:tc>
          <w:tcPr>
            <w:tcW w:w="7200" w:type="dxa"/>
            <w:vAlign w:val="center"/>
          </w:tcPr>
          <w:p w14:paraId="719D258B" w14:textId="7FC627BF" w:rsidR="008C7D2C" w:rsidRPr="00EA1644" w:rsidRDefault="00000000" w:rsidP="00481F06">
            <w:pPr>
              <w:spacing w:line="276" w:lineRule="auto"/>
              <w:rPr>
                <w:sz w:val="21"/>
                <w:szCs w:val="21"/>
              </w:rPr>
            </w:pPr>
            <w:r w:rsidRPr="00EA1644">
              <w:rPr>
                <w:sz w:val="21"/>
                <w:szCs w:val="21"/>
              </w:rPr>
              <w:t>User: driver/device management action completed</w:t>
            </w:r>
          </w:p>
        </w:tc>
      </w:tr>
      <w:tr w:rsidR="008C7D2C" w:rsidRPr="00EA1644" w14:paraId="2F238939" w14:textId="77777777" w:rsidTr="00EA1644">
        <w:trPr>
          <w:trHeight w:val="360"/>
        </w:trPr>
        <w:tc>
          <w:tcPr>
            <w:tcW w:w="2065" w:type="dxa"/>
            <w:vAlign w:val="center"/>
          </w:tcPr>
          <w:p w14:paraId="501E0FE1" w14:textId="77777777" w:rsidR="008C7D2C" w:rsidRPr="00EA1644" w:rsidRDefault="00000000" w:rsidP="00481F06">
            <w:pPr>
              <w:spacing w:line="276" w:lineRule="auto"/>
              <w:rPr>
                <w:sz w:val="21"/>
                <w:szCs w:val="21"/>
              </w:rPr>
            </w:pPr>
            <w:r w:rsidRPr="00EA1644">
              <w:rPr>
                <w:sz w:val="21"/>
                <w:szCs w:val="21"/>
              </w:rPr>
              <w:t>1001</w:t>
            </w:r>
          </w:p>
        </w:tc>
        <w:tc>
          <w:tcPr>
            <w:tcW w:w="7200" w:type="dxa"/>
            <w:vAlign w:val="center"/>
          </w:tcPr>
          <w:p w14:paraId="2C540A80" w14:textId="77777777" w:rsidR="008C7D2C" w:rsidRPr="00EA1644" w:rsidRDefault="00000000" w:rsidP="00481F06">
            <w:pPr>
              <w:spacing w:line="276" w:lineRule="auto"/>
              <w:rPr>
                <w:sz w:val="21"/>
                <w:szCs w:val="21"/>
              </w:rPr>
            </w:pPr>
            <w:r w:rsidRPr="00EA1644">
              <w:rPr>
                <w:sz w:val="21"/>
                <w:szCs w:val="21"/>
              </w:rPr>
              <w:t>Windows Error Reporting: an application fault was recorded</w:t>
            </w:r>
          </w:p>
        </w:tc>
      </w:tr>
    </w:tbl>
    <w:p w14:paraId="5CDAAF5E" w14:textId="77777777" w:rsidR="00EA1644" w:rsidRDefault="00EA1644" w:rsidP="00EA1644">
      <w:pPr>
        <w:jc w:val="both"/>
        <w:rPr>
          <w:i/>
          <w:iCs/>
          <w:color w:val="222A35" w:themeColor="text2" w:themeShade="80"/>
          <w:sz w:val="21"/>
          <w:szCs w:val="21"/>
        </w:rPr>
      </w:pPr>
    </w:p>
    <w:p w14:paraId="11EDB283" w14:textId="5DDF5C09" w:rsidR="008C7D2C" w:rsidRPr="00EA1644" w:rsidRDefault="00000000" w:rsidP="00EA1644">
      <w:pPr>
        <w:spacing w:after="240" w:line="276" w:lineRule="auto"/>
        <w:jc w:val="both"/>
        <w:rPr>
          <w:color w:val="222A35" w:themeColor="text2" w:themeShade="80"/>
          <w:sz w:val="21"/>
          <w:szCs w:val="21"/>
        </w:rPr>
      </w:pPr>
      <w:r w:rsidRPr="00EA1644">
        <w:rPr>
          <w:i/>
          <w:iCs/>
          <w:color w:val="222A35" w:themeColor="text2" w:themeShade="80"/>
          <w:sz w:val="21"/>
          <w:szCs w:val="21"/>
        </w:rPr>
        <w:t>Event ID 1102 deserves particular attention: it is logged whenever the Security log itself is cleared, and is one of the strongest single indicators that someone deliberately tried to cover their tracks, since legitimate administrative activity rarely requires wiping the audit log.</w:t>
      </w:r>
    </w:p>
    <w:p w14:paraId="66E60DAD" w14:textId="77777777" w:rsidR="008C7D2C" w:rsidRPr="00EA1644" w:rsidRDefault="00000000" w:rsidP="00EA1644">
      <w:pPr>
        <w:pStyle w:val="Heading1"/>
        <w:spacing w:before="240" w:after="80" w:line="276" w:lineRule="auto"/>
        <w:jc w:val="both"/>
        <w:rPr>
          <w:b/>
          <w:bCs/>
        </w:rPr>
      </w:pPr>
      <w:bookmarkStart w:id="15" w:name="_Toc236418079"/>
      <w:r w:rsidRPr="00EA1644">
        <w:rPr>
          <w:b/>
          <w:bCs/>
        </w:rPr>
        <w:t>7. Step-by-Step Walkthrough</w:t>
      </w:r>
      <w:bookmarkEnd w:id="15"/>
    </w:p>
    <w:p w14:paraId="22A79322" w14:textId="77777777" w:rsidR="008C7D2C" w:rsidRPr="00EA1644" w:rsidRDefault="00000000" w:rsidP="00481F06">
      <w:pPr>
        <w:spacing w:after="160" w:line="276" w:lineRule="auto"/>
        <w:jc w:val="both"/>
        <w:rPr>
          <w:sz w:val="22"/>
          <w:szCs w:val="22"/>
        </w:rPr>
      </w:pPr>
      <w:r w:rsidRPr="00EA1644">
        <w:rPr>
          <w:sz w:val="22"/>
          <w:szCs w:val="22"/>
        </w:rPr>
        <w:t>Every step below is performed on the Windows 11 machine itself. Each step explains the action to take, what to look for once it is done, and why it matters, alongside the corresponding screenshot.</w:t>
      </w:r>
    </w:p>
    <w:p w14:paraId="11C44317" w14:textId="77777777" w:rsidR="008C7D2C" w:rsidRPr="0033089D" w:rsidRDefault="00000000" w:rsidP="00481F06">
      <w:pPr>
        <w:pStyle w:val="Heading4"/>
        <w:spacing w:before="300" w:after="120" w:line="276" w:lineRule="auto"/>
        <w:jc w:val="both"/>
        <w:rPr>
          <w:b/>
          <w:bCs/>
          <w:i w:val="0"/>
          <w:iCs w:val="0"/>
          <w:color w:val="002060"/>
          <w:sz w:val="24"/>
          <w:szCs w:val="24"/>
          <w:u w:val="dotted"/>
        </w:rPr>
      </w:pPr>
      <w:bookmarkStart w:id="16" w:name="_Toc236418080"/>
      <w:r w:rsidRPr="0033089D">
        <w:rPr>
          <w:b/>
          <w:bCs/>
          <w:i w:val="0"/>
          <w:iCs w:val="0"/>
          <w:color w:val="002060"/>
          <w:sz w:val="24"/>
          <w:szCs w:val="24"/>
          <w:u w:val="dotted"/>
        </w:rPr>
        <w:t>Step 1: Opening Event Viewer</w:t>
      </w:r>
      <w:bookmarkEnd w:id="16"/>
    </w:p>
    <w:p w14:paraId="314E84A0" w14:textId="77777777" w:rsidR="008C7D2C" w:rsidRDefault="00000000" w:rsidP="006C57F8">
      <w:pPr>
        <w:pBdr>
          <w:left w:val="single" w:sz="6" w:space="8" w:color="999999"/>
        </w:pBdr>
        <w:shd w:val="clear" w:color="auto" w:fill="DEEAF6" w:themeFill="accent5" w:themeFillTint="33"/>
        <w:spacing w:after="160" w:line="276" w:lineRule="auto"/>
        <w:ind w:left="360"/>
        <w:jc w:val="both"/>
      </w:pPr>
      <w:r>
        <w:rPr>
          <w:rFonts w:ascii="Consolas" w:eastAsia="Consolas" w:hAnsi="Consolas" w:cs="Consolas"/>
        </w:rPr>
        <w:t xml:space="preserve">Windows + R </w:t>
      </w:r>
      <w:proofErr w:type="spellStart"/>
      <w:r>
        <w:rPr>
          <w:rFonts w:ascii="Consolas" w:eastAsia="Consolas" w:hAnsi="Consolas" w:cs="Consolas"/>
        </w:rPr>
        <w:t>eventvwr.msc</w:t>
      </w:r>
      <w:proofErr w:type="spellEnd"/>
      <w:r>
        <w:rPr>
          <w:rFonts w:ascii="Consolas" w:eastAsia="Consolas" w:hAnsi="Consolas" w:cs="Consolas"/>
        </w:rPr>
        <w:t xml:space="preserve"> Enter</w:t>
      </w:r>
    </w:p>
    <w:p w14:paraId="2C42BB9A" w14:textId="77777777" w:rsidR="008C7D2C" w:rsidRPr="00EA1644" w:rsidRDefault="00000000" w:rsidP="00481F06">
      <w:pPr>
        <w:spacing w:after="80" w:line="276" w:lineRule="auto"/>
        <w:jc w:val="both"/>
        <w:rPr>
          <w:sz w:val="22"/>
          <w:szCs w:val="22"/>
        </w:rPr>
      </w:pPr>
      <w:r w:rsidRPr="00EA1644">
        <w:rPr>
          <w:b/>
          <w:bCs/>
          <w:sz w:val="22"/>
          <w:szCs w:val="22"/>
        </w:rPr>
        <w:t>What Each Part Means</w:t>
      </w:r>
    </w:p>
    <w:p w14:paraId="1723D5BE" w14:textId="00793263" w:rsidR="008C7D2C" w:rsidRPr="00EA1644" w:rsidRDefault="00000000" w:rsidP="00481F06">
      <w:pPr>
        <w:pStyle w:val="ListParagraph"/>
        <w:numPr>
          <w:ilvl w:val="0"/>
          <w:numId w:val="1"/>
        </w:numPr>
        <w:spacing w:after="80" w:line="276" w:lineRule="auto"/>
        <w:jc w:val="both"/>
        <w:rPr>
          <w:sz w:val="22"/>
          <w:szCs w:val="22"/>
        </w:rPr>
      </w:pPr>
      <w:r w:rsidRPr="00EA1644">
        <w:rPr>
          <w:rFonts w:ascii="Courier New" w:hAnsi="Courier New" w:cs="Courier New"/>
          <w:color w:val="538135" w:themeColor="accent6" w:themeShade="BF"/>
          <w:sz w:val="22"/>
          <w:szCs w:val="22"/>
          <w:shd w:val="clear" w:color="auto" w:fill="F2F2F2" w:themeFill="background1" w:themeFillShade="F2"/>
        </w:rPr>
        <w:t xml:space="preserve">Windows + </w:t>
      </w:r>
      <w:proofErr w:type="gramStart"/>
      <w:r w:rsidRPr="00EA1644">
        <w:rPr>
          <w:rFonts w:ascii="Courier New" w:hAnsi="Courier New" w:cs="Courier New"/>
          <w:color w:val="538135" w:themeColor="accent6" w:themeShade="BF"/>
          <w:sz w:val="22"/>
          <w:szCs w:val="22"/>
          <w:shd w:val="clear" w:color="auto" w:fill="F2F2F2" w:themeFill="background1" w:themeFillShade="F2"/>
        </w:rPr>
        <w:t>R</w:t>
      </w:r>
      <w:r w:rsidRPr="00EA1644">
        <w:rPr>
          <w:color w:val="538135" w:themeColor="accent6" w:themeShade="BF"/>
          <w:sz w:val="22"/>
          <w:szCs w:val="22"/>
        </w:rPr>
        <w:t xml:space="preserve"> </w:t>
      </w:r>
      <w:r w:rsidR="00EA1644" w:rsidRPr="00EA1644">
        <w:rPr>
          <w:b/>
          <w:bCs/>
          <w:color w:val="000000" w:themeColor="text1"/>
          <w:sz w:val="22"/>
          <w:szCs w:val="22"/>
        </w:rPr>
        <w:t>:</w:t>
      </w:r>
      <w:proofErr w:type="gramEnd"/>
      <w:r w:rsidR="00EA1644">
        <w:rPr>
          <w:sz w:val="22"/>
          <w:szCs w:val="22"/>
        </w:rPr>
        <w:t xml:space="preserve"> </w:t>
      </w:r>
      <w:r w:rsidRPr="00EA1644">
        <w:rPr>
          <w:sz w:val="22"/>
          <w:szCs w:val="22"/>
        </w:rPr>
        <w:t>a keyboard shortcut that opens the Windows Run dialog</w:t>
      </w:r>
    </w:p>
    <w:p w14:paraId="54CBA8D9" w14:textId="795ADB1E" w:rsidR="008C7D2C" w:rsidRPr="00EA1644" w:rsidRDefault="00000000" w:rsidP="00481F06">
      <w:pPr>
        <w:pStyle w:val="ListParagraph"/>
        <w:numPr>
          <w:ilvl w:val="0"/>
          <w:numId w:val="1"/>
        </w:numPr>
        <w:spacing w:after="80" w:line="276" w:lineRule="auto"/>
        <w:jc w:val="both"/>
        <w:rPr>
          <w:sz w:val="22"/>
          <w:szCs w:val="22"/>
        </w:rPr>
      </w:pPr>
      <w:proofErr w:type="spellStart"/>
      <w:proofErr w:type="gramStart"/>
      <w:r w:rsidRPr="00EA1644">
        <w:rPr>
          <w:rFonts w:ascii="Courier New" w:hAnsi="Courier New" w:cs="Courier New"/>
          <w:color w:val="538135" w:themeColor="accent6" w:themeShade="BF"/>
          <w:sz w:val="22"/>
          <w:szCs w:val="22"/>
          <w:shd w:val="clear" w:color="auto" w:fill="F2F2F2" w:themeFill="background1" w:themeFillShade="F2"/>
        </w:rPr>
        <w:t>eventvwr.msc</w:t>
      </w:r>
      <w:proofErr w:type="spellEnd"/>
      <w:r w:rsidRPr="00EA1644">
        <w:rPr>
          <w:color w:val="538135" w:themeColor="accent6" w:themeShade="BF"/>
          <w:sz w:val="22"/>
          <w:szCs w:val="22"/>
        </w:rPr>
        <w:t xml:space="preserve"> </w:t>
      </w:r>
      <w:r w:rsidR="00EA1644" w:rsidRPr="00EA1644">
        <w:rPr>
          <w:b/>
          <w:bCs/>
          <w:color w:val="000000" w:themeColor="text1"/>
          <w:sz w:val="22"/>
          <w:szCs w:val="22"/>
        </w:rPr>
        <w:t xml:space="preserve"> :</w:t>
      </w:r>
      <w:proofErr w:type="gramEnd"/>
      <w:r w:rsidRPr="00EA1644">
        <w:rPr>
          <w:b/>
          <w:bCs/>
          <w:color w:val="000000" w:themeColor="text1"/>
          <w:sz w:val="22"/>
          <w:szCs w:val="22"/>
        </w:rPr>
        <w:t xml:space="preserve"> </w:t>
      </w:r>
      <w:r w:rsidRPr="00EA1644">
        <w:rPr>
          <w:sz w:val="22"/>
          <w:szCs w:val="22"/>
        </w:rPr>
        <w:t>the management console file for Event Viewer; typing it into Run launches the tool directly</w:t>
      </w:r>
    </w:p>
    <w:p w14:paraId="2C63F557" w14:textId="77777777" w:rsidR="00EA1644" w:rsidRDefault="00EA1644" w:rsidP="00481F06">
      <w:pPr>
        <w:spacing w:after="80" w:line="276" w:lineRule="auto"/>
        <w:jc w:val="both"/>
        <w:rPr>
          <w:b/>
          <w:bCs/>
          <w:sz w:val="22"/>
          <w:szCs w:val="22"/>
        </w:rPr>
      </w:pPr>
    </w:p>
    <w:p w14:paraId="241969F8" w14:textId="5626DFC9" w:rsidR="008C7D2C" w:rsidRPr="0033089D" w:rsidRDefault="00000000" w:rsidP="00481F06">
      <w:pPr>
        <w:spacing w:after="80" w:line="276" w:lineRule="auto"/>
        <w:jc w:val="both"/>
        <w:rPr>
          <w:sz w:val="24"/>
          <w:szCs w:val="24"/>
        </w:rPr>
      </w:pPr>
      <w:r w:rsidRPr="0033089D">
        <w:rPr>
          <w:b/>
          <w:bCs/>
          <w:sz w:val="24"/>
          <w:szCs w:val="24"/>
        </w:rPr>
        <w:lastRenderedPageBreak/>
        <w:t>Explanation</w:t>
      </w:r>
    </w:p>
    <w:p w14:paraId="7E032076" w14:textId="5AB45608" w:rsidR="008C7D2C" w:rsidRPr="0076495D" w:rsidRDefault="00000000" w:rsidP="0076495D">
      <w:pPr>
        <w:spacing w:after="160"/>
        <w:jc w:val="both"/>
        <w:rPr>
          <w:sz w:val="21"/>
          <w:szCs w:val="21"/>
        </w:rPr>
      </w:pPr>
      <w:r w:rsidRPr="0076495D">
        <w:rPr>
          <w:sz w:val="21"/>
          <w:szCs w:val="21"/>
        </w:rPr>
        <w:t>This opens Event Viewer without navigating through the Start menu. The left pane shows Event Viewer (Local) with Custom Views, Windows Logs, Applications and Services Logs, and Subscriptions. With Windows Logs selected, the main pane lists all five logs under it</w:t>
      </w:r>
      <w:r w:rsidR="00C032BD" w:rsidRPr="0076495D">
        <w:rPr>
          <w:sz w:val="21"/>
          <w:szCs w:val="21"/>
        </w:rPr>
        <w:t>;</w:t>
      </w:r>
      <w:r w:rsidRPr="0076495D">
        <w:rPr>
          <w:sz w:val="21"/>
          <w:szCs w:val="21"/>
        </w:rPr>
        <w:t xml:space="preserve"> Application, Security, Setup, System, and Forwarded Events</w:t>
      </w:r>
      <w:r w:rsidR="00C032BD" w:rsidRPr="0076495D">
        <w:rPr>
          <w:sz w:val="21"/>
          <w:szCs w:val="21"/>
        </w:rPr>
        <w:t xml:space="preserve">, </w:t>
      </w:r>
      <w:r w:rsidRPr="0076495D">
        <w:rPr>
          <w:sz w:val="21"/>
          <w:szCs w:val="21"/>
        </w:rPr>
        <w:t>along with their type and current event count (8,346 in Application, 33,503 in Security, 43 in Setup, 10,701 in System, and 0 in Forwarded Events), confirming the scale of what Windows already records before any filtering is applied.</w:t>
      </w:r>
    </w:p>
    <w:p w14:paraId="5901591C" w14:textId="5ECC3632" w:rsidR="008C7D2C" w:rsidRDefault="005C6682" w:rsidP="00481F06">
      <w:pPr>
        <w:spacing w:before="120" w:line="276" w:lineRule="auto"/>
        <w:jc w:val="center"/>
      </w:pPr>
      <w:r>
        <w:rPr>
          <w:noProof/>
        </w:rPr>
        <w:drawing>
          <wp:inline distT="0" distB="0" distL="0" distR="0" wp14:anchorId="5B47F76D" wp14:editId="6C2950B0">
            <wp:extent cx="2596345" cy="2152678"/>
            <wp:effectExtent l="19050" t="19050" r="13970" b="19050"/>
            <wp:docPr id="2088726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26293" name="Picture 2088726293"/>
                    <pic:cNvPicPr/>
                  </pic:nvPicPr>
                  <pic:blipFill rotWithShape="1">
                    <a:blip r:embed="rId10" cstate="print">
                      <a:extLst>
                        <a:ext uri="{28A0092B-C50C-407E-A947-70E740481C1C}">
                          <a14:useLocalDpi xmlns:a14="http://schemas.microsoft.com/office/drawing/2010/main" val="0"/>
                        </a:ext>
                      </a:extLst>
                    </a:blip>
                    <a:srcRect t="6430" r="43885"/>
                    <a:stretch>
                      <a:fillRect/>
                    </a:stretch>
                  </pic:blipFill>
                  <pic:spPr bwMode="auto">
                    <a:xfrm>
                      <a:off x="0" y="0"/>
                      <a:ext cx="2609179" cy="216331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C465F5" w14:textId="7072DEA1" w:rsidR="008C7D2C" w:rsidRPr="00314B33" w:rsidRDefault="00000000" w:rsidP="00481F06">
      <w:pPr>
        <w:spacing w:after="240" w:line="276" w:lineRule="auto"/>
        <w:jc w:val="center"/>
        <w:rPr>
          <w:color w:val="44546A" w:themeColor="text2"/>
          <w:sz w:val="19"/>
          <w:szCs w:val="19"/>
        </w:rPr>
      </w:pPr>
      <w:r w:rsidRPr="00314B33">
        <w:rPr>
          <w:b/>
          <w:bCs/>
          <w:i/>
          <w:iCs/>
          <w:color w:val="44546A" w:themeColor="text2"/>
          <w:sz w:val="19"/>
          <w:szCs w:val="19"/>
        </w:rPr>
        <w:t>Figure 1</w:t>
      </w:r>
      <w:r w:rsidRPr="00314B33">
        <w:rPr>
          <w:i/>
          <w:iCs/>
          <w:color w:val="44546A" w:themeColor="text2"/>
          <w:sz w:val="19"/>
          <w:szCs w:val="19"/>
        </w:rPr>
        <w:t xml:space="preserve">. Event Viewer opened, Windows Logs selected in the left pane, showing Application, </w:t>
      </w:r>
      <w:r w:rsidR="00314B33">
        <w:rPr>
          <w:i/>
          <w:iCs/>
          <w:color w:val="44546A" w:themeColor="text2"/>
          <w:sz w:val="19"/>
          <w:szCs w:val="19"/>
        </w:rPr>
        <w:br/>
      </w:r>
      <w:r w:rsidRPr="00314B33">
        <w:rPr>
          <w:i/>
          <w:iCs/>
          <w:color w:val="44546A" w:themeColor="text2"/>
          <w:sz w:val="19"/>
          <w:szCs w:val="19"/>
        </w:rPr>
        <w:t>Security, Setup, System, and Forwarded Events with their event counts in the main pane.</w:t>
      </w:r>
    </w:p>
    <w:p w14:paraId="4088393A" w14:textId="77777777" w:rsidR="008C7D2C" w:rsidRPr="0033089D" w:rsidRDefault="00000000" w:rsidP="00481F06">
      <w:pPr>
        <w:pStyle w:val="Heading4"/>
        <w:spacing w:before="300" w:after="120" w:line="276" w:lineRule="auto"/>
        <w:jc w:val="both"/>
        <w:rPr>
          <w:b/>
          <w:bCs/>
          <w:i w:val="0"/>
          <w:iCs w:val="0"/>
          <w:color w:val="002060"/>
          <w:sz w:val="24"/>
          <w:szCs w:val="24"/>
          <w:u w:val="dotted"/>
        </w:rPr>
      </w:pPr>
      <w:bookmarkStart w:id="17" w:name="_Toc236418081"/>
      <w:r w:rsidRPr="0033089D">
        <w:rPr>
          <w:b/>
          <w:bCs/>
          <w:i w:val="0"/>
          <w:iCs w:val="0"/>
          <w:color w:val="002060"/>
          <w:sz w:val="24"/>
          <w:szCs w:val="24"/>
          <w:u w:val="dotted"/>
        </w:rPr>
        <w:t>Step 2: Exploring the Windows Logs Section</w:t>
      </w:r>
      <w:bookmarkEnd w:id="17"/>
    </w:p>
    <w:p w14:paraId="070E34DA" w14:textId="6DE8F536" w:rsidR="003220CE" w:rsidRPr="0076495D" w:rsidRDefault="00000000" w:rsidP="0076495D">
      <w:pPr>
        <w:pBdr>
          <w:left w:val="single" w:sz="6" w:space="8" w:color="999999"/>
        </w:pBdr>
        <w:shd w:val="clear" w:color="auto" w:fill="DEEAF6" w:themeFill="accent5" w:themeFillTint="33"/>
        <w:spacing w:after="160" w:line="276" w:lineRule="auto"/>
        <w:ind w:left="360"/>
        <w:jc w:val="both"/>
      </w:pPr>
      <w:r w:rsidRPr="003220CE">
        <w:rPr>
          <w:rFonts w:ascii="Consolas" w:eastAsia="Consolas" w:hAnsi="Consolas" w:cs="Consolas"/>
        </w:rPr>
        <w:t>Windows Logs ▶ Application Windows Logs ▶ Security Windows Logs ▶ System</w:t>
      </w:r>
    </w:p>
    <w:p w14:paraId="67F3260A" w14:textId="4AA069F8" w:rsidR="008C7D2C" w:rsidRPr="0033089D" w:rsidRDefault="00000000" w:rsidP="00481F06">
      <w:pPr>
        <w:spacing w:after="80" w:line="276" w:lineRule="auto"/>
        <w:jc w:val="both"/>
        <w:rPr>
          <w:sz w:val="24"/>
          <w:szCs w:val="24"/>
        </w:rPr>
      </w:pPr>
      <w:r w:rsidRPr="0033089D">
        <w:rPr>
          <w:b/>
          <w:bCs/>
          <w:sz w:val="24"/>
          <w:szCs w:val="24"/>
        </w:rPr>
        <w:t>Explanation</w:t>
      </w:r>
    </w:p>
    <w:p w14:paraId="76073D7F" w14:textId="46134FCB" w:rsidR="008C7D2C" w:rsidRPr="0076495D" w:rsidRDefault="00000000" w:rsidP="0076495D">
      <w:pPr>
        <w:spacing w:after="160"/>
        <w:jc w:val="both"/>
        <w:rPr>
          <w:sz w:val="21"/>
          <w:szCs w:val="21"/>
        </w:rPr>
      </w:pPr>
      <w:r w:rsidRPr="0076495D">
        <w:rPr>
          <w:sz w:val="21"/>
          <w:szCs w:val="21"/>
        </w:rPr>
        <w:t xml:space="preserve">Expanding Windows Logs reveals the three logs described in Section 3.2. Clicking each one loads its events into the main pane, most recent first. Below, the System log has been opened and Event 20003 (source </w:t>
      </w:r>
      <w:proofErr w:type="spellStart"/>
      <w:r w:rsidRPr="0076495D">
        <w:rPr>
          <w:sz w:val="21"/>
          <w:szCs w:val="21"/>
        </w:rPr>
        <w:t>UserPnp</w:t>
      </w:r>
      <w:proofErr w:type="spellEnd"/>
      <w:r w:rsidRPr="0076495D">
        <w:rPr>
          <w:sz w:val="21"/>
          <w:szCs w:val="21"/>
        </w:rPr>
        <w:t>) is selected in the detail pane, showing that Driver Management completed adding the WSDScan service for a network camera device</w:t>
      </w:r>
      <w:r w:rsidR="0076495D">
        <w:rPr>
          <w:sz w:val="21"/>
          <w:szCs w:val="21"/>
        </w:rPr>
        <w:t>;</w:t>
      </w:r>
      <w:r w:rsidRPr="0076495D">
        <w:rPr>
          <w:sz w:val="21"/>
          <w:szCs w:val="21"/>
        </w:rPr>
        <w:t xml:space="preserve"> this is only to confirm each log loads and to see the raw volume and type of events Windows already records, not a targeted investigation step yet.</w:t>
      </w:r>
    </w:p>
    <w:p w14:paraId="0ECF389C" w14:textId="0D15204D" w:rsidR="008C7D2C" w:rsidRDefault="002E20EF" w:rsidP="00481F06">
      <w:pPr>
        <w:spacing w:before="120" w:line="276" w:lineRule="auto"/>
        <w:jc w:val="center"/>
      </w:pPr>
      <w:r w:rsidRPr="002E20EF">
        <w:rPr>
          <w:noProof/>
        </w:rPr>
        <w:drawing>
          <wp:inline distT="0" distB="0" distL="0" distR="0" wp14:anchorId="7E84DE58" wp14:editId="2AF12BD3">
            <wp:extent cx="3668233" cy="2570526"/>
            <wp:effectExtent l="19050" t="19050" r="27940" b="20320"/>
            <wp:docPr id="131349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93155" name=""/>
                    <pic:cNvPicPr/>
                  </pic:nvPicPr>
                  <pic:blipFill>
                    <a:blip r:embed="rId11"/>
                    <a:stretch>
                      <a:fillRect/>
                    </a:stretch>
                  </pic:blipFill>
                  <pic:spPr>
                    <a:xfrm>
                      <a:off x="0" y="0"/>
                      <a:ext cx="3683078" cy="2580929"/>
                    </a:xfrm>
                    <a:prstGeom prst="rect">
                      <a:avLst/>
                    </a:prstGeom>
                    <a:ln>
                      <a:solidFill>
                        <a:schemeClr val="tx1"/>
                      </a:solidFill>
                    </a:ln>
                  </pic:spPr>
                </pic:pic>
              </a:graphicData>
            </a:graphic>
          </wp:inline>
        </w:drawing>
      </w:r>
    </w:p>
    <w:p w14:paraId="3EBB7BBC" w14:textId="42A15646" w:rsidR="008C7D2C" w:rsidRPr="00314B33" w:rsidRDefault="00000000" w:rsidP="00481F06">
      <w:pPr>
        <w:spacing w:after="240" w:line="276" w:lineRule="auto"/>
        <w:jc w:val="center"/>
        <w:rPr>
          <w:color w:val="44546A" w:themeColor="text2"/>
          <w:sz w:val="19"/>
          <w:szCs w:val="19"/>
        </w:rPr>
      </w:pPr>
      <w:r w:rsidRPr="00314B33">
        <w:rPr>
          <w:b/>
          <w:bCs/>
          <w:i/>
          <w:iCs/>
          <w:color w:val="44546A" w:themeColor="text2"/>
          <w:sz w:val="19"/>
          <w:szCs w:val="19"/>
        </w:rPr>
        <w:t>Figure 2</w:t>
      </w:r>
      <w:r w:rsidRPr="00314B33">
        <w:rPr>
          <w:i/>
          <w:iCs/>
          <w:color w:val="44546A" w:themeColor="text2"/>
          <w:sz w:val="19"/>
          <w:szCs w:val="19"/>
        </w:rPr>
        <w:t xml:space="preserve">. The Windows Logs section expanded (Application, Security, System), with </w:t>
      </w:r>
      <w:r w:rsidR="005C6682">
        <w:rPr>
          <w:i/>
          <w:iCs/>
          <w:color w:val="44546A" w:themeColor="text2"/>
          <w:sz w:val="19"/>
          <w:szCs w:val="19"/>
        </w:rPr>
        <w:br/>
      </w:r>
      <w:r w:rsidRPr="00314B33">
        <w:rPr>
          <w:i/>
          <w:iCs/>
          <w:color w:val="44546A" w:themeColor="text2"/>
          <w:sz w:val="19"/>
          <w:szCs w:val="19"/>
        </w:rPr>
        <w:t xml:space="preserve">the System </w:t>
      </w:r>
      <w:r w:rsidR="00314B33" w:rsidRPr="00314B33">
        <w:rPr>
          <w:i/>
          <w:iCs/>
          <w:color w:val="44546A" w:themeColor="text2"/>
          <w:sz w:val="19"/>
          <w:szCs w:val="19"/>
        </w:rPr>
        <w:t>logs</w:t>
      </w:r>
      <w:r w:rsidRPr="00314B33">
        <w:rPr>
          <w:i/>
          <w:iCs/>
          <w:color w:val="44546A" w:themeColor="text2"/>
          <w:sz w:val="19"/>
          <w:szCs w:val="19"/>
        </w:rPr>
        <w:t xml:space="preserve"> open and Event 20003 (</w:t>
      </w:r>
      <w:proofErr w:type="spellStart"/>
      <w:r w:rsidRPr="00314B33">
        <w:rPr>
          <w:i/>
          <w:iCs/>
          <w:color w:val="44546A" w:themeColor="text2"/>
          <w:sz w:val="19"/>
          <w:szCs w:val="19"/>
        </w:rPr>
        <w:t>UserPnp</w:t>
      </w:r>
      <w:proofErr w:type="spellEnd"/>
      <w:r w:rsidRPr="00314B33">
        <w:rPr>
          <w:i/>
          <w:iCs/>
          <w:color w:val="44546A" w:themeColor="text2"/>
          <w:sz w:val="19"/>
          <w:szCs w:val="19"/>
        </w:rPr>
        <w:t>) selected in the detail pane.</w:t>
      </w:r>
    </w:p>
    <w:p w14:paraId="3986A494" w14:textId="77777777" w:rsidR="008C7D2C" w:rsidRPr="00265A28" w:rsidRDefault="00000000" w:rsidP="00481F06">
      <w:pPr>
        <w:pStyle w:val="Heading4"/>
        <w:spacing w:before="300" w:after="120" w:line="276" w:lineRule="auto"/>
        <w:jc w:val="both"/>
        <w:rPr>
          <w:b/>
          <w:bCs/>
          <w:i w:val="0"/>
          <w:iCs w:val="0"/>
          <w:color w:val="002060"/>
          <w:sz w:val="24"/>
          <w:szCs w:val="24"/>
          <w:u w:val="dotted"/>
        </w:rPr>
      </w:pPr>
      <w:bookmarkStart w:id="18" w:name="_Toc236418082"/>
      <w:r w:rsidRPr="00265A28">
        <w:rPr>
          <w:b/>
          <w:bCs/>
          <w:i w:val="0"/>
          <w:iCs w:val="0"/>
          <w:color w:val="002060"/>
          <w:sz w:val="24"/>
          <w:szCs w:val="24"/>
          <w:u w:val="dotted"/>
        </w:rPr>
        <w:lastRenderedPageBreak/>
        <w:t>Step 3: Analyzing the Security Log</w:t>
      </w:r>
      <w:bookmarkEnd w:id="18"/>
    </w:p>
    <w:p w14:paraId="7D648DF7" w14:textId="77777777" w:rsidR="008C7D2C" w:rsidRPr="00C4023C" w:rsidRDefault="00000000" w:rsidP="00481F06">
      <w:pPr>
        <w:spacing w:after="80" w:line="276" w:lineRule="auto"/>
        <w:jc w:val="both"/>
        <w:rPr>
          <w:sz w:val="23"/>
          <w:szCs w:val="23"/>
        </w:rPr>
      </w:pPr>
      <w:r w:rsidRPr="00C4023C">
        <w:rPr>
          <w:b/>
          <w:bCs/>
          <w:sz w:val="23"/>
          <w:szCs w:val="23"/>
        </w:rPr>
        <w:t>What to Look For</w:t>
      </w:r>
    </w:p>
    <w:p w14:paraId="15A73285" w14:textId="05DCD694" w:rsidR="008C7D2C" w:rsidRPr="00265A28" w:rsidRDefault="00000000" w:rsidP="00481F06">
      <w:pPr>
        <w:pStyle w:val="ListParagraph"/>
        <w:numPr>
          <w:ilvl w:val="0"/>
          <w:numId w:val="1"/>
        </w:numPr>
        <w:spacing w:after="80" w:line="276" w:lineRule="auto"/>
        <w:jc w:val="both"/>
        <w:rPr>
          <w:sz w:val="22"/>
          <w:szCs w:val="22"/>
        </w:rPr>
      </w:pPr>
      <w:r w:rsidRPr="00C4023C">
        <w:rPr>
          <w:sz w:val="22"/>
          <w:szCs w:val="22"/>
          <w:u w:val="single"/>
        </w:rPr>
        <w:t>Event ID 4624</w:t>
      </w:r>
      <w:r w:rsidR="00C4023C">
        <w:rPr>
          <w:sz w:val="22"/>
          <w:szCs w:val="22"/>
        </w:rPr>
        <w:t xml:space="preserve">: </w:t>
      </w:r>
      <w:r w:rsidRPr="00265A28">
        <w:rPr>
          <w:sz w:val="22"/>
          <w:szCs w:val="22"/>
        </w:rPr>
        <w:t>entries, to see who has successfully logged on and when</w:t>
      </w:r>
    </w:p>
    <w:p w14:paraId="4A49E079" w14:textId="3BB3B41C" w:rsidR="008C7D2C" w:rsidRPr="00265A28" w:rsidRDefault="00000000" w:rsidP="00481F06">
      <w:pPr>
        <w:pStyle w:val="ListParagraph"/>
        <w:numPr>
          <w:ilvl w:val="0"/>
          <w:numId w:val="1"/>
        </w:numPr>
        <w:spacing w:after="80" w:line="276" w:lineRule="auto"/>
        <w:jc w:val="both"/>
        <w:rPr>
          <w:sz w:val="22"/>
          <w:szCs w:val="22"/>
        </w:rPr>
      </w:pPr>
      <w:r w:rsidRPr="00C4023C">
        <w:rPr>
          <w:sz w:val="22"/>
          <w:szCs w:val="22"/>
          <w:u w:val="single"/>
        </w:rPr>
        <w:t>Event ID 4625</w:t>
      </w:r>
      <w:r w:rsidR="00C4023C">
        <w:rPr>
          <w:sz w:val="22"/>
          <w:szCs w:val="22"/>
        </w:rPr>
        <w:t>:</w:t>
      </w:r>
      <w:r w:rsidRPr="00265A28">
        <w:rPr>
          <w:sz w:val="22"/>
          <w:szCs w:val="22"/>
        </w:rPr>
        <w:t xml:space="preserve"> entries, which may indicate a brute-force or password-guessing attempt</w:t>
      </w:r>
    </w:p>
    <w:p w14:paraId="0F3558BA" w14:textId="0157C910" w:rsidR="008C7D2C" w:rsidRPr="00265A28" w:rsidRDefault="00000000" w:rsidP="00481F06">
      <w:pPr>
        <w:pStyle w:val="ListParagraph"/>
        <w:numPr>
          <w:ilvl w:val="0"/>
          <w:numId w:val="1"/>
        </w:numPr>
        <w:spacing w:after="80" w:line="276" w:lineRule="auto"/>
        <w:jc w:val="both"/>
        <w:rPr>
          <w:sz w:val="22"/>
          <w:szCs w:val="22"/>
        </w:rPr>
      </w:pPr>
      <w:r w:rsidRPr="00C4023C">
        <w:rPr>
          <w:sz w:val="22"/>
          <w:szCs w:val="22"/>
          <w:u w:val="single"/>
        </w:rPr>
        <w:t>Event ID 4672</w:t>
      </w:r>
      <w:r w:rsidR="00C4023C">
        <w:rPr>
          <w:sz w:val="22"/>
          <w:szCs w:val="22"/>
        </w:rPr>
        <w:t>:</w:t>
      </w:r>
      <w:r w:rsidRPr="00265A28">
        <w:rPr>
          <w:sz w:val="22"/>
          <w:szCs w:val="22"/>
        </w:rPr>
        <w:t xml:space="preserve"> which shows when administrator privileges were assigned to a logon session</w:t>
      </w:r>
    </w:p>
    <w:p w14:paraId="0C999816" w14:textId="77777777" w:rsidR="008C7D2C" w:rsidRPr="00C4023C" w:rsidRDefault="00000000" w:rsidP="00C4023C">
      <w:pPr>
        <w:spacing w:before="120" w:after="80" w:line="276" w:lineRule="auto"/>
        <w:jc w:val="both"/>
        <w:rPr>
          <w:sz w:val="23"/>
          <w:szCs w:val="23"/>
        </w:rPr>
      </w:pPr>
      <w:r w:rsidRPr="00C4023C">
        <w:rPr>
          <w:b/>
          <w:bCs/>
          <w:sz w:val="23"/>
          <w:szCs w:val="23"/>
        </w:rPr>
        <w:t>Explanation</w:t>
      </w:r>
    </w:p>
    <w:p w14:paraId="7B6C4686" w14:textId="52A2EF72" w:rsidR="008C7D2C" w:rsidRPr="00265A28" w:rsidRDefault="00000000" w:rsidP="00481F06">
      <w:pPr>
        <w:spacing w:after="160" w:line="276" w:lineRule="auto"/>
        <w:jc w:val="both"/>
        <w:rPr>
          <w:sz w:val="22"/>
          <w:szCs w:val="22"/>
        </w:rPr>
      </w:pPr>
      <w:r w:rsidRPr="00265A28">
        <w:rPr>
          <w:sz w:val="22"/>
          <w:szCs w:val="22"/>
        </w:rPr>
        <w:t xml:space="preserve">The Security log is the most forensically significant of the three, since it directly records authentication activity. The Event Properties view below opens a 4625 entry: Security ID SYSTEM, Account Name </w:t>
      </w:r>
      <w:r w:rsidR="00357A25">
        <w:rPr>
          <w:sz w:val="22"/>
          <w:szCs w:val="22"/>
        </w:rPr>
        <w:t>MSI</w:t>
      </w:r>
      <w:r w:rsidRPr="00265A28">
        <w:rPr>
          <w:sz w:val="22"/>
          <w:szCs w:val="22"/>
        </w:rPr>
        <w:t xml:space="preserve">$, Account Domain </w:t>
      </w:r>
      <w:r w:rsidR="00357A25">
        <w:rPr>
          <w:sz w:val="22"/>
          <w:szCs w:val="22"/>
        </w:rPr>
        <w:t>WORKGROUP</w:t>
      </w:r>
      <w:r w:rsidR="00357A25" w:rsidRPr="00265A28">
        <w:rPr>
          <w:sz w:val="22"/>
          <w:szCs w:val="22"/>
        </w:rPr>
        <w:t>, ad.activedirectorypro.com</w:t>
      </w:r>
      <w:r w:rsidR="00357A25">
        <w:rPr>
          <w:sz w:val="22"/>
          <w:szCs w:val="22"/>
        </w:rPr>
        <w:t xml:space="preserve">, </w:t>
      </w:r>
      <w:r w:rsidRPr="00265A28">
        <w:rPr>
          <w:sz w:val="22"/>
          <w:szCs w:val="22"/>
        </w:rPr>
        <w:t xml:space="preserve">specifically denotes a </w:t>
      </w:r>
      <w:proofErr w:type="spellStart"/>
      <w:r w:rsidRPr="00265A28">
        <w:rPr>
          <w:sz w:val="22"/>
          <w:szCs w:val="22"/>
        </w:rPr>
        <w:t>RemoteInteractive</w:t>
      </w:r>
      <w:proofErr w:type="spellEnd"/>
      <w:r w:rsidRPr="00265A28">
        <w:rPr>
          <w:sz w:val="22"/>
          <w:szCs w:val="22"/>
        </w:rPr>
        <w:t xml:space="preserve"> (RDP) logon, so a failed logon carrying that type is worth flagging as a possible remote-access attempt rather than a local mistyped password.</w:t>
      </w:r>
    </w:p>
    <w:p w14:paraId="03DA8E46" w14:textId="59E304AD" w:rsidR="008C7D2C" w:rsidRDefault="0042587E" w:rsidP="00481F06">
      <w:pPr>
        <w:spacing w:before="120" w:line="276" w:lineRule="auto"/>
        <w:jc w:val="center"/>
      </w:pPr>
      <w:r w:rsidRPr="0042587E">
        <w:rPr>
          <w:noProof/>
        </w:rPr>
        <w:drawing>
          <wp:inline distT="0" distB="0" distL="0" distR="0" wp14:anchorId="75373870" wp14:editId="713DE326">
            <wp:extent cx="3819525" cy="2376446"/>
            <wp:effectExtent l="19050" t="19050" r="9525" b="24130"/>
            <wp:docPr id="105205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54195" name=""/>
                    <pic:cNvPicPr/>
                  </pic:nvPicPr>
                  <pic:blipFill>
                    <a:blip r:embed="rId12"/>
                    <a:stretch>
                      <a:fillRect/>
                    </a:stretch>
                  </pic:blipFill>
                  <pic:spPr>
                    <a:xfrm>
                      <a:off x="0" y="0"/>
                      <a:ext cx="3827414" cy="2381355"/>
                    </a:xfrm>
                    <a:prstGeom prst="rect">
                      <a:avLst/>
                    </a:prstGeom>
                    <a:ln>
                      <a:solidFill>
                        <a:schemeClr val="tx1"/>
                      </a:solidFill>
                    </a:ln>
                  </pic:spPr>
                </pic:pic>
              </a:graphicData>
            </a:graphic>
          </wp:inline>
        </w:drawing>
      </w:r>
    </w:p>
    <w:p w14:paraId="7290D630" w14:textId="0F36CB5B" w:rsidR="008C7D2C" w:rsidRPr="003220CE" w:rsidRDefault="00000000" w:rsidP="00481F06">
      <w:pPr>
        <w:spacing w:after="240" w:line="276" w:lineRule="auto"/>
        <w:jc w:val="center"/>
        <w:rPr>
          <w:color w:val="44546A" w:themeColor="text2"/>
          <w:sz w:val="19"/>
          <w:szCs w:val="19"/>
        </w:rPr>
      </w:pPr>
      <w:r w:rsidRPr="003220CE">
        <w:rPr>
          <w:b/>
          <w:bCs/>
          <w:i/>
          <w:iCs/>
          <w:color w:val="44546A" w:themeColor="text2"/>
          <w:sz w:val="19"/>
          <w:szCs w:val="19"/>
        </w:rPr>
        <w:t>Figure 3.</w:t>
      </w:r>
      <w:r w:rsidRPr="003220CE">
        <w:rPr>
          <w:i/>
          <w:iCs/>
          <w:color w:val="44546A" w:themeColor="text2"/>
          <w:sz w:val="19"/>
          <w:szCs w:val="19"/>
        </w:rPr>
        <w:t xml:space="preserve"> Event Properties for Event 4625 (Failed Logon) in the Security log, </w:t>
      </w:r>
      <w:r w:rsidR="003220CE">
        <w:rPr>
          <w:i/>
          <w:iCs/>
          <w:color w:val="44546A" w:themeColor="text2"/>
          <w:sz w:val="19"/>
          <w:szCs w:val="19"/>
        </w:rPr>
        <w:br/>
      </w:r>
      <w:r w:rsidRPr="003220CE">
        <w:rPr>
          <w:i/>
          <w:iCs/>
          <w:color w:val="44546A" w:themeColor="text2"/>
          <w:sz w:val="19"/>
          <w:szCs w:val="19"/>
        </w:rPr>
        <w:t>with Logon Type 10 (Remote</w:t>
      </w:r>
      <w:r w:rsidR="005C6682">
        <w:rPr>
          <w:i/>
          <w:iCs/>
          <w:color w:val="44546A" w:themeColor="text2"/>
          <w:sz w:val="19"/>
          <w:szCs w:val="19"/>
        </w:rPr>
        <w:t xml:space="preserve"> </w:t>
      </w:r>
      <w:r w:rsidRPr="003220CE">
        <w:rPr>
          <w:i/>
          <w:iCs/>
          <w:color w:val="44546A" w:themeColor="text2"/>
          <w:sz w:val="19"/>
          <w:szCs w:val="19"/>
        </w:rPr>
        <w:t>Interactive) highlighted.</w:t>
      </w:r>
    </w:p>
    <w:p w14:paraId="3975E992" w14:textId="77777777" w:rsidR="008C7D2C" w:rsidRPr="00265A28" w:rsidRDefault="00000000" w:rsidP="00481F06">
      <w:pPr>
        <w:pStyle w:val="Heading4"/>
        <w:spacing w:before="300" w:after="120" w:line="276" w:lineRule="auto"/>
        <w:jc w:val="both"/>
        <w:rPr>
          <w:b/>
          <w:bCs/>
          <w:i w:val="0"/>
          <w:iCs w:val="0"/>
          <w:color w:val="002060"/>
          <w:sz w:val="24"/>
          <w:szCs w:val="24"/>
          <w:u w:val="dotted"/>
        </w:rPr>
      </w:pPr>
      <w:bookmarkStart w:id="19" w:name="_Toc236418083"/>
      <w:r w:rsidRPr="00265A28">
        <w:rPr>
          <w:b/>
          <w:bCs/>
          <w:i w:val="0"/>
          <w:iCs w:val="0"/>
          <w:color w:val="002060"/>
          <w:sz w:val="24"/>
          <w:szCs w:val="24"/>
          <w:u w:val="dotted"/>
        </w:rPr>
        <w:t>Step 4: Analyzing the System Log</w:t>
      </w:r>
      <w:bookmarkEnd w:id="19"/>
    </w:p>
    <w:p w14:paraId="7B8E62DF" w14:textId="77777777" w:rsidR="008C7D2C" w:rsidRPr="006C0BDE" w:rsidRDefault="00000000" w:rsidP="006C0BDE">
      <w:pPr>
        <w:spacing w:before="120" w:after="80" w:line="276" w:lineRule="auto"/>
        <w:jc w:val="both"/>
        <w:rPr>
          <w:sz w:val="23"/>
          <w:szCs w:val="23"/>
        </w:rPr>
      </w:pPr>
      <w:r w:rsidRPr="006C0BDE">
        <w:rPr>
          <w:b/>
          <w:bCs/>
          <w:sz w:val="23"/>
          <w:szCs w:val="23"/>
        </w:rPr>
        <w:t>What to Look For</w:t>
      </w:r>
    </w:p>
    <w:p w14:paraId="2074073D" w14:textId="010A1C1A" w:rsidR="008C7D2C" w:rsidRPr="00265A28" w:rsidRDefault="00000000" w:rsidP="00265A28">
      <w:pPr>
        <w:pStyle w:val="ListParagraph"/>
        <w:numPr>
          <w:ilvl w:val="0"/>
          <w:numId w:val="1"/>
        </w:numPr>
        <w:spacing w:after="80" w:line="276" w:lineRule="auto"/>
        <w:ind w:left="450"/>
        <w:jc w:val="both"/>
        <w:rPr>
          <w:sz w:val="22"/>
          <w:szCs w:val="22"/>
        </w:rPr>
      </w:pPr>
      <w:r w:rsidRPr="00CE3ACE">
        <w:rPr>
          <w:rFonts w:asciiTheme="majorBidi" w:hAnsiTheme="majorBidi" w:cstheme="majorBidi"/>
          <w:sz w:val="22"/>
          <w:szCs w:val="22"/>
          <w:u w:val="single"/>
        </w:rPr>
        <w:t>Event ID 6005</w:t>
      </w:r>
      <w:r w:rsidR="00265A28" w:rsidRPr="00265A28">
        <w:rPr>
          <w:b/>
          <w:bCs/>
          <w:sz w:val="22"/>
          <w:szCs w:val="22"/>
        </w:rPr>
        <w:t>:</w:t>
      </w:r>
      <w:r w:rsidRPr="00265A28">
        <w:rPr>
          <w:b/>
          <w:bCs/>
          <w:sz w:val="22"/>
          <w:szCs w:val="22"/>
        </w:rPr>
        <w:t xml:space="preserve"> </w:t>
      </w:r>
      <w:r w:rsidRPr="00265A28">
        <w:rPr>
          <w:sz w:val="22"/>
          <w:szCs w:val="22"/>
        </w:rPr>
        <w:t>marking the Event Log service starting, i.e. a boot</w:t>
      </w:r>
    </w:p>
    <w:p w14:paraId="1E467D50" w14:textId="7BE4C179" w:rsidR="008C7D2C" w:rsidRPr="00265A28" w:rsidRDefault="00000000" w:rsidP="00265A28">
      <w:pPr>
        <w:pStyle w:val="ListParagraph"/>
        <w:numPr>
          <w:ilvl w:val="0"/>
          <w:numId w:val="1"/>
        </w:numPr>
        <w:spacing w:after="80" w:line="276" w:lineRule="auto"/>
        <w:ind w:left="450"/>
        <w:jc w:val="both"/>
        <w:rPr>
          <w:sz w:val="22"/>
          <w:szCs w:val="22"/>
        </w:rPr>
      </w:pPr>
      <w:r w:rsidRPr="00CE3ACE">
        <w:rPr>
          <w:rFonts w:asciiTheme="majorBidi" w:hAnsiTheme="majorBidi" w:cstheme="majorBidi"/>
          <w:sz w:val="22"/>
          <w:szCs w:val="22"/>
          <w:u w:val="single"/>
        </w:rPr>
        <w:t>Event ID 6006</w:t>
      </w:r>
      <w:r w:rsidR="00265A28" w:rsidRPr="00265A28">
        <w:rPr>
          <w:rFonts w:asciiTheme="majorBidi" w:hAnsiTheme="majorBidi" w:cstheme="majorBidi"/>
          <w:b/>
          <w:bCs/>
          <w:sz w:val="22"/>
          <w:szCs w:val="22"/>
        </w:rPr>
        <w:t>:</w:t>
      </w:r>
      <w:r w:rsidRPr="00265A28">
        <w:rPr>
          <w:rFonts w:asciiTheme="majorBidi" w:hAnsiTheme="majorBidi" w:cstheme="majorBidi"/>
          <w:b/>
          <w:bCs/>
          <w:sz w:val="22"/>
          <w:szCs w:val="22"/>
        </w:rPr>
        <w:t xml:space="preserve"> </w:t>
      </w:r>
      <w:r w:rsidRPr="00265A28">
        <w:rPr>
          <w:sz w:val="22"/>
          <w:szCs w:val="22"/>
        </w:rPr>
        <w:t>marking a clean shutdown</w:t>
      </w:r>
    </w:p>
    <w:p w14:paraId="11422ADA" w14:textId="11DF295C" w:rsidR="008C7D2C" w:rsidRPr="00265A28" w:rsidRDefault="00000000" w:rsidP="00265A28">
      <w:pPr>
        <w:pStyle w:val="ListParagraph"/>
        <w:numPr>
          <w:ilvl w:val="0"/>
          <w:numId w:val="1"/>
        </w:numPr>
        <w:spacing w:after="80" w:line="276" w:lineRule="auto"/>
        <w:ind w:left="450"/>
        <w:jc w:val="both"/>
        <w:rPr>
          <w:sz w:val="22"/>
          <w:szCs w:val="22"/>
        </w:rPr>
      </w:pPr>
      <w:r w:rsidRPr="00CE3ACE">
        <w:rPr>
          <w:rFonts w:asciiTheme="majorBidi" w:hAnsiTheme="majorBidi" w:cstheme="majorBidi"/>
          <w:sz w:val="22"/>
          <w:szCs w:val="22"/>
          <w:u w:val="single"/>
        </w:rPr>
        <w:t>Event ID 6008</w:t>
      </w:r>
      <w:r w:rsidR="00265A28" w:rsidRPr="00265A28">
        <w:rPr>
          <w:rFonts w:asciiTheme="majorBidi" w:hAnsiTheme="majorBidi" w:cstheme="majorBidi"/>
          <w:b/>
          <w:bCs/>
          <w:sz w:val="22"/>
          <w:szCs w:val="22"/>
        </w:rPr>
        <w:t>:</w:t>
      </w:r>
      <w:r w:rsidRPr="00265A28">
        <w:rPr>
          <w:rFonts w:asciiTheme="majorBidi" w:hAnsiTheme="majorBidi" w:cstheme="majorBidi"/>
          <w:b/>
          <w:bCs/>
          <w:sz w:val="22"/>
          <w:szCs w:val="22"/>
        </w:rPr>
        <w:t xml:space="preserve"> </w:t>
      </w:r>
      <w:r w:rsidRPr="00265A28">
        <w:rPr>
          <w:sz w:val="22"/>
          <w:szCs w:val="22"/>
        </w:rPr>
        <w:t>marking an unexpected shutdown, which never has a matching clean 6006 before it</w:t>
      </w:r>
    </w:p>
    <w:p w14:paraId="327296EE" w14:textId="77777777" w:rsidR="008C7D2C" w:rsidRPr="006C0BDE" w:rsidRDefault="00000000" w:rsidP="006C0BDE">
      <w:pPr>
        <w:spacing w:before="120" w:after="80" w:line="276" w:lineRule="auto"/>
        <w:jc w:val="both"/>
        <w:rPr>
          <w:sz w:val="23"/>
          <w:szCs w:val="23"/>
        </w:rPr>
      </w:pPr>
      <w:r w:rsidRPr="006C0BDE">
        <w:rPr>
          <w:b/>
          <w:bCs/>
          <w:sz w:val="23"/>
          <w:szCs w:val="23"/>
        </w:rPr>
        <w:t>Explanation</w:t>
      </w:r>
    </w:p>
    <w:p w14:paraId="711508F7" w14:textId="14EB49D6" w:rsidR="008C7D2C" w:rsidRPr="00265A28" w:rsidRDefault="00000000" w:rsidP="00481F06">
      <w:pPr>
        <w:spacing w:after="160" w:line="276" w:lineRule="auto"/>
        <w:jc w:val="both"/>
        <w:rPr>
          <w:sz w:val="22"/>
          <w:szCs w:val="22"/>
        </w:rPr>
      </w:pPr>
      <w:r w:rsidRPr="00265A28">
        <w:rPr>
          <w:sz w:val="22"/>
          <w:szCs w:val="22"/>
        </w:rPr>
        <w:t xml:space="preserve">Reading the System log's 6005/6006/6008 pattern in order reconstructs the machine's power history. Below, the System log has been filtered to Critical/Warning/Information events and a 6005 entry is selected: source </w:t>
      </w:r>
      <w:proofErr w:type="spellStart"/>
      <w:r w:rsidRPr="00265A28">
        <w:rPr>
          <w:sz w:val="22"/>
          <w:szCs w:val="22"/>
        </w:rPr>
        <w:t>EventLog</w:t>
      </w:r>
      <w:proofErr w:type="spellEnd"/>
      <w:r w:rsidRPr="00265A28">
        <w:rPr>
          <w:sz w:val="22"/>
          <w:szCs w:val="22"/>
        </w:rPr>
        <w:t>,</w:t>
      </w:r>
      <w:r w:rsidR="00DC0538">
        <w:rPr>
          <w:sz w:val="22"/>
          <w:szCs w:val="22"/>
        </w:rPr>
        <w:t xml:space="preserve"> </w:t>
      </w:r>
      <w:r w:rsidRPr="00265A28">
        <w:rPr>
          <w:sz w:val="22"/>
          <w:szCs w:val="22"/>
        </w:rPr>
        <w:t>Level Information, Task Category Non</w:t>
      </w:r>
      <w:r w:rsidR="00C4023C">
        <w:rPr>
          <w:sz w:val="22"/>
          <w:szCs w:val="22"/>
        </w:rPr>
        <w:t>e,</w:t>
      </w:r>
      <w:r w:rsidRPr="00265A28">
        <w:rPr>
          <w:sz w:val="22"/>
          <w:szCs w:val="22"/>
        </w:rPr>
        <w:t xml:space="preserve"> confirming the Event Log service started, i.e. the machine had just booted at that time.</w:t>
      </w:r>
    </w:p>
    <w:p w14:paraId="4F05EA22" w14:textId="52F14F06" w:rsidR="008C7D2C" w:rsidRDefault="00B00F2F" w:rsidP="0076495D">
      <w:pPr>
        <w:spacing w:before="120" w:line="276" w:lineRule="auto"/>
        <w:jc w:val="center"/>
      </w:pPr>
      <w:r>
        <w:rPr>
          <w:noProof/>
        </w:rPr>
        <w:lastRenderedPageBreak/>
        <w:drawing>
          <wp:inline distT="0" distB="0" distL="0" distR="0" wp14:anchorId="43FF9716" wp14:editId="6461820E">
            <wp:extent cx="5308324" cy="1364477"/>
            <wp:effectExtent l="19050" t="19050" r="26035" b="26670"/>
            <wp:docPr id="5589595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4998" b="52691"/>
                    <a:stretch>
                      <a:fillRect/>
                    </a:stretch>
                  </pic:blipFill>
                  <pic:spPr bwMode="auto">
                    <a:xfrm>
                      <a:off x="0" y="0"/>
                      <a:ext cx="5365407" cy="13791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F404AD" w14:textId="342EC0E0" w:rsidR="008C7D2C" w:rsidRPr="00B82B76" w:rsidRDefault="00000000" w:rsidP="00B82B76">
      <w:pPr>
        <w:spacing w:after="240" w:line="276" w:lineRule="auto"/>
        <w:jc w:val="center"/>
        <w:rPr>
          <w:i/>
          <w:iCs/>
          <w:color w:val="44546A" w:themeColor="text2"/>
        </w:rPr>
      </w:pPr>
      <w:r w:rsidRPr="00FA04E0">
        <w:rPr>
          <w:b/>
          <w:bCs/>
          <w:i/>
          <w:iCs/>
          <w:color w:val="44546A" w:themeColor="text2"/>
        </w:rPr>
        <w:t>Figure 4</w:t>
      </w:r>
      <w:r w:rsidRPr="00B82B76">
        <w:rPr>
          <w:i/>
          <w:iCs/>
          <w:color w:val="44546A" w:themeColor="text2"/>
        </w:rPr>
        <w:t xml:space="preserve">. The System log filtered to Critical/Warning/Information, with Event 6005 </w:t>
      </w:r>
      <w:r w:rsidR="00B82B76">
        <w:rPr>
          <w:i/>
          <w:iCs/>
          <w:color w:val="44546A" w:themeColor="text2"/>
        </w:rPr>
        <w:br/>
      </w:r>
      <w:r w:rsidRPr="00B82B76">
        <w:rPr>
          <w:i/>
          <w:iCs/>
          <w:color w:val="44546A" w:themeColor="text2"/>
        </w:rPr>
        <w:t>(Event Log service started) selected and its detail pane open.</w:t>
      </w:r>
    </w:p>
    <w:p w14:paraId="1C643106" w14:textId="77777777" w:rsidR="008C7D2C" w:rsidRPr="00B82B76" w:rsidRDefault="00000000" w:rsidP="00481F06">
      <w:pPr>
        <w:pStyle w:val="Heading4"/>
        <w:spacing w:before="300" w:after="120" w:line="276" w:lineRule="auto"/>
        <w:jc w:val="both"/>
        <w:rPr>
          <w:b/>
          <w:bCs/>
          <w:i w:val="0"/>
          <w:iCs w:val="0"/>
          <w:color w:val="002060"/>
          <w:sz w:val="24"/>
          <w:szCs w:val="24"/>
          <w:u w:val="dotted"/>
        </w:rPr>
      </w:pPr>
      <w:bookmarkStart w:id="20" w:name="_Toc236418084"/>
      <w:r w:rsidRPr="00B82B76">
        <w:rPr>
          <w:b/>
          <w:bCs/>
          <w:i w:val="0"/>
          <w:iCs w:val="0"/>
          <w:color w:val="002060"/>
          <w:sz w:val="24"/>
          <w:szCs w:val="24"/>
          <w:u w:val="dotted"/>
        </w:rPr>
        <w:t>Step 5: Analyzing the Application Log</w:t>
      </w:r>
      <w:bookmarkEnd w:id="20"/>
    </w:p>
    <w:p w14:paraId="4AB9744B" w14:textId="77777777" w:rsidR="008C7D2C" w:rsidRPr="00B82B76" w:rsidRDefault="00000000" w:rsidP="00481F06">
      <w:pPr>
        <w:spacing w:after="80" w:line="276" w:lineRule="auto"/>
        <w:jc w:val="both"/>
        <w:rPr>
          <w:sz w:val="22"/>
          <w:szCs w:val="22"/>
        </w:rPr>
      </w:pPr>
      <w:r w:rsidRPr="00B82B76">
        <w:rPr>
          <w:b/>
          <w:bCs/>
          <w:sz w:val="22"/>
          <w:szCs w:val="22"/>
        </w:rPr>
        <w:t>Explanation</w:t>
      </w:r>
    </w:p>
    <w:p w14:paraId="47AF352A" w14:textId="73978BD1" w:rsidR="008C7D2C" w:rsidRPr="00B82B76" w:rsidRDefault="00000000" w:rsidP="00481F06">
      <w:pPr>
        <w:spacing w:after="160" w:line="276" w:lineRule="auto"/>
        <w:jc w:val="both"/>
        <w:rPr>
          <w:sz w:val="22"/>
          <w:szCs w:val="22"/>
        </w:rPr>
      </w:pPr>
      <w:r w:rsidRPr="00B82B76">
        <w:rPr>
          <w:sz w:val="22"/>
          <w:szCs w:val="22"/>
        </w:rPr>
        <w:t xml:space="preserve">The Application log records events from installed software rather than Windows itself, most commonly application crashes or failed updates. Below, the Application log </w:t>
      </w:r>
      <w:r w:rsidR="00DC0538">
        <w:rPr>
          <w:sz w:val="22"/>
          <w:szCs w:val="22"/>
        </w:rPr>
        <w:t>(</w:t>
      </w:r>
      <w:r w:rsidRPr="00B82B76">
        <w:rPr>
          <w:sz w:val="22"/>
          <w:szCs w:val="22"/>
        </w:rPr>
        <w:t>events) is open with Event 1001 (Windows Error Reporting) selected in the detail pane, recording a fault bucket (RADAR_PRE_LEAK_WOW64) for a crashed process. While less central to a login-activity investigation, this kind of entry can corroborate a timeline</w:t>
      </w:r>
      <w:r w:rsidR="00B82B76">
        <w:rPr>
          <w:sz w:val="22"/>
          <w:szCs w:val="22"/>
        </w:rPr>
        <w:t>,</w:t>
      </w:r>
      <w:r w:rsidRPr="00B82B76">
        <w:rPr>
          <w:sz w:val="22"/>
          <w:szCs w:val="22"/>
        </w:rPr>
        <w:t xml:space="preserve"> for example, confirming that a crash occurred close to the time of a suspicious logon.</w:t>
      </w:r>
    </w:p>
    <w:p w14:paraId="279776E2" w14:textId="33FF0193" w:rsidR="008C7D2C" w:rsidRDefault="00B00F2F" w:rsidP="006C57F8">
      <w:pPr>
        <w:spacing w:before="120" w:line="276" w:lineRule="auto"/>
        <w:jc w:val="center"/>
      </w:pPr>
      <w:r>
        <w:rPr>
          <w:noProof/>
        </w:rPr>
        <w:drawing>
          <wp:inline distT="0" distB="0" distL="0" distR="0" wp14:anchorId="07C0FF5A" wp14:editId="2B26A700">
            <wp:extent cx="4871321" cy="1762042"/>
            <wp:effectExtent l="19050" t="19050" r="24765" b="10160"/>
            <wp:docPr id="15471922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8546"/>
                    <a:stretch>
                      <a:fillRect/>
                    </a:stretch>
                  </pic:blipFill>
                  <pic:spPr bwMode="auto">
                    <a:xfrm>
                      <a:off x="0" y="0"/>
                      <a:ext cx="4871321" cy="176204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65D69F" w14:textId="7AEED2B2" w:rsidR="0076495D" w:rsidRPr="00DC0538" w:rsidRDefault="00000000" w:rsidP="00DC0538">
      <w:pPr>
        <w:spacing w:after="240" w:line="276" w:lineRule="auto"/>
        <w:jc w:val="center"/>
        <w:rPr>
          <w:i/>
          <w:iCs/>
          <w:color w:val="44546A" w:themeColor="text2"/>
        </w:rPr>
      </w:pPr>
      <w:r w:rsidRPr="006C57F8">
        <w:rPr>
          <w:b/>
          <w:bCs/>
          <w:i/>
          <w:iCs/>
          <w:color w:val="44546A" w:themeColor="text2"/>
        </w:rPr>
        <w:t>Figure 5.</w:t>
      </w:r>
      <w:r w:rsidRPr="006C57F8">
        <w:rPr>
          <w:i/>
          <w:iCs/>
          <w:color w:val="44546A" w:themeColor="text2"/>
        </w:rPr>
        <w:t xml:space="preserve"> The Application log open, showing Event 1001 (Windows Error Reporting) </w:t>
      </w:r>
      <w:r w:rsidR="006C57F8" w:rsidRPr="006C57F8">
        <w:rPr>
          <w:i/>
          <w:iCs/>
          <w:color w:val="44546A" w:themeColor="text2"/>
        </w:rPr>
        <w:br/>
      </w:r>
      <w:r w:rsidRPr="006C57F8">
        <w:rPr>
          <w:i/>
          <w:iCs/>
          <w:color w:val="44546A" w:themeColor="text2"/>
        </w:rPr>
        <w:t>selected with its fault-bucket detail.</w:t>
      </w:r>
    </w:p>
    <w:p w14:paraId="5957D303" w14:textId="77777777" w:rsidR="008C7D2C" w:rsidRPr="00FA04E0" w:rsidRDefault="00000000" w:rsidP="00512791">
      <w:pPr>
        <w:pStyle w:val="Heading4"/>
        <w:spacing w:after="120" w:line="276" w:lineRule="auto"/>
        <w:jc w:val="both"/>
        <w:rPr>
          <w:b/>
          <w:bCs/>
          <w:i w:val="0"/>
          <w:iCs w:val="0"/>
          <w:color w:val="4472C4" w:themeColor="accent1"/>
          <w:sz w:val="24"/>
          <w:szCs w:val="24"/>
          <w:u w:val="dotted"/>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lin w14:ang="0" w14:scaled="0"/>
            </w14:gradFill>
          </w14:textFill>
        </w:rPr>
      </w:pPr>
      <w:bookmarkStart w:id="21" w:name="_Toc236418085"/>
      <w:r w:rsidRPr="00FA04E0">
        <w:rPr>
          <w:b/>
          <w:bCs/>
          <w:i w:val="0"/>
          <w:iCs w:val="0"/>
          <w:color w:val="4472C4" w:themeColor="accent1"/>
          <w:sz w:val="24"/>
          <w:szCs w:val="24"/>
          <w:u w:val="dotted"/>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lin w14:ang="0" w14:scaled="0"/>
            </w14:gradFill>
          </w14:textFill>
        </w:rPr>
        <w:t>Step 6: Filtering Events by Event ID</w:t>
      </w:r>
      <w:bookmarkEnd w:id="21"/>
    </w:p>
    <w:p w14:paraId="1946EF96" w14:textId="77777777" w:rsidR="008C7D2C" w:rsidRDefault="00000000" w:rsidP="006C57F8">
      <w:pPr>
        <w:pBdr>
          <w:left w:val="single" w:sz="6" w:space="8" w:color="999999"/>
        </w:pBdr>
        <w:shd w:val="clear" w:color="auto" w:fill="DEEAF6" w:themeFill="accent5" w:themeFillTint="33"/>
        <w:spacing w:after="160" w:line="276" w:lineRule="auto"/>
        <w:ind w:left="360"/>
        <w:jc w:val="both"/>
      </w:pPr>
      <w:r>
        <w:rPr>
          <w:rFonts w:ascii="Consolas" w:eastAsia="Consolas" w:hAnsi="Consolas" w:cs="Consolas"/>
        </w:rPr>
        <w:t>Right-click the log → Filter Current Log... Enter the Event ID (e.g. 6005) OK</w:t>
      </w:r>
    </w:p>
    <w:p w14:paraId="51620AA2" w14:textId="77777777" w:rsidR="008C7D2C" w:rsidRPr="00FA04E0" w:rsidRDefault="00000000" w:rsidP="00512791">
      <w:pPr>
        <w:spacing w:line="276" w:lineRule="auto"/>
        <w:jc w:val="both"/>
        <w:rPr>
          <w:sz w:val="22"/>
          <w:szCs w:val="22"/>
        </w:rPr>
      </w:pPr>
      <w:r w:rsidRPr="00FA04E0">
        <w:rPr>
          <w:b/>
          <w:bCs/>
          <w:sz w:val="22"/>
          <w:szCs w:val="22"/>
        </w:rPr>
        <w:t>Explanation</w:t>
      </w:r>
    </w:p>
    <w:p w14:paraId="393ECB15" w14:textId="425459C4" w:rsidR="008C7D2C" w:rsidRPr="0076495D" w:rsidRDefault="00000000" w:rsidP="00512791">
      <w:pPr>
        <w:spacing w:after="80"/>
        <w:jc w:val="both"/>
        <w:rPr>
          <w:sz w:val="21"/>
          <w:szCs w:val="21"/>
        </w:rPr>
      </w:pPr>
      <w:r w:rsidRPr="0076495D">
        <w:rPr>
          <w:sz w:val="21"/>
          <w:szCs w:val="21"/>
        </w:rPr>
        <w:t>Filtering isolates only the Event ID being investigated instead of scrolling through thousands of unrelated entries. Below, the Filter Current Log dialog is set to the last 12 hours, with Critical, Warning, and Information levels checked, and Event ID 6005 entered in the Includes/Excludes field</w:t>
      </w:r>
      <w:r w:rsidR="00512791">
        <w:rPr>
          <w:sz w:val="21"/>
          <w:szCs w:val="21"/>
        </w:rPr>
        <w:t>;</w:t>
      </w:r>
      <w:r w:rsidRPr="0076495D">
        <w:rPr>
          <w:sz w:val="21"/>
          <w:szCs w:val="21"/>
        </w:rPr>
        <w:t xml:space="preserve"> the same approach used to isolate 4625 (Failed Logon) entries in the Security log in Step 3.</w:t>
      </w:r>
    </w:p>
    <w:p w14:paraId="3901C37D" w14:textId="72A1D311" w:rsidR="008C7D2C" w:rsidRDefault="00B00F2F" w:rsidP="00512791">
      <w:pPr>
        <w:spacing w:before="120" w:line="276" w:lineRule="auto"/>
        <w:jc w:val="center"/>
      </w:pPr>
      <w:r>
        <w:rPr>
          <w:noProof/>
        </w:rPr>
        <w:lastRenderedPageBreak/>
        <w:drawing>
          <wp:inline distT="0" distB="0" distL="0" distR="0" wp14:anchorId="3BF08167" wp14:editId="493FFA04">
            <wp:extent cx="2312670" cy="2565102"/>
            <wp:effectExtent l="19050" t="19050" r="11430" b="26035"/>
            <wp:docPr id="16404189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53214" cy="2610071"/>
                    </a:xfrm>
                    <a:prstGeom prst="rect">
                      <a:avLst/>
                    </a:prstGeom>
                    <a:noFill/>
                    <a:ln>
                      <a:solidFill>
                        <a:schemeClr val="tx1"/>
                      </a:solidFill>
                    </a:ln>
                  </pic:spPr>
                </pic:pic>
              </a:graphicData>
            </a:graphic>
          </wp:inline>
        </w:drawing>
      </w:r>
    </w:p>
    <w:p w14:paraId="36CB76F0" w14:textId="281B94BF" w:rsidR="0076495D" w:rsidRPr="00512791" w:rsidRDefault="00000000" w:rsidP="00512791">
      <w:pPr>
        <w:spacing w:line="276" w:lineRule="auto"/>
        <w:jc w:val="center"/>
        <w:rPr>
          <w:i/>
          <w:iCs/>
          <w:color w:val="44546A" w:themeColor="text2"/>
          <w:sz w:val="19"/>
          <w:szCs w:val="19"/>
        </w:rPr>
      </w:pPr>
      <w:r w:rsidRPr="00512791">
        <w:rPr>
          <w:b/>
          <w:bCs/>
          <w:i/>
          <w:iCs/>
          <w:color w:val="44546A" w:themeColor="text2"/>
          <w:sz w:val="19"/>
          <w:szCs w:val="19"/>
        </w:rPr>
        <w:t>Figure 6.</w:t>
      </w:r>
      <w:r w:rsidRPr="00512791">
        <w:rPr>
          <w:i/>
          <w:iCs/>
          <w:color w:val="44546A" w:themeColor="text2"/>
          <w:sz w:val="19"/>
          <w:szCs w:val="19"/>
        </w:rPr>
        <w:t xml:space="preserve"> The Filter Current Log dialog</w:t>
      </w:r>
    </w:p>
    <w:p w14:paraId="31C767C5" w14:textId="77777777" w:rsidR="008C7D2C" w:rsidRPr="00FA04E0" w:rsidRDefault="00000000" w:rsidP="00512791">
      <w:pPr>
        <w:pStyle w:val="Heading4"/>
        <w:spacing w:before="300" w:after="120" w:line="276" w:lineRule="auto"/>
        <w:jc w:val="both"/>
        <w:rPr>
          <w:b/>
          <w:bCs/>
          <w:i w:val="0"/>
          <w:iCs w:val="0"/>
          <w:color w:val="4472C4" w:themeColor="accent1"/>
          <w:sz w:val="24"/>
          <w:szCs w:val="24"/>
          <w:u w:val="dotted"/>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lin w14:ang="0" w14:scaled="0"/>
            </w14:gradFill>
          </w14:textFill>
        </w:rPr>
      </w:pPr>
      <w:bookmarkStart w:id="22" w:name="_Toc236418086"/>
      <w:r w:rsidRPr="00FA04E0">
        <w:rPr>
          <w:b/>
          <w:bCs/>
          <w:i w:val="0"/>
          <w:iCs w:val="0"/>
          <w:color w:val="4472C4" w:themeColor="accent1"/>
          <w:sz w:val="24"/>
          <w:szCs w:val="24"/>
          <w:u w:val="dotted"/>
          <w14:textFill>
            <w14:gradFill>
              <w14:gsLst>
                <w14:gs w14:pos="0">
                  <w14:schemeClr w14:val="accent1">
                    <w14:lumMod w14:val="75000"/>
                    <w14:shade w14:val="30000"/>
                    <w14:satMod w14:val="115000"/>
                  </w14:schemeClr>
                </w14:gs>
                <w14:gs w14:pos="50000">
                  <w14:schemeClr w14:val="accent1">
                    <w14:lumMod w14:val="75000"/>
                    <w14:shade w14:val="67500"/>
                    <w14:satMod w14:val="115000"/>
                  </w14:schemeClr>
                </w14:gs>
                <w14:gs w14:pos="100000">
                  <w14:schemeClr w14:val="accent1">
                    <w14:lumMod w14:val="75000"/>
                    <w14:shade w14:val="100000"/>
                    <w14:satMod w14:val="115000"/>
                  </w14:schemeClr>
                </w14:gs>
              </w14:gsLst>
              <w14:lin w14:ang="0" w14:scaled="0"/>
            </w14:gradFill>
          </w14:textFill>
        </w:rPr>
        <w:t>Step 7: Creating a Custom View</w:t>
      </w:r>
      <w:bookmarkEnd w:id="22"/>
    </w:p>
    <w:p w14:paraId="49E4B187" w14:textId="77777777" w:rsidR="008C7D2C" w:rsidRPr="0076495D" w:rsidRDefault="00000000" w:rsidP="006C57F8">
      <w:pPr>
        <w:pBdr>
          <w:left w:val="single" w:sz="6" w:space="8" w:color="999999"/>
        </w:pBdr>
        <w:shd w:val="clear" w:color="auto" w:fill="DEEAF6" w:themeFill="accent5" w:themeFillTint="33"/>
        <w:spacing w:after="160" w:line="276" w:lineRule="auto"/>
        <w:ind w:left="360"/>
        <w:jc w:val="both"/>
        <w:rPr>
          <w:sz w:val="18"/>
          <w:szCs w:val="18"/>
        </w:rPr>
      </w:pPr>
      <w:r w:rsidRPr="0076495D">
        <w:rPr>
          <w:rFonts w:ascii="Consolas" w:eastAsia="Consolas" w:hAnsi="Consolas" w:cs="Consolas"/>
          <w:sz w:val="18"/>
          <w:szCs w:val="18"/>
        </w:rPr>
        <w:t>Right-click Custom Views → Create Custom View... Event logs: Security, System Includes/Excludes Event IDs: 4624,4625,4672,4720,4726,6005,6006,6008 OK → name it "Week 3 Investigation"</w:t>
      </w:r>
    </w:p>
    <w:p w14:paraId="657B7463" w14:textId="77777777" w:rsidR="008C7D2C" w:rsidRPr="00FA04E0" w:rsidRDefault="00000000" w:rsidP="00512791">
      <w:pPr>
        <w:spacing w:line="276" w:lineRule="auto"/>
        <w:jc w:val="both"/>
        <w:rPr>
          <w:sz w:val="22"/>
          <w:szCs w:val="22"/>
        </w:rPr>
      </w:pPr>
      <w:r w:rsidRPr="00FA04E0">
        <w:rPr>
          <w:b/>
          <w:bCs/>
          <w:sz w:val="22"/>
          <w:szCs w:val="22"/>
        </w:rPr>
        <w:t>Explanation</w:t>
      </w:r>
    </w:p>
    <w:p w14:paraId="4C2CECD4" w14:textId="77777777" w:rsidR="008C7D2C" w:rsidRPr="0076495D" w:rsidRDefault="00000000" w:rsidP="00512791">
      <w:pPr>
        <w:spacing w:after="80"/>
        <w:jc w:val="both"/>
        <w:rPr>
          <w:sz w:val="21"/>
          <w:szCs w:val="21"/>
        </w:rPr>
      </w:pPr>
      <w:r w:rsidRPr="0076495D">
        <w:rPr>
          <w:sz w:val="21"/>
          <w:szCs w:val="21"/>
        </w:rPr>
        <w:t>A Custom View saves this exact combination of logs and Event IDs so it can be reopened instantly later, instead of re-entering the same filter by hand every time. This is the GUI equivalent of writing a reusable query, and is especially useful once an investigation spans more than one session.</w:t>
      </w:r>
    </w:p>
    <w:p w14:paraId="2251803B" w14:textId="77777777" w:rsidR="00FA04E0" w:rsidRDefault="00FA04E0" w:rsidP="00FA04E0">
      <w:pPr>
        <w:spacing w:line="276" w:lineRule="auto"/>
        <w:jc w:val="center"/>
        <w:rPr>
          <w:b/>
          <w:bCs/>
          <w:i/>
          <w:iCs/>
        </w:rPr>
      </w:pPr>
      <w:r w:rsidRPr="00FA04E0">
        <w:rPr>
          <w:i/>
          <w:iCs/>
          <w:noProof/>
        </w:rPr>
        <w:drawing>
          <wp:inline distT="0" distB="0" distL="0" distR="0" wp14:anchorId="71EDD77A" wp14:editId="6672B13F">
            <wp:extent cx="2632710" cy="2675677"/>
            <wp:effectExtent l="19050" t="19050" r="15240" b="10795"/>
            <wp:docPr id="1618390536" name="Picture 2" descr="What is Windows Event Vie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Windows Event View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80890" cy="2724644"/>
                    </a:xfrm>
                    <a:prstGeom prst="rect">
                      <a:avLst/>
                    </a:prstGeom>
                    <a:noFill/>
                    <a:ln>
                      <a:solidFill>
                        <a:schemeClr val="tx1"/>
                      </a:solidFill>
                    </a:ln>
                  </pic:spPr>
                </pic:pic>
              </a:graphicData>
            </a:graphic>
          </wp:inline>
        </w:drawing>
      </w:r>
      <w:r w:rsidRPr="00FA04E0">
        <w:rPr>
          <w:b/>
          <w:bCs/>
          <w:i/>
          <w:iCs/>
        </w:rPr>
        <w:t xml:space="preserve"> </w:t>
      </w:r>
    </w:p>
    <w:p w14:paraId="29F61719" w14:textId="718AB966" w:rsidR="008C7D2C" w:rsidRPr="00512791" w:rsidRDefault="00000000" w:rsidP="00512791">
      <w:pPr>
        <w:tabs>
          <w:tab w:val="left" w:pos="5130"/>
        </w:tabs>
        <w:spacing w:after="240" w:line="276" w:lineRule="auto"/>
        <w:jc w:val="center"/>
        <w:rPr>
          <w:i/>
          <w:iCs/>
          <w:color w:val="44546A" w:themeColor="text2"/>
          <w:sz w:val="19"/>
          <w:szCs w:val="19"/>
        </w:rPr>
      </w:pPr>
      <w:r w:rsidRPr="00512791">
        <w:rPr>
          <w:b/>
          <w:bCs/>
          <w:i/>
          <w:iCs/>
          <w:color w:val="44546A" w:themeColor="text2"/>
          <w:sz w:val="19"/>
          <w:szCs w:val="19"/>
        </w:rPr>
        <w:t>Figure 7.</w:t>
      </w:r>
      <w:r w:rsidRPr="00512791">
        <w:rPr>
          <w:i/>
          <w:iCs/>
          <w:color w:val="44546A" w:themeColor="text2"/>
          <w:sz w:val="19"/>
          <w:szCs w:val="19"/>
        </w:rPr>
        <w:t xml:space="preserve"> A Custom View named Week 3 Investigation, combining the Security and System log</w:t>
      </w:r>
      <w:r w:rsidR="00512791" w:rsidRPr="00512791">
        <w:rPr>
          <w:i/>
          <w:iCs/>
          <w:color w:val="44546A" w:themeColor="text2"/>
          <w:sz w:val="19"/>
          <w:szCs w:val="19"/>
        </w:rPr>
        <w:t xml:space="preserve"> filtered</w:t>
      </w:r>
    </w:p>
    <w:p w14:paraId="60E0F26C" w14:textId="77777777" w:rsidR="008C7D2C" w:rsidRPr="00261427" w:rsidRDefault="00000000" w:rsidP="00512791">
      <w:pPr>
        <w:pStyle w:val="Heading4"/>
        <w:spacing w:after="120" w:line="276" w:lineRule="auto"/>
        <w:jc w:val="both"/>
        <w:rPr>
          <w:b/>
          <w:bCs/>
          <w:i w:val="0"/>
          <w:iCs w:val="0"/>
          <w:color w:val="2F5496" w:themeColor="accent1" w:themeShade="BF"/>
          <w:sz w:val="24"/>
          <w:szCs w:val="24"/>
          <w:u w:val="dotted"/>
        </w:rPr>
      </w:pPr>
      <w:bookmarkStart w:id="23" w:name="_Toc236418087"/>
      <w:r w:rsidRPr="00261427">
        <w:rPr>
          <w:b/>
          <w:bCs/>
          <w:i w:val="0"/>
          <w:iCs w:val="0"/>
          <w:color w:val="2F5496" w:themeColor="accent1" w:themeShade="BF"/>
          <w:sz w:val="24"/>
          <w:szCs w:val="24"/>
          <w:u w:val="dotted"/>
        </w:rPr>
        <w:t>Step 8: Querying Logs with PowerShell</w:t>
      </w:r>
      <w:bookmarkEnd w:id="23"/>
    </w:p>
    <w:p w14:paraId="30C0F8FE" w14:textId="2F0032CD" w:rsidR="008C7D2C" w:rsidRPr="006C57F8" w:rsidRDefault="00000000" w:rsidP="00883149">
      <w:pPr>
        <w:pBdr>
          <w:left w:val="single" w:sz="6" w:space="8" w:color="999999"/>
        </w:pBdr>
        <w:shd w:val="clear" w:color="auto" w:fill="DEEAF6" w:themeFill="accent5" w:themeFillTint="33"/>
        <w:spacing w:after="160" w:line="276" w:lineRule="auto"/>
        <w:ind w:left="360"/>
        <w:rPr>
          <w:color w:val="000000" w:themeColor="text1"/>
        </w:rPr>
      </w:pPr>
      <w:r w:rsidRPr="006C57F8">
        <w:rPr>
          <w:rFonts w:ascii="Consolas" w:eastAsia="Consolas" w:hAnsi="Consolas" w:cs="Consolas"/>
          <w:color w:val="000000" w:themeColor="text1"/>
        </w:rPr>
        <w:t>Get-</w:t>
      </w:r>
      <w:proofErr w:type="spellStart"/>
      <w:r w:rsidRPr="006C57F8">
        <w:rPr>
          <w:rFonts w:ascii="Consolas" w:eastAsia="Consolas" w:hAnsi="Consolas" w:cs="Consolas"/>
          <w:color w:val="000000" w:themeColor="text1"/>
        </w:rPr>
        <w:t>WinEvent</w:t>
      </w:r>
      <w:proofErr w:type="spellEnd"/>
      <w:r w:rsidRPr="006C57F8">
        <w:rPr>
          <w:rFonts w:ascii="Consolas" w:eastAsia="Consolas" w:hAnsi="Consolas" w:cs="Consolas"/>
          <w:color w:val="000000" w:themeColor="text1"/>
        </w:rPr>
        <w:t xml:space="preserve"> -</w:t>
      </w:r>
      <w:proofErr w:type="spellStart"/>
      <w:r w:rsidRPr="006C57F8">
        <w:rPr>
          <w:rFonts w:ascii="Consolas" w:eastAsia="Consolas" w:hAnsi="Consolas" w:cs="Consolas"/>
          <w:color w:val="000000" w:themeColor="text1"/>
        </w:rPr>
        <w:t>FilterHashtable</w:t>
      </w:r>
      <w:proofErr w:type="spellEnd"/>
      <w:r w:rsidRPr="006C57F8">
        <w:rPr>
          <w:rFonts w:ascii="Consolas" w:eastAsia="Consolas" w:hAnsi="Consolas" w:cs="Consolas"/>
          <w:color w:val="000000" w:themeColor="text1"/>
        </w:rPr>
        <w:t xml:space="preserve"> </w:t>
      </w:r>
      <w:proofErr w:type="gramStart"/>
      <w:r w:rsidRPr="006C57F8">
        <w:rPr>
          <w:rFonts w:ascii="Consolas" w:eastAsia="Consolas" w:hAnsi="Consolas" w:cs="Consolas"/>
          <w:color w:val="000000" w:themeColor="text1"/>
        </w:rPr>
        <w:t xml:space="preserve">@{  </w:t>
      </w:r>
      <w:proofErr w:type="gramEnd"/>
      <w:r w:rsidRPr="006C57F8">
        <w:rPr>
          <w:rFonts w:ascii="Consolas" w:eastAsia="Consolas" w:hAnsi="Consolas" w:cs="Consolas"/>
          <w:color w:val="000000" w:themeColor="text1"/>
        </w:rPr>
        <w:t xml:space="preserve"> </w:t>
      </w:r>
      <w:proofErr w:type="spellStart"/>
      <w:r w:rsidRPr="006C57F8">
        <w:rPr>
          <w:rFonts w:ascii="Consolas" w:eastAsia="Consolas" w:hAnsi="Consolas" w:cs="Consolas"/>
          <w:color w:val="000000" w:themeColor="text1"/>
        </w:rPr>
        <w:t>LogName</w:t>
      </w:r>
      <w:proofErr w:type="spellEnd"/>
      <w:r w:rsidRPr="006C57F8">
        <w:rPr>
          <w:rFonts w:ascii="Consolas" w:eastAsia="Consolas" w:hAnsi="Consolas" w:cs="Consolas"/>
          <w:color w:val="000000" w:themeColor="text1"/>
        </w:rPr>
        <w:t xml:space="preserve"> = 'System'   Id = 41   Level = </w:t>
      </w:r>
      <w:proofErr w:type="gramStart"/>
      <w:r w:rsidRPr="006C57F8">
        <w:rPr>
          <w:rFonts w:ascii="Consolas" w:eastAsia="Consolas" w:hAnsi="Consolas" w:cs="Consolas"/>
          <w:color w:val="000000" w:themeColor="text1"/>
        </w:rPr>
        <w:t>1 }</w:t>
      </w:r>
      <w:proofErr w:type="gramEnd"/>
    </w:p>
    <w:p w14:paraId="761D075B" w14:textId="77777777" w:rsidR="008C7D2C" w:rsidRPr="00FA04E0" w:rsidRDefault="00000000" w:rsidP="003E7B4D">
      <w:pPr>
        <w:spacing w:before="120" w:after="60" w:line="276" w:lineRule="auto"/>
        <w:jc w:val="both"/>
        <w:rPr>
          <w:sz w:val="22"/>
          <w:szCs w:val="22"/>
        </w:rPr>
      </w:pPr>
      <w:r w:rsidRPr="00FA04E0">
        <w:rPr>
          <w:b/>
          <w:bCs/>
          <w:sz w:val="22"/>
          <w:szCs w:val="22"/>
        </w:rPr>
        <w:t>What Each Part Means</w:t>
      </w:r>
    </w:p>
    <w:p w14:paraId="52B01B27" w14:textId="6044A04F" w:rsidR="008C7D2C" w:rsidRPr="003239C9" w:rsidRDefault="00000000" w:rsidP="00481F06">
      <w:pPr>
        <w:pStyle w:val="ListParagraph"/>
        <w:numPr>
          <w:ilvl w:val="0"/>
          <w:numId w:val="1"/>
        </w:numPr>
        <w:spacing w:after="80" w:line="276" w:lineRule="auto"/>
        <w:jc w:val="both"/>
        <w:rPr>
          <w:sz w:val="21"/>
          <w:szCs w:val="21"/>
        </w:rPr>
      </w:pPr>
      <w:r w:rsidRPr="003239C9">
        <w:rPr>
          <w:rFonts w:ascii="Courier New" w:hAnsi="Courier New" w:cs="Courier New"/>
          <w:color w:val="538135" w:themeColor="accent6" w:themeShade="BF"/>
          <w:sz w:val="21"/>
          <w:szCs w:val="21"/>
          <w:shd w:val="clear" w:color="auto" w:fill="F2F2F2" w:themeFill="background1" w:themeFillShade="F2"/>
        </w:rPr>
        <w:t>Get-</w:t>
      </w:r>
      <w:proofErr w:type="spellStart"/>
      <w:proofErr w:type="gramStart"/>
      <w:r w:rsidRPr="003239C9">
        <w:rPr>
          <w:rFonts w:ascii="Courier New" w:hAnsi="Courier New" w:cs="Courier New"/>
          <w:color w:val="538135" w:themeColor="accent6" w:themeShade="BF"/>
          <w:sz w:val="21"/>
          <w:szCs w:val="21"/>
          <w:shd w:val="clear" w:color="auto" w:fill="F2F2F2" w:themeFill="background1" w:themeFillShade="F2"/>
        </w:rPr>
        <w:t>WinEvent</w:t>
      </w:r>
      <w:proofErr w:type="spellEnd"/>
      <w:r w:rsidRPr="003239C9">
        <w:rPr>
          <w:rFonts w:ascii="Courier New" w:hAnsi="Courier New" w:cs="Courier New"/>
          <w:color w:val="538135" w:themeColor="accent6" w:themeShade="BF"/>
          <w:sz w:val="21"/>
          <w:szCs w:val="21"/>
        </w:rPr>
        <w:t xml:space="preserve"> </w:t>
      </w:r>
      <w:r w:rsidR="00FA04E0" w:rsidRPr="003239C9">
        <w:rPr>
          <w:sz w:val="21"/>
          <w:szCs w:val="21"/>
        </w:rPr>
        <w:t>:</w:t>
      </w:r>
      <w:proofErr w:type="gramEnd"/>
      <w:r w:rsidRPr="003239C9">
        <w:rPr>
          <w:sz w:val="21"/>
          <w:szCs w:val="21"/>
        </w:rPr>
        <w:t xml:space="preserve"> PowerShell's native cmdlet for reading event logs</w:t>
      </w:r>
    </w:p>
    <w:p w14:paraId="490E92FD" w14:textId="40FB249C" w:rsidR="008C7D2C" w:rsidRPr="003239C9" w:rsidRDefault="00000000" w:rsidP="00481F06">
      <w:pPr>
        <w:pStyle w:val="ListParagraph"/>
        <w:numPr>
          <w:ilvl w:val="0"/>
          <w:numId w:val="1"/>
        </w:numPr>
        <w:spacing w:after="80" w:line="276" w:lineRule="auto"/>
        <w:jc w:val="both"/>
        <w:rPr>
          <w:sz w:val="21"/>
          <w:szCs w:val="21"/>
        </w:rPr>
      </w:pPr>
      <w:r w:rsidRPr="003239C9">
        <w:rPr>
          <w:rFonts w:ascii="Courier New" w:hAnsi="Courier New" w:cs="Courier New"/>
          <w:color w:val="538135" w:themeColor="accent6" w:themeShade="BF"/>
          <w:sz w:val="21"/>
          <w:szCs w:val="21"/>
          <w:shd w:val="clear" w:color="auto" w:fill="F2F2F2" w:themeFill="background1" w:themeFillShade="F2"/>
        </w:rPr>
        <w:lastRenderedPageBreak/>
        <w:t>-</w:t>
      </w:r>
      <w:proofErr w:type="spellStart"/>
      <w:r w:rsidRPr="003239C9">
        <w:rPr>
          <w:rFonts w:ascii="Courier New" w:hAnsi="Courier New" w:cs="Courier New"/>
          <w:color w:val="538135" w:themeColor="accent6" w:themeShade="BF"/>
          <w:sz w:val="21"/>
          <w:szCs w:val="21"/>
          <w:shd w:val="clear" w:color="auto" w:fill="F2F2F2" w:themeFill="background1" w:themeFillShade="F2"/>
        </w:rPr>
        <w:t>FilterHashtable</w:t>
      </w:r>
      <w:proofErr w:type="spellEnd"/>
      <w:r w:rsidRPr="003239C9">
        <w:rPr>
          <w:rFonts w:ascii="Courier New" w:hAnsi="Courier New" w:cs="Courier New"/>
          <w:color w:val="538135" w:themeColor="accent6" w:themeShade="BF"/>
          <w:sz w:val="21"/>
          <w:szCs w:val="21"/>
          <w:shd w:val="clear" w:color="auto" w:fill="F2F2F2" w:themeFill="background1" w:themeFillShade="F2"/>
        </w:rPr>
        <w:t xml:space="preserve"> </w:t>
      </w:r>
      <w:proofErr w:type="gramStart"/>
      <w:r w:rsidRPr="003239C9">
        <w:rPr>
          <w:rFonts w:ascii="Courier New" w:hAnsi="Courier New" w:cs="Courier New"/>
          <w:color w:val="538135" w:themeColor="accent6" w:themeShade="BF"/>
          <w:sz w:val="21"/>
          <w:szCs w:val="21"/>
          <w:shd w:val="clear" w:color="auto" w:fill="F2F2F2" w:themeFill="background1" w:themeFillShade="F2"/>
        </w:rPr>
        <w:t>@{</w:t>
      </w:r>
      <w:proofErr w:type="gramEnd"/>
      <w:r w:rsidRPr="003239C9">
        <w:rPr>
          <w:rFonts w:ascii="Courier New" w:hAnsi="Courier New" w:cs="Courier New"/>
          <w:color w:val="538135" w:themeColor="accent6" w:themeShade="BF"/>
          <w:sz w:val="21"/>
          <w:szCs w:val="21"/>
          <w:shd w:val="clear" w:color="auto" w:fill="F2F2F2" w:themeFill="background1" w:themeFillShade="F2"/>
        </w:rPr>
        <w:t>LogName=...; Id=...; Level=...</w:t>
      </w:r>
      <w:proofErr w:type="gramStart"/>
      <w:r w:rsidRPr="003239C9">
        <w:rPr>
          <w:rFonts w:ascii="Courier New" w:hAnsi="Courier New" w:cs="Courier New"/>
          <w:color w:val="538135" w:themeColor="accent6" w:themeShade="BF"/>
          <w:sz w:val="21"/>
          <w:szCs w:val="21"/>
          <w:shd w:val="clear" w:color="auto" w:fill="F2F2F2" w:themeFill="background1" w:themeFillShade="F2"/>
        </w:rPr>
        <w:t>}</w:t>
      </w:r>
      <w:r w:rsidRPr="003239C9">
        <w:rPr>
          <w:rFonts w:ascii="Courier New" w:hAnsi="Courier New" w:cs="Courier New"/>
          <w:color w:val="538135" w:themeColor="accent6" w:themeShade="BF"/>
          <w:sz w:val="21"/>
          <w:szCs w:val="21"/>
        </w:rPr>
        <w:t xml:space="preserve"> </w:t>
      </w:r>
      <w:r w:rsidR="00FA04E0" w:rsidRPr="003239C9">
        <w:rPr>
          <w:sz w:val="21"/>
          <w:szCs w:val="21"/>
        </w:rPr>
        <w:t>:</w:t>
      </w:r>
      <w:proofErr w:type="gramEnd"/>
      <w:r w:rsidRPr="003239C9">
        <w:rPr>
          <w:sz w:val="21"/>
          <w:szCs w:val="21"/>
        </w:rPr>
        <w:t xml:space="preserve"> restricts the query to a specific log, Event ID, and severity level without opening the GUI at all</w:t>
      </w:r>
    </w:p>
    <w:p w14:paraId="4F29DC5C" w14:textId="77777777" w:rsidR="008C7D2C" w:rsidRPr="00FA04E0" w:rsidRDefault="00000000" w:rsidP="003E7B4D">
      <w:pPr>
        <w:spacing w:before="120" w:after="60" w:line="276" w:lineRule="auto"/>
        <w:jc w:val="both"/>
        <w:rPr>
          <w:sz w:val="22"/>
          <w:szCs w:val="22"/>
        </w:rPr>
      </w:pPr>
      <w:r w:rsidRPr="00FA04E0">
        <w:rPr>
          <w:b/>
          <w:bCs/>
          <w:sz w:val="22"/>
          <w:szCs w:val="22"/>
        </w:rPr>
        <w:t>Explanation</w:t>
      </w:r>
    </w:p>
    <w:p w14:paraId="13F79735" w14:textId="77777777" w:rsidR="008C7D2C" w:rsidRPr="003239C9" w:rsidRDefault="00000000" w:rsidP="003C7AE3">
      <w:pPr>
        <w:spacing w:line="276" w:lineRule="auto"/>
        <w:jc w:val="both"/>
        <w:rPr>
          <w:sz w:val="21"/>
          <w:szCs w:val="21"/>
        </w:rPr>
      </w:pPr>
      <w:r w:rsidRPr="003239C9">
        <w:rPr>
          <w:sz w:val="21"/>
          <w:szCs w:val="21"/>
        </w:rPr>
        <w:t>Below, Get-</w:t>
      </w:r>
      <w:proofErr w:type="spellStart"/>
      <w:r w:rsidRPr="003239C9">
        <w:rPr>
          <w:sz w:val="21"/>
          <w:szCs w:val="21"/>
        </w:rPr>
        <w:t>WinEvent</w:t>
      </w:r>
      <w:proofErr w:type="spellEnd"/>
      <w:r w:rsidRPr="003239C9">
        <w:rPr>
          <w:sz w:val="21"/>
          <w:szCs w:val="21"/>
        </w:rPr>
        <w:t xml:space="preserve"> is used to query the System log directly for Event ID 41 (Level 1 = Critical), from provider Microsoft-Windows-Kernel-Power. The single matching result, timestamped 6/9/2021 7:20:49 PM, reports that the system rebooted without cleanly shutting down first — the PowerShell equivalent of manually scanning the System log for an unexpected-shutdown pattern, but scriptable and repeatable across machines.</w:t>
      </w:r>
    </w:p>
    <w:p w14:paraId="1C70814E" w14:textId="37B0F51F" w:rsidR="008C7D2C" w:rsidRDefault="002A6B65" w:rsidP="003C7AE3">
      <w:pPr>
        <w:spacing w:before="120" w:line="276" w:lineRule="auto"/>
        <w:jc w:val="center"/>
      </w:pPr>
      <w:r w:rsidRPr="002A6B65">
        <w:rPr>
          <w:noProof/>
        </w:rPr>
        <w:drawing>
          <wp:inline distT="0" distB="0" distL="0" distR="0" wp14:anchorId="1AB87AA2" wp14:editId="41F22B38">
            <wp:extent cx="3727450" cy="1260379"/>
            <wp:effectExtent l="0" t="0" r="6350" b="0"/>
            <wp:docPr id="111475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53721" name=""/>
                    <pic:cNvPicPr/>
                  </pic:nvPicPr>
                  <pic:blipFill>
                    <a:blip r:embed="rId17"/>
                    <a:stretch>
                      <a:fillRect/>
                    </a:stretch>
                  </pic:blipFill>
                  <pic:spPr>
                    <a:xfrm>
                      <a:off x="0" y="0"/>
                      <a:ext cx="3765641" cy="1273293"/>
                    </a:xfrm>
                    <a:prstGeom prst="rect">
                      <a:avLst/>
                    </a:prstGeom>
                  </pic:spPr>
                </pic:pic>
              </a:graphicData>
            </a:graphic>
          </wp:inline>
        </w:drawing>
      </w:r>
    </w:p>
    <w:p w14:paraId="231D57E4" w14:textId="105CAC86" w:rsidR="008C7D2C" w:rsidRPr="0097467E" w:rsidRDefault="00000000" w:rsidP="0097467E">
      <w:pPr>
        <w:spacing w:after="240" w:line="276" w:lineRule="auto"/>
        <w:jc w:val="center"/>
        <w:rPr>
          <w:color w:val="44546A" w:themeColor="text2"/>
          <w:sz w:val="19"/>
          <w:szCs w:val="19"/>
        </w:rPr>
      </w:pPr>
      <w:r w:rsidRPr="0097467E">
        <w:rPr>
          <w:b/>
          <w:bCs/>
          <w:i/>
          <w:iCs/>
          <w:color w:val="44546A" w:themeColor="text2"/>
          <w:sz w:val="19"/>
          <w:szCs w:val="19"/>
        </w:rPr>
        <w:t>Figure 8.</w:t>
      </w:r>
      <w:r w:rsidRPr="0097467E">
        <w:rPr>
          <w:i/>
          <w:iCs/>
          <w:color w:val="44546A" w:themeColor="text2"/>
          <w:sz w:val="19"/>
          <w:szCs w:val="19"/>
        </w:rPr>
        <w:t xml:space="preserve"> PowerShell's Get-</w:t>
      </w:r>
      <w:proofErr w:type="spellStart"/>
      <w:r w:rsidRPr="0097467E">
        <w:rPr>
          <w:i/>
          <w:iCs/>
          <w:color w:val="44546A" w:themeColor="text2"/>
          <w:sz w:val="19"/>
          <w:szCs w:val="19"/>
        </w:rPr>
        <w:t>WinEvent</w:t>
      </w:r>
      <w:proofErr w:type="spellEnd"/>
      <w:r w:rsidRPr="0097467E">
        <w:rPr>
          <w:i/>
          <w:iCs/>
          <w:color w:val="44546A" w:themeColor="text2"/>
          <w:sz w:val="19"/>
          <w:szCs w:val="19"/>
        </w:rPr>
        <w:t xml:space="preserve"> returning a Critical Event ID 41 </w:t>
      </w:r>
      <w:r w:rsidR="0097467E">
        <w:rPr>
          <w:i/>
          <w:iCs/>
          <w:color w:val="44546A" w:themeColor="text2"/>
          <w:sz w:val="19"/>
          <w:szCs w:val="19"/>
        </w:rPr>
        <w:br/>
      </w:r>
      <w:r w:rsidRPr="0097467E">
        <w:rPr>
          <w:i/>
          <w:iCs/>
          <w:color w:val="44546A" w:themeColor="text2"/>
          <w:sz w:val="19"/>
          <w:szCs w:val="19"/>
        </w:rPr>
        <w:t>(Kernel-Power) entry directly from the System log.</w:t>
      </w:r>
    </w:p>
    <w:p w14:paraId="37C19567" w14:textId="77777777" w:rsidR="008C7D2C" w:rsidRPr="00261427" w:rsidRDefault="00000000" w:rsidP="00481F06">
      <w:pPr>
        <w:pStyle w:val="Heading4"/>
        <w:spacing w:before="300" w:after="120" w:line="276" w:lineRule="auto"/>
        <w:jc w:val="both"/>
        <w:rPr>
          <w:b/>
          <w:bCs/>
          <w:i w:val="0"/>
          <w:iCs w:val="0"/>
          <w:color w:val="2F5496" w:themeColor="accent1" w:themeShade="BF"/>
          <w:sz w:val="24"/>
          <w:szCs w:val="24"/>
          <w:u w:val="dotted"/>
        </w:rPr>
      </w:pPr>
      <w:bookmarkStart w:id="24" w:name="_Toc236418088"/>
      <w:r w:rsidRPr="00261427">
        <w:rPr>
          <w:b/>
          <w:bCs/>
          <w:i w:val="0"/>
          <w:iCs w:val="0"/>
          <w:color w:val="2F5496" w:themeColor="accent1" w:themeShade="BF"/>
          <w:sz w:val="24"/>
          <w:szCs w:val="24"/>
          <w:u w:val="dotted"/>
        </w:rPr>
        <w:t>Step 9: Exporting the Log</w:t>
      </w:r>
      <w:bookmarkEnd w:id="24"/>
    </w:p>
    <w:p w14:paraId="188D6683" w14:textId="77777777" w:rsidR="008C7D2C" w:rsidRDefault="00000000" w:rsidP="006C57F8">
      <w:pPr>
        <w:pBdr>
          <w:left w:val="single" w:sz="6" w:space="8" w:color="999999"/>
        </w:pBdr>
        <w:shd w:val="clear" w:color="auto" w:fill="DEEAF6" w:themeFill="accent5" w:themeFillTint="33"/>
        <w:spacing w:after="160" w:line="276" w:lineRule="auto"/>
        <w:ind w:left="360"/>
        <w:jc w:val="both"/>
      </w:pPr>
      <w:r>
        <w:rPr>
          <w:rFonts w:ascii="Consolas" w:eastAsia="Consolas" w:hAnsi="Consolas" w:cs="Consolas"/>
        </w:rPr>
        <w:t>Right-click the log → Save All Events As... Choose file type: Event Files (*.</w:t>
      </w:r>
      <w:proofErr w:type="spellStart"/>
      <w:r>
        <w:rPr>
          <w:rFonts w:ascii="Consolas" w:eastAsia="Consolas" w:hAnsi="Consolas" w:cs="Consolas"/>
        </w:rPr>
        <w:t>evtx</w:t>
      </w:r>
      <w:proofErr w:type="spellEnd"/>
      <w:r>
        <w:rPr>
          <w:rFonts w:ascii="Consolas" w:eastAsia="Consolas" w:hAnsi="Consolas" w:cs="Consolas"/>
        </w:rPr>
        <w:t xml:space="preserve">) Save to the </w:t>
      </w:r>
      <w:proofErr w:type="spellStart"/>
      <w:r>
        <w:rPr>
          <w:rFonts w:ascii="Consolas" w:eastAsia="Consolas" w:hAnsi="Consolas" w:cs="Consolas"/>
        </w:rPr>
        <w:t>exported_logs</w:t>
      </w:r>
      <w:proofErr w:type="spellEnd"/>
      <w:r>
        <w:rPr>
          <w:rFonts w:ascii="Consolas" w:eastAsia="Consolas" w:hAnsi="Consolas" w:cs="Consolas"/>
        </w:rPr>
        <w:t>/ folder</w:t>
      </w:r>
    </w:p>
    <w:p w14:paraId="03A27E1E" w14:textId="77777777" w:rsidR="008C7D2C" w:rsidRPr="00135E29" w:rsidRDefault="00000000" w:rsidP="00481F06">
      <w:pPr>
        <w:spacing w:after="80" w:line="276" w:lineRule="auto"/>
        <w:jc w:val="both"/>
        <w:rPr>
          <w:sz w:val="22"/>
          <w:szCs w:val="22"/>
        </w:rPr>
      </w:pPr>
      <w:r w:rsidRPr="00135E29">
        <w:rPr>
          <w:b/>
          <w:bCs/>
          <w:sz w:val="22"/>
          <w:szCs w:val="22"/>
        </w:rPr>
        <w:t>Explanation</w:t>
      </w:r>
    </w:p>
    <w:p w14:paraId="0BCD062A" w14:textId="77777777" w:rsidR="008C7D2C" w:rsidRPr="003239C9" w:rsidRDefault="00000000" w:rsidP="003C7AE3">
      <w:pPr>
        <w:spacing w:line="276" w:lineRule="auto"/>
        <w:jc w:val="both"/>
        <w:rPr>
          <w:sz w:val="21"/>
          <w:szCs w:val="21"/>
        </w:rPr>
      </w:pPr>
      <w:r w:rsidRPr="003239C9">
        <w:rPr>
          <w:sz w:val="21"/>
          <w:szCs w:val="21"/>
        </w:rPr>
        <w:t>Exporting preserves the log exactly as it was at the time of investigation, in its native .</w:t>
      </w:r>
      <w:proofErr w:type="spellStart"/>
      <w:r w:rsidRPr="003239C9">
        <w:rPr>
          <w:sz w:val="21"/>
          <w:szCs w:val="21"/>
        </w:rPr>
        <w:t>evtx</w:t>
      </w:r>
      <w:proofErr w:type="spellEnd"/>
      <w:r w:rsidRPr="003239C9">
        <w:rPr>
          <w:sz w:val="21"/>
          <w:szCs w:val="21"/>
        </w:rPr>
        <w:t xml:space="preserve"> format, so it can be attached as evidence, reopened later, or handed to another investigator without depending on the live system still being available. Below, Save All Events As... is selected from the System log's right-click context menu.</w:t>
      </w:r>
    </w:p>
    <w:p w14:paraId="537234C0" w14:textId="5EA965C3" w:rsidR="008C7D2C" w:rsidRDefault="00B00F2F" w:rsidP="00B00F2F">
      <w:pPr>
        <w:spacing w:line="276" w:lineRule="auto"/>
        <w:jc w:val="center"/>
      </w:pPr>
      <w:r>
        <w:rPr>
          <w:noProof/>
        </w:rPr>
        <w:drawing>
          <wp:inline distT="0" distB="0" distL="0" distR="0" wp14:anchorId="5ACE91ED" wp14:editId="7A271AE7">
            <wp:extent cx="2042160" cy="2294195"/>
            <wp:effectExtent l="0" t="0" r="0" b="0"/>
            <wp:docPr id="16370631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87524" cy="2345158"/>
                    </a:xfrm>
                    <a:prstGeom prst="rect">
                      <a:avLst/>
                    </a:prstGeom>
                    <a:noFill/>
                  </pic:spPr>
                </pic:pic>
              </a:graphicData>
            </a:graphic>
          </wp:inline>
        </w:drawing>
      </w:r>
    </w:p>
    <w:p w14:paraId="5F5E8C21" w14:textId="4D29FBD6" w:rsidR="008C7D2C" w:rsidRPr="0097467E" w:rsidRDefault="00000000" w:rsidP="0097467E">
      <w:pPr>
        <w:spacing w:after="240" w:line="276" w:lineRule="auto"/>
        <w:jc w:val="center"/>
        <w:rPr>
          <w:color w:val="44546A" w:themeColor="text2"/>
          <w:sz w:val="19"/>
          <w:szCs w:val="19"/>
        </w:rPr>
      </w:pPr>
      <w:r w:rsidRPr="0097467E">
        <w:rPr>
          <w:b/>
          <w:bCs/>
          <w:i/>
          <w:iCs/>
          <w:color w:val="44546A" w:themeColor="text2"/>
          <w:sz w:val="19"/>
          <w:szCs w:val="19"/>
        </w:rPr>
        <w:t>Figure 9.</w:t>
      </w:r>
      <w:r w:rsidRPr="0097467E">
        <w:rPr>
          <w:i/>
          <w:iCs/>
          <w:color w:val="44546A" w:themeColor="text2"/>
          <w:sz w:val="19"/>
          <w:szCs w:val="19"/>
        </w:rPr>
        <w:t xml:space="preserve"> Exporting the System log via the right-click </w:t>
      </w:r>
      <w:r w:rsidR="0097467E" w:rsidRPr="0097467E">
        <w:rPr>
          <w:i/>
          <w:iCs/>
          <w:color w:val="44546A" w:themeColor="text2"/>
          <w:sz w:val="19"/>
          <w:szCs w:val="19"/>
        </w:rPr>
        <w:br/>
      </w:r>
      <w:r w:rsidRPr="0097467E">
        <w:rPr>
          <w:i/>
          <w:iCs/>
          <w:color w:val="44546A" w:themeColor="text2"/>
          <w:sz w:val="19"/>
          <w:szCs w:val="19"/>
        </w:rPr>
        <w:t>context menu's Save All Events As... option.</w:t>
      </w:r>
    </w:p>
    <w:p w14:paraId="4932BAC9" w14:textId="77777777" w:rsidR="008C7D2C" w:rsidRPr="00261427" w:rsidRDefault="00000000" w:rsidP="00481F06">
      <w:pPr>
        <w:pStyle w:val="Heading4"/>
        <w:spacing w:before="300" w:after="120" w:line="276" w:lineRule="auto"/>
        <w:jc w:val="both"/>
        <w:rPr>
          <w:b/>
          <w:bCs/>
          <w:i w:val="0"/>
          <w:iCs w:val="0"/>
          <w:color w:val="2F5496" w:themeColor="accent1" w:themeShade="BF"/>
          <w:sz w:val="24"/>
          <w:szCs w:val="24"/>
          <w:u w:val="dotted"/>
        </w:rPr>
      </w:pPr>
      <w:bookmarkStart w:id="25" w:name="_Toc236418089"/>
      <w:r w:rsidRPr="00261427">
        <w:rPr>
          <w:b/>
          <w:bCs/>
          <w:i w:val="0"/>
          <w:iCs w:val="0"/>
          <w:color w:val="2F5496" w:themeColor="accent1" w:themeShade="BF"/>
          <w:sz w:val="24"/>
          <w:szCs w:val="24"/>
          <w:u w:val="dotted"/>
        </w:rPr>
        <w:t>Step 10: Building a Forensic Timeline</w:t>
      </w:r>
      <w:bookmarkEnd w:id="25"/>
    </w:p>
    <w:p w14:paraId="3A3480F8" w14:textId="77777777" w:rsidR="008C7D2C" w:rsidRPr="00135E29" w:rsidRDefault="00000000" w:rsidP="00481F06">
      <w:pPr>
        <w:spacing w:after="80" w:line="276" w:lineRule="auto"/>
        <w:jc w:val="both"/>
        <w:rPr>
          <w:sz w:val="22"/>
          <w:szCs w:val="22"/>
        </w:rPr>
      </w:pPr>
      <w:r w:rsidRPr="00135E29">
        <w:rPr>
          <w:b/>
          <w:bCs/>
          <w:sz w:val="22"/>
          <w:szCs w:val="22"/>
        </w:rPr>
        <w:t>Explanation</w:t>
      </w:r>
    </w:p>
    <w:p w14:paraId="0B447CAB" w14:textId="77777777" w:rsidR="008C7D2C" w:rsidRPr="00135E29" w:rsidRDefault="00000000" w:rsidP="00481F06">
      <w:pPr>
        <w:spacing w:after="160" w:line="276" w:lineRule="auto"/>
        <w:jc w:val="both"/>
        <w:rPr>
          <w:sz w:val="22"/>
          <w:szCs w:val="22"/>
        </w:rPr>
      </w:pPr>
      <w:r w:rsidRPr="00135E29">
        <w:rPr>
          <w:sz w:val="22"/>
          <w:szCs w:val="22"/>
        </w:rPr>
        <w:t xml:space="preserve">With the relevant Event IDs identified and exported, the final step is arranging every significant event, across all three logs, into a single chronological timeline: boot, logons, failed logons, privilege changes, </w:t>
      </w:r>
      <w:r w:rsidRPr="00135E29">
        <w:rPr>
          <w:sz w:val="22"/>
          <w:szCs w:val="22"/>
        </w:rPr>
        <w:lastRenderedPageBreak/>
        <w:t>service and scheduled task creation, and shutdown, in the order they actually occurred. This timeline is what turns individual log entries into a coherent account of what happened on the machine, and is recorded in timeline.md alongside this report.</w:t>
      </w:r>
    </w:p>
    <w:p w14:paraId="5D6F660A" w14:textId="77777777" w:rsidR="008C7D2C" w:rsidRPr="00135E29" w:rsidRDefault="00000000" w:rsidP="00135E29">
      <w:pPr>
        <w:pStyle w:val="Heading1"/>
        <w:spacing w:before="360" w:after="120" w:line="276" w:lineRule="auto"/>
        <w:jc w:val="both"/>
        <w:rPr>
          <w:b/>
          <w:bCs/>
        </w:rPr>
      </w:pPr>
      <w:bookmarkStart w:id="26" w:name="_Toc236418090"/>
      <w:r w:rsidRPr="00135E29">
        <w:rPr>
          <w:b/>
          <w:bCs/>
        </w:rPr>
        <w:t>8. Findings</w:t>
      </w:r>
      <w:bookmarkEnd w:id="26"/>
    </w:p>
    <w:p w14:paraId="15AA7722" w14:textId="7515B702" w:rsidR="008C7D2C" w:rsidRPr="00135E29" w:rsidRDefault="00000000" w:rsidP="00481F06">
      <w:pPr>
        <w:spacing w:after="160" w:line="276" w:lineRule="auto"/>
        <w:jc w:val="both"/>
        <w:rPr>
          <w:sz w:val="22"/>
          <w:szCs w:val="22"/>
        </w:rPr>
      </w:pPr>
      <w:r w:rsidRPr="00135E29">
        <w:rPr>
          <w:sz w:val="22"/>
          <w:szCs w:val="22"/>
        </w:rPr>
        <w:t>This section records the specific Event IDs, timestamps, and account/detail information actually observed while carrying out Steps 1 through 9 above, following the same structure as the Header &amp; IOC Analysis section in the Week report.</w:t>
      </w:r>
    </w:p>
    <w:tbl>
      <w:tblPr>
        <w:tblStyle w:val="TableGridLight"/>
        <w:tblW w:w="7825" w:type="dxa"/>
        <w:tblLook w:val="04A0" w:firstRow="1" w:lastRow="0" w:firstColumn="1" w:lastColumn="0" w:noHBand="0" w:noVBand="1"/>
      </w:tblPr>
      <w:tblGrid>
        <w:gridCol w:w="1075"/>
        <w:gridCol w:w="2160"/>
        <w:gridCol w:w="4590"/>
      </w:tblGrid>
      <w:tr w:rsidR="006073B2" w14:paraId="38D53B79" w14:textId="77777777" w:rsidTr="006073B2">
        <w:trPr>
          <w:trHeight w:val="432"/>
        </w:trPr>
        <w:tc>
          <w:tcPr>
            <w:tcW w:w="1075" w:type="dxa"/>
            <w:shd w:val="clear" w:color="auto" w:fill="DEEAF6" w:themeFill="accent5" w:themeFillTint="33"/>
            <w:vAlign w:val="center"/>
          </w:tcPr>
          <w:p w14:paraId="47A9239A" w14:textId="77777777" w:rsidR="006073B2" w:rsidRDefault="006073B2" w:rsidP="00B828E5">
            <w:pPr>
              <w:spacing w:line="276" w:lineRule="auto"/>
            </w:pPr>
            <w:r>
              <w:rPr>
                <w:b/>
                <w:bCs/>
              </w:rPr>
              <w:t>Event ID</w:t>
            </w:r>
          </w:p>
        </w:tc>
        <w:tc>
          <w:tcPr>
            <w:tcW w:w="2160" w:type="dxa"/>
            <w:shd w:val="clear" w:color="auto" w:fill="DEEAF6" w:themeFill="accent5" w:themeFillTint="33"/>
            <w:vAlign w:val="center"/>
          </w:tcPr>
          <w:p w14:paraId="09604358" w14:textId="77777777" w:rsidR="006073B2" w:rsidRDefault="006073B2" w:rsidP="00B828E5">
            <w:pPr>
              <w:spacing w:line="276" w:lineRule="auto"/>
            </w:pPr>
            <w:r>
              <w:rPr>
                <w:b/>
                <w:bCs/>
              </w:rPr>
              <w:t>Account / Detail</w:t>
            </w:r>
          </w:p>
        </w:tc>
        <w:tc>
          <w:tcPr>
            <w:tcW w:w="4590" w:type="dxa"/>
            <w:shd w:val="clear" w:color="auto" w:fill="DEEAF6" w:themeFill="accent5" w:themeFillTint="33"/>
            <w:vAlign w:val="center"/>
          </w:tcPr>
          <w:p w14:paraId="4D044B9A" w14:textId="77777777" w:rsidR="006073B2" w:rsidRDefault="006073B2" w:rsidP="00B828E5">
            <w:pPr>
              <w:spacing w:line="276" w:lineRule="auto"/>
            </w:pPr>
            <w:r>
              <w:rPr>
                <w:b/>
                <w:bCs/>
              </w:rPr>
              <w:t>Notes</w:t>
            </w:r>
          </w:p>
        </w:tc>
      </w:tr>
      <w:tr w:rsidR="006073B2" w14:paraId="6F8340BF" w14:textId="77777777" w:rsidTr="006073B2">
        <w:trPr>
          <w:trHeight w:val="936"/>
        </w:trPr>
        <w:tc>
          <w:tcPr>
            <w:tcW w:w="1075" w:type="dxa"/>
            <w:vAlign w:val="center"/>
          </w:tcPr>
          <w:p w14:paraId="67575357" w14:textId="77777777" w:rsidR="006073B2" w:rsidRDefault="006073B2" w:rsidP="00B828E5">
            <w:pPr>
              <w:spacing w:line="276" w:lineRule="auto"/>
            </w:pPr>
            <w:r>
              <w:t>4625</w:t>
            </w:r>
          </w:p>
        </w:tc>
        <w:tc>
          <w:tcPr>
            <w:tcW w:w="2160" w:type="dxa"/>
            <w:vAlign w:val="center"/>
          </w:tcPr>
          <w:p w14:paraId="596C8B44" w14:textId="73881068" w:rsidR="006073B2" w:rsidRDefault="006073B2" w:rsidP="00B828E5">
            <w:pPr>
              <w:spacing w:line="276" w:lineRule="auto"/>
            </w:pPr>
            <w:r>
              <w:t xml:space="preserve">MSI1$ </w:t>
            </w:r>
          </w:p>
        </w:tc>
        <w:tc>
          <w:tcPr>
            <w:tcW w:w="4590" w:type="dxa"/>
            <w:vAlign w:val="center"/>
          </w:tcPr>
          <w:p w14:paraId="3427A21F" w14:textId="61D44000" w:rsidR="006073B2" w:rsidRDefault="006073B2" w:rsidP="00B828E5">
            <w:pPr>
              <w:spacing w:line="276" w:lineRule="auto"/>
            </w:pPr>
            <w:r>
              <w:t>Failed logon on PC.ad.activedirectorypro.com; Logon Type 10 (</w:t>
            </w:r>
            <w:proofErr w:type="spellStart"/>
            <w:r>
              <w:t>RemoteInteractive</w:t>
            </w:r>
            <w:proofErr w:type="spellEnd"/>
            <w:r>
              <w:t>) flags it as a remote-access attempt, not a local mistype.</w:t>
            </w:r>
          </w:p>
        </w:tc>
      </w:tr>
      <w:tr w:rsidR="006073B2" w14:paraId="5289E9AF" w14:textId="77777777" w:rsidTr="006073B2">
        <w:trPr>
          <w:trHeight w:val="936"/>
        </w:trPr>
        <w:tc>
          <w:tcPr>
            <w:tcW w:w="1075" w:type="dxa"/>
            <w:vAlign w:val="center"/>
          </w:tcPr>
          <w:p w14:paraId="1957D627" w14:textId="77777777" w:rsidR="006073B2" w:rsidRDefault="006073B2" w:rsidP="00B828E5">
            <w:pPr>
              <w:spacing w:line="276" w:lineRule="auto"/>
            </w:pPr>
            <w:r>
              <w:t>6005</w:t>
            </w:r>
          </w:p>
        </w:tc>
        <w:tc>
          <w:tcPr>
            <w:tcW w:w="2160" w:type="dxa"/>
            <w:vAlign w:val="center"/>
          </w:tcPr>
          <w:p w14:paraId="19E95715" w14:textId="77777777" w:rsidR="006073B2" w:rsidRDefault="006073B2" w:rsidP="00B828E5">
            <w:pPr>
              <w:spacing w:line="276" w:lineRule="auto"/>
            </w:pPr>
            <w:r>
              <w:t>Event Log service (SYSTEM)</w:t>
            </w:r>
          </w:p>
        </w:tc>
        <w:tc>
          <w:tcPr>
            <w:tcW w:w="4590" w:type="dxa"/>
            <w:vAlign w:val="center"/>
          </w:tcPr>
          <w:p w14:paraId="27BE81E5" w14:textId="6DB35D87" w:rsidR="006073B2" w:rsidRDefault="006073B2" w:rsidP="00B828E5">
            <w:pPr>
              <w:spacing w:line="276" w:lineRule="auto"/>
            </w:pPr>
            <w:r>
              <w:t>Event Log service started, marks a fresh boot; the machine name shown in the console was not fully visible in the capture.</w:t>
            </w:r>
          </w:p>
        </w:tc>
      </w:tr>
      <w:tr w:rsidR="006073B2" w14:paraId="18B36B4E" w14:textId="77777777" w:rsidTr="006073B2">
        <w:trPr>
          <w:trHeight w:val="936"/>
        </w:trPr>
        <w:tc>
          <w:tcPr>
            <w:tcW w:w="1075" w:type="dxa"/>
            <w:vAlign w:val="center"/>
          </w:tcPr>
          <w:p w14:paraId="0FD6C0F5" w14:textId="77777777" w:rsidR="006073B2" w:rsidRDefault="006073B2" w:rsidP="00B828E5">
            <w:pPr>
              <w:spacing w:line="276" w:lineRule="auto"/>
            </w:pPr>
            <w:r>
              <w:t>41</w:t>
            </w:r>
          </w:p>
        </w:tc>
        <w:tc>
          <w:tcPr>
            <w:tcW w:w="2160" w:type="dxa"/>
            <w:vAlign w:val="center"/>
          </w:tcPr>
          <w:p w14:paraId="1002C1A4" w14:textId="77777777" w:rsidR="006073B2" w:rsidRDefault="006073B2" w:rsidP="00B828E5">
            <w:pPr>
              <w:spacing w:line="276" w:lineRule="auto"/>
            </w:pPr>
            <w:r>
              <w:t>Kernel-Power (Critical)</w:t>
            </w:r>
          </w:p>
        </w:tc>
        <w:tc>
          <w:tcPr>
            <w:tcW w:w="4590" w:type="dxa"/>
            <w:vAlign w:val="center"/>
          </w:tcPr>
          <w:p w14:paraId="54CB5CC9" w14:textId="6EC51CBF" w:rsidR="006073B2" w:rsidRDefault="006073B2" w:rsidP="00B828E5">
            <w:pPr>
              <w:spacing w:line="276" w:lineRule="auto"/>
            </w:pPr>
            <w:r>
              <w:t xml:space="preserve">System rebooted without cleanly shutting </w:t>
            </w:r>
            <w:proofErr w:type="gramStart"/>
            <w:r>
              <w:t>down,  no</w:t>
            </w:r>
            <w:proofErr w:type="gramEnd"/>
            <w:r>
              <w:t xml:space="preserve"> matching clean 6006 precedes it, consistent with an unexpected power loss or crash.</w:t>
            </w:r>
          </w:p>
        </w:tc>
      </w:tr>
      <w:tr w:rsidR="006073B2" w14:paraId="35645EA2" w14:textId="77777777" w:rsidTr="006073B2">
        <w:trPr>
          <w:trHeight w:val="936"/>
        </w:trPr>
        <w:tc>
          <w:tcPr>
            <w:tcW w:w="1075" w:type="dxa"/>
            <w:vAlign w:val="center"/>
          </w:tcPr>
          <w:p w14:paraId="36285279" w14:textId="77777777" w:rsidR="006073B2" w:rsidRDefault="006073B2" w:rsidP="00B828E5">
            <w:pPr>
              <w:spacing w:line="276" w:lineRule="auto"/>
            </w:pPr>
            <w:r>
              <w:t>1001</w:t>
            </w:r>
          </w:p>
        </w:tc>
        <w:tc>
          <w:tcPr>
            <w:tcW w:w="2160" w:type="dxa"/>
            <w:vAlign w:val="center"/>
          </w:tcPr>
          <w:p w14:paraId="05710557" w14:textId="77777777" w:rsidR="006073B2" w:rsidRDefault="006073B2" w:rsidP="00B828E5">
            <w:pPr>
              <w:spacing w:line="276" w:lineRule="auto"/>
            </w:pPr>
            <w:r>
              <w:t>Windows Error Reporting</w:t>
            </w:r>
          </w:p>
        </w:tc>
        <w:tc>
          <w:tcPr>
            <w:tcW w:w="4590" w:type="dxa"/>
            <w:vAlign w:val="center"/>
          </w:tcPr>
          <w:p w14:paraId="5BE6840A" w14:textId="77777777" w:rsidR="006073B2" w:rsidRDefault="006073B2" w:rsidP="00B828E5">
            <w:pPr>
              <w:spacing w:line="276" w:lineRule="auto"/>
            </w:pPr>
            <w:r>
              <w:t>Application fault (RADAR_PRE_LEAK_WOW64) recorded in the Application log; used to corroborate the timeline of application instability.</w:t>
            </w:r>
          </w:p>
        </w:tc>
      </w:tr>
      <w:tr w:rsidR="006073B2" w14:paraId="18D4639A" w14:textId="77777777" w:rsidTr="006073B2">
        <w:trPr>
          <w:trHeight w:val="648"/>
        </w:trPr>
        <w:tc>
          <w:tcPr>
            <w:tcW w:w="1075" w:type="dxa"/>
            <w:vAlign w:val="center"/>
          </w:tcPr>
          <w:p w14:paraId="668F2F03" w14:textId="77777777" w:rsidR="006073B2" w:rsidRDefault="006073B2" w:rsidP="00B828E5">
            <w:pPr>
              <w:spacing w:line="276" w:lineRule="auto"/>
            </w:pPr>
            <w:r>
              <w:t>20003</w:t>
            </w:r>
          </w:p>
        </w:tc>
        <w:tc>
          <w:tcPr>
            <w:tcW w:w="2160" w:type="dxa"/>
            <w:vAlign w:val="center"/>
          </w:tcPr>
          <w:p w14:paraId="37A80566" w14:textId="77777777" w:rsidR="006073B2" w:rsidRDefault="006073B2" w:rsidP="00B828E5">
            <w:pPr>
              <w:spacing w:line="276" w:lineRule="auto"/>
            </w:pPr>
            <w:r>
              <w:t xml:space="preserve">SYSTEM / </w:t>
            </w:r>
            <w:proofErr w:type="spellStart"/>
            <w:r>
              <w:t>UserPnp</w:t>
            </w:r>
            <w:proofErr w:type="spellEnd"/>
          </w:p>
        </w:tc>
        <w:tc>
          <w:tcPr>
            <w:tcW w:w="4590" w:type="dxa"/>
            <w:vAlign w:val="center"/>
          </w:tcPr>
          <w:p w14:paraId="43E3E4FC" w14:textId="77777777" w:rsidR="006073B2" w:rsidRDefault="006073B2" w:rsidP="00B828E5">
            <w:pPr>
              <w:spacing w:line="276" w:lineRule="auto"/>
            </w:pPr>
            <w:r>
              <w:t>Driver Management completed adding the WSDScan service for a network camera device.</w:t>
            </w:r>
          </w:p>
        </w:tc>
      </w:tr>
    </w:tbl>
    <w:p w14:paraId="26FDCC6F" w14:textId="77777777" w:rsidR="008C7D2C" w:rsidRPr="00160721" w:rsidRDefault="00000000" w:rsidP="00160721">
      <w:pPr>
        <w:pStyle w:val="Heading1"/>
        <w:spacing w:before="360" w:after="120" w:line="276" w:lineRule="auto"/>
        <w:jc w:val="both"/>
        <w:rPr>
          <w:b/>
          <w:bCs/>
        </w:rPr>
      </w:pPr>
      <w:bookmarkStart w:id="27" w:name="_Toc236418091"/>
      <w:r w:rsidRPr="00160721">
        <w:rPr>
          <w:b/>
          <w:bCs/>
        </w:rPr>
        <w:t>9. Challenges Faced &amp; Solutions Implemented</w:t>
      </w:r>
      <w:bookmarkEnd w:id="27"/>
    </w:p>
    <w:tbl>
      <w:tblPr>
        <w:tblStyle w:val="TableGridLight"/>
        <w:tblW w:w="9355" w:type="dxa"/>
        <w:tblLook w:val="04A0" w:firstRow="1" w:lastRow="0" w:firstColumn="1" w:lastColumn="0" w:noHBand="0" w:noVBand="1"/>
      </w:tblPr>
      <w:tblGrid>
        <w:gridCol w:w="4500"/>
        <w:gridCol w:w="4855"/>
      </w:tblGrid>
      <w:tr w:rsidR="008C7D2C" w14:paraId="41A8E9A1" w14:textId="77777777" w:rsidTr="004A591F">
        <w:trPr>
          <w:trHeight w:val="432"/>
        </w:trPr>
        <w:tc>
          <w:tcPr>
            <w:tcW w:w="4500" w:type="dxa"/>
            <w:shd w:val="clear" w:color="auto" w:fill="DEEAF6" w:themeFill="accent5" w:themeFillTint="33"/>
            <w:vAlign w:val="center"/>
          </w:tcPr>
          <w:p w14:paraId="71988EB8" w14:textId="77777777" w:rsidR="008C7D2C" w:rsidRDefault="00000000" w:rsidP="00B828E5">
            <w:pPr>
              <w:spacing w:line="276" w:lineRule="auto"/>
            </w:pPr>
            <w:r>
              <w:rPr>
                <w:b/>
                <w:bCs/>
              </w:rPr>
              <w:t>Challenge</w:t>
            </w:r>
          </w:p>
        </w:tc>
        <w:tc>
          <w:tcPr>
            <w:tcW w:w="4855" w:type="dxa"/>
            <w:shd w:val="clear" w:color="auto" w:fill="DEEAF6" w:themeFill="accent5" w:themeFillTint="33"/>
            <w:vAlign w:val="center"/>
          </w:tcPr>
          <w:p w14:paraId="04A8253B" w14:textId="77777777" w:rsidR="008C7D2C" w:rsidRDefault="00000000" w:rsidP="00B828E5">
            <w:pPr>
              <w:spacing w:line="276" w:lineRule="auto"/>
            </w:pPr>
            <w:r>
              <w:rPr>
                <w:b/>
                <w:bCs/>
              </w:rPr>
              <w:t>Solution</w:t>
            </w:r>
          </w:p>
        </w:tc>
      </w:tr>
      <w:tr w:rsidR="008C7D2C" w14:paraId="0B96BDAE" w14:textId="77777777" w:rsidTr="00A025B0">
        <w:trPr>
          <w:trHeight w:val="1584"/>
        </w:trPr>
        <w:tc>
          <w:tcPr>
            <w:tcW w:w="4500" w:type="dxa"/>
            <w:vAlign w:val="center"/>
          </w:tcPr>
          <w:p w14:paraId="08178AE0" w14:textId="77777777" w:rsidR="008C7D2C" w:rsidRDefault="00000000" w:rsidP="004A591F">
            <w:pPr>
              <w:spacing w:line="276" w:lineRule="auto"/>
              <w:jc w:val="both"/>
            </w:pPr>
            <w:r>
              <w:t>The captured reference screenshots came from different machines and sessions (varying computer names, domains, and dates) rather than one continuous live investigation.</w:t>
            </w:r>
          </w:p>
        </w:tc>
        <w:tc>
          <w:tcPr>
            <w:tcW w:w="4855" w:type="dxa"/>
            <w:vAlign w:val="center"/>
          </w:tcPr>
          <w:p w14:paraId="0A376E7F" w14:textId="77777777" w:rsidR="008C7D2C" w:rsidRDefault="00000000" w:rsidP="004A591F">
            <w:pPr>
              <w:spacing w:line="276" w:lineRule="auto"/>
              <w:jc w:val="both"/>
            </w:pPr>
            <w:r>
              <w:t>Treated each figure as an independent illustrative capture of the relevant Event Viewer or PowerShell feature, and cited each event's own timestamp and computer in the Findings table above instead of assuming a single shared timeline.</w:t>
            </w:r>
          </w:p>
        </w:tc>
      </w:tr>
      <w:tr w:rsidR="008C7D2C" w14:paraId="1E46CC50" w14:textId="77777777" w:rsidTr="004A591F">
        <w:trPr>
          <w:trHeight w:val="1296"/>
        </w:trPr>
        <w:tc>
          <w:tcPr>
            <w:tcW w:w="4500" w:type="dxa"/>
            <w:vAlign w:val="center"/>
          </w:tcPr>
          <w:p w14:paraId="30F770E3" w14:textId="77777777" w:rsidR="008C7D2C" w:rsidRDefault="00000000" w:rsidP="004A591F">
            <w:pPr>
              <w:spacing w:line="276" w:lineRule="auto"/>
              <w:jc w:val="both"/>
            </w:pPr>
            <w:r>
              <w:t>No screenshot was available for Step 7 (Create Custom View), since the dialog was not captured during this session.</w:t>
            </w:r>
          </w:p>
        </w:tc>
        <w:tc>
          <w:tcPr>
            <w:tcW w:w="4855" w:type="dxa"/>
            <w:vAlign w:val="center"/>
          </w:tcPr>
          <w:p w14:paraId="1FB2828B" w14:textId="77777777" w:rsidR="008C7D2C" w:rsidRDefault="00000000" w:rsidP="004A591F">
            <w:pPr>
              <w:spacing w:line="276" w:lineRule="auto"/>
              <w:jc w:val="both"/>
            </w:pPr>
            <w:r>
              <w:t>Documented the exact steps and settings needed to build the Custom View from Section 3.6 and Step 7's instructions, flagged for a follow-up capture directly on the live machine before final submission.</w:t>
            </w:r>
          </w:p>
        </w:tc>
      </w:tr>
    </w:tbl>
    <w:p w14:paraId="1D18ED49" w14:textId="6CFD9D66" w:rsidR="008C7D2C" w:rsidRPr="00261427" w:rsidRDefault="00160721" w:rsidP="00481F06">
      <w:pPr>
        <w:pStyle w:val="Heading1"/>
        <w:spacing w:before="240" w:after="120" w:line="276" w:lineRule="auto"/>
        <w:jc w:val="both"/>
        <w:rPr>
          <w:b/>
          <w:bCs/>
        </w:rPr>
      </w:pPr>
      <w:bookmarkStart w:id="28" w:name="_Toc236418092"/>
      <w:r>
        <w:rPr>
          <w:b/>
          <w:bCs/>
        </w:rPr>
        <w:t xml:space="preserve">10.  </w:t>
      </w:r>
      <w:r w:rsidRPr="00261427">
        <w:rPr>
          <w:b/>
          <w:bCs/>
        </w:rPr>
        <w:t>Learning Outcomes</w:t>
      </w:r>
      <w:bookmarkEnd w:id="28"/>
    </w:p>
    <w:p w14:paraId="6053C34A" w14:textId="77777777" w:rsidR="008C7D2C" w:rsidRPr="00883149" w:rsidRDefault="00000000" w:rsidP="00883149">
      <w:pPr>
        <w:pStyle w:val="ListParagraph"/>
        <w:numPr>
          <w:ilvl w:val="0"/>
          <w:numId w:val="1"/>
        </w:numPr>
        <w:tabs>
          <w:tab w:val="left" w:pos="810"/>
        </w:tabs>
        <w:spacing w:after="80" w:line="276" w:lineRule="auto"/>
        <w:jc w:val="both"/>
        <w:rPr>
          <w:sz w:val="22"/>
          <w:szCs w:val="22"/>
        </w:rPr>
      </w:pPr>
      <w:r w:rsidRPr="00883149">
        <w:rPr>
          <w:sz w:val="22"/>
          <w:szCs w:val="22"/>
        </w:rPr>
        <w:t>Can explain what Windows Event Logs are and why they matter to an investigation.</w:t>
      </w:r>
    </w:p>
    <w:p w14:paraId="0877C973" w14:textId="77777777" w:rsidR="008C7D2C" w:rsidRPr="00883149" w:rsidRDefault="00000000" w:rsidP="00883149">
      <w:pPr>
        <w:pStyle w:val="ListParagraph"/>
        <w:numPr>
          <w:ilvl w:val="0"/>
          <w:numId w:val="1"/>
        </w:numPr>
        <w:tabs>
          <w:tab w:val="left" w:pos="810"/>
        </w:tabs>
        <w:spacing w:after="80" w:line="276" w:lineRule="auto"/>
        <w:jc w:val="both"/>
        <w:rPr>
          <w:sz w:val="22"/>
          <w:szCs w:val="22"/>
        </w:rPr>
      </w:pPr>
      <w:r w:rsidRPr="00883149">
        <w:rPr>
          <w:sz w:val="22"/>
          <w:szCs w:val="22"/>
        </w:rPr>
        <w:t>Can open Event Viewer and navigate the Application, Security, and System logs.</w:t>
      </w:r>
    </w:p>
    <w:p w14:paraId="7677F2E7" w14:textId="77777777" w:rsidR="008C7D2C" w:rsidRPr="00883149" w:rsidRDefault="00000000" w:rsidP="00883149">
      <w:pPr>
        <w:pStyle w:val="ListParagraph"/>
        <w:numPr>
          <w:ilvl w:val="0"/>
          <w:numId w:val="1"/>
        </w:numPr>
        <w:tabs>
          <w:tab w:val="left" w:pos="810"/>
        </w:tabs>
        <w:spacing w:after="80" w:line="276" w:lineRule="auto"/>
        <w:jc w:val="both"/>
        <w:rPr>
          <w:sz w:val="22"/>
          <w:szCs w:val="22"/>
        </w:rPr>
      </w:pPr>
      <w:r w:rsidRPr="00883149">
        <w:rPr>
          <w:sz w:val="22"/>
          <w:szCs w:val="22"/>
        </w:rPr>
        <w:lastRenderedPageBreak/>
        <w:t>Can recognize and interpret the key Event IDs, including 4625 (failed logon), 4672 (privilege assignment), 4698 (scheduled task creation), and 1102 (audit log cleared).</w:t>
      </w:r>
    </w:p>
    <w:p w14:paraId="72AE759C" w14:textId="77777777" w:rsidR="008C7D2C" w:rsidRPr="00883149" w:rsidRDefault="00000000" w:rsidP="00883149">
      <w:pPr>
        <w:pStyle w:val="ListParagraph"/>
        <w:numPr>
          <w:ilvl w:val="0"/>
          <w:numId w:val="1"/>
        </w:numPr>
        <w:tabs>
          <w:tab w:val="left" w:pos="810"/>
        </w:tabs>
        <w:spacing w:after="80" w:line="276" w:lineRule="auto"/>
        <w:jc w:val="both"/>
        <w:rPr>
          <w:sz w:val="22"/>
          <w:szCs w:val="22"/>
        </w:rPr>
      </w:pPr>
      <w:r w:rsidRPr="00883149">
        <w:rPr>
          <w:sz w:val="22"/>
          <w:szCs w:val="22"/>
        </w:rPr>
        <w:t>Can explain the fields that make up a single event, and the five event levels.</w:t>
      </w:r>
    </w:p>
    <w:p w14:paraId="29E2DEE1" w14:textId="77777777" w:rsidR="008C7D2C" w:rsidRPr="00883149" w:rsidRDefault="00000000" w:rsidP="00883149">
      <w:pPr>
        <w:pStyle w:val="ListParagraph"/>
        <w:numPr>
          <w:ilvl w:val="0"/>
          <w:numId w:val="1"/>
        </w:numPr>
        <w:tabs>
          <w:tab w:val="left" w:pos="810"/>
        </w:tabs>
        <w:spacing w:after="80" w:line="276" w:lineRule="auto"/>
        <w:jc w:val="both"/>
        <w:rPr>
          <w:sz w:val="22"/>
          <w:szCs w:val="22"/>
        </w:rPr>
      </w:pPr>
      <w:r w:rsidRPr="00883149">
        <w:rPr>
          <w:sz w:val="22"/>
          <w:szCs w:val="22"/>
        </w:rPr>
        <w:t>Can locate .</w:t>
      </w:r>
      <w:proofErr w:type="spellStart"/>
      <w:r w:rsidRPr="00883149">
        <w:rPr>
          <w:sz w:val="22"/>
          <w:szCs w:val="22"/>
        </w:rPr>
        <w:t>evtx</w:t>
      </w:r>
      <w:proofErr w:type="spellEnd"/>
      <w:r w:rsidRPr="00883149">
        <w:rPr>
          <w:sz w:val="22"/>
          <w:szCs w:val="22"/>
        </w:rPr>
        <w:t xml:space="preserve"> log files on disk and explain how log retention works.</w:t>
      </w:r>
    </w:p>
    <w:p w14:paraId="7F8D254B" w14:textId="77777777" w:rsidR="008C7D2C" w:rsidRPr="00883149" w:rsidRDefault="00000000" w:rsidP="00883149">
      <w:pPr>
        <w:pStyle w:val="ListParagraph"/>
        <w:numPr>
          <w:ilvl w:val="0"/>
          <w:numId w:val="1"/>
        </w:numPr>
        <w:tabs>
          <w:tab w:val="left" w:pos="810"/>
        </w:tabs>
        <w:spacing w:after="80" w:line="276" w:lineRule="auto"/>
        <w:jc w:val="both"/>
        <w:rPr>
          <w:sz w:val="22"/>
          <w:szCs w:val="22"/>
        </w:rPr>
      </w:pPr>
      <w:r w:rsidRPr="00883149">
        <w:rPr>
          <w:sz w:val="22"/>
          <w:szCs w:val="22"/>
        </w:rPr>
        <w:t>Can build a Custom View to combine multiple logs and Event IDs into one saved filter.</w:t>
      </w:r>
    </w:p>
    <w:p w14:paraId="64DC99FE" w14:textId="77777777" w:rsidR="008C7D2C" w:rsidRPr="00883149" w:rsidRDefault="00000000" w:rsidP="00883149">
      <w:pPr>
        <w:pStyle w:val="ListParagraph"/>
        <w:numPr>
          <w:ilvl w:val="0"/>
          <w:numId w:val="1"/>
        </w:numPr>
        <w:tabs>
          <w:tab w:val="left" w:pos="810"/>
        </w:tabs>
        <w:spacing w:after="80" w:line="276" w:lineRule="auto"/>
        <w:jc w:val="both"/>
        <w:rPr>
          <w:sz w:val="22"/>
          <w:szCs w:val="22"/>
        </w:rPr>
      </w:pPr>
      <w:r w:rsidRPr="00883149">
        <w:rPr>
          <w:sz w:val="22"/>
          <w:szCs w:val="22"/>
        </w:rPr>
        <w:t>Can query logs from PowerShell using Get-</w:t>
      </w:r>
      <w:proofErr w:type="spellStart"/>
      <w:r w:rsidRPr="00883149">
        <w:rPr>
          <w:sz w:val="22"/>
          <w:szCs w:val="22"/>
        </w:rPr>
        <w:t>WinEvent</w:t>
      </w:r>
      <w:proofErr w:type="spellEnd"/>
      <w:r w:rsidRPr="00883149">
        <w:rPr>
          <w:sz w:val="22"/>
          <w:szCs w:val="22"/>
        </w:rPr>
        <w:t xml:space="preserve"> as an alternative to the GUI, including filtering by log name, Event ID, and severity level.</w:t>
      </w:r>
    </w:p>
    <w:p w14:paraId="7E0C86E7" w14:textId="77777777" w:rsidR="008C7D2C" w:rsidRPr="00883149" w:rsidRDefault="00000000" w:rsidP="00883149">
      <w:pPr>
        <w:pStyle w:val="ListParagraph"/>
        <w:numPr>
          <w:ilvl w:val="0"/>
          <w:numId w:val="1"/>
        </w:numPr>
        <w:tabs>
          <w:tab w:val="left" w:pos="810"/>
        </w:tabs>
        <w:spacing w:after="80" w:line="276" w:lineRule="auto"/>
        <w:jc w:val="both"/>
        <w:rPr>
          <w:sz w:val="22"/>
          <w:szCs w:val="22"/>
        </w:rPr>
      </w:pPr>
      <w:r w:rsidRPr="00883149">
        <w:rPr>
          <w:sz w:val="22"/>
          <w:szCs w:val="22"/>
        </w:rPr>
        <w:t>Can filter a log down to a specific Event ID and export it to .</w:t>
      </w:r>
      <w:proofErr w:type="spellStart"/>
      <w:r w:rsidRPr="00883149">
        <w:rPr>
          <w:sz w:val="22"/>
          <w:szCs w:val="22"/>
        </w:rPr>
        <w:t>evtx</w:t>
      </w:r>
      <w:proofErr w:type="spellEnd"/>
      <w:r w:rsidRPr="00883149">
        <w:rPr>
          <w:sz w:val="22"/>
          <w:szCs w:val="22"/>
        </w:rPr>
        <w:t xml:space="preserve"> for preservation.</w:t>
      </w:r>
    </w:p>
    <w:p w14:paraId="41A03FC2" w14:textId="77777777" w:rsidR="008C7D2C" w:rsidRPr="00883149" w:rsidRDefault="00000000" w:rsidP="00883149">
      <w:pPr>
        <w:pStyle w:val="ListParagraph"/>
        <w:numPr>
          <w:ilvl w:val="0"/>
          <w:numId w:val="1"/>
        </w:numPr>
        <w:tabs>
          <w:tab w:val="left" w:pos="810"/>
        </w:tabs>
        <w:spacing w:after="80" w:line="276" w:lineRule="auto"/>
        <w:jc w:val="both"/>
        <w:rPr>
          <w:sz w:val="22"/>
          <w:szCs w:val="22"/>
        </w:rPr>
      </w:pPr>
      <w:r w:rsidRPr="00883149">
        <w:rPr>
          <w:sz w:val="22"/>
          <w:szCs w:val="22"/>
        </w:rPr>
        <w:t>Can assemble multiple logs into a single chronological forensic timeline.</w:t>
      </w:r>
    </w:p>
    <w:p w14:paraId="3BBAC86C" w14:textId="77777777" w:rsidR="008C7D2C" w:rsidRPr="00261427" w:rsidRDefault="00000000" w:rsidP="00481F06">
      <w:pPr>
        <w:pStyle w:val="Heading1"/>
        <w:spacing w:before="240" w:after="120" w:line="276" w:lineRule="auto"/>
        <w:jc w:val="both"/>
        <w:rPr>
          <w:b/>
          <w:bCs/>
        </w:rPr>
      </w:pPr>
      <w:bookmarkStart w:id="29" w:name="_Toc236418093"/>
      <w:r w:rsidRPr="00261427">
        <w:rPr>
          <w:b/>
          <w:bCs/>
        </w:rPr>
        <w:t>11. Conclusion</w:t>
      </w:r>
      <w:bookmarkEnd w:id="29"/>
    </w:p>
    <w:p w14:paraId="07A7B400" w14:textId="77777777" w:rsidR="008C7D2C" w:rsidRPr="00855356" w:rsidRDefault="00000000" w:rsidP="00481F06">
      <w:pPr>
        <w:spacing w:after="160" w:line="276" w:lineRule="auto"/>
        <w:jc w:val="both"/>
        <w:rPr>
          <w:sz w:val="22"/>
          <w:szCs w:val="22"/>
        </w:rPr>
      </w:pPr>
      <w:r w:rsidRPr="00855356">
        <w:rPr>
          <w:sz w:val="22"/>
          <w:szCs w:val="22"/>
        </w:rPr>
        <w:t>Week 3 shifted from disk-level acquisition to log-level analysis, using only the tools already built into Windows, from Event Viewer's graphical interface to its PowerShell command-line equivalent. Rather than creating and imaging evidence, this week reconstructed system activity from records Windows generates on its own, reinforcing that a forensic investigator's job is as much about reading what a system already recorded, correctly and completely, as it is about acquiring new evidence.</w:t>
      </w:r>
    </w:p>
    <w:p w14:paraId="2DEF5FAC" w14:textId="77777777" w:rsidR="00855356" w:rsidRDefault="00855356">
      <w:pPr>
        <w:rPr>
          <w:b/>
          <w:bCs/>
          <w:color w:val="2E74B5"/>
          <w:sz w:val="32"/>
          <w:szCs w:val="32"/>
        </w:rPr>
      </w:pPr>
      <w:bookmarkStart w:id="30" w:name="_Toc236418094"/>
      <w:r>
        <w:rPr>
          <w:b/>
          <w:bCs/>
        </w:rPr>
        <w:br w:type="page"/>
      </w:r>
    </w:p>
    <w:p w14:paraId="47B11288" w14:textId="1350220F" w:rsidR="008C7D2C" w:rsidRPr="00B828E5" w:rsidRDefault="00000000" w:rsidP="00B828E5">
      <w:pPr>
        <w:pStyle w:val="Heading1"/>
        <w:spacing w:before="240" w:after="120" w:line="480" w:lineRule="auto"/>
        <w:jc w:val="center"/>
        <w:rPr>
          <w:b/>
          <w:bCs/>
        </w:rPr>
      </w:pPr>
      <w:r w:rsidRPr="00B828E5">
        <w:rPr>
          <w:b/>
          <w:bCs/>
        </w:rPr>
        <w:lastRenderedPageBreak/>
        <w:t>Appendix A</w:t>
      </w:r>
      <w:r w:rsidR="00E52412">
        <w:rPr>
          <w:b/>
          <w:bCs/>
        </w:rPr>
        <w:t>:</w:t>
      </w:r>
      <w:r w:rsidRPr="00B828E5">
        <w:rPr>
          <w:b/>
          <w:bCs/>
        </w:rPr>
        <w:t xml:space="preserve"> Daily Work Log</w:t>
      </w:r>
      <w:bookmarkEnd w:id="30"/>
    </w:p>
    <w:tbl>
      <w:tblPr>
        <w:tblStyle w:val="TableGridLight"/>
        <w:tblW w:w="9800" w:type="dxa"/>
        <w:jc w:val="center"/>
        <w:tblLook w:val="04A0" w:firstRow="1" w:lastRow="0" w:firstColumn="1" w:lastColumn="0" w:noHBand="0" w:noVBand="1"/>
      </w:tblPr>
      <w:tblGrid>
        <w:gridCol w:w="1600"/>
        <w:gridCol w:w="5400"/>
        <w:gridCol w:w="1200"/>
        <w:gridCol w:w="1600"/>
      </w:tblGrid>
      <w:tr w:rsidR="008C7D2C" w14:paraId="7C617303" w14:textId="77777777" w:rsidTr="004135E1">
        <w:trPr>
          <w:trHeight w:val="432"/>
          <w:jc w:val="center"/>
        </w:trPr>
        <w:tc>
          <w:tcPr>
            <w:tcW w:w="1600" w:type="dxa"/>
            <w:shd w:val="clear" w:color="auto" w:fill="DEEAF6" w:themeFill="accent5" w:themeFillTint="33"/>
            <w:vAlign w:val="center"/>
          </w:tcPr>
          <w:p w14:paraId="6F20BD86" w14:textId="77777777" w:rsidR="008C7D2C" w:rsidRDefault="00000000" w:rsidP="00B828E5">
            <w:pPr>
              <w:spacing w:line="276" w:lineRule="auto"/>
            </w:pPr>
            <w:r>
              <w:rPr>
                <w:b/>
                <w:bCs/>
              </w:rPr>
              <w:t>Date</w:t>
            </w:r>
          </w:p>
        </w:tc>
        <w:tc>
          <w:tcPr>
            <w:tcW w:w="5400" w:type="dxa"/>
            <w:shd w:val="clear" w:color="auto" w:fill="DEEAF6" w:themeFill="accent5" w:themeFillTint="33"/>
            <w:vAlign w:val="center"/>
          </w:tcPr>
          <w:p w14:paraId="5613C0E1" w14:textId="77777777" w:rsidR="008C7D2C" w:rsidRDefault="00000000" w:rsidP="00B828E5">
            <w:pPr>
              <w:spacing w:line="276" w:lineRule="auto"/>
            </w:pPr>
            <w:r>
              <w:rPr>
                <w:b/>
                <w:bCs/>
              </w:rPr>
              <w:t>Task</w:t>
            </w:r>
          </w:p>
        </w:tc>
        <w:tc>
          <w:tcPr>
            <w:tcW w:w="1200" w:type="dxa"/>
            <w:shd w:val="clear" w:color="auto" w:fill="DEEAF6" w:themeFill="accent5" w:themeFillTint="33"/>
            <w:vAlign w:val="center"/>
          </w:tcPr>
          <w:p w14:paraId="4EDB53AD" w14:textId="77777777" w:rsidR="008C7D2C" w:rsidRDefault="00000000" w:rsidP="00B828E5">
            <w:pPr>
              <w:spacing w:line="276" w:lineRule="auto"/>
            </w:pPr>
            <w:r>
              <w:rPr>
                <w:b/>
                <w:bCs/>
              </w:rPr>
              <w:t>Hours</w:t>
            </w:r>
          </w:p>
        </w:tc>
        <w:tc>
          <w:tcPr>
            <w:tcW w:w="1600" w:type="dxa"/>
            <w:shd w:val="clear" w:color="auto" w:fill="DEEAF6" w:themeFill="accent5" w:themeFillTint="33"/>
            <w:vAlign w:val="center"/>
          </w:tcPr>
          <w:p w14:paraId="4F25E8D1" w14:textId="77777777" w:rsidR="008C7D2C" w:rsidRDefault="00000000" w:rsidP="00B828E5">
            <w:pPr>
              <w:spacing w:line="276" w:lineRule="auto"/>
            </w:pPr>
            <w:r>
              <w:rPr>
                <w:b/>
                <w:bCs/>
              </w:rPr>
              <w:t>Status</w:t>
            </w:r>
          </w:p>
        </w:tc>
      </w:tr>
      <w:tr w:rsidR="008C7D2C" w14:paraId="33D17465" w14:textId="77777777" w:rsidTr="004135E1">
        <w:trPr>
          <w:trHeight w:val="720"/>
          <w:jc w:val="center"/>
        </w:trPr>
        <w:tc>
          <w:tcPr>
            <w:tcW w:w="1600" w:type="dxa"/>
            <w:vAlign w:val="center"/>
          </w:tcPr>
          <w:p w14:paraId="4186392B" w14:textId="77777777" w:rsidR="008C7D2C" w:rsidRDefault="00000000" w:rsidP="00B828E5">
            <w:pPr>
              <w:spacing w:line="276" w:lineRule="auto"/>
            </w:pPr>
            <w:r>
              <w:t>Mon 27 Jul</w:t>
            </w:r>
          </w:p>
        </w:tc>
        <w:tc>
          <w:tcPr>
            <w:tcW w:w="5400" w:type="dxa"/>
            <w:vAlign w:val="center"/>
          </w:tcPr>
          <w:p w14:paraId="554C02DB" w14:textId="77777777" w:rsidR="008C7D2C" w:rsidRDefault="00000000" w:rsidP="00B828E5">
            <w:pPr>
              <w:spacing w:line="276" w:lineRule="auto"/>
            </w:pPr>
            <w:r>
              <w:t>Studied Windows Event Log theory; opened Event Viewer and explored the three core logs</w:t>
            </w:r>
          </w:p>
        </w:tc>
        <w:tc>
          <w:tcPr>
            <w:tcW w:w="1200" w:type="dxa"/>
            <w:vAlign w:val="center"/>
          </w:tcPr>
          <w:p w14:paraId="60167C66" w14:textId="77777777" w:rsidR="008C7D2C" w:rsidRDefault="00000000" w:rsidP="00B828E5">
            <w:pPr>
              <w:spacing w:line="276" w:lineRule="auto"/>
            </w:pPr>
            <w:r>
              <w:t>2.0</w:t>
            </w:r>
          </w:p>
        </w:tc>
        <w:tc>
          <w:tcPr>
            <w:tcW w:w="1600" w:type="dxa"/>
            <w:vAlign w:val="center"/>
          </w:tcPr>
          <w:p w14:paraId="59AF4406" w14:textId="77777777" w:rsidR="008C7D2C" w:rsidRDefault="00000000" w:rsidP="00B828E5">
            <w:pPr>
              <w:spacing w:line="276" w:lineRule="auto"/>
            </w:pPr>
            <w:r>
              <w:t>Completed</w:t>
            </w:r>
          </w:p>
        </w:tc>
      </w:tr>
      <w:tr w:rsidR="008C7D2C" w14:paraId="31E0380A" w14:textId="77777777" w:rsidTr="004135E1">
        <w:trPr>
          <w:trHeight w:val="720"/>
          <w:jc w:val="center"/>
        </w:trPr>
        <w:tc>
          <w:tcPr>
            <w:tcW w:w="1600" w:type="dxa"/>
            <w:vAlign w:val="center"/>
          </w:tcPr>
          <w:p w14:paraId="056B14D8" w14:textId="77777777" w:rsidR="008C7D2C" w:rsidRDefault="00000000" w:rsidP="00B828E5">
            <w:pPr>
              <w:spacing w:line="276" w:lineRule="auto"/>
            </w:pPr>
            <w:r>
              <w:t>Tue 28 Jul</w:t>
            </w:r>
          </w:p>
        </w:tc>
        <w:tc>
          <w:tcPr>
            <w:tcW w:w="5400" w:type="dxa"/>
            <w:vAlign w:val="center"/>
          </w:tcPr>
          <w:p w14:paraId="780B6740" w14:textId="77777777" w:rsidR="008C7D2C" w:rsidRDefault="00000000" w:rsidP="00B828E5">
            <w:pPr>
              <w:spacing w:line="276" w:lineRule="auto"/>
            </w:pPr>
            <w:r>
              <w:t>Analyzed the Security log; reviewed 4624/4625/4672 events; studied event levels and log retention</w:t>
            </w:r>
          </w:p>
        </w:tc>
        <w:tc>
          <w:tcPr>
            <w:tcW w:w="1200" w:type="dxa"/>
            <w:vAlign w:val="center"/>
          </w:tcPr>
          <w:p w14:paraId="6884F8B6" w14:textId="77777777" w:rsidR="008C7D2C" w:rsidRDefault="00000000" w:rsidP="00B828E5">
            <w:pPr>
              <w:spacing w:line="276" w:lineRule="auto"/>
            </w:pPr>
            <w:r>
              <w:t>2.0</w:t>
            </w:r>
          </w:p>
        </w:tc>
        <w:tc>
          <w:tcPr>
            <w:tcW w:w="1600" w:type="dxa"/>
            <w:vAlign w:val="center"/>
          </w:tcPr>
          <w:p w14:paraId="50463EB3" w14:textId="77777777" w:rsidR="008C7D2C" w:rsidRDefault="00000000" w:rsidP="00B828E5">
            <w:pPr>
              <w:spacing w:line="276" w:lineRule="auto"/>
            </w:pPr>
            <w:r>
              <w:t>Completed</w:t>
            </w:r>
          </w:p>
        </w:tc>
      </w:tr>
      <w:tr w:rsidR="008C7D2C" w14:paraId="272C3966" w14:textId="77777777" w:rsidTr="004135E1">
        <w:trPr>
          <w:trHeight w:val="720"/>
          <w:jc w:val="center"/>
        </w:trPr>
        <w:tc>
          <w:tcPr>
            <w:tcW w:w="1600" w:type="dxa"/>
            <w:vAlign w:val="center"/>
          </w:tcPr>
          <w:p w14:paraId="01D29767" w14:textId="77777777" w:rsidR="008C7D2C" w:rsidRDefault="00000000" w:rsidP="00B828E5">
            <w:pPr>
              <w:spacing w:line="276" w:lineRule="auto"/>
            </w:pPr>
            <w:r>
              <w:t>Wed 29 Jul</w:t>
            </w:r>
          </w:p>
        </w:tc>
        <w:tc>
          <w:tcPr>
            <w:tcW w:w="5400" w:type="dxa"/>
            <w:vAlign w:val="center"/>
          </w:tcPr>
          <w:p w14:paraId="0706EDA3" w14:textId="77777777" w:rsidR="008C7D2C" w:rsidRDefault="00000000" w:rsidP="00B828E5">
            <w:pPr>
              <w:spacing w:line="276" w:lineRule="auto"/>
            </w:pPr>
            <w:r>
              <w:t>Analyzed the System and Application logs; reviewed 6005/6006/6008 events; built a Custom View</w:t>
            </w:r>
          </w:p>
        </w:tc>
        <w:tc>
          <w:tcPr>
            <w:tcW w:w="1200" w:type="dxa"/>
            <w:vAlign w:val="center"/>
          </w:tcPr>
          <w:p w14:paraId="2FD747EE" w14:textId="77777777" w:rsidR="008C7D2C" w:rsidRDefault="00000000" w:rsidP="00B828E5">
            <w:pPr>
              <w:spacing w:line="276" w:lineRule="auto"/>
            </w:pPr>
            <w:r>
              <w:t>2.5</w:t>
            </w:r>
          </w:p>
        </w:tc>
        <w:tc>
          <w:tcPr>
            <w:tcW w:w="1600" w:type="dxa"/>
            <w:vAlign w:val="center"/>
          </w:tcPr>
          <w:p w14:paraId="70EF4B64" w14:textId="77777777" w:rsidR="008C7D2C" w:rsidRDefault="00000000" w:rsidP="00B828E5">
            <w:pPr>
              <w:spacing w:line="276" w:lineRule="auto"/>
            </w:pPr>
            <w:r>
              <w:t>Completed</w:t>
            </w:r>
          </w:p>
        </w:tc>
      </w:tr>
      <w:tr w:rsidR="008C7D2C" w14:paraId="1605C222" w14:textId="77777777" w:rsidTr="004135E1">
        <w:trPr>
          <w:trHeight w:val="720"/>
          <w:jc w:val="center"/>
        </w:trPr>
        <w:tc>
          <w:tcPr>
            <w:tcW w:w="1600" w:type="dxa"/>
            <w:vAlign w:val="center"/>
          </w:tcPr>
          <w:p w14:paraId="66A2B5E0" w14:textId="77777777" w:rsidR="008C7D2C" w:rsidRDefault="00000000" w:rsidP="00B828E5">
            <w:pPr>
              <w:spacing w:line="276" w:lineRule="auto"/>
            </w:pPr>
            <w:r>
              <w:t>Thu 30 Jul</w:t>
            </w:r>
          </w:p>
        </w:tc>
        <w:tc>
          <w:tcPr>
            <w:tcW w:w="5400" w:type="dxa"/>
            <w:vAlign w:val="center"/>
          </w:tcPr>
          <w:p w14:paraId="0B283895" w14:textId="77777777" w:rsidR="008C7D2C" w:rsidRDefault="00000000" w:rsidP="00B828E5">
            <w:pPr>
              <w:spacing w:line="276" w:lineRule="auto"/>
            </w:pPr>
            <w:r>
              <w:t>Queried logs with PowerShell (Get-</w:t>
            </w:r>
            <w:proofErr w:type="spellStart"/>
            <w:r>
              <w:t>WinEvent</w:t>
            </w:r>
            <w:proofErr w:type="spellEnd"/>
            <w:r>
              <w:t>); filtered and exported logs to .</w:t>
            </w:r>
            <w:proofErr w:type="spellStart"/>
            <w:r>
              <w:t>evtx</w:t>
            </w:r>
            <w:proofErr w:type="spellEnd"/>
          </w:p>
        </w:tc>
        <w:tc>
          <w:tcPr>
            <w:tcW w:w="1200" w:type="dxa"/>
            <w:vAlign w:val="center"/>
          </w:tcPr>
          <w:p w14:paraId="210F5651" w14:textId="77777777" w:rsidR="008C7D2C" w:rsidRDefault="00000000" w:rsidP="00B828E5">
            <w:pPr>
              <w:spacing w:line="276" w:lineRule="auto"/>
            </w:pPr>
            <w:r>
              <w:t>2.5</w:t>
            </w:r>
          </w:p>
        </w:tc>
        <w:tc>
          <w:tcPr>
            <w:tcW w:w="1600" w:type="dxa"/>
            <w:vAlign w:val="center"/>
          </w:tcPr>
          <w:p w14:paraId="646F1F04" w14:textId="77777777" w:rsidR="008C7D2C" w:rsidRDefault="00000000" w:rsidP="00B828E5">
            <w:pPr>
              <w:spacing w:line="276" w:lineRule="auto"/>
            </w:pPr>
            <w:r>
              <w:t>Completed</w:t>
            </w:r>
          </w:p>
        </w:tc>
      </w:tr>
      <w:tr w:rsidR="008C7D2C" w14:paraId="01E2818D" w14:textId="77777777" w:rsidTr="004135E1">
        <w:trPr>
          <w:trHeight w:val="720"/>
          <w:jc w:val="center"/>
        </w:trPr>
        <w:tc>
          <w:tcPr>
            <w:tcW w:w="1600" w:type="dxa"/>
            <w:vAlign w:val="center"/>
          </w:tcPr>
          <w:p w14:paraId="75F5587B" w14:textId="77777777" w:rsidR="008C7D2C" w:rsidRDefault="00000000" w:rsidP="00B828E5">
            <w:pPr>
              <w:spacing w:line="276" w:lineRule="auto"/>
            </w:pPr>
            <w:r>
              <w:t>Fri 31 Jul</w:t>
            </w:r>
          </w:p>
        </w:tc>
        <w:tc>
          <w:tcPr>
            <w:tcW w:w="5400" w:type="dxa"/>
            <w:vAlign w:val="center"/>
          </w:tcPr>
          <w:p w14:paraId="6050677C" w14:textId="77777777" w:rsidR="008C7D2C" w:rsidRDefault="00000000" w:rsidP="00B828E5">
            <w:pPr>
              <w:spacing w:line="276" w:lineRule="auto"/>
            </w:pPr>
            <w:r>
              <w:t>Built the forensic timeline; completed findings; wrote and reviewed the weekly report; submitted</w:t>
            </w:r>
          </w:p>
        </w:tc>
        <w:tc>
          <w:tcPr>
            <w:tcW w:w="1200" w:type="dxa"/>
            <w:vAlign w:val="center"/>
          </w:tcPr>
          <w:p w14:paraId="079EE32E" w14:textId="77777777" w:rsidR="008C7D2C" w:rsidRDefault="00000000" w:rsidP="00B828E5">
            <w:pPr>
              <w:spacing w:line="276" w:lineRule="auto"/>
            </w:pPr>
            <w:r>
              <w:t>2.0</w:t>
            </w:r>
          </w:p>
        </w:tc>
        <w:tc>
          <w:tcPr>
            <w:tcW w:w="1600" w:type="dxa"/>
            <w:vAlign w:val="center"/>
          </w:tcPr>
          <w:p w14:paraId="757E1B19" w14:textId="77777777" w:rsidR="008C7D2C" w:rsidRDefault="00000000" w:rsidP="00B828E5">
            <w:pPr>
              <w:spacing w:line="276" w:lineRule="auto"/>
            </w:pPr>
            <w:r>
              <w:t>Completed</w:t>
            </w:r>
          </w:p>
        </w:tc>
      </w:tr>
    </w:tbl>
    <w:p w14:paraId="6990AE40" w14:textId="77777777" w:rsidR="000F2169" w:rsidRDefault="000F2169" w:rsidP="00481F06">
      <w:pPr>
        <w:spacing w:line="276" w:lineRule="auto"/>
        <w:jc w:val="both"/>
      </w:pPr>
    </w:p>
    <w:sectPr w:rsidR="000F2169" w:rsidSect="0076495D">
      <w:type w:val="continuous"/>
      <w:pgSz w:w="11906" w:h="16838" w:code="9"/>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912CC" w14:textId="77777777" w:rsidR="00183F46" w:rsidRDefault="00183F46" w:rsidP="00261427">
      <w:r>
        <w:separator/>
      </w:r>
    </w:p>
  </w:endnote>
  <w:endnote w:type="continuationSeparator" w:id="0">
    <w:p w14:paraId="3E453DED" w14:textId="77777777" w:rsidR="00183F46" w:rsidRDefault="00183F46" w:rsidP="00261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CFDB0" w14:textId="77777777" w:rsidR="00183F46" w:rsidRDefault="00183F46" w:rsidP="00261427">
      <w:r>
        <w:separator/>
      </w:r>
    </w:p>
  </w:footnote>
  <w:footnote w:type="continuationSeparator" w:id="0">
    <w:p w14:paraId="0D3D9A5D" w14:textId="77777777" w:rsidR="00183F46" w:rsidRDefault="00183F46" w:rsidP="002614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629CB"/>
    <w:multiLevelType w:val="hybridMultilevel"/>
    <w:tmpl w:val="DE2242CC"/>
    <w:lvl w:ilvl="0" w:tplc="E9C81C04">
      <w:numFmt w:val="bullet"/>
      <w:lvlText w:val=""/>
      <w:lvlJc w:val="left"/>
      <w:pPr>
        <w:ind w:left="720" w:hanging="360"/>
      </w:pPr>
      <w:rPr>
        <w:rFonts w:ascii="Wingdings" w:hAnsi="Wingdings" w:cs="Wingdings" w:hint="default"/>
        <w:spacing w:val="0"/>
        <w:w w:val="100"/>
        <w:sz w:val="20"/>
        <w:szCs w:val="20"/>
        <w:u w:color="525252" w:themeColor="accent3" w:themeShade="80"/>
      </w:rPr>
    </w:lvl>
    <w:lvl w:ilvl="1" w:tplc="020AA7A8">
      <w:start w:val="1"/>
      <w:numFmt w:val="bullet"/>
      <w:lvlText w:val="○"/>
      <w:lvlJc w:val="left"/>
      <w:pPr>
        <w:ind w:left="1440" w:hanging="360"/>
      </w:pPr>
    </w:lvl>
    <w:lvl w:ilvl="2" w:tplc="74A69142">
      <w:start w:val="1"/>
      <w:numFmt w:val="bullet"/>
      <w:lvlText w:val="■"/>
      <w:lvlJc w:val="left"/>
      <w:pPr>
        <w:ind w:left="2160" w:hanging="360"/>
      </w:pPr>
    </w:lvl>
    <w:lvl w:ilvl="3" w:tplc="2C3675AA">
      <w:start w:val="1"/>
      <w:numFmt w:val="bullet"/>
      <w:lvlText w:val="●"/>
      <w:lvlJc w:val="left"/>
      <w:pPr>
        <w:ind w:left="2880" w:hanging="360"/>
      </w:pPr>
    </w:lvl>
    <w:lvl w:ilvl="4" w:tplc="7334298E">
      <w:start w:val="1"/>
      <w:numFmt w:val="bullet"/>
      <w:lvlText w:val="○"/>
      <w:lvlJc w:val="left"/>
      <w:pPr>
        <w:ind w:left="3600" w:hanging="360"/>
      </w:pPr>
    </w:lvl>
    <w:lvl w:ilvl="5" w:tplc="7716E73C">
      <w:start w:val="1"/>
      <w:numFmt w:val="bullet"/>
      <w:lvlText w:val="■"/>
      <w:lvlJc w:val="left"/>
      <w:pPr>
        <w:ind w:left="4320" w:hanging="360"/>
      </w:pPr>
    </w:lvl>
    <w:lvl w:ilvl="6" w:tplc="AC220736">
      <w:start w:val="1"/>
      <w:numFmt w:val="bullet"/>
      <w:lvlText w:val="●"/>
      <w:lvlJc w:val="left"/>
      <w:pPr>
        <w:ind w:left="5040" w:hanging="360"/>
      </w:pPr>
    </w:lvl>
    <w:lvl w:ilvl="7" w:tplc="E84AF0CE">
      <w:start w:val="1"/>
      <w:numFmt w:val="bullet"/>
      <w:lvlText w:val="●"/>
      <w:lvlJc w:val="left"/>
      <w:pPr>
        <w:ind w:left="5760" w:hanging="360"/>
      </w:pPr>
    </w:lvl>
    <w:lvl w:ilvl="8" w:tplc="A5DEE364">
      <w:start w:val="1"/>
      <w:numFmt w:val="bullet"/>
      <w:lvlText w:val="●"/>
      <w:lvlJc w:val="left"/>
      <w:pPr>
        <w:ind w:left="6480" w:hanging="360"/>
      </w:pPr>
    </w:lvl>
  </w:abstractNum>
  <w:abstractNum w:abstractNumId="1" w15:restartNumberingAfterBreak="0">
    <w:nsid w:val="4CDD1072"/>
    <w:multiLevelType w:val="hybridMultilevel"/>
    <w:tmpl w:val="42DC7DD4"/>
    <w:lvl w:ilvl="0" w:tplc="FCFAA228">
      <w:numFmt w:val="bullet"/>
      <w:lvlText w:val=""/>
      <w:lvlJc w:val="left"/>
      <w:pPr>
        <w:ind w:left="720" w:hanging="360"/>
      </w:pPr>
      <w:rPr>
        <w:rFonts w:ascii="Wingdings" w:hAnsi="Wingdings" w:cs="Wingdings" w:hint="default"/>
        <w:spacing w:val="0"/>
        <w:w w:val="100"/>
        <w:u w:color="525252" w:themeColor="accent3"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0760773">
    <w:abstractNumId w:val="0"/>
  </w:num>
  <w:num w:numId="2" w16cid:durableId="1188565185">
    <w:abstractNumId w:val="0"/>
  </w:num>
  <w:num w:numId="3" w16cid:durableId="12227928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D2C"/>
    <w:rsid w:val="00074E35"/>
    <w:rsid w:val="000F2169"/>
    <w:rsid w:val="00135E29"/>
    <w:rsid w:val="00160721"/>
    <w:rsid w:val="00183F46"/>
    <w:rsid w:val="001F6131"/>
    <w:rsid w:val="00217275"/>
    <w:rsid w:val="00261427"/>
    <w:rsid w:val="00265A28"/>
    <w:rsid w:val="002A6B65"/>
    <w:rsid w:val="002E20EF"/>
    <w:rsid w:val="002F6436"/>
    <w:rsid w:val="00314B33"/>
    <w:rsid w:val="003220CE"/>
    <w:rsid w:val="003239C9"/>
    <w:rsid w:val="0033089D"/>
    <w:rsid w:val="00340C4D"/>
    <w:rsid w:val="00357A25"/>
    <w:rsid w:val="003B6A5B"/>
    <w:rsid w:val="003C7AE3"/>
    <w:rsid w:val="003D3A5B"/>
    <w:rsid w:val="003D7FB2"/>
    <w:rsid w:val="003E7B4D"/>
    <w:rsid w:val="004135E1"/>
    <w:rsid w:val="0042587E"/>
    <w:rsid w:val="00450AB7"/>
    <w:rsid w:val="00481F06"/>
    <w:rsid w:val="004A591F"/>
    <w:rsid w:val="00512791"/>
    <w:rsid w:val="00553C7C"/>
    <w:rsid w:val="00566ACF"/>
    <w:rsid w:val="005C6682"/>
    <w:rsid w:val="006073B2"/>
    <w:rsid w:val="00611D95"/>
    <w:rsid w:val="00647211"/>
    <w:rsid w:val="0065163A"/>
    <w:rsid w:val="00655E4D"/>
    <w:rsid w:val="00687D3A"/>
    <w:rsid w:val="006C0BDE"/>
    <w:rsid w:val="006C57F8"/>
    <w:rsid w:val="0076495D"/>
    <w:rsid w:val="007962C5"/>
    <w:rsid w:val="00844525"/>
    <w:rsid w:val="00855356"/>
    <w:rsid w:val="00883149"/>
    <w:rsid w:val="008C7D2C"/>
    <w:rsid w:val="0091603E"/>
    <w:rsid w:val="0097467E"/>
    <w:rsid w:val="009A1D60"/>
    <w:rsid w:val="009B1004"/>
    <w:rsid w:val="00A025B0"/>
    <w:rsid w:val="00A14BC9"/>
    <w:rsid w:val="00A44BF8"/>
    <w:rsid w:val="00AB0416"/>
    <w:rsid w:val="00AB6887"/>
    <w:rsid w:val="00B00F2F"/>
    <w:rsid w:val="00B362D9"/>
    <w:rsid w:val="00B828E5"/>
    <w:rsid w:val="00B82B76"/>
    <w:rsid w:val="00B870EB"/>
    <w:rsid w:val="00BE5253"/>
    <w:rsid w:val="00C032BD"/>
    <w:rsid w:val="00C4023C"/>
    <w:rsid w:val="00C74D62"/>
    <w:rsid w:val="00C8663B"/>
    <w:rsid w:val="00CE3ACE"/>
    <w:rsid w:val="00DC0538"/>
    <w:rsid w:val="00E47FBF"/>
    <w:rsid w:val="00E52412"/>
    <w:rsid w:val="00EA1644"/>
    <w:rsid w:val="00F33A01"/>
    <w:rsid w:val="00FA04E0"/>
    <w:rsid w:val="00FE55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6B1B2"/>
  <w15:docId w15:val="{50109F92-AC91-4F1C-B0BC-EB8A6B042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666"/>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94461"/>
    <w:rPr>
      <w:color w:val="605E5C"/>
      <w:shd w:val="clear" w:color="auto" w:fill="E1DFDD"/>
    </w:rPr>
  </w:style>
  <w:style w:type="character" w:styleId="FollowedHyperlink">
    <w:name w:val="FollowedHyperlink"/>
    <w:basedOn w:val="DefaultParagraphFont"/>
    <w:uiPriority w:val="99"/>
    <w:semiHidden/>
    <w:unhideWhenUsed/>
    <w:rsid w:val="00594461"/>
    <w:rPr>
      <w:color w:val="954F72" w:themeColor="followedHyperlink"/>
      <w:u w:val="single"/>
    </w:rPr>
  </w:style>
  <w:style w:type="paragraph" w:styleId="Header">
    <w:name w:val="header"/>
    <w:basedOn w:val="Normal"/>
    <w:link w:val="HeaderChar"/>
    <w:uiPriority w:val="99"/>
    <w:unhideWhenUsed/>
    <w:rsid w:val="00F84E4D"/>
    <w:pPr>
      <w:tabs>
        <w:tab w:val="center" w:pos="4680"/>
        <w:tab w:val="right" w:pos="9360"/>
      </w:tabs>
    </w:pPr>
  </w:style>
  <w:style w:type="character" w:customStyle="1" w:styleId="HeaderChar">
    <w:name w:val="Header Char"/>
    <w:basedOn w:val="DefaultParagraphFont"/>
    <w:link w:val="Header"/>
    <w:uiPriority w:val="99"/>
    <w:rsid w:val="00F84E4D"/>
  </w:style>
  <w:style w:type="paragraph" w:styleId="Footer">
    <w:name w:val="footer"/>
    <w:basedOn w:val="Normal"/>
    <w:link w:val="FooterChar"/>
    <w:uiPriority w:val="99"/>
    <w:unhideWhenUsed/>
    <w:rsid w:val="00F84E4D"/>
    <w:pPr>
      <w:tabs>
        <w:tab w:val="center" w:pos="4680"/>
        <w:tab w:val="right" w:pos="9360"/>
      </w:tabs>
    </w:pPr>
  </w:style>
  <w:style w:type="character" w:customStyle="1" w:styleId="FooterChar">
    <w:name w:val="Footer Char"/>
    <w:basedOn w:val="DefaultParagraphFont"/>
    <w:link w:val="Footer"/>
    <w:uiPriority w:val="99"/>
    <w:rsid w:val="00F84E4D"/>
  </w:style>
  <w:style w:type="table" w:styleId="TableGridLight">
    <w:name w:val="Grid Table Light"/>
    <w:basedOn w:val="TableNormal"/>
    <w:uiPriority w:val="40"/>
    <w:rsid w:val="00AB6DF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B752A1"/>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1">
    <w:name w:val="toc 1"/>
    <w:basedOn w:val="Normal"/>
    <w:next w:val="Normal"/>
    <w:autoRedefine/>
    <w:uiPriority w:val="39"/>
    <w:unhideWhenUsed/>
    <w:rsid w:val="00B752A1"/>
    <w:pPr>
      <w:tabs>
        <w:tab w:val="right" w:leader="dot" w:pos="9016"/>
      </w:tabs>
      <w:spacing w:after="100"/>
    </w:pPr>
    <w:rPr>
      <w:b/>
      <w:bCs/>
      <w:noProof/>
    </w:rPr>
  </w:style>
  <w:style w:type="paragraph" w:styleId="TOC2">
    <w:name w:val="toc 2"/>
    <w:basedOn w:val="Normal"/>
    <w:next w:val="Normal"/>
    <w:autoRedefine/>
    <w:uiPriority w:val="39"/>
    <w:unhideWhenUsed/>
    <w:rsid w:val="00B752A1"/>
    <w:pPr>
      <w:spacing w:after="100"/>
      <w:ind w:left="200"/>
    </w:pPr>
  </w:style>
  <w:style w:type="paragraph" w:styleId="NoSpacing">
    <w:name w:val="No Spacing"/>
    <w:link w:val="NoSpacingChar"/>
    <w:uiPriority w:val="1"/>
    <w:qFormat/>
    <w:rsid w:val="00B752A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B752A1"/>
    <w:rPr>
      <w:rFonts w:asciiTheme="minorHAnsi" w:eastAsiaTheme="minorEastAsia" w:hAnsiTheme="minorHAnsi" w:cstheme="minorBidi"/>
      <w:sz w:val="22"/>
      <w:szCs w:val="22"/>
    </w:rPr>
  </w:style>
  <w:style w:type="paragraph" w:styleId="TOC4">
    <w:name w:val="toc 4"/>
    <w:basedOn w:val="Normal"/>
    <w:next w:val="Normal"/>
    <w:autoRedefine/>
    <w:uiPriority w:val="39"/>
    <w:unhideWhenUsed/>
    <w:rsid w:val="00314B33"/>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A59C31-BF3C-4CF8-8D47-E1218540D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3330</Words>
  <Characters>18986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Submitted by: Yusra Farooq</dc:creator>
  <cp:lastModifiedBy>Yusra Farooq</cp:lastModifiedBy>
  <cp:revision>13</cp:revision>
  <dcterms:created xsi:type="dcterms:W3CDTF">2026-07-31T18:11:00Z</dcterms:created>
  <dcterms:modified xsi:type="dcterms:W3CDTF">2026-07-31T18:26:00Z</dcterms:modified>
</cp:coreProperties>
</file>