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Percabangan SWITCH/CASE</w:t>
      </w: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</w:rPr>
        <w:t>Percabangan SWITCH/CASE sebenarnya adalah bentuk lain dari IF/ELSE/IF.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Bedanya, percabangan ini menggunakan kata kunci switch dan case.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Formatnya juga berbeda, tapi cara kerjanya sama.</w:t>
      </w:r>
      <w:r>
        <w:rPr>
          <w:rFonts w:hint="default"/>
          <w:lang w:val="en-US"/>
        </w:rPr>
        <w:t xml:space="preserve"> Bentuk dasar dari perintah Switch Case adalah seperti berikut</w:t>
      </w:r>
    </w:p>
    <w:p>
      <w:pPr>
        <w:pStyle w:val="5"/>
        <w:keepNext w:val="0"/>
        <w:keepLines w:val="0"/>
        <w:widowControl/>
        <w:suppressLineNumbers w:val="0"/>
        <w:shd w:val="clear" w:fill="282A36"/>
        <w:rPr>
          <w:rStyle w:val="4"/>
          <w:color w:val="FF79C6"/>
          <w:shd w:val="clear" w:fill="282A36"/>
        </w:rPr>
      </w:pPr>
      <w:r>
        <w:rPr>
          <w:rStyle w:val="4"/>
          <w:color w:val="FF79C6"/>
          <w:shd w:val="clear" w:fill="282A36"/>
        </w:rPr>
        <w:t>switch</w:t>
      </w:r>
      <w:r>
        <w:rPr>
          <w:rStyle w:val="4"/>
          <w:color w:val="F8F8F2"/>
          <w:shd w:val="clear" w:fill="282A36"/>
        </w:rPr>
        <w:t xml:space="preserve"> </w:t>
      </w:r>
      <w:r>
        <w:rPr>
          <w:rStyle w:val="4"/>
          <w:color w:val="FF79C6"/>
          <w:shd w:val="clear" w:fill="282A36"/>
        </w:rPr>
        <w:t>(</w:t>
      </w:r>
      <w:r>
        <w:rPr>
          <w:rStyle w:val="4"/>
          <w:color w:val="F8F8F2"/>
          <w:shd w:val="clear" w:fill="282A36"/>
        </w:rPr>
        <w:t>variabel</w:t>
      </w:r>
      <w:r>
        <w:rPr>
          <w:rStyle w:val="4"/>
          <w:color w:val="FF79C6"/>
          <w:shd w:val="clear" w:fill="282A36"/>
        </w:rPr>
        <w:t>)</w:t>
      </w:r>
      <w:r>
        <w:rPr>
          <w:rStyle w:val="4"/>
          <w:color w:val="F8F8F2"/>
          <w:shd w:val="clear" w:fill="282A36"/>
        </w:rPr>
        <w:t xml:space="preserve"> </w:t>
      </w:r>
      <w:r>
        <w:rPr>
          <w:rStyle w:val="4"/>
          <w:color w:val="FF79C6"/>
          <w:shd w:val="clear" w:fill="282A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color w:val="FF79C6"/>
          <w:shd w:val="clear" w:fill="282A36"/>
        </w:rPr>
        <w:t>case</w:t>
      </w:r>
      <w:r>
        <w:rPr>
          <w:rStyle w:val="4"/>
          <w:color w:val="F8F8F2"/>
          <w:shd w:val="clear" w:fill="282A36"/>
        </w:rPr>
        <w:t xml:space="preserve"> </w:t>
      </w:r>
      <w:r>
        <w:rPr>
          <w:rStyle w:val="4"/>
          <w:color w:val="F1FA8C"/>
          <w:shd w:val="clear" w:fill="282A36"/>
        </w:rPr>
        <w:t>'A'</w:t>
      </w:r>
      <w:r>
        <w:rPr>
          <w:rStyle w:val="4"/>
          <w:color w:val="FF79C6"/>
          <w:shd w:val="clear" w:fill="282A36"/>
        </w:rPr>
        <w:t>:</w:t>
      </w:r>
      <w:r>
        <w:rPr>
          <w:rStyle w:val="4"/>
          <w:color w:val="F8F8F2"/>
          <w:shd w:val="clear" w:fill="282A36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rFonts w:hint="default"/>
          <w:color w:val="6272A4"/>
          <w:shd w:val="clear" w:fill="282A36"/>
          <w:lang w:val="en-US"/>
        </w:rPr>
        <w:tab/>
      </w:r>
      <w:r>
        <w:rPr>
          <w:rStyle w:val="4"/>
          <w:color w:val="6272A4"/>
          <w:shd w:val="clear" w:fill="282A36"/>
        </w:rPr>
        <w:t>// lakukan sesuatu</w:t>
      </w:r>
      <w:r>
        <w:rPr>
          <w:rStyle w:val="4"/>
          <w:color w:val="F8F8F2"/>
          <w:shd w:val="clear" w:fill="282A36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rFonts w:hint="default"/>
          <w:color w:val="FF79C6"/>
          <w:shd w:val="clear" w:fill="282A36"/>
          <w:lang w:val="en-US"/>
        </w:rPr>
        <w:tab/>
      </w:r>
      <w:r>
        <w:rPr>
          <w:rStyle w:val="4"/>
          <w:color w:val="FF79C6"/>
          <w:shd w:val="clear" w:fill="282A36"/>
        </w:rPr>
        <w:t>break;</w:t>
      </w:r>
      <w:r>
        <w:rPr>
          <w:rStyle w:val="4"/>
          <w:color w:val="F8F8F2"/>
          <w:shd w:val="clear" w:fill="282A36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color w:val="FF79C6"/>
          <w:shd w:val="clear" w:fill="282A36"/>
        </w:rPr>
        <w:t>case</w:t>
      </w:r>
      <w:r>
        <w:rPr>
          <w:rStyle w:val="4"/>
          <w:color w:val="F8F8F2"/>
          <w:shd w:val="clear" w:fill="282A36"/>
        </w:rPr>
        <w:t xml:space="preserve"> </w:t>
      </w:r>
      <w:r>
        <w:rPr>
          <w:rStyle w:val="4"/>
          <w:color w:val="F1FA8C"/>
          <w:shd w:val="clear" w:fill="282A36"/>
        </w:rPr>
        <w:t>'B'</w:t>
      </w:r>
      <w:r>
        <w:rPr>
          <w:rStyle w:val="4"/>
          <w:color w:val="FF79C6"/>
          <w:shd w:val="clear" w:fill="282A36"/>
        </w:rPr>
        <w:t>:</w:t>
      </w:r>
      <w:r>
        <w:rPr>
          <w:rStyle w:val="4"/>
          <w:color w:val="F8F8F2"/>
          <w:shd w:val="clear" w:fill="282A36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rFonts w:hint="default"/>
          <w:color w:val="6272A4"/>
          <w:shd w:val="clear" w:fill="282A36"/>
          <w:lang w:val="en-US"/>
        </w:rPr>
        <w:tab/>
      </w:r>
      <w:r>
        <w:rPr>
          <w:rStyle w:val="4"/>
          <w:color w:val="6272A4"/>
          <w:shd w:val="clear" w:fill="282A36"/>
        </w:rPr>
        <w:t>// lakukan ini</w:t>
      </w:r>
      <w:r>
        <w:rPr>
          <w:rStyle w:val="4"/>
          <w:color w:val="F8F8F2"/>
          <w:shd w:val="clear" w:fill="282A36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color w:val="FF79C6"/>
          <w:shd w:val="clear" w:fill="282A36"/>
        </w:rPr>
        <w:t>break;</w:t>
      </w:r>
      <w:r>
        <w:rPr>
          <w:rStyle w:val="4"/>
          <w:color w:val="F8F8F2"/>
          <w:shd w:val="clear" w:fill="282A36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F8F8F2"/>
          <w:shd w:val="clear" w:fill="282A36"/>
        </w:rPr>
      </w:pPr>
      <w:r>
        <w:rPr>
          <w:rStyle w:val="4"/>
          <w:color w:val="FF79C6"/>
          <w:shd w:val="clear" w:fill="282A36"/>
        </w:rPr>
        <w:t>default:</w:t>
      </w:r>
      <w:r>
        <w:rPr>
          <w:rStyle w:val="4"/>
          <w:color w:val="F8F8F2"/>
          <w:shd w:val="clear" w:fill="282A36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82A36"/>
        <w:ind w:firstLine="480"/>
        <w:rPr>
          <w:rStyle w:val="4"/>
          <w:color w:val="6272A4"/>
          <w:shd w:val="clear" w:fill="282A36"/>
        </w:rPr>
      </w:pPr>
      <w:r>
        <w:rPr>
          <w:rStyle w:val="4"/>
          <w:color w:val="6272A4"/>
          <w:shd w:val="clear" w:fill="282A36"/>
        </w:rPr>
        <w:t>// lakukan ini</w:t>
      </w:r>
    </w:p>
    <w:p>
      <w:pPr>
        <w:pStyle w:val="5"/>
        <w:keepNext w:val="0"/>
        <w:keepLines w:val="0"/>
        <w:widowControl/>
        <w:suppressLineNumbers w:val="0"/>
        <w:shd w:val="clear" w:fill="282A36"/>
        <w:rPr>
          <w:color w:val="F8F8F2"/>
        </w:rPr>
      </w:pPr>
      <w:r>
        <w:rPr>
          <w:rStyle w:val="4"/>
          <w:color w:val="FF79C6"/>
          <w:shd w:val="clear" w:fill="282A36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 penerapannya: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0500" cy="3543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43004"/>
    <w:rsid w:val="330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2022-10-24T01:53:00Z</dcterms:created>
  <dc:creator>LENOVO</dc:creator>
  <cp:lastModifiedBy>haris xid</cp:lastModifiedBy>
  <dcterms:modified xsi:type="dcterms:W3CDTF">2022-10-24T02:01:21Z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5186547E2AE347A180C4BF4A38870217</vt:lpwstr>
  </property>
</Properties>
</file>