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512B" w:rsidRPr="0075512B" w:rsidRDefault="0075512B" w:rsidP="007551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512B">
        <w:rPr>
          <w:rFonts w:ascii="Times New Roman" w:eastAsia="Times New Roman" w:hAnsi="Times New Roman" w:cs="Times New Roman"/>
          <w:b/>
          <w:bCs/>
          <w:kern w:val="36"/>
          <w:sz w:val="48"/>
          <w:szCs w:val="48"/>
        </w:rPr>
        <w:t>DATABASE MANAGEMENT CAPSTONE ASSIGNMENT</w:t>
      </w:r>
    </w:p>
    <w:p w:rsidR="0075512B" w:rsidRPr="0075512B" w:rsidRDefault="0075512B" w:rsidP="0075512B">
      <w:pPr>
        <w:spacing w:before="100" w:beforeAutospacing="1" w:after="100" w:afterAutospacing="1" w:line="240" w:lineRule="auto"/>
        <w:outlineLvl w:val="1"/>
        <w:rPr>
          <w:rFonts w:ascii="Times New Roman" w:eastAsia="Times New Roman" w:hAnsi="Times New Roman" w:cs="Times New Roman"/>
          <w:b/>
          <w:bCs/>
          <w:sz w:val="36"/>
          <w:szCs w:val="36"/>
        </w:rPr>
      </w:pPr>
      <w:r w:rsidRPr="0075512B">
        <w:rPr>
          <w:rFonts w:ascii="Times New Roman" w:eastAsia="Times New Roman" w:hAnsi="Times New Roman" w:cs="Times New Roman"/>
          <w:b/>
          <w:bCs/>
          <w:sz w:val="36"/>
          <w:szCs w:val="36"/>
        </w:rPr>
        <w:t xml:space="preserve">Project: </w:t>
      </w:r>
      <w:bookmarkStart w:id="0" w:name="_GoBack"/>
      <w:r w:rsidRPr="0075512B">
        <w:rPr>
          <w:rFonts w:ascii="Times New Roman" w:eastAsia="Times New Roman" w:hAnsi="Times New Roman" w:cs="Times New Roman"/>
          <w:b/>
          <w:bCs/>
          <w:sz w:val="36"/>
          <w:szCs w:val="36"/>
        </w:rPr>
        <w:t>Library Management System</w:t>
      </w:r>
      <w:bookmarkEnd w:id="0"/>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b/>
          <w:bCs/>
          <w:sz w:val="24"/>
          <w:szCs w:val="24"/>
        </w:rPr>
        <w:t>Database:</w:t>
      </w:r>
      <w:r w:rsidRPr="0075512B">
        <w:rPr>
          <w:rFonts w:ascii="Times New Roman" w:eastAsia="Times New Roman" w:hAnsi="Times New Roman" w:cs="Times New Roman"/>
          <w:sz w:val="24"/>
          <w:szCs w:val="24"/>
        </w:rPr>
        <w:t xml:space="preserve"> PostgreSQL</w:t>
      </w:r>
      <w:r w:rsidRPr="0075512B">
        <w:rPr>
          <w:rFonts w:ascii="Times New Roman" w:eastAsia="Times New Roman" w:hAnsi="Times New Roman" w:cs="Times New Roman"/>
          <w:sz w:val="24"/>
          <w:szCs w:val="24"/>
        </w:rPr>
        <w:br/>
      </w:r>
      <w:r w:rsidRPr="0075512B">
        <w:rPr>
          <w:rFonts w:ascii="Times New Roman" w:eastAsia="Times New Roman" w:hAnsi="Times New Roman" w:cs="Times New Roman"/>
          <w:b/>
          <w:bCs/>
          <w:sz w:val="24"/>
          <w:szCs w:val="24"/>
        </w:rPr>
        <w:t>Migration Tool:</w:t>
      </w:r>
      <w:r w:rsidRPr="0075512B">
        <w:rPr>
          <w:rFonts w:ascii="Times New Roman" w:eastAsia="Times New Roman" w:hAnsi="Times New Roman" w:cs="Times New Roman"/>
          <w:sz w:val="24"/>
          <w:szCs w:val="24"/>
        </w:rPr>
        <w:t xml:space="preserve"> Flyway</w:t>
      </w:r>
      <w:r w:rsidRPr="0075512B">
        <w:rPr>
          <w:rFonts w:ascii="Times New Roman" w:eastAsia="Times New Roman" w:hAnsi="Times New Roman" w:cs="Times New Roman"/>
          <w:sz w:val="24"/>
          <w:szCs w:val="24"/>
        </w:rPr>
        <w:br/>
      </w:r>
      <w:r w:rsidRPr="0075512B">
        <w:rPr>
          <w:rFonts w:ascii="Times New Roman" w:eastAsia="Times New Roman" w:hAnsi="Times New Roman" w:cs="Times New Roman"/>
          <w:b/>
          <w:bCs/>
          <w:sz w:val="24"/>
          <w:szCs w:val="24"/>
        </w:rPr>
        <w:t>NoSQL Technology:</w:t>
      </w:r>
      <w:r w:rsidRPr="0075512B">
        <w:rPr>
          <w:rFonts w:ascii="Times New Roman" w:eastAsia="Times New Roman" w:hAnsi="Times New Roman" w:cs="Times New Roman"/>
          <w:sz w:val="24"/>
          <w:szCs w:val="24"/>
        </w:rPr>
        <w:t xml:space="preserve"> Redis</w:t>
      </w:r>
    </w:p>
    <w:p w:rsidR="0075512B" w:rsidRPr="0075512B" w:rsidRDefault="0075512B" w:rsidP="007551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512B">
        <w:rPr>
          <w:rFonts w:ascii="Times New Roman" w:eastAsia="Times New Roman" w:hAnsi="Times New Roman" w:cs="Times New Roman"/>
          <w:b/>
          <w:bCs/>
          <w:kern w:val="36"/>
          <w:sz w:val="48"/>
          <w:szCs w:val="48"/>
        </w:rPr>
        <w:t>Step 1: Day 1</w:t>
      </w:r>
      <w:r>
        <w:rPr>
          <w:rFonts w:ascii="Times New Roman" w:eastAsia="Times New Roman" w:hAnsi="Times New Roman" w:cs="Times New Roman"/>
          <w:b/>
          <w:bCs/>
          <w:kern w:val="36"/>
          <w:sz w:val="48"/>
          <w:szCs w:val="48"/>
        </w:rPr>
        <w:t>:</w:t>
      </w:r>
      <w:r w:rsidRPr="0075512B">
        <w:rPr>
          <w:rFonts w:ascii="Times New Roman" w:eastAsia="Times New Roman" w:hAnsi="Times New Roman" w:cs="Times New Roman"/>
          <w:b/>
          <w:bCs/>
          <w:kern w:val="36"/>
          <w:sz w:val="48"/>
          <w:szCs w:val="48"/>
        </w:rPr>
        <w:t>Requirements Summary and ER Diagram</w:t>
      </w:r>
    </w:p>
    <w:p w:rsidR="0075512B" w:rsidRPr="0075512B" w:rsidRDefault="0075512B" w:rsidP="0075512B">
      <w:pPr>
        <w:spacing w:before="100" w:beforeAutospacing="1" w:after="100" w:afterAutospacing="1" w:line="240" w:lineRule="auto"/>
        <w:outlineLvl w:val="1"/>
        <w:rPr>
          <w:rFonts w:ascii="Times New Roman" w:eastAsia="Times New Roman" w:hAnsi="Times New Roman" w:cs="Times New Roman"/>
          <w:b/>
          <w:bCs/>
          <w:sz w:val="36"/>
          <w:szCs w:val="36"/>
        </w:rPr>
      </w:pPr>
      <w:r w:rsidRPr="0075512B">
        <w:rPr>
          <w:rFonts w:ascii="Times New Roman" w:eastAsia="Times New Roman" w:hAnsi="Times New Roman" w:cs="Times New Roman"/>
          <w:b/>
          <w:bCs/>
          <w:sz w:val="36"/>
          <w:szCs w:val="36"/>
        </w:rPr>
        <w:t>1.1 Requirements Summary</w:t>
      </w:r>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The Library Management System is designed to manage library books, authors, members, book loans, and loan returns. The system will maintain accurate book records, track available copies, monitor borrowing activities, and provide reports on library usage.</w:t>
      </w:r>
    </w:p>
    <w:p w:rsidR="0075512B" w:rsidRPr="0075512B" w:rsidRDefault="0075512B" w:rsidP="0075512B">
      <w:pPr>
        <w:spacing w:before="100" w:beforeAutospacing="1" w:after="100" w:afterAutospacing="1" w:line="240" w:lineRule="auto"/>
        <w:outlineLvl w:val="2"/>
        <w:rPr>
          <w:rFonts w:ascii="Times New Roman" w:eastAsia="Times New Roman" w:hAnsi="Times New Roman" w:cs="Times New Roman"/>
          <w:b/>
          <w:bCs/>
          <w:sz w:val="27"/>
          <w:szCs w:val="27"/>
        </w:rPr>
      </w:pPr>
      <w:r w:rsidRPr="0075512B">
        <w:rPr>
          <w:rFonts w:ascii="Times New Roman" w:eastAsia="Times New Roman" w:hAnsi="Times New Roman" w:cs="Times New Roman"/>
          <w:b/>
          <w:bCs/>
          <w:sz w:val="27"/>
          <w:szCs w:val="27"/>
        </w:rPr>
        <w:t>Functional Requirements</w:t>
      </w:r>
    </w:p>
    <w:p w:rsidR="0075512B" w:rsidRPr="0075512B" w:rsidRDefault="0075512B" w:rsidP="007551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Manage library member registration and member information.</w:t>
      </w:r>
    </w:p>
    <w:p w:rsidR="0075512B" w:rsidRPr="0075512B" w:rsidRDefault="0075512B" w:rsidP="007551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Store book details, authors, ISBNs, and available copies.</w:t>
      </w:r>
    </w:p>
    <w:p w:rsidR="0075512B" w:rsidRPr="0075512B" w:rsidRDefault="0075512B" w:rsidP="007551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Record book loans and returns.</w:t>
      </w:r>
    </w:p>
    <w:p w:rsidR="0075512B" w:rsidRPr="0075512B" w:rsidRDefault="0075512B" w:rsidP="007551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Track loan due dates and overdue books.</w:t>
      </w:r>
    </w:p>
    <w:p w:rsidR="0075512B" w:rsidRPr="0075512B" w:rsidRDefault="0075512B" w:rsidP="007551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Generate reports on popular books, active loans, and overdue loans.</w:t>
      </w:r>
    </w:p>
    <w:p w:rsidR="0075512B" w:rsidRPr="0075512B" w:rsidRDefault="0075512B" w:rsidP="007551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Maintain audit records of important database changes.</w:t>
      </w:r>
    </w:p>
    <w:p w:rsidR="0075512B" w:rsidRPr="0075512B" w:rsidRDefault="0075512B" w:rsidP="0075512B">
      <w:pPr>
        <w:spacing w:before="100" w:beforeAutospacing="1" w:after="100" w:afterAutospacing="1" w:line="240" w:lineRule="auto"/>
        <w:outlineLvl w:val="2"/>
        <w:rPr>
          <w:rFonts w:ascii="Times New Roman" w:eastAsia="Times New Roman" w:hAnsi="Times New Roman" w:cs="Times New Roman"/>
          <w:b/>
          <w:bCs/>
          <w:sz w:val="27"/>
          <w:szCs w:val="27"/>
        </w:rPr>
      </w:pPr>
      <w:r w:rsidRPr="0075512B">
        <w:rPr>
          <w:rFonts w:ascii="Times New Roman" w:eastAsia="Times New Roman" w:hAnsi="Times New Roman" w:cs="Times New Roman"/>
          <w:b/>
          <w:bCs/>
          <w:sz w:val="27"/>
          <w:szCs w:val="27"/>
        </w:rPr>
        <w:t>Non-Functional Requirements</w:t>
      </w:r>
    </w:p>
    <w:p w:rsidR="0075512B" w:rsidRPr="0075512B" w:rsidRDefault="0075512B" w:rsidP="007551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b/>
          <w:bCs/>
          <w:sz w:val="24"/>
          <w:szCs w:val="24"/>
        </w:rPr>
        <w:t>Security:</w:t>
      </w:r>
      <w:r w:rsidRPr="0075512B">
        <w:rPr>
          <w:rFonts w:ascii="Times New Roman" w:eastAsia="Times New Roman" w:hAnsi="Times New Roman" w:cs="Times New Roman"/>
          <w:sz w:val="24"/>
          <w:szCs w:val="24"/>
        </w:rPr>
        <w:t xml:space="preserve"> Restrict access to authorized users.</w:t>
      </w:r>
    </w:p>
    <w:p w:rsidR="0075512B" w:rsidRPr="0075512B" w:rsidRDefault="0075512B" w:rsidP="007551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b/>
          <w:bCs/>
          <w:sz w:val="24"/>
          <w:szCs w:val="24"/>
        </w:rPr>
        <w:t>Performance:</w:t>
      </w:r>
      <w:r w:rsidRPr="0075512B">
        <w:rPr>
          <w:rFonts w:ascii="Times New Roman" w:eastAsia="Times New Roman" w:hAnsi="Times New Roman" w:cs="Times New Roman"/>
          <w:sz w:val="24"/>
          <w:szCs w:val="24"/>
        </w:rPr>
        <w:t xml:space="preserve"> Optimize queries using indexes and execution plans.</w:t>
      </w:r>
    </w:p>
    <w:p w:rsidR="0075512B" w:rsidRPr="0075512B" w:rsidRDefault="0075512B" w:rsidP="007551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b/>
          <w:bCs/>
          <w:sz w:val="24"/>
          <w:szCs w:val="24"/>
        </w:rPr>
        <w:t>Integrity:</w:t>
      </w:r>
      <w:r w:rsidRPr="0075512B">
        <w:rPr>
          <w:rFonts w:ascii="Times New Roman" w:eastAsia="Times New Roman" w:hAnsi="Times New Roman" w:cs="Times New Roman"/>
          <w:sz w:val="24"/>
          <w:szCs w:val="24"/>
        </w:rPr>
        <w:t xml:space="preserve"> Enforce primary keys, foreign keys, and constraints.</w:t>
      </w:r>
    </w:p>
    <w:p w:rsidR="0075512B" w:rsidRPr="0075512B" w:rsidRDefault="0075512B" w:rsidP="007551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b/>
          <w:bCs/>
          <w:sz w:val="24"/>
          <w:szCs w:val="24"/>
        </w:rPr>
        <w:t>Reliability:</w:t>
      </w:r>
      <w:r w:rsidRPr="0075512B">
        <w:rPr>
          <w:rFonts w:ascii="Times New Roman" w:eastAsia="Times New Roman" w:hAnsi="Times New Roman" w:cs="Times New Roman"/>
          <w:sz w:val="24"/>
          <w:szCs w:val="24"/>
        </w:rPr>
        <w:t xml:space="preserve"> Maintain consistent borrowing and return records.</w:t>
      </w:r>
    </w:p>
    <w:p w:rsidR="0075512B" w:rsidRPr="0075512B" w:rsidRDefault="0075512B" w:rsidP="007551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b/>
          <w:bCs/>
          <w:sz w:val="24"/>
          <w:szCs w:val="24"/>
        </w:rPr>
        <w:t>Recoverability:</w:t>
      </w:r>
      <w:r w:rsidRPr="0075512B">
        <w:rPr>
          <w:rFonts w:ascii="Times New Roman" w:eastAsia="Times New Roman" w:hAnsi="Times New Roman" w:cs="Times New Roman"/>
          <w:sz w:val="24"/>
          <w:szCs w:val="24"/>
        </w:rPr>
        <w:t xml:space="preserve"> Create backups and test restoration.</w:t>
      </w:r>
    </w:p>
    <w:p w:rsidR="0075512B" w:rsidRPr="0075512B" w:rsidRDefault="0075512B" w:rsidP="007551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b/>
          <w:bCs/>
          <w:sz w:val="24"/>
          <w:szCs w:val="24"/>
        </w:rPr>
        <w:t>Maintainability:</w:t>
      </w:r>
      <w:r w:rsidRPr="0075512B">
        <w:rPr>
          <w:rFonts w:ascii="Times New Roman" w:eastAsia="Times New Roman" w:hAnsi="Times New Roman" w:cs="Times New Roman"/>
          <w:sz w:val="24"/>
          <w:szCs w:val="24"/>
        </w:rPr>
        <w:t xml:space="preserve"> Use version-controlled Flyway migrations.</w:t>
      </w:r>
    </w:p>
    <w:p w:rsidR="0075512B" w:rsidRPr="0075512B" w:rsidRDefault="0075512B" w:rsidP="0075512B">
      <w:pPr>
        <w:spacing w:before="100" w:beforeAutospacing="1" w:after="100" w:afterAutospacing="1" w:line="240" w:lineRule="auto"/>
        <w:outlineLvl w:val="2"/>
        <w:rPr>
          <w:rFonts w:ascii="Times New Roman" w:eastAsia="Times New Roman" w:hAnsi="Times New Roman" w:cs="Times New Roman"/>
          <w:b/>
          <w:bCs/>
          <w:sz w:val="27"/>
          <w:szCs w:val="27"/>
        </w:rPr>
      </w:pPr>
      <w:r w:rsidRPr="0075512B">
        <w:rPr>
          <w:rFonts w:ascii="Times New Roman" w:eastAsia="Times New Roman" w:hAnsi="Times New Roman" w:cs="Times New Roman"/>
          <w:b/>
          <w:bCs/>
          <w:sz w:val="27"/>
          <w:szCs w:val="27"/>
        </w:rPr>
        <w:t>Entities and Attributes</w:t>
      </w:r>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b/>
          <w:bCs/>
          <w:sz w:val="24"/>
          <w:szCs w:val="24"/>
        </w:rPr>
        <w:t>Members</w:t>
      </w:r>
    </w:p>
    <w:p w:rsidR="0075512B" w:rsidRPr="0075512B" w:rsidRDefault="0075512B" w:rsidP="0075512B">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5512B">
        <w:rPr>
          <w:rFonts w:ascii="Courier New" w:eastAsia="Times New Roman" w:hAnsi="Courier New" w:cs="Courier New"/>
          <w:sz w:val="20"/>
          <w:szCs w:val="20"/>
        </w:rPr>
        <w:t>member_id</w:t>
      </w:r>
      <w:proofErr w:type="spellEnd"/>
      <w:r w:rsidRPr="0075512B">
        <w:rPr>
          <w:rFonts w:ascii="Times New Roman" w:eastAsia="Times New Roman" w:hAnsi="Times New Roman" w:cs="Times New Roman"/>
          <w:sz w:val="24"/>
          <w:szCs w:val="24"/>
        </w:rPr>
        <w:t xml:space="preserve"> (PK)</w:t>
      </w:r>
    </w:p>
    <w:p w:rsidR="0075512B" w:rsidRPr="0075512B" w:rsidRDefault="0075512B" w:rsidP="0075512B">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5512B">
        <w:rPr>
          <w:rFonts w:ascii="Courier New" w:eastAsia="Times New Roman" w:hAnsi="Courier New" w:cs="Courier New"/>
          <w:sz w:val="20"/>
          <w:szCs w:val="20"/>
        </w:rPr>
        <w:lastRenderedPageBreak/>
        <w:t>full_name</w:t>
      </w:r>
      <w:proofErr w:type="spellEnd"/>
    </w:p>
    <w:p w:rsidR="0075512B" w:rsidRPr="0075512B" w:rsidRDefault="0075512B" w:rsidP="007551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5512B">
        <w:rPr>
          <w:rFonts w:ascii="Courier New" w:eastAsia="Times New Roman" w:hAnsi="Courier New" w:cs="Courier New"/>
          <w:sz w:val="20"/>
          <w:szCs w:val="20"/>
        </w:rPr>
        <w:t>email</w:t>
      </w:r>
      <w:r w:rsidRPr="0075512B">
        <w:rPr>
          <w:rFonts w:ascii="Times New Roman" w:eastAsia="Times New Roman" w:hAnsi="Times New Roman" w:cs="Times New Roman"/>
          <w:sz w:val="24"/>
          <w:szCs w:val="24"/>
        </w:rPr>
        <w:t xml:space="preserve"> (Unique)</w:t>
      </w:r>
    </w:p>
    <w:p w:rsidR="0075512B" w:rsidRPr="0075512B" w:rsidRDefault="0075512B" w:rsidP="007551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5512B">
        <w:rPr>
          <w:rFonts w:ascii="Courier New" w:eastAsia="Times New Roman" w:hAnsi="Courier New" w:cs="Courier New"/>
          <w:sz w:val="20"/>
          <w:szCs w:val="20"/>
        </w:rPr>
        <w:t>phone</w:t>
      </w:r>
    </w:p>
    <w:p w:rsidR="0075512B" w:rsidRPr="0075512B" w:rsidRDefault="0075512B" w:rsidP="0075512B">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5512B">
        <w:rPr>
          <w:rFonts w:ascii="Courier New" w:eastAsia="Times New Roman" w:hAnsi="Courier New" w:cs="Courier New"/>
          <w:sz w:val="20"/>
          <w:szCs w:val="20"/>
        </w:rPr>
        <w:t>created_at</w:t>
      </w:r>
      <w:proofErr w:type="spellEnd"/>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b/>
          <w:bCs/>
          <w:sz w:val="24"/>
          <w:szCs w:val="24"/>
        </w:rPr>
        <w:t>Authors</w:t>
      </w:r>
    </w:p>
    <w:p w:rsidR="0075512B" w:rsidRPr="0075512B" w:rsidRDefault="0075512B" w:rsidP="0075512B">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75512B">
        <w:rPr>
          <w:rFonts w:ascii="Courier New" w:eastAsia="Times New Roman" w:hAnsi="Courier New" w:cs="Courier New"/>
          <w:sz w:val="20"/>
          <w:szCs w:val="20"/>
        </w:rPr>
        <w:t>author_id</w:t>
      </w:r>
      <w:proofErr w:type="spellEnd"/>
      <w:r w:rsidRPr="0075512B">
        <w:rPr>
          <w:rFonts w:ascii="Times New Roman" w:eastAsia="Times New Roman" w:hAnsi="Times New Roman" w:cs="Times New Roman"/>
          <w:sz w:val="24"/>
          <w:szCs w:val="24"/>
        </w:rPr>
        <w:t xml:space="preserve"> (PK)</w:t>
      </w:r>
    </w:p>
    <w:p w:rsidR="0075512B" w:rsidRPr="0075512B" w:rsidRDefault="0075512B" w:rsidP="0075512B">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75512B">
        <w:rPr>
          <w:rFonts w:ascii="Courier New" w:eastAsia="Times New Roman" w:hAnsi="Courier New" w:cs="Courier New"/>
          <w:sz w:val="20"/>
          <w:szCs w:val="20"/>
        </w:rPr>
        <w:t>author_name</w:t>
      </w:r>
      <w:proofErr w:type="spellEnd"/>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b/>
          <w:bCs/>
          <w:sz w:val="24"/>
          <w:szCs w:val="24"/>
        </w:rPr>
        <w:t>Books</w:t>
      </w:r>
    </w:p>
    <w:p w:rsidR="0075512B" w:rsidRPr="0075512B" w:rsidRDefault="0075512B" w:rsidP="0075512B">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5512B">
        <w:rPr>
          <w:rFonts w:ascii="Courier New" w:eastAsia="Times New Roman" w:hAnsi="Courier New" w:cs="Courier New"/>
          <w:sz w:val="20"/>
          <w:szCs w:val="20"/>
        </w:rPr>
        <w:t>book_id</w:t>
      </w:r>
      <w:proofErr w:type="spellEnd"/>
      <w:r w:rsidRPr="0075512B">
        <w:rPr>
          <w:rFonts w:ascii="Times New Roman" w:eastAsia="Times New Roman" w:hAnsi="Times New Roman" w:cs="Times New Roman"/>
          <w:sz w:val="24"/>
          <w:szCs w:val="24"/>
        </w:rPr>
        <w:t xml:space="preserve"> (PK)</w:t>
      </w:r>
    </w:p>
    <w:p w:rsidR="0075512B" w:rsidRPr="0075512B" w:rsidRDefault="0075512B" w:rsidP="0075512B">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5512B">
        <w:rPr>
          <w:rFonts w:ascii="Courier New" w:eastAsia="Times New Roman" w:hAnsi="Courier New" w:cs="Courier New"/>
          <w:sz w:val="20"/>
          <w:szCs w:val="20"/>
        </w:rPr>
        <w:t>isbn</w:t>
      </w:r>
      <w:proofErr w:type="spellEnd"/>
      <w:r w:rsidRPr="0075512B">
        <w:rPr>
          <w:rFonts w:ascii="Times New Roman" w:eastAsia="Times New Roman" w:hAnsi="Times New Roman" w:cs="Times New Roman"/>
          <w:sz w:val="24"/>
          <w:szCs w:val="24"/>
        </w:rPr>
        <w:t xml:space="preserve"> (Unique)</w:t>
      </w:r>
    </w:p>
    <w:p w:rsidR="0075512B" w:rsidRPr="0075512B" w:rsidRDefault="0075512B" w:rsidP="0075512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5512B">
        <w:rPr>
          <w:rFonts w:ascii="Courier New" w:eastAsia="Times New Roman" w:hAnsi="Courier New" w:cs="Courier New"/>
          <w:sz w:val="20"/>
          <w:szCs w:val="20"/>
        </w:rPr>
        <w:t>title</w:t>
      </w:r>
    </w:p>
    <w:p w:rsidR="0075512B" w:rsidRPr="0075512B" w:rsidRDefault="0075512B" w:rsidP="0075512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5512B">
        <w:rPr>
          <w:rFonts w:ascii="Courier New" w:eastAsia="Times New Roman" w:hAnsi="Courier New" w:cs="Courier New"/>
          <w:sz w:val="20"/>
          <w:szCs w:val="20"/>
        </w:rPr>
        <w:t>category</w:t>
      </w:r>
    </w:p>
    <w:p w:rsidR="0075512B" w:rsidRPr="0075512B" w:rsidRDefault="0075512B" w:rsidP="0075512B">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5512B">
        <w:rPr>
          <w:rFonts w:ascii="Courier New" w:eastAsia="Times New Roman" w:hAnsi="Courier New" w:cs="Courier New"/>
          <w:sz w:val="20"/>
          <w:szCs w:val="20"/>
        </w:rPr>
        <w:t>total_copies</w:t>
      </w:r>
      <w:proofErr w:type="spellEnd"/>
    </w:p>
    <w:p w:rsidR="0075512B" w:rsidRPr="0075512B" w:rsidRDefault="0075512B" w:rsidP="0075512B">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5512B">
        <w:rPr>
          <w:rFonts w:ascii="Courier New" w:eastAsia="Times New Roman" w:hAnsi="Courier New" w:cs="Courier New"/>
          <w:sz w:val="20"/>
          <w:szCs w:val="20"/>
        </w:rPr>
        <w:t>available_copies</w:t>
      </w:r>
      <w:proofErr w:type="spellEnd"/>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proofErr w:type="spellStart"/>
      <w:r w:rsidRPr="0075512B">
        <w:rPr>
          <w:rFonts w:ascii="Times New Roman" w:eastAsia="Times New Roman" w:hAnsi="Times New Roman" w:cs="Times New Roman"/>
          <w:b/>
          <w:bCs/>
          <w:sz w:val="24"/>
          <w:szCs w:val="24"/>
        </w:rPr>
        <w:t>Book_Authors</w:t>
      </w:r>
      <w:proofErr w:type="spellEnd"/>
    </w:p>
    <w:p w:rsidR="0075512B" w:rsidRPr="0075512B" w:rsidRDefault="0075512B" w:rsidP="0075512B">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75512B">
        <w:rPr>
          <w:rFonts w:ascii="Courier New" w:eastAsia="Times New Roman" w:hAnsi="Courier New" w:cs="Courier New"/>
          <w:sz w:val="20"/>
          <w:szCs w:val="20"/>
        </w:rPr>
        <w:t>book_id</w:t>
      </w:r>
      <w:proofErr w:type="spellEnd"/>
      <w:r w:rsidRPr="0075512B">
        <w:rPr>
          <w:rFonts w:ascii="Times New Roman" w:eastAsia="Times New Roman" w:hAnsi="Times New Roman" w:cs="Times New Roman"/>
          <w:sz w:val="24"/>
          <w:szCs w:val="24"/>
        </w:rPr>
        <w:t xml:space="preserve"> (PK, FK)</w:t>
      </w:r>
    </w:p>
    <w:p w:rsidR="0075512B" w:rsidRPr="0075512B" w:rsidRDefault="0075512B" w:rsidP="0075512B">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75512B">
        <w:rPr>
          <w:rFonts w:ascii="Courier New" w:eastAsia="Times New Roman" w:hAnsi="Courier New" w:cs="Courier New"/>
          <w:sz w:val="20"/>
          <w:szCs w:val="20"/>
        </w:rPr>
        <w:t>author_id</w:t>
      </w:r>
      <w:proofErr w:type="spellEnd"/>
      <w:r w:rsidRPr="0075512B">
        <w:rPr>
          <w:rFonts w:ascii="Times New Roman" w:eastAsia="Times New Roman" w:hAnsi="Times New Roman" w:cs="Times New Roman"/>
          <w:sz w:val="24"/>
          <w:szCs w:val="24"/>
        </w:rPr>
        <w:t xml:space="preserve"> (PK, FK)</w:t>
      </w:r>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b/>
          <w:bCs/>
          <w:sz w:val="24"/>
          <w:szCs w:val="24"/>
        </w:rPr>
        <w:t>Loans</w:t>
      </w:r>
    </w:p>
    <w:p w:rsidR="0075512B" w:rsidRPr="0075512B" w:rsidRDefault="0075512B" w:rsidP="0075512B">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75512B">
        <w:rPr>
          <w:rFonts w:ascii="Courier New" w:eastAsia="Times New Roman" w:hAnsi="Courier New" w:cs="Courier New"/>
          <w:sz w:val="20"/>
          <w:szCs w:val="20"/>
        </w:rPr>
        <w:t>loan_id</w:t>
      </w:r>
      <w:proofErr w:type="spellEnd"/>
      <w:r w:rsidRPr="0075512B">
        <w:rPr>
          <w:rFonts w:ascii="Times New Roman" w:eastAsia="Times New Roman" w:hAnsi="Times New Roman" w:cs="Times New Roman"/>
          <w:sz w:val="24"/>
          <w:szCs w:val="24"/>
        </w:rPr>
        <w:t xml:space="preserve"> (PK)</w:t>
      </w:r>
    </w:p>
    <w:p w:rsidR="0075512B" w:rsidRPr="0075512B" w:rsidRDefault="0075512B" w:rsidP="0075512B">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75512B">
        <w:rPr>
          <w:rFonts w:ascii="Courier New" w:eastAsia="Times New Roman" w:hAnsi="Courier New" w:cs="Courier New"/>
          <w:sz w:val="20"/>
          <w:szCs w:val="20"/>
        </w:rPr>
        <w:t>member_id</w:t>
      </w:r>
      <w:proofErr w:type="spellEnd"/>
      <w:r w:rsidRPr="0075512B">
        <w:rPr>
          <w:rFonts w:ascii="Times New Roman" w:eastAsia="Times New Roman" w:hAnsi="Times New Roman" w:cs="Times New Roman"/>
          <w:sz w:val="24"/>
          <w:szCs w:val="24"/>
        </w:rPr>
        <w:t xml:space="preserve"> (FK)</w:t>
      </w:r>
    </w:p>
    <w:p w:rsidR="0075512B" w:rsidRPr="0075512B" w:rsidRDefault="0075512B" w:rsidP="0075512B">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75512B">
        <w:rPr>
          <w:rFonts w:ascii="Courier New" w:eastAsia="Times New Roman" w:hAnsi="Courier New" w:cs="Courier New"/>
          <w:sz w:val="20"/>
          <w:szCs w:val="20"/>
        </w:rPr>
        <w:t>book_id</w:t>
      </w:r>
      <w:proofErr w:type="spellEnd"/>
      <w:r w:rsidRPr="0075512B">
        <w:rPr>
          <w:rFonts w:ascii="Times New Roman" w:eastAsia="Times New Roman" w:hAnsi="Times New Roman" w:cs="Times New Roman"/>
          <w:sz w:val="24"/>
          <w:szCs w:val="24"/>
        </w:rPr>
        <w:t xml:space="preserve"> (FK)</w:t>
      </w:r>
    </w:p>
    <w:p w:rsidR="0075512B" w:rsidRPr="0075512B" w:rsidRDefault="0075512B" w:rsidP="0075512B">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75512B">
        <w:rPr>
          <w:rFonts w:ascii="Courier New" w:eastAsia="Times New Roman" w:hAnsi="Courier New" w:cs="Courier New"/>
          <w:sz w:val="20"/>
          <w:szCs w:val="20"/>
        </w:rPr>
        <w:t>loan_date</w:t>
      </w:r>
      <w:proofErr w:type="spellEnd"/>
    </w:p>
    <w:p w:rsidR="0075512B" w:rsidRPr="0075512B" w:rsidRDefault="0075512B" w:rsidP="0075512B">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75512B">
        <w:rPr>
          <w:rFonts w:ascii="Courier New" w:eastAsia="Times New Roman" w:hAnsi="Courier New" w:cs="Courier New"/>
          <w:sz w:val="20"/>
          <w:szCs w:val="20"/>
        </w:rPr>
        <w:t>due_date</w:t>
      </w:r>
      <w:proofErr w:type="spellEnd"/>
    </w:p>
    <w:p w:rsidR="0075512B" w:rsidRPr="0075512B" w:rsidRDefault="0075512B" w:rsidP="0075512B">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75512B">
        <w:rPr>
          <w:rFonts w:ascii="Courier New" w:eastAsia="Times New Roman" w:hAnsi="Courier New" w:cs="Courier New"/>
          <w:sz w:val="20"/>
          <w:szCs w:val="20"/>
        </w:rPr>
        <w:t>return_date</w:t>
      </w:r>
      <w:proofErr w:type="spellEnd"/>
    </w:p>
    <w:p w:rsidR="0075512B" w:rsidRPr="0075512B" w:rsidRDefault="0075512B" w:rsidP="0075512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5512B">
        <w:rPr>
          <w:rFonts w:ascii="Courier New" w:eastAsia="Times New Roman" w:hAnsi="Courier New" w:cs="Courier New"/>
          <w:sz w:val="20"/>
          <w:szCs w:val="20"/>
        </w:rPr>
        <w:t>status</w:t>
      </w:r>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proofErr w:type="spellStart"/>
      <w:r w:rsidRPr="0075512B">
        <w:rPr>
          <w:rFonts w:ascii="Times New Roman" w:eastAsia="Times New Roman" w:hAnsi="Times New Roman" w:cs="Times New Roman"/>
          <w:b/>
          <w:bCs/>
          <w:sz w:val="24"/>
          <w:szCs w:val="24"/>
        </w:rPr>
        <w:t>Audit_Logs</w:t>
      </w:r>
      <w:proofErr w:type="spellEnd"/>
    </w:p>
    <w:p w:rsidR="0075512B" w:rsidRPr="0075512B" w:rsidRDefault="0075512B" w:rsidP="0075512B">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75512B">
        <w:rPr>
          <w:rFonts w:ascii="Courier New" w:eastAsia="Times New Roman" w:hAnsi="Courier New" w:cs="Courier New"/>
          <w:sz w:val="20"/>
          <w:szCs w:val="20"/>
        </w:rPr>
        <w:t>audit_id</w:t>
      </w:r>
      <w:proofErr w:type="spellEnd"/>
      <w:r w:rsidRPr="0075512B">
        <w:rPr>
          <w:rFonts w:ascii="Times New Roman" w:eastAsia="Times New Roman" w:hAnsi="Times New Roman" w:cs="Times New Roman"/>
          <w:sz w:val="24"/>
          <w:szCs w:val="24"/>
        </w:rPr>
        <w:t xml:space="preserve"> (PK)</w:t>
      </w:r>
    </w:p>
    <w:p w:rsidR="0075512B" w:rsidRPr="0075512B" w:rsidRDefault="0075512B" w:rsidP="0075512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5512B">
        <w:rPr>
          <w:rFonts w:ascii="Courier New" w:eastAsia="Times New Roman" w:hAnsi="Courier New" w:cs="Courier New"/>
          <w:sz w:val="20"/>
          <w:szCs w:val="20"/>
        </w:rPr>
        <w:t>action</w:t>
      </w:r>
    </w:p>
    <w:p w:rsidR="0075512B" w:rsidRPr="0075512B" w:rsidRDefault="0075512B" w:rsidP="0075512B">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75512B">
        <w:rPr>
          <w:rFonts w:ascii="Courier New" w:eastAsia="Times New Roman" w:hAnsi="Courier New" w:cs="Courier New"/>
          <w:sz w:val="20"/>
          <w:szCs w:val="20"/>
        </w:rPr>
        <w:t>table_name</w:t>
      </w:r>
      <w:proofErr w:type="spellEnd"/>
    </w:p>
    <w:p w:rsidR="0075512B" w:rsidRPr="0075512B" w:rsidRDefault="0075512B" w:rsidP="0075512B">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75512B">
        <w:rPr>
          <w:rFonts w:ascii="Courier New" w:eastAsia="Times New Roman" w:hAnsi="Courier New" w:cs="Courier New"/>
          <w:sz w:val="20"/>
          <w:szCs w:val="20"/>
        </w:rPr>
        <w:t>record_id</w:t>
      </w:r>
      <w:proofErr w:type="spellEnd"/>
    </w:p>
    <w:p w:rsidR="0075512B" w:rsidRPr="0075512B" w:rsidRDefault="0075512B" w:rsidP="0075512B">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75512B">
        <w:rPr>
          <w:rFonts w:ascii="Courier New" w:eastAsia="Times New Roman" w:hAnsi="Courier New" w:cs="Courier New"/>
          <w:sz w:val="20"/>
          <w:szCs w:val="20"/>
        </w:rPr>
        <w:t>created_at</w:t>
      </w:r>
      <w:proofErr w:type="spellEnd"/>
    </w:p>
    <w:p w:rsidR="0075512B" w:rsidRPr="0075512B" w:rsidRDefault="0075512B" w:rsidP="0075512B">
      <w:pPr>
        <w:spacing w:before="100" w:beforeAutospacing="1" w:after="100" w:afterAutospacing="1" w:line="240" w:lineRule="auto"/>
        <w:outlineLvl w:val="2"/>
        <w:rPr>
          <w:rFonts w:ascii="Times New Roman" w:eastAsia="Times New Roman" w:hAnsi="Times New Roman" w:cs="Times New Roman"/>
          <w:b/>
          <w:bCs/>
          <w:sz w:val="27"/>
          <w:szCs w:val="27"/>
        </w:rPr>
      </w:pPr>
      <w:r w:rsidRPr="0075512B">
        <w:rPr>
          <w:rFonts w:ascii="Times New Roman" w:eastAsia="Times New Roman" w:hAnsi="Times New Roman" w:cs="Times New Roman"/>
          <w:b/>
          <w:bCs/>
          <w:sz w:val="27"/>
          <w:szCs w:val="27"/>
        </w:rPr>
        <w:t>Relationships and Cardinalities</w:t>
      </w:r>
    </w:p>
    <w:p w:rsidR="0075512B" w:rsidRPr="0075512B" w:rsidRDefault="0075512B" w:rsidP="0075512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One member can have many loans (1).</w:t>
      </w:r>
    </w:p>
    <w:p w:rsidR="0075512B" w:rsidRPr="0075512B" w:rsidRDefault="0075512B" w:rsidP="0075512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One book can appear in many loan records over time (1).</w:t>
      </w:r>
    </w:p>
    <w:p w:rsidR="0075512B" w:rsidRPr="0075512B" w:rsidRDefault="0075512B" w:rsidP="0075512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lastRenderedPageBreak/>
        <w:t xml:space="preserve">One book can have multiple authors, and one author can write multiple books (M), implemented through </w:t>
      </w:r>
      <w:proofErr w:type="spellStart"/>
      <w:r w:rsidRPr="0075512B">
        <w:rPr>
          <w:rFonts w:ascii="Courier New" w:eastAsia="Times New Roman" w:hAnsi="Courier New" w:cs="Courier New"/>
          <w:sz w:val="20"/>
          <w:szCs w:val="20"/>
        </w:rPr>
        <w:t>Book_Authors</w:t>
      </w:r>
      <w:proofErr w:type="spellEnd"/>
      <w:r w:rsidRPr="0075512B">
        <w:rPr>
          <w:rFonts w:ascii="Times New Roman" w:eastAsia="Times New Roman" w:hAnsi="Times New Roman" w:cs="Times New Roman"/>
          <w:sz w:val="24"/>
          <w:szCs w:val="24"/>
        </w:rPr>
        <w:t>.</w:t>
      </w:r>
    </w:p>
    <w:p w:rsidR="0075512B" w:rsidRPr="0075512B" w:rsidRDefault="0075512B" w:rsidP="0075512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One loan belongs to one member and one book.</w:t>
      </w:r>
    </w:p>
    <w:p w:rsidR="0075512B" w:rsidRPr="0075512B" w:rsidRDefault="0075512B" w:rsidP="0075512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Critical database changes are recorded in the audit log.</w:t>
      </w:r>
    </w:p>
    <w:p w:rsidR="0075512B" w:rsidRPr="0075512B" w:rsidRDefault="0075512B" w:rsidP="0075512B">
      <w:pPr>
        <w:spacing w:before="100" w:beforeAutospacing="1" w:after="100" w:afterAutospacing="1" w:line="240" w:lineRule="auto"/>
        <w:outlineLvl w:val="1"/>
        <w:rPr>
          <w:rFonts w:ascii="Times New Roman" w:eastAsia="Times New Roman" w:hAnsi="Times New Roman" w:cs="Times New Roman"/>
          <w:b/>
          <w:bCs/>
          <w:sz w:val="36"/>
          <w:szCs w:val="36"/>
        </w:rPr>
      </w:pPr>
      <w:r w:rsidRPr="0075512B">
        <w:rPr>
          <w:rFonts w:ascii="Times New Roman" w:eastAsia="Times New Roman" w:hAnsi="Times New Roman" w:cs="Times New Roman"/>
          <w:b/>
          <w:bCs/>
          <w:sz w:val="36"/>
          <w:szCs w:val="36"/>
        </w:rPr>
        <w:t>1.2 ER Diagram</w:t>
      </w:r>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 xml:space="preserve">The following DBML can be pasted into </w:t>
      </w:r>
      <w:hyperlink r:id="rId5" w:history="1">
        <w:r w:rsidRPr="0075512B">
          <w:rPr>
            <w:rFonts w:ascii="Times New Roman" w:eastAsia="Times New Roman" w:hAnsi="Times New Roman" w:cs="Times New Roman"/>
            <w:color w:val="0000FF"/>
            <w:sz w:val="24"/>
            <w:szCs w:val="24"/>
            <w:u w:val="single"/>
          </w:rPr>
          <w:t>dbdiagram.io</w:t>
        </w:r>
      </w:hyperlink>
      <w:r w:rsidRPr="0075512B">
        <w:rPr>
          <w:rFonts w:ascii="Times New Roman" w:eastAsia="Times New Roman" w:hAnsi="Times New Roman" w:cs="Times New Roman"/>
          <w:sz w:val="24"/>
          <w:szCs w:val="24"/>
        </w:rPr>
        <w:t xml:space="preserve"> to generate the ER diagram.</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Table members {</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  </w:t>
      </w:r>
      <w:proofErr w:type="spellStart"/>
      <w:r w:rsidRPr="0075512B">
        <w:rPr>
          <w:rFonts w:ascii="Courier New" w:eastAsia="Times New Roman" w:hAnsi="Courier New" w:cs="Courier New"/>
          <w:sz w:val="20"/>
          <w:szCs w:val="20"/>
        </w:rPr>
        <w:t>member_id</w:t>
      </w:r>
      <w:proofErr w:type="spellEnd"/>
      <w:r w:rsidRPr="0075512B">
        <w:rPr>
          <w:rFonts w:ascii="Courier New" w:eastAsia="Times New Roman" w:hAnsi="Courier New" w:cs="Courier New"/>
          <w:sz w:val="20"/>
          <w:szCs w:val="20"/>
        </w:rPr>
        <w:t xml:space="preserve"> integer [pk, increment]</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  </w:t>
      </w:r>
      <w:proofErr w:type="spellStart"/>
      <w:r w:rsidRPr="0075512B">
        <w:rPr>
          <w:rFonts w:ascii="Courier New" w:eastAsia="Times New Roman" w:hAnsi="Courier New" w:cs="Courier New"/>
          <w:sz w:val="20"/>
          <w:szCs w:val="20"/>
        </w:rPr>
        <w:t>full_name</w:t>
      </w:r>
      <w:proofErr w:type="spellEnd"/>
      <w:r w:rsidRPr="0075512B">
        <w:rPr>
          <w:rFonts w:ascii="Courier New" w:eastAsia="Times New Roman" w:hAnsi="Courier New" w:cs="Courier New"/>
          <w:sz w:val="20"/>
          <w:szCs w:val="20"/>
        </w:rPr>
        <w:t xml:space="preserve"> varchar(150) [not null]</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  email varchar(255) [unique, not null]</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  phone varchar(30)</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  </w:t>
      </w:r>
      <w:proofErr w:type="spellStart"/>
      <w:r w:rsidRPr="0075512B">
        <w:rPr>
          <w:rFonts w:ascii="Courier New" w:eastAsia="Times New Roman" w:hAnsi="Courier New" w:cs="Courier New"/>
          <w:sz w:val="20"/>
          <w:szCs w:val="20"/>
        </w:rPr>
        <w:t>created_at</w:t>
      </w:r>
      <w:proofErr w:type="spellEnd"/>
      <w:r w:rsidRPr="0075512B">
        <w:rPr>
          <w:rFonts w:ascii="Courier New" w:eastAsia="Times New Roman" w:hAnsi="Courier New" w:cs="Courier New"/>
          <w:sz w:val="20"/>
          <w:szCs w:val="20"/>
        </w:rPr>
        <w:t xml:space="preserve"> timestamp [not null]</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Table authors {</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  </w:t>
      </w:r>
      <w:proofErr w:type="spellStart"/>
      <w:r w:rsidRPr="0075512B">
        <w:rPr>
          <w:rFonts w:ascii="Courier New" w:eastAsia="Times New Roman" w:hAnsi="Courier New" w:cs="Courier New"/>
          <w:sz w:val="20"/>
          <w:szCs w:val="20"/>
        </w:rPr>
        <w:t>author_id</w:t>
      </w:r>
      <w:proofErr w:type="spellEnd"/>
      <w:r w:rsidRPr="0075512B">
        <w:rPr>
          <w:rFonts w:ascii="Courier New" w:eastAsia="Times New Roman" w:hAnsi="Courier New" w:cs="Courier New"/>
          <w:sz w:val="20"/>
          <w:szCs w:val="20"/>
        </w:rPr>
        <w:t xml:space="preserve"> integer [pk, increment]</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  </w:t>
      </w:r>
      <w:proofErr w:type="spellStart"/>
      <w:r w:rsidRPr="0075512B">
        <w:rPr>
          <w:rFonts w:ascii="Courier New" w:eastAsia="Times New Roman" w:hAnsi="Courier New" w:cs="Courier New"/>
          <w:sz w:val="20"/>
          <w:szCs w:val="20"/>
        </w:rPr>
        <w:t>author_name</w:t>
      </w:r>
      <w:proofErr w:type="spellEnd"/>
      <w:r w:rsidRPr="0075512B">
        <w:rPr>
          <w:rFonts w:ascii="Courier New" w:eastAsia="Times New Roman" w:hAnsi="Courier New" w:cs="Courier New"/>
          <w:sz w:val="20"/>
          <w:szCs w:val="20"/>
        </w:rPr>
        <w:t xml:space="preserve"> varchar(150) [not null]</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Table books {</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  </w:t>
      </w:r>
      <w:proofErr w:type="spellStart"/>
      <w:r w:rsidRPr="0075512B">
        <w:rPr>
          <w:rFonts w:ascii="Courier New" w:eastAsia="Times New Roman" w:hAnsi="Courier New" w:cs="Courier New"/>
          <w:sz w:val="20"/>
          <w:szCs w:val="20"/>
        </w:rPr>
        <w:t>book_id</w:t>
      </w:r>
      <w:proofErr w:type="spellEnd"/>
      <w:r w:rsidRPr="0075512B">
        <w:rPr>
          <w:rFonts w:ascii="Courier New" w:eastAsia="Times New Roman" w:hAnsi="Courier New" w:cs="Courier New"/>
          <w:sz w:val="20"/>
          <w:szCs w:val="20"/>
        </w:rPr>
        <w:t xml:space="preserve"> integer [pk, increment]</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  </w:t>
      </w:r>
      <w:proofErr w:type="spellStart"/>
      <w:r w:rsidRPr="0075512B">
        <w:rPr>
          <w:rFonts w:ascii="Courier New" w:eastAsia="Times New Roman" w:hAnsi="Courier New" w:cs="Courier New"/>
          <w:sz w:val="20"/>
          <w:szCs w:val="20"/>
        </w:rPr>
        <w:t>isbn</w:t>
      </w:r>
      <w:proofErr w:type="spellEnd"/>
      <w:r w:rsidRPr="0075512B">
        <w:rPr>
          <w:rFonts w:ascii="Courier New" w:eastAsia="Times New Roman" w:hAnsi="Courier New" w:cs="Courier New"/>
          <w:sz w:val="20"/>
          <w:szCs w:val="20"/>
        </w:rPr>
        <w:t xml:space="preserve"> varchar(20) [unique, not null]</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  title varchar(200) [not null]</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  category varchar(100)</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  </w:t>
      </w:r>
      <w:proofErr w:type="spellStart"/>
      <w:r w:rsidRPr="0075512B">
        <w:rPr>
          <w:rFonts w:ascii="Courier New" w:eastAsia="Times New Roman" w:hAnsi="Courier New" w:cs="Courier New"/>
          <w:sz w:val="20"/>
          <w:szCs w:val="20"/>
        </w:rPr>
        <w:t>total_copies</w:t>
      </w:r>
      <w:proofErr w:type="spellEnd"/>
      <w:r w:rsidRPr="0075512B">
        <w:rPr>
          <w:rFonts w:ascii="Courier New" w:eastAsia="Times New Roman" w:hAnsi="Courier New" w:cs="Courier New"/>
          <w:sz w:val="20"/>
          <w:szCs w:val="20"/>
        </w:rPr>
        <w:t xml:space="preserve"> integer [not null]</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  </w:t>
      </w:r>
      <w:proofErr w:type="spellStart"/>
      <w:r w:rsidRPr="0075512B">
        <w:rPr>
          <w:rFonts w:ascii="Courier New" w:eastAsia="Times New Roman" w:hAnsi="Courier New" w:cs="Courier New"/>
          <w:sz w:val="20"/>
          <w:szCs w:val="20"/>
        </w:rPr>
        <w:t>available_copies</w:t>
      </w:r>
      <w:proofErr w:type="spellEnd"/>
      <w:r w:rsidRPr="0075512B">
        <w:rPr>
          <w:rFonts w:ascii="Courier New" w:eastAsia="Times New Roman" w:hAnsi="Courier New" w:cs="Courier New"/>
          <w:sz w:val="20"/>
          <w:szCs w:val="20"/>
        </w:rPr>
        <w:t xml:space="preserve"> integer [not null]</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Table </w:t>
      </w:r>
      <w:proofErr w:type="spellStart"/>
      <w:r w:rsidRPr="0075512B">
        <w:rPr>
          <w:rFonts w:ascii="Courier New" w:eastAsia="Times New Roman" w:hAnsi="Courier New" w:cs="Courier New"/>
          <w:sz w:val="20"/>
          <w:szCs w:val="20"/>
        </w:rPr>
        <w:t>book_authors</w:t>
      </w:r>
      <w:proofErr w:type="spellEnd"/>
      <w:r w:rsidRPr="0075512B">
        <w:rPr>
          <w:rFonts w:ascii="Courier New" w:eastAsia="Times New Roman" w:hAnsi="Courier New" w:cs="Courier New"/>
          <w:sz w:val="20"/>
          <w:szCs w:val="20"/>
        </w:rPr>
        <w:t xml:space="preserve"> {</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  </w:t>
      </w:r>
      <w:proofErr w:type="spellStart"/>
      <w:r w:rsidRPr="0075512B">
        <w:rPr>
          <w:rFonts w:ascii="Courier New" w:eastAsia="Times New Roman" w:hAnsi="Courier New" w:cs="Courier New"/>
          <w:sz w:val="20"/>
          <w:szCs w:val="20"/>
        </w:rPr>
        <w:t>book_id</w:t>
      </w:r>
      <w:proofErr w:type="spellEnd"/>
      <w:r w:rsidRPr="0075512B">
        <w:rPr>
          <w:rFonts w:ascii="Courier New" w:eastAsia="Times New Roman" w:hAnsi="Courier New" w:cs="Courier New"/>
          <w:sz w:val="20"/>
          <w:szCs w:val="20"/>
        </w:rPr>
        <w:t xml:space="preserve"> integer [pk, ref: &gt; </w:t>
      </w:r>
      <w:proofErr w:type="spellStart"/>
      <w:r w:rsidRPr="0075512B">
        <w:rPr>
          <w:rFonts w:ascii="Courier New" w:eastAsia="Times New Roman" w:hAnsi="Courier New" w:cs="Courier New"/>
          <w:sz w:val="20"/>
          <w:szCs w:val="20"/>
        </w:rPr>
        <w:t>books.book_id</w:t>
      </w:r>
      <w:proofErr w:type="spellEnd"/>
      <w:r w:rsidRPr="0075512B">
        <w:rPr>
          <w:rFonts w:ascii="Courier New" w:eastAsia="Times New Roman" w:hAnsi="Courier New" w:cs="Courier New"/>
          <w:sz w:val="20"/>
          <w:szCs w:val="20"/>
        </w:rPr>
        <w:t>]</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  </w:t>
      </w:r>
      <w:proofErr w:type="spellStart"/>
      <w:r w:rsidRPr="0075512B">
        <w:rPr>
          <w:rFonts w:ascii="Courier New" w:eastAsia="Times New Roman" w:hAnsi="Courier New" w:cs="Courier New"/>
          <w:sz w:val="20"/>
          <w:szCs w:val="20"/>
        </w:rPr>
        <w:t>author_id</w:t>
      </w:r>
      <w:proofErr w:type="spellEnd"/>
      <w:r w:rsidRPr="0075512B">
        <w:rPr>
          <w:rFonts w:ascii="Courier New" w:eastAsia="Times New Roman" w:hAnsi="Courier New" w:cs="Courier New"/>
          <w:sz w:val="20"/>
          <w:szCs w:val="20"/>
        </w:rPr>
        <w:t xml:space="preserve"> integer [pk, ref: &gt; </w:t>
      </w:r>
      <w:proofErr w:type="spellStart"/>
      <w:r w:rsidRPr="0075512B">
        <w:rPr>
          <w:rFonts w:ascii="Courier New" w:eastAsia="Times New Roman" w:hAnsi="Courier New" w:cs="Courier New"/>
          <w:sz w:val="20"/>
          <w:szCs w:val="20"/>
        </w:rPr>
        <w:t>authors.author_id</w:t>
      </w:r>
      <w:proofErr w:type="spellEnd"/>
      <w:r w:rsidRPr="0075512B">
        <w:rPr>
          <w:rFonts w:ascii="Courier New" w:eastAsia="Times New Roman" w:hAnsi="Courier New" w:cs="Courier New"/>
          <w:sz w:val="20"/>
          <w:szCs w:val="20"/>
        </w:rPr>
        <w:t>]</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Table loans {</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  </w:t>
      </w:r>
      <w:proofErr w:type="spellStart"/>
      <w:r w:rsidRPr="0075512B">
        <w:rPr>
          <w:rFonts w:ascii="Courier New" w:eastAsia="Times New Roman" w:hAnsi="Courier New" w:cs="Courier New"/>
          <w:sz w:val="20"/>
          <w:szCs w:val="20"/>
        </w:rPr>
        <w:t>loan_id</w:t>
      </w:r>
      <w:proofErr w:type="spellEnd"/>
      <w:r w:rsidRPr="0075512B">
        <w:rPr>
          <w:rFonts w:ascii="Courier New" w:eastAsia="Times New Roman" w:hAnsi="Courier New" w:cs="Courier New"/>
          <w:sz w:val="20"/>
          <w:szCs w:val="20"/>
        </w:rPr>
        <w:t xml:space="preserve"> integer [pk, increment]</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  </w:t>
      </w:r>
      <w:proofErr w:type="spellStart"/>
      <w:r w:rsidRPr="0075512B">
        <w:rPr>
          <w:rFonts w:ascii="Courier New" w:eastAsia="Times New Roman" w:hAnsi="Courier New" w:cs="Courier New"/>
          <w:sz w:val="20"/>
          <w:szCs w:val="20"/>
        </w:rPr>
        <w:t>member_id</w:t>
      </w:r>
      <w:proofErr w:type="spellEnd"/>
      <w:r w:rsidRPr="0075512B">
        <w:rPr>
          <w:rFonts w:ascii="Courier New" w:eastAsia="Times New Roman" w:hAnsi="Courier New" w:cs="Courier New"/>
          <w:sz w:val="20"/>
          <w:szCs w:val="20"/>
        </w:rPr>
        <w:t xml:space="preserve"> integer [not null, ref: &gt; </w:t>
      </w:r>
      <w:proofErr w:type="spellStart"/>
      <w:r w:rsidRPr="0075512B">
        <w:rPr>
          <w:rFonts w:ascii="Courier New" w:eastAsia="Times New Roman" w:hAnsi="Courier New" w:cs="Courier New"/>
          <w:sz w:val="20"/>
          <w:szCs w:val="20"/>
        </w:rPr>
        <w:t>members.member_id</w:t>
      </w:r>
      <w:proofErr w:type="spellEnd"/>
      <w:r w:rsidRPr="0075512B">
        <w:rPr>
          <w:rFonts w:ascii="Courier New" w:eastAsia="Times New Roman" w:hAnsi="Courier New" w:cs="Courier New"/>
          <w:sz w:val="20"/>
          <w:szCs w:val="20"/>
        </w:rPr>
        <w:t>]</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  </w:t>
      </w:r>
      <w:proofErr w:type="spellStart"/>
      <w:r w:rsidRPr="0075512B">
        <w:rPr>
          <w:rFonts w:ascii="Courier New" w:eastAsia="Times New Roman" w:hAnsi="Courier New" w:cs="Courier New"/>
          <w:sz w:val="20"/>
          <w:szCs w:val="20"/>
        </w:rPr>
        <w:t>book_id</w:t>
      </w:r>
      <w:proofErr w:type="spellEnd"/>
      <w:r w:rsidRPr="0075512B">
        <w:rPr>
          <w:rFonts w:ascii="Courier New" w:eastAsia="Times New Roman" w:hAnsi="Courier New" w:cs="Courier New"/>
          <w:sz w:val="20"/>
          <w:szCs w:val="20"/>
        </w:rPr>
        <w:t xml:space="preserve"> integer [not null, ref: &gt; </w:t>
      </w:r>
      <w:proofErr w:type="spellStart"/>
      <w:r w:rsidRPr="0075512B">
        <w:rPr>
          <w:rFonts w:ascii="Courier New" w:eastAsia="Times New Roman" w:hAnsi="Courier New" w:cs="Courier New"/>
          <w:sz w:val="20"/>
          <w:szCs w:val="20"/>
        </w:rPr>
        <w:t>books.book_id</w:t>
      </w:r>
      <w:proofErr w:type="spellEnd"/>
      <w:r w:rsidRPr="0075512B">
        <w:rPr>
          <w:rFonts w:ascii="Courier New" w:eastAsia="Times New Roman" w:hAnsi="Courier New" w:cs="Courier New"/>
          <w:sz w:val="20"/>
          <w:szCs w:val="20"/>
        </w:rPr>
        <w:t>]</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  </w:t>
      </w:r>
      <w:proofErr w:type="spellStart"/>
      <w:r w:rsidRPr="0075512B">
        <w:rPr>
          <w:rFonts w:ascii="Courier New" w:eastAsia="Times New Roman" w:hAnsi="Courier New" w:cs="Courier New"/>
          <w:sz w:val="20"/>
          <w:szCs w:val="20"/>
        </w:rPr>
        <w:t>loan_date</w:t>
      </w:r>
      <w:proofErr w:type="spellEnd"/>
      <w:r w:rsidRPr="0075512B">
        <w:rPr>
          <w:rFonts w:ascii="Courier New" w:eastAsia="Times New Roman" w:hAnsi="Courier New" w:cs="Courier New"/>
          <w:sz w:val="20"/>
          <w:szCs w:val="20"/>
        </w:rPr>
        <w:t xml:space="preserve"> date [not null]</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  </w:t>
      </w:r>
      <w:proofErr w:type="spellStart"/>
      <w:r w:rsidRPr="0075512B">
        <w:rPr>
          <w:rFonts w:ascii="Courier New" w:eastAsia="Times New Roman" w:hAnsi="Courier New" w:cs="Courier New"/>
          <w:sz w:val="20"/>
          <w:szCs w:val="20"/>
        </w:rPr>
        <w:t>due_date</w:t>
      </w:r>
      <w:proofErr w:type="spellEnd"/>
      <w:r w:rsidRPr="0075512B">
        <w:rPr>
          <w:rFonts w:ascii="Courier New" w:eastAsia="Times New Roman" w:hAnsi="Courier New" w:cs="Courier New"/>
          <w:sz w:val="20"/>
          <w:szCs w:val="20"/>
        </w:rPr>
        <w:t xml:space="preserve"> date [not null]</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  </w:t>
      </w:r>
      <w:proofErr w:type="spellStart"/>
      <w:r w:rsidRPr="0075512B">
        <w:rPr>
          <w:rFonts w:ascii="Courier New" w:eastAsia="Times New Roman" w:hAnsi="Courier New" w:cs="Courier New"/>
          <w:sz w:val="20"/>
          <w:szCs w:val="20"/>
        </w:rPr>
        <w:t>return_date</w:t>
      </w:r>
      <w:proofErr w:type="spellEnd"/>
      <w:r w:rsidRPr="0075512B">
        <w:rPr>
          <w:rFonts w:ascii="Courier New" w:eastAsia="Times New Roman" w:hAnsi="Courier New" w:cs="Courier New"/>
          <w:sz w:val="20"/>
          <w:szCs w:val="20"/>
        </w:rPr>
        <w:t xml:space="preserve"> date</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  status varchar(20) [not null]</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Table </w:t>
      </w:r>
      <w:proofErr w:type="spellStart"/>
      <w:r w:rsidRPr="0075512B">
        <w:rPr>
          <w:rFonts w:ascii="Courier New" w:eastAsia="Times New Roman" w:hAnsi="Courier New" w:cs="Courier New"/>
          <w:sz w:val="20"/>
          <w:szCs w:val="20"/>
        </w:rPr>
        <w:t>audit_logs</w:t>
      </w:r>
      <w:proofErr w:type="spellEnd"/>
      <w:r w:rsidRPr="0075512B">
        <w:rPr>
          <w:rFonts w:ascii="Courier New" w:eastAsia="Times New Roman" w:hAnsi="Courier New" w:cs="Courier New"/>
          <w:sz w:val="20"/>
          <w:szCs w:val="20"/>
        </w:rPr>
        <w:t xml:space="preserve"> {</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  </w:t>
      </w:r>
      <w:proofErr w:type="spellStart"/>
      <w:r w:rsidRPr="0075512B">
        <w:rPr>
          <w:rFonts w:ascii="Courier New" w:eastAsia="Times New Roman" w:hAnsi="Courier New" w:cs="Courier New"/>
          <w:sz w:val="20"/>
          <w:szCs w:val="20"/>
        </w:rPr>
        <w:t>audit_id</w:t>
      </w:r>
      <w:proofErr w:type="spellEnd"/>
      <w:r w:rsidRPr="0075512B">
        <w:rPr>
          <w:rFonts w:ascii="Courier New" w:eastAsia="Times New Roman" w:hAnsi="Courier New" w:cs="Courier New"/>
          <w:sz w:val="20"/>
          <w:szCs w:val="20"/>
        </w:rPr>
        <w:t xml:space="preserve"> </w:t>
      </w:r>
      <w:proofErr w:type="spellStart"/>
      <w:r w:rsidRPr="0075512B">
        <w:rPr>
          <w:rFonts w:ascii="Courier New" w:eastAsia="Times New Roman" w:hAnsi="Courier New" w:cs="Courier New"/>
          <w:sz w:val="20"/>
          <w:szCs w:val="20"/>
        </w:rPr>
        <w:t>bigint</w:t>
      </w:r>
      <w:proofErr w:type="spellEnd"/>
      <w:r w:rsidRPr="0075512B">
        <w:rPr>
          <w:rFonts w:ascii="Courier New" w:eastAsia="Times New Roman" w:hAnsi="Courier New" w:cs="Courier New"/>
          <w:sz w:val="20"/>
          <w:szCs w:val="20"/>
        </w:rPr>
        <w:t xml:space="preserve"> [pk, increment]</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  action varchar(50) [not null]</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  </w:t>
      </w:r>
      <w:proofErr w:type="spellStart"/>
      <w:r w:rsidRPr="0075512B">
        <w:rPr>
          <w:rFonts w:ascii="Courier New" w:eastAsia="Times New Roman" w:hAnsi="Courier New" w:cs="Courier New"/>
          <w:sz w:val="20"/>
          <w:szCs w:val="20"/>
        </w:rPr>
        <w:t>table_name</w:t>
      </w:r>
      <w:proofErr w:type="spellEnd"/>
      <w:r w:rsidRPr="0075512B">
        <w:rPr>
          <w:rFonts w:ascii="Courier New" w:eastAsia="Times New Roman" w:hAnsi="Courier New" w:cs="Courier New"/>
          <w:sz w:val="20"/>
          <w:szCs w:val="20"/>
        </w:rPr>
        <w:t xml:space="preserve"> varchar(100) [not null]</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  </w:t>
      </w:r>
      <w:proofErr w:type="spellStart"/>
      <w:r w:rsidRPr="0075512B">
        <w:rPr>
          <w:rFonts w:ascii="Courier New" w:eastAsia="Times New Roman" w:hAnsi="Courier New" w:cs="Courier New"/>
          <w:sz w:val="20"/>
          <w:szCs w:val="20"/>
        </w:rPr>
        <w:t>record_id</w:t>
      </w:r>
      <w:proofErr w:type="spellEnd"/>
      <w:r w:rsidRPr="0075512B">
        <w:rPr>
          <w:rFonts w:ascii="Courier New" w:eastAsia="Times New Roman" w:hAnsi="Courier New" w:cs="Courier New"/>
          <w:sz w:val="20"/>
          <w:szCs w:val="20"/>
        </w:rPr>
        <w:t xml:space="preserve"> varchar(100)</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  </w:t>
      </w:r>
      <w:proofErr w:type="spellStart"/>
      <w:r w:rsidRPr="0075512B">
        <w:rPr>
          <w:rFonts w:ascii="Courier New" w:eastAsia="Times New Roman" w:hAnsi="Courier New" w:cs="Courier New"/>
          <w:sz w:val="20"/>
          <w:szCs w:val="20"/>
        </w:rPr>
        <w:t>created_at</w:t>
      </w:r>
      <w:proofErr w:type="spellEnd"/>
      <w:r w:rsidRPr="0075512B">
        <w:rPr>
          <w:rFonts w:ascii="Courier New" w:eastAsia="Times New Roman" w:hAnsi="Courier New" w:cs="Courier New"/>
          <w:sz w:val="20"/>
          <w:szCs w:val="20"/>
        </w:rPr>
        <w:t xml:space="preserve"> timestamp [not null]</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w:t>
      </w:r>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b/>
          <w:bCs/>
          <w:sz w:val="24"/>
          <w:szCs w:val="24"/>
        </w:rPr>
        <w:lastRenderedPageBreak/>
        <w:t>Design review:</w:t>
      </w:r>
      <w:r w:rsidRPr="0075512B">
        <w:rPr>
          <w:rFonts w:ascii="Times New Roman" w:eastAsia="Times New Roman" w:hAnsi="Times New Roman" w:cs="Times New Roman"/>
          <w:sz w:val="24"/>
          <w:szCs w:val="24"/>
        </w:rPr>
        <w:t xml:space="preserve"> The ER diagram must be reviewed before SQL implementation to verify entities, attributes, relationships, and cardinalities.</w:t>
      </w:r>
    </w:p>
    <w:p w:rsidR="0075512B" w:rsidRPr="0075512B" w:rsidRDefault="0075512B" w:rsidP="007551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512B">
        <w:rPr>
          <w:rFonts w:ascii="Times New Roman" w:eastAsia="Times New Roman" w:hAnsi="Times New Roman" w:cs="Times New Roman"/>
          <w:b/>
          <w:bCs/>
          <w:kern w:val="36"/>
          <w:sz w:val="48"/>
          <w:szCs w:val="48"/>
        </w:rPr>
        <w:t>Step 2: Day 2</w:t>
      </w:r>
      <w:r>
        <w:rPr>
          <w:rFonts w:ascii="Times New Roman" w:eastAsia="Times New Roman" w:hAnsi="Times New Roman" w:cs="Times New Roman"/>
          <w:b/>
          <w:bCs/>
          <w:kern w:val="36"/>
          <w:sz w:val="48"/>
          <w:szCs w:val="48"/>
        </w:rPr>
        <w:t xml:space="preserve">: </w:t>
      </w:r>
      <w:r w:rsidRPr="0075512B">
        <w:rPr>
          <w:rFonts w:ascii="Times New Roman" w:eastAsia="Times New Roman" w:hAnsi="Times New Roman" w:cs="Times New Roman"/>
          <w:b/>
          <w:bCs/>
          <w:kern w:val="36"/>
          <w:sz w:val="48"/>
          <w:szCs w:val="48"/>
        </w:rPr>
        <w:t>Schema as Migrations</w:t>
      </w:r>
    </w:p>
    <w:p w:rsidR="0075512B" w:rsidRPr="0075512B" w:rsidRDefault="0075512B" w:rsidP="0075512B">
      <w:pPr>
        <w:spacing w:before="100" w:beforeAutospacing="1" w:after="100" w:afterAutospacing="1" w:line="240" w:lineRule="auto"/>
        <w:outlineLvl w:val="1"/>
        <w:rPr>
          <w:rFonts w:ascii="Times New Roman" w:eastAsia="Times New Roman" w:hAnsi="Times New Roman" w:cs="Times New Roman"/>
          <w:b/>
          <w:bCs/>
          <w:sz w:val="36"/>
          <w:szCs w:val="36"/>
        </w:rPr>
      </w:pPr>
      <w:r w:rsidRPr="0075512B">
        <w:rPr>
          <w:rFonts w:ascii="Times New Roman" w:eastAsia="Times New Roman" w:hAnsi="Times New Roman" w:cs="Times New Roman"/>
          <w:b/>
          <w:bCs/>
          <w:sz w:val="36"/>
          <w:szCs w:val="36"/>
        </w:rPr>
        <w:t>2.1 Migration Files</w:t>
      </w:r>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The database schema will be implemented using five ordered Flyway migrations.</w:t>
      </w:r>
    </w:p>
    <w:p w:rsidR="0075512B" w:rsidRPr="0075512B" w:rsidRDefault="0075512B" w:rsidP="0075512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5512B">
        <w:rPr>
          <w:rFonts w:ascii="Courier New" w:eastAsia="Times New Roman" w:hAnsi="Courier New" w:cs="Courier New"/>
          <w:sz w:val="20"/>
          <w:szCs w:val="20"/>
        </w:rPr>
        <w:t>V1__core_tables.sql</w:t>
      </w:r>
      <w:r w:rsidRPr="0075512B">
        <w:rPr>
          <w:rFonts w:ascii="Times New Roman" w:eastAsia="Times New Roman" w:hAnsi="Times New Roman" w:cs="Times New Roman"/>
          <w:sz w:val="24"/>
          <w:szCs w:val="24"/>
        </w:rPr>
        <w:t xml:space="preserve"> — Create members, authors, books, </w:t>
      </w:r>
      <w:proofErr w:type="spellStart"/>
      <w:r w:rsidRPr="0075512B">
        <w:rPr>
          <w:rFonts w:ascii="Times New Roman" w:eastAsia="Times New Roman" w:hAnsi="Times New Roman" w:cs="Times New Roman"/>
          <w:sz w:val="24"/>
          <w:szCs w:val="24"/>
        </w:rPr>
        <w:t>book_authors</w:t>
      </w:r>
      <w:proofErr w:type="spellEnd"/>
      <w:r w:rsidRPr="0075512B">
        <w:rPr>
          <w:rFonts w:ascii="Times New Roman" w:eastAsia="Times New Roman" w:hAnsi="Times New Roman" w:cs="Times New Roman"/>
          <w:sz w:val="24"/>
          <w:szCs w:val="24"/>
        </w:rPr>
        <w:t xml:space="preserve">, loans, and </w:t>
      </w:r>
      <w:proofErr w:type="spellStart"/>
      <w:r w:rsidRPr="0075512B">
        <w:rPr>
          <w:rFonts w:ascii="Times New Roman" w:eastAsia="Times New Roman" w:hAnsi="Times New Roman" w:cs="Times New Roman"/>
          <w:sz w:val="24"/>
          <w:szCs w:val="24"/>
        </w:rPr>
        <w:t>audit_logs</w:t>
      </w:r>
      <w:proofErr w:type="spellEnd"/>
      <w:r w:rsidRPr="0075512B">
        <w:rPr>
          <w:rFonts w:ascii="Times New Roman" w:eastAsia="Times New Roman" w:hAnsi="Times New Roman" w:cs="Times New Roman"/>
          <w:sz w:val="24"/>
          <w:szCs w:val="24"/>
        </w:rPr>
        <w:t>.</w:t>
      </w:r>
    </w:p>
    <w:p w:rsidR="0075512B" w:rsidRPr="0075512B" w:rsidRDefault="0075512B" w:rsidP="0075512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5512B">
        <w:rPr>
          <w:rFonts w:ascii="Courier New" w:eastAsia="Times New Roman" w:hAnsi="Courier New" w:cs="Courier New"/>
          <w:sz w:val="20"/>
          <w:szCs w:val="20"/>
        </w:rPr>
        <w:t>V2__indexes.sql</w:t>
      </w:r>
      <w:r w:rsidRPr="0075512B">
        <w:rPr>
          <w:rFonts w:ascii="Times New Roman" w:eastAsia="Times New Roman" w:hAnsi="Times New Roman" w:cs="Times New Roman"/>
          <w:sz w:val="24"/>
          <w:szCs w:val="24"/>
        </w:rPr>
        <w:t xml:space="preserve"> — Create indexes for ISBN, book titles, loan member IDs, book IDs, and loan status.</w:t>
      </w:r>
    </w:p>
    <w:p w:rsidR="0075512B" w:rsidRPr="0075512B" w:rsidRDefault="0075512B" w:rsidP="0075512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5512B">
        <w:rPr>
          <w:rFonts w:ascii="Courier New" w:eastAsia="Times New Roman" w:hAnsi="Courier New" w:cs="Courier New"/>
          <w:sz w:val="20"/>
          <w:szCs w:val="20"/>
        </w:rPr>
        <w:t>V3__audit_and_triggers.sql</w:t>
      </w:r>
      <w:r w:rsidRPr="0075512B">
        <w:rPr>
          <w:rFonts w:ascii="Times New Roman" w:eastAsia="Times New Roman" w:hAnsi="Times New Roman" w:cs="Times New Roman"/>
          <w:sz w:val="24"/>
          <w:szCs w:val="24"/>
        </w:rPr>
        <w:t xml:space="preserve"> — Create audit functions and triggers for critical changes.</w:t>
      </w:r>
    </w:p>
    <w:p w:rsidR="0075512B" w:rsidRPr="0075512B" w:rsidRDefault="0075512B" w:rsidP="0075512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5512B">
        <w:rPr>
          <w:rFonts w:ascii="Courier New" w:eastAsia="Times New Roman" w:hAnsi="Courier New" w:cs="Courier New"/>
          <w:sz w:val="20"/>
          <w:szCs w:val="20"/>
        </w:rPr>
        <w:t>V4__row_level_security.sql</w:t>
      </w:r>
      <w:r w:rsidRPr="0075512B">
        <w:rPr>
          <w:rFonts w:ascii="Times New Roman" w:eastAsia="Times New Roman" w:hAnsi="Times New Roman" w:cs="Times New Roman"/>
          <w:sz w:val="24"/>
          <w:szCs w:val="24"/>
        </w:rPr>
        <w:t xml:space="preserve"> — Configure appropriate access policies for sensitive records.</w:t>
      </w:r>
    </w:p>
    <w:p w:rsidR="0075512B" w:rsidRPr="0075512B" w:rsidRDefault="0075512B" w:rsidP="0075512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5512B">
        <w:rPr>
          <w:rFonts w:ascii="Courier New" w:eastAsia="Times New Roman" w:hAnsi="Courier New" w:cs="Courier New"/>
          <w:sz w:val="20"/>
          <w:szCs w:val="20"/>
        </w:rPr>
        <w:t>V5__seed_demo_data.sql</w:t>
      </w:r>
      <w:r w:rsidRPr="0075512B">
        <w:rPr>
          <w:rFonts w:ascii="Times New Roman" w:eastAsia="Times New Roman" w:hAnsi="Times New Roman" w:cs="Times New Roman"/>
          <w:sz w:val="24"/>
          <w:szCs w:val="24"/>
        </w:rPr>
        <w:t xml:space="preserve"> — Insert sample members, authors, books, and loan records.</w:t>
      </w:r>
    </w:p>
    <w:p w:rsidR="0075512B" w:rsidRPr="0075512B" w:rsidRDefault="0075512B" w:rsidP="0075512B">
      <w:pPr>
        <w:spacing w:before="100" w:beforeAutospacing="1" w:after="100" w:afterAutospacing="1" w:line="240" w:lineRule="auto"/>
        <w:outlineLvl w:val="1"/>
        <w:rPr>
          <w:rFonts w:ascii="Times New Roman" w:eastAsia="Times New Roman" w:hAnsi="Times New Roman" w:cs="Times New Roman"/>
          <w:b/>
          <w:bCs/>
          <w:sz w:val="36"/>
          <w:szCs w:val="36"/>
        </w:rPr>
      </w:pPr>
      <w:r w:rsidRPr="0075512B">
        <w:rPr>
          <w:rFonts w:ascii="Times New Roman" w:eastAsia="Times New Roman" w:hAnsi="Times New Roman" w:cs="Times New Roman"/>
          <w:b/>
          <w:bCs/>
          <w:sz w:val="36"/>
          <w:szCs w:val="36"/>
        </w:rPr>
        <w:t>2.2 Migration Execution</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flyway clean migrate</w:t>
      </w:r>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b/>
          <w:bCs/>
          <w:sz w:val="24"/>
          <w:szCs w:val="24"/>
        </w:rPr>
        <w:t>Expected result:</w:t>
      </w:r>
      <w:r w:rsidRPr="0075512B">
        <w:rPr>
          <w:rFonts w:ascii="Times New Roman" w:eastAsia="Times New Roman" w:hAnsi="Times New Roman" w:cs="Times New Roman"/>
          <w:sz w:val="24"/>
          <w:szCs w:val="24"/>
        </w:rPr>
        <w:t xml:space="preserve"> Flyway successfully creates the schema and applies all migrations from an empty development database.</w:t>
      </w:r>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 xml:space="preserve">The command must be executed and verified. The </w:t>
      </w:r>
      <w:r w:rsidRPr="0075512B">
        <w:rPr>
          <w:rFonts w:ascii="Courier New" w:eastAsia="Times New Roman" w:hAnsi="Courier New" w:cs="Courier New"/>
          <w:sz w:val="20"/>
          <w:szCs w:val="20"/>
        </w:rPr>
        <w:t>clean</w:t>
      </w:r>
      <w:r w:rsidRPr="0075512B">
        <w:rPr>
          <w:rFonts w:ascii="Times New Roman" w:eastAsia="Times New Roman" w:hAnsi="Times New Roman" w:cs="Times New Roman"/>
          <w:sz w:val="24"/>
          <w:szCs w:val="24"/>
        </w:rPr>
        <w:t xml:space="preserve"> command must only be used in a disposable development or test database because it deletes managed database objects.</w:t>
      </w:r>
    </w:p>
    <w:p w:rsidR="0075512B" w:rsidRPr="0075512B" w:rsidRDefault="0075512B" w:rsidP="007551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512B">
        <w:rPr>
          <w:rFonts w:ascii="Times New Roman" w:eastAsia="Times New Roman" w:hAnsi="Times New Roman" w:cs="Times New Roman"/>
          <w:b/>
          <w:bCs/>
          <w:kern w:val="36"/>
          <w:sz w:val="48"/>
          <w:szCs w:val="48"/>
        </w:rPr>
        <w:t>Step 3: Day 3</w:t>
      </w:r>
      <w:r>
        <w:rPr>
          <w:rFonts w:ascii="Times New Roman" w:eastAsia="Times New Roman" w:hAnsi="Times New Roman" w:cs="Times New Roman"/>
          <w:b/>
          <w:bCs/>
          <w:kern w:val="36"/>
          <w:sz w:val="48"/>
          <w:szCs w:val="48"/>
        </w:rPr>
        <w:t xml:space="preserve">: </w:t>
      </w:r>
      <w:r w:rsidRPr="0075512B">
        <w:rPr>
          <w:rFonts w:ascii="Times New Roman" w:eastAsia="Times New Roman" w:hAnsi="Times New Roman" w:cs="Times New Roman"/>
          <w:b/>
          <w:bCs/>
          <w:kern w:val="36"/>
          <w:sz w:val="48"/>
          <w:szCs w:val="48"/>
        </w:rPr>
        <w:t>Add the NoSQL Layer</w:t>
      </w:r>
    </w:p>
    <w:p w:rsidR="0075512B" w:rsidRPr="0075512B" w:rsidRDefault="0075512B" w:rsidP="0075512B">
      <w:pPr>
        <w:spacing w:before="100" w:beforeAutospacing="1" w:after="100" w:afterAutospacing="1" w:line="240" w:lineRule="auto"/>
        <w:outlineLvl w:val="1"/>
        <w:rPr>
          <w:rFonts w:ascii="Times New Roman" w:eastAsia="Times New Roman" w:hAnsi="Times New Roman" w:cs="Times New Roman"/>
          <w:b/>
          <w:bCs/>
          <w:sz w:val="36"/>
          <w:szCs w:val="36"/>
        </w:rPr>
      </w:pPr>
      <w:r w:rsidRPr="0075512B">
        <w:rPr>
          <w:rFonts w:ascii="Times New Roman" w:eastAsia="Times New Roman" w:hAnsi="Times New Roman" w:cs="Times New Roman"/>
          <w:b/>
          <w:bCs/>
          <w:sz w:val="36"/>
          <w:szCs w:val="36"/>
        </w:rPr>
        <w:t>3.1 Technology Selected: Redis</w:t>
      </w:r>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Redis will cache frequently accessed book catalog information.</w:t>
      </w:r>
    </w:p>
    <w:p w:rsidR="0075512B" w:rsidRPr="0075512B" w:rsidRDefault="0075512B" w:rsidP="0075512B">
      <w:pPr>
        <w:spacing w:before="100" w:beforeAutospacing="1" w:after="100" w:afterAutospacing="1" w:line="240" w:lineRule="auto"/>
        <w:outlineLvl w:val="2"/>
        <w:rPr>
          <w:rFonts w:ascii="Times New Roman" w:eastAsia="Times New Roman" w:hAnsi="Times New Roman" w:cs="Times New Roman"/>
          <w:b/>
          <w:bCs/>
          <w:sz w:val="27"/>
          <w:szCs w:val="27"/>
        </w:rPr>
      </w:pPr>
      <w:r w:rsidRPr="0075512B">
        <w:rPr>
          <w:rFonts w:ascii="Times New Roman" w:eastAsia="Times New Roman" w:hAnsi="Times New Roman" w:cs="Times New Roman"/>
          <w:b/>
          <w:bCs/>
          <w:sz w:val="27"/>
          <w:szCs w:val="27"/>
        </w:rPr>
        <w:t>Justification</w:t>
      </w:r>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The book catalog may be searched repeatedly by different library members. Redis can store frequently requested search results in memory, reducing repeated PostgreSQL queries.</w:t>
      </w:r>
    </w:p>
    <w:p w:rsidR="0075512B" w:rsidRPr="0075512B" w:rsidRDefault="0075512B" w:rsidP="0075512B">
      <w:pPr>
        <w:spacing w:before="100" w:beforeAutospacing="1" w:after="100" w:afterAutospacing="1" w:line="240" w:lineRule="auto"/>
        <w:outlineLvl w:val="2"/>
        <w:rPr>
          <w:rFonts w:ascii="Times New Roman" w:eastAsia="Times New Roman" w:hAnsi="Times New Roman" w:cs="Times New Roman"/>
          <w:b/>
          <w:bCs/>
          <w:sz w:val="27"/>
          <w:szCs w:val="27"/>
        </w:rPr>
      </w:pPr>
      <w:r w:rsidRPr="0075512B">
        <w:rPr>
          <w:rFonts w:ascii="Times New Roman" w:eastAsia="Times New Roman" w:hAnsi="Times New Roman" w:cs="Times New Roman"/>
          <w:b/>
          <w:bCs/>
          <w:sz w:val="27"/>
          <w:szCs w:val="27"/>
        </w:rPr>
        <w:t>Implementation</w:t>
      </w:r>
    </w:p>
    <w:p w:rsidR="0075512B" w:rsidRPr="0075512B" w:rsidRDefault="0075512B" w:rsidP="0075512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lastRenderedPageBreak/>
        <w:t>Check Redis for cached catalog information.</w:t>
      </w:r>
    </w:p>
    <w:p w:rsidR="0075512B" w:rsidRPr="0075512B" w:rsidRDefault="0075512B" w:rsidP="0075512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If the data exists, return the cached result.</w:t>
      </w:r>
    </w:p>
    <w:p w:rsidR="0075512B" w:rsidRPr="0075512B" w:rsidRDefault="0075512B" w:rsidP="0075512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If the cache misses, retrieve the information from PostgreSQL.</w:t>
      </w:r>
    </w:p>
    <w:p w:rsidR="0075512B" w:rsidRPr="0075512B" w:rsidRDefault="0075512B" w:rsidP="0075512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Store the result in Redis with an expiration time.</w:t>
      </w:r>
    </w:p>
    <w:p w:rsidR="0075512B" w:rsidRPr="0075512B" w:rsidRDefault="0075512B" w:rsidP="0075512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Invalidate relevant cache entries when book information changes.</w:t>
      </w:r>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b/>
          <w:bCs/>
          <w:sz w:val="24"/>
          <w:szCs w:val="24"/>
        </w:rPr>
        <w:t>Example Redis key:</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5512B">
        <w:rPr>
          <w:rFonts w:ascii="Courier New" w:eastAsia="Times New Roman" w:hAnsi="Courier New" w:cs="Courier New"/>
          <w:sz w:val="20"/>
          <w:szCs w:val="20"/>
        </w:rPr>
        <w:t>library:books:catalog</w:t>
      </w:r>
      <w:proofErr w:type="spellEnd"/>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PostgreSQL remains the authoritative data store for books, members, and loans. Redis is used for temporary caching rather than replacing relational transactions and constraints.</w:t>
      </w:r>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b/>
          <w:bCs/>
          <w:sz w:val="24"/>
          <w:szCs w:val="24"/>
        </w:rPr>
        <w:t>Testing:</w:t>
      </w:r>
      <w:r w:rsidRPr="0075512B">
        <w:rPr>
          <w:rFonts w:ascii="Times New Roman" w:eastAsia="Times New Roman" w:hAnsi="Times New Roman" w:cs="Times New Roman"/>
          <w:sz w:val="24"/>
          <w:szCs w:val="24"/>
        </w:rPr>
        <w:t xml:space="preserve"> Measure response times and database query counts with caching enabled and disabled.</w:t>
      </w:r>
    </w:p>
    <w:p w:rsidR="0075512B" w:rsidRPr="0075512B" w:rsidRDefault="0075512B" w:rsidP="007551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512B">
        <w:rPr>
          <w:rFonts w:ascii="Times New Roman" w:eastAsia="Times New Roman" w:hAnsi="Times New Roman" w:cs="Times New Roman"/>
          <w:b/>
          <w:bCs/>
          <w:kern w:val="36"/>
          <w:sz w:val="48"/>
          <w:szCs w:val="48"/>
        </w:rPr>
        <w:t>Step 4: Day 4</w:t>
      </w:r>
      <w:r>
        <w:rPr>
          <w:rFonts w:ascii="Times New Roman" w:eastAsia="Times New Roman" w:hAnsi="Times New Roman" w:cs="Times New Roman"/>
          <w:b/>
          <w:bCs/>
          <w:kern w:val="36"/>
          <w:sz w:val="48"/>
          <w:szCs w:val="48"/>
        </w:rPr>
        <w:t xml:space="preserve">: </w:t>
      </w:r>
      <w:r w:rsidRPr="0075512B">
        <w:rPr>
          <w:rFonts w:ascii="Times New Roman" w:eastAsia="Times New Roman" w:hAnsi="Times New Roman" w:cs="Times New Roman"/>
          <w:b/>
          <w:bCs/>
          <w:kern w:val="36"/>
          <w:sz w:val="48"/>
          <w:szCs w:val="48"/>
        </w:rPr>
        <w:t>Optimize and Prove It</w:t>
      </w:r>
    </w:p>
    <w:p w:rsidR="0075512B" w:rsidRPr="0075512B" w:rsidRDefault="0075512B" w:rsidP="0075512B">
      <w:pPr>
        <w:spacing w:before="100" w:beforeAutospacing="1" w:after="100" w:afterAutospacing="1" w:line="240" w:lineRule="auto"/>
        <w:outlineLvl w:val="1"/>
        <w:rPr>
          <w:rFonts w:ascii="Times New Roman" w:eastAsia="Times New Roman" w:hAnsi="Times New Roman" w:cs="Times New Roman"/>
          <w:b/>
          <w:bCs/>
          <w:sz w:val="36"/>
          <w:szCs w:val="36"/>
        </w:rPr>
      </w:pPr>
      <w:r w:rsidRPr="0075512B">
        <w:rPr>
          <w:rFonts w:ascii="Times New Roman" w:eastAsia="Times New Roman" w:hAnsi="Times New Roman" w:cs="Times New Roman"/>
          <w:b/>
          <w:bCs/>
          <w:sz w:val="36"/>
          <w:szCs w:val="36"/>
        </w:rPr>
        <w:t>4.1 Analytical Query</w:t>
      </w:r>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b/>
          <w:bCs/>
          <w:sz w:val="24"/>
          <w:szCs w:val="24"/>
        </w:rPr>
        <w:t>Question:</w:t>
      </w:r>
      <w:r w:rsidRPr="0075512B">
        <w:rPr>
          <w:rFonts w:ascii="Times New Roman" w:eastAsia="Times New Roman" w:hAnsi="Times New Roman" w:cs="Times New Roman"/>
          <w:sz w:val="24"/>
          <w:szCs w:val="24"/>
        </w:rPr>
        <w:t xml:space="preserve"> Which books have the highest number of active loans?</w:t>
      </w:r>
    </w:p>
    <w:p w:rsidR="0075512B" w:rsidRPr="0075512B" w:rsidRDefault="0075512B" w:rsidP="0075512B">
      <w:pPr>
        <w:spacing w:before="100" w:beforeAutospacing="1" w:after="100" w:afterAutospacing="1" w:line="240" w:lineRule="auto"/>
        <w:outlineLvl w:val="2"/>
        <w:rPr>
          <w:rFonts w:ascii="Times New Roman" w:eastAsia="Times New Roman" w:hAnsi="Times New Roman" w:cs="Times New Roman"/>
          <w:b/>
          <w:bCs/>
          <w:sz w:val="27"/>
          <w:szCs w:val="27"/>
        </w:rPr>
      </w:pPr>
      <w:r w:rsidRPr="0075512B">
        <w:rPr>
          <w:rFonts w:ascii="Times New Roman" w:eastAsia="Times New Roman" w:hAnsi="Times New Roman" w:cs="Times New Roman"/>
          <w:b/>
          <w:bCs/>
          <w:sz w:val="27"/>
          <w:szCs w:val="27"/>
        </w:rPr>
        <w:t>Before Optimization</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EXPLAIN ANALYZE</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SELECT</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    </w:t>
      </w:r>
      <w:proofErr w:type="spellStart"/>
      <w:r w:rsidRPr="0075512B">
        <w:rPr>
          <w:rFonts w:ascii="Courier New" w:eastAsia="Times New Roman" w:hAnsi="Courier New" w:cs="Courier New"/>
          <w:sz w:val="20"/>
          <w:szCs w:val="20"/>
        </w:rPr>
        <w:t>b.book_id</w:t>
      </w:r>
      <w:proofErr w:type="spellEnd"/>
      <w:r w:rsidRPr="0075512B">
        <w:rPr>
          <w:rFonts w:ascii="Courier New" w:eastAsia="Times New Roman" w:hAnsi="Courier New" w:cs="Courier New"/>
          <w:sz w:val="20"/>
          <w:szCs w:val="20"/>
        </w:rPr>
        <w:t>,</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    </w:t>
      </w:r>
      <w:proofErr w:type="spellStart"/>
      <w:r w:rsidRPr="0075512B">
        <w:rPr>
          <w:rFonts w:ascii="Courier New" w:eastAsia="Times New Roman" w:hAnsi="Courier New" w:cs="Courier New"/>
          <w:sz w:val="20"/>
          <w:szCs w:val="20"/>
        </w:rPr>
        <w:t>b.title</w:t>
      </w:r>
      <w:proofErr w:type="spellEnd"/>
      <w:r w:rsidRPr="0075512B">
        <w:rPr>
          <w:rFonts w:ascii="Courier New" w:eastAsia="Times New Roman" w:hAnsi="Courier New" w:cs="Courier New"/>
          <w:sz w:val="20"/>
          <w:szCs w:val="20"/>
        </w:rPr>
        <w:t>,</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    COUNT(</w:t>
      </w:r>
      <w:proofErr w:type="spellStart"/>
      <w:r w:rsidRPr="0075512B">
        <w:rPr>
          <w:rFonts w:ascii="Courier New" w:eastAsia="Times New Roman" w:hAnsi="Courier New" w:cs="Courier New"/>
          <w:sz w:val="20"/>
          <w:szCs w:val="20"/>
        </w:rPr>
        <w:t>l.loan_id</w:t>
      </w:r>
      <w:proofErr w:type="spellEnd"/>
      <w:r w:rsidRPr="0075512B">
        <w:rPr>
          <w:rFonts w:ascii="Courier New" w:eastAsia="Times New Roman" w:hAnsi="Courier New" w:cs="Courier New"/>
          <w:sz w:val="20"/>
          <w:szCs w:val="20"/>
        </w:rPr>
        <w:t xml:space="preserve">) AS </w:t>
      </w:r>
      <w:proofErr w:type="spellStart"/>
      <w:r w:rsidRPr="0075512B">
        <w:rPr>
          <w:rFonts w:ascii="Courier New" w:eastAsia="Times New Roman" w:hAnsi="Courier New" w:cs="Courier New"/>
          <w:sz w:val="20"/>
          <w:szCs w:val="20"/>
        </w:rPr>
        <w:t>active_loans</w:t>
      </w:r>
      <w:proofErr w:type="spellEnd"/>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FROM books b</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JOIN loans l ON </w:t>
      </w:r>
      <w:proofErr w:type="spellStart"/>
      <w:r w:rsidRPr="0075512B">
        <w:rPr>
          <w:rFonts w:ascii="Courier New" w:eastAsia="Times New Roman" w:hAnsi="Courier New" w:cs="Courier New"/>
          <w:sz w:val="20"/>
          <w:szCs w:val="20"/>
        </w:rPr>
        <w:t>b.book_id</w:t>
      </w:r>
      <w:proofErr w:type="spellEnd"/>
      <w:r w:rsidRPr="0075512B">
        <w:rPr>
          <w:rFonts w:ascii="Courier New" w:eastAsia="Times New Roman" w:hAnsi="Courier New" w:cs="Courier New"/>
          <w:sz w:val="20"/>
          <w:szCs w:val="20"/>
        </w:rPr>
        <w:t xml:space="preserve"> = </w:t>
      </w:r>
      <w:proofErr w:type="spellStart"/>
      <w:r w:rsidRPr="0075512B">
        <w:rPr>
          <w:rFonts w:ascii="Courier New" w:eastAsia="Times New Roman" w:hAnsi="Courier New" w:cs="Courier New"/>
          <w:sz w:val="20"/>
          <w:szCs w:val="20"/>
        </w:rPr>
        <w:t>l.book_id</w:t>
      </w:r>
      <w:proofErr w:type="spellEnd"/>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WHERE </w:t>
      </w:r>
      <w:proofErr w:type="spellStart"/>
      <w:r w:rsidRPr="0075512B">
        <w:rPr>
          <w:rFonts w:ascii="Courier New" w:eastAsia="Times New Roman" w:hAnsi="Courier New" w:cs="Courier New"/>
          <w:sz w:val="20"/>
          <w:szCs w:val="20"/>
        </w:rPr>
        <w:t>l.status</w:t>
      </w:r>
      <w:proofErr w:type="spellEnd"/>
      <w:r w:rsidRPr="0075512B">
        <w:rPr>
          <w:rFonts w:ascii="Courier New" w:eastAsia="Times New Roman" w:hAnsi="Courier New" w:cs="Courier New"/>
          <w:sz w:val="20"/>
          <w:szCs w:val="20"/>
        </w:rPr>
        <w:t xml:space="preserve"> = 'active'</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GROUP BY </w:t>
      </w:r>
      <w:proofErr w:type="spellStart"/>
      <w:r w:rsidRPr="0075512B">
        <w:rPr>
          <w:rFonts w:ascii="Courier New" w:eastAsia="Times New Roman" w:hAnsi="Courier New" w:cs="Courier New"/>
          <w:sz w:val="20"/>
          <w:szCs w:val="20"/>
        </w:rPr>
        <w:t>b.book_id</w:t>
      </w:r>
      <w:proofErr w:type="spellEnd"/>
      <w:r w:rsidRPr="0075512B">
        <w:rPr>
          <w:rFonts w:ascii="Courier New" w:eastAsia="Times New Roman" w:hAnsi="Courier New" w:cs="Courier New"/>
          <w:sz w:val="20"/>
          <w:szCs w:val="20"/>
        </w:rPr>
        <w:t xml:space="preserve">, </w:t>
      </w:r>
      <w:proofErr w:type="spellStart"/>
      <w:r w:rsidRPr="0075512B">
        <w:rPr>
          <w:rFonts w:ascii="Courier New" w:eastAsia="Times New Roman" w:hAnsi="Courier New" w:cs="Courier New"/>
          <w:sz w:val="20"/>
          <w:szCs w:val="20"/>
        </w:rPr>
        <w:t>b.title</w:t>
      </w:r>
      <w:proofErr w:type="spellEnd"/>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ORDER BY </w:t>
      </w:r>
      <w:proofErr w:type="spellStart"/>
      <w:r w:rsidRPr="0075512B">
        <w:rPr>
          <w:rFonts w:ascii="Courier New" w:eastAsia="Times New Roman" w:hAnsi="Courier New" w:cs="Courier New"/>
          <w:sz w:val="20"/>
          <w:szCs w:val="20"/>
        </w:rPr>
        <w:t>active_loans</w:t>
      </w:r>
      <w:proofErr w:type="spellEnd"/>
      <w:r w:rsidRPr="0075512B">
        <w:rPr>
          <w:rFonts w:ascii="Courier New" w:eastAsia="Times New Roman" w:hAnsi="Courier New" w:cs="Courier New"/>
          <w:sz w:val="20"/>
          <w:szCs w:val="20"/>
        </w:rPr>
        <w:t xml:space="preserve"> DESC;</w:t>
      </w:r>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 xml:space="preserve">Save the actual execution plan in </w:t>
      </w:r>
      <w:r w:rsidRPr="0075512B">
        <w:rPr>
          <w:rFonts w:ascii="Courier New" w:eastAsia="Times New Roman" w:hAnsi="Courier New" w:cs="Courier New"/>
          <w:sz w:val="20"/>
          <w:szCs w:val="20"/>
        </w:rPr>
        <w:t>evidence/before_plan.txt</w:t>
      </w:r>
      <w:r w:rsidRPr="0075512B">
        <w:rPr>
          <w:rFonts w:ascii="Times New Roman" w:eastAsia="Times New Roman" w:hAnsi="Times New Roman" w:cs="Times New Roman"/>
          <w:sz w:val="24"/>
          <w:szCs w:val="24"/>
        </w:rPr>
        <w:t>.</w:t>
      </w:r>
    </w:p>
    <w:p w:rsidR="0075512B" w:rsidRPr="0075512B" w:rsidRDefault="0075512B" w:rsidP="0075512B">
      <w:pPr>
        <w:spacing w:before="100" w:beforeAutospacing="1" w:after="100" w:afterAutospacing="1" w:line="240" w:lineRule="auto"/>
        <w:outlineLvl w:val="2"/>
        <w:rPr>
          <w:rFonts w:ascii="Times New Roman" w:eastAsia="Times New Roman" w:hAnsi="Times New Roman" w:cs="Times New Roman"/>
          <w:b/>
          <w:bCs/>
          <w:sz w:val="27"/>
          <w:szCs w:val="27"/>
        </w:rPr>
      </w:pPr>
      <w:r w:rsidRPr="0075512B">
        <w:rPr>
          <w:rFonts w:ascii="Times New Roman" w:eastAsia="Times New Roman" w:hAnsi="Times New Roman" w:cs="Times New Roman"/>
          <w:b/>
          <w:bCs/>
          <w:sz w:val="27"/>
          <w:szCs w:val="27"/>
        </w:rPr>
        <w:t>Change</w:t>
      </w:r>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Create a partial index on active loans:</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 xml:space="preserve">CREATE INDEX </w:t>
      </w:r>
      <w:proofErr w:type="spellStart"/>
      <w:r w:rsidRPr="0075512B">
        <w:rPr>
          <w:rFonts w:ascii="Courier New" w:eastAsia="Times New Roman" w:hAnsi="Courier New" w:cs="Courier New"/>
          <w:sz w:val="20"/>
          <w:szCs w:val="20"/>
        </w:rPr>
        <w:t>idx_loans_active_book</w:t>
      </w:r>
      <w:proofErr w:type="spellEnd"/>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ON loans (</w:t>
      </w:r>
      <w:proofErr w:type="spellStart"/>
      <w:r w:rsidRPr="0075512B">
        <w:rPr>
          <w:rFonts w:ascii="Courier New" w:eastAsia="Times New Roman" w:hAnsi="Courier New" w:cs="Courier New"/>
          <w:sz w:val="20"/>
          <w:szCs w:val="20"/>
        </w:rPr>
        <w:t>book_id</w:t>
      </w:r>
      <w:proofErr w:type="spellEnd"/>
      <w:r w:rsidRPr="0075512B">
        <w:rPr>
          <w:rFonts w:ascii="Courier New" w:eastAsia="Times New Roman" w:hAnsi="Courier New" w:cs="Courier New"/>
          <w:sz w:val="20"/>
          <w:szCs w:val="20"/>
        </w:rPr>
        <w:t>)</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512B">
        <w:rPr>
          <w:rFonts w:ascii="Courier New" w:eastAsia="Times New Roman" w:hAnsi="Courier New" w:cs="Courier New"/>
          <w:sz w:val="20"/>
          <w:szCs w:val="20"/>
        </w:rPr>
        <w:t>WHERE status = 'active';</w:t>
      </w:r>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This index may reduce the amount of loan data scanned for queries that filter by active status.</w:t>
      </w:r>
    </w:p>
    <w:p w:rsidR="0075512B" w:rsidRPr="0075512B" w:rsidRDefault="0075512B" w:rsidP="0075512B">
      <w:pPr>
        <w:spacing w:before="100" w:beforeAutospacing="1" w:after="100" w:afterAutospacing="1" w:line="240" w:lineRule="auto"/>
        <w:outlineLvl w:val="2"/>
        <w:rPr>
          <w:rFonts w:ascii="Times New Roman" w:eastAsia="Times New Roman" w:hAnsi="Times New Roman" w:cs="Times New Roman"/>
          <w:b/>
          <w:bCs/>
          <w:sz w:val="27"/>
          <w:szCs w:val="27"/>
        </w:rPr>
      </w:pPr>
      <w:r w:rsidRPr="0075512B">
        <w:rPr>
          <w:rFonts w:ascii="Times New Roman" w:eastAsia="Times New Roman" w:hAnsi="Times New Roman" w:cs="Times New Roman"/>
          <w:b/>
          <w:bCs/>
          <w:sz w:val="27"/>
          <w:szCs w:val="27"/>
        </w:rPr>
        <w:t>After Optimization</w:t>
      </w:r>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lastRenderedPageBreak/>
        <w:t xml:space="preserve">Run the same </w:t>
      </w:r>
      <w:r w:rsidRPr="0075512B">
        <w:rPr>
          <w:rFonts w:ascii="Courier New" w:eastAsia="Times New Roman" w:hAnsi="Courier New" w:cs="Courier New"/>
          <w:sz w:val="20"/>
          <w:szCs w:val="20"/>
        </w:rPr>
        <w:t>EXPLAIN ANALYZE</w:t>
      </w:r>
      <w:r w:rsidRPr="0075512B">
        <w:rPr>
          <w:rFonts w:ascii="Times New Roman" w:eastAsia="Times New Roman" w:hAnsi="Times New Roman" w:cs="Times New Roman"/>
          <w:sz w:val="24"/>
          <w:szCs w:val="24"/>
        </w:rPr>
        <w:t xml:space="preserve"> query again and save the output in </w:t>
      </w:r>
      <w:r w:rsidRPr="0075512B">
        <w:rPr>
          <w:rFonts w:ascii="Courier New" w:eastAsia="Times New Roman" w:hAnsi="Courier New" w:cs="Courier New"/>
          <w:sz w:val="20"/>
          <w:szCs w:val="20"/>
        </w:rPr>
        <w:t>evidence/after_plan.txt</w:t>
      </w:r>
      <w:r w:rsidRPr="0075512B">
        <w:rPr>
          <w:rFonts w:ascii="Times New Roman" w:eastAsia="Times New Roman" w:hAnsi="Times New Roman" w:cs="Times New Roman"/>
          <w:sz w:val="24"/>
          <w:szCs w:val="24"/>
        </w:rPr>
        <w:t>.</w:t>
      </w:r>
    </w:p>
    <w:p w:rsidR="0075512B" w:rsidRPr="0075512B" w:rsidRDefault="0075512B" w:rsidP="0075512B">
      <w:pPr>
        <w:spacing w:before="100" w:beforeAutospacing="1" w:after="100" w:afterAutospacing="1" w:line="240" w:lineRule="auto"/>
        <w:outlineLvl w:val="2"/>
        <w:rPr>
          <w:rFonts w:ascii="Times New Roman" w:eastAsia="Times New Roman" w:hAnsi="Times New Roman" w:cs="Times New Roman"/>
          <w:b/>
          <w:bCs/>
          <w:sz w:val="27"/>
          <w:szCs w:val="27"/>
        </w:rPr>
      </w:pPr>
      <w:r w:rsidRPr="0075512B">
        <w:rPr>
          <w:rFonts w:ascii="Times New Roman" w:eastAsia="Times New Roman" w:hAnsi="Times New Roman" w:cs="Times New Roman"/>
          <w:b/>
          <w:bCs/>
          <w:sz w:val="27"/>
          <w:szCs w:val="27"/>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2166"/>
        <w:gridCol w:w="2181"/>
      </w:tblGrid>
      <w:tr w:rsidR="0075512B" w:rsidRPr="0075512B" w:rsidTr="0075512B">
        <w:trPr>
          <w:tblCellSpacing w:w="15" w:type="dxa"/>
        </w:trPr>
        <w:tc>
          <w:tcPr>
            <w:tcW w:w="0" w:type="auto"/>
            <w:vAlign w:val="center"/>
            <w:hideMark/>
          </w:tcPr>
          <w:p w:rsidR="0075512B" w:rsidRPr="0075512B" w:rsidRDefault="0075512B" w:rsidP="0075512B">
            <w:pPr>
              <w:spacing w:after="0" w:line="240" w:lineRule="auto"/>
              <w:jc w:val="center"/>
              <w:rPr>
                <w:rFonts w:ascii="Times New Roman" w:eastAsia="Times New Roman" w:hAnsi="Times New Roman" w:cs="Times New Roman"/>
                <w:b/>
                <w:bCs/>
                <w:sz w:val="24"/>
                <w:szCs w:val="24"/>
              </w:rPr>
            </w:pPr>
            <w:r w:rsidRPr="0075512B">
              <w:rPr>
                <w:rFonts w:ascii="Times New Roman" w:eastAsia="Times New Roman" w:hAnsi="Times New Roman" w:cs="Times New Roman"/>
                <w:b/>
                <w:bCs/>
                <w:sz w:val="24"/>
                <w:szCs w:val="24"/>
              </w:rPr>
              <w:t>Measurement</w:t>
            </w:r>
          </w:p>
        </w:tc>
        <w:tc>
          <w:tcPr>
            <w:tcW w:w="0" w:type="auto"/>
            <w:vAlign w:val="center"/>
            <w:hideMark/>
          </w:tcPr>
          <w:p w:rsidR="0075512B" w:rsidRPr="0075512B" w:rsidRDefault="0075512B" w:rsidP="0075512B">
            <w:pPr>
              <w:spacing w:after="0" w:line="240" w:lineRule="auto"/>
              <w:jc w:val="center"/>
              <w:rPr>
                <w:rFonts w:ascii="Times New Roman" w:eastAsia="Times New Roman" w:hAnsi="Times New Roman" w:cs="Times New Roman"/>
                <w:b/>
                <w:bCs/>
                <w:sz w:val="24"/>
                <w:szCs w:val="24"/>
              </w:rPr>
            </w:pPr>
            <w:r w:rsidRPr="0075512B">
              <w:rPr>
                <w:rFonts w:ascii="Times New Roman" w:eastAsia="Times New Roman" w:hAnsi="Times New Roman" w:cs="Times New Roman"/>
                <w:b/>
                <w:bCs/>
                <w:sz w:val="24"/>
                <w:szCs w:val="24"/>
              </w:rPr>
              <w:t>Before</w:t>
            </w:r>
          </w:p>
        </w:tc>
        <w:tc>
          <w:tcPr>
            <w:tcW w:w="0" w:type="auto"/>
            <w:vAlign w:val="center"/>
            <w:hideMark/>
          </w:tcPr>
          <w:p w:rsidR="0075512B" w:rsidRPr="0075512B" w:rsidRDefault="0075512B" w:rsidP="0075512B">
            <w:pPr>
              <w:spacing w:after="0" w:line="240" w:lineRule="auto"/>
              <w:jc w:val="center"/>
              <w:rPr>
                <w:rFonts w:ascii="Times New Roman" w:eastAsia="Times New Roman" w:hAnsi="Times New Roman" w:cs="Times New Roman"/>
                <w:b/>
                <w:bCs/>
                <w:sz w:val="24"/>
                <w:szCs w:val="24"/>
              </w:rPr>
            </w:pPr>
            <w:r w:rsidRPr="0075512B">
              <w:rPr>
                <w:rFonts w:ascii="Times New Roman" w:eastAsia="Times New Roman" w:hAnsi="Times New Roman" w:cs="Times New Roman"/>
                <w:b/>
                <w:bCs/>
                <w:sz w:val="24"/>
                <w:szCs w:val="24"/>
              </w:rPr>
              <w:t>After</w:t>
            </w:r>
          </w:p>
        </w:tc>
      </w:tr>
      <w:tr w:rsidR="0075512B" w:rsidRPr="0075512B" w:rsidTr="0075512B">
        <w:trPr>
          <w:tblCellSpacing w:w="15" w:type="dxa"/>
        </w:trPr>
        <w:tc>
          <w:tcPr>
            <w:tcW w:w="0" w:type="auto"/>
            <w:vAlign w:val="center"/>
            <w:hideMark/>
          </w:tcPr>
          <w:p w:rsidR="0075512B" w:rsidRPr="0075512B" w:rsidRDefault="0075512B" w:rsidP="0075512B">
            <w:pPr>
              <w:spacing w:after="0"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Execution time</w:t>
            </w:r>
          </w:p>
        </w:tc>
        <w:tc>
          <w:tcPr>
            <w:tcW w:w="0" w:type="auto"/>
            <w:vAlign w:val="center"/>
            <w:hideMark/>
          </w:tcPr>
          <w:p w:rsidR="0075512B" w:rsidRPr="0075512B" w:rsidRDefault="0075512B" w:rsidP="0075512B">
            <w:pPr>
              <w:spacing w:after="0"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Actual measured time</w:t>
            </w:r>
          </w:p>
        </w:tc>
        <w:tc>
          <w:tcPr>
            <w:tcW w:w="0" w:type="auto"/>
            <w:vAlign w:val="center"/>
            <w:hideMark/>
          </w:tcPr>
          <w:p w:rsidR="0075512B" w:rsidRPr="0075512B" w:rsidRDefault="0075512B" w:rsidP="0075512B">
            <w:pPr>
              <w:spacing w:after="0"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Actual measured time</w:t>
            </w:r>
          </w:p>
        </w:tc>
      </w:tr>
      <w:tr w:rsidR="0075512B" w:rsidRPr="0075512B" w:rsidTr="0075512B">
        <w:trPr>
          <w:tblCellSpacing w:w="15" w:type="dxa"/>
        </w:trPr>
        <w:tc>
          <w:tcPr>
            <w:tcW w:w="0" w:type="auto"/>
            <w:vAlign w:val="center"/>
            <w:hideMark/>
          </w:tcPr>
          <w:p w:rsidR="0075512B" w:rsidRPr="0075512B" w:rsidRDefault="0075512B" w:rsidP="0075512B">
            <w:pPr>
              <w:spacing w:after="0"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Scan type</w:t>
            </w:r>
          </w:p>
        </w:tc>
        <w:tc>
          <w:tcPr>
            <w:tcW w:w="0" w:type="auto"/>
            <w:vAlign w:val="center"/>
            <w:hideMark/>
          </w:tcPr>
          <w:p w:rsidR="0075512B" w:rsidRPr="0075512B" w:rsidRDefault="0075512B" w:rsidP="0075512B">
            <w:pPr>
              <w:spacing w:after="0"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Actual execution plan</w:t>
            </w:r>
          </w:p>
        </w:tc>
        <w:tc>
          <w:tcPr>
            <w:tcW w:w="0" w:type="auto"/>
            <w:vAlign w:val="center"/>
            <w:hideMark/>
          </w:tcPr>
          <w:p w:rsidR="0075512B" w:rsidRPr="0075512B" w:rsidRDefault="0075512B" w:rsidP="0075512B">
            <w:pPr>
              <w:spacing w:after="0"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Actual execution plan</w:t>
            </w:r>
          </w:p>
        </w:tc>
      </w:tr>
      <w:tr w:rsidR="0075512B" w:rsidRPr="0075512B" w:rsidTr="0075512B">
        <w:trPr>
          <w:tblCellSpacing w:w="15" w:type="dxa"/>
        </w:trPr>
        <w:tc>
          <w:tcPr>
            <w:tcW w:w="0" w:type="auto"/>
            <w:vAlign w:val="center"/>
            <w:hideMark/>
          </w:tcPr>
          <w:p w:rsidR="0075512B" w:rsidRPr="0075512B" w:rsidRDefault="0075512B" w:rsidP="0075512B">
            <w:pPr>
              <w:spacing w:after="0"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Rows processed</w:t>
            </w:r>
          </w:p>
        </w:tc>
        <w:tc>
          <w:tcPr>
            <w:tcW w:w="0" w:type="auto"/>
            <w:vAlign w:val="center"/>
            <w:hideMark/>
          </w:tcPr>
          <w:p w:rsidR="0075512B" w:rsidRPr="0075512B" w:rsidRDefault="0075512B" w:rsidP="0075512B">
            <w:pPr>
              <w:spacing w:after="0"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Actual row count</w:t>
            </w:r>
          </w:p>
        </w:tc>
        <w:tc>
          <w:tcPr>
            <w:tcW w:w="0" w:type="auto"/>
            <w:vAlign w:val="center"/>
            <w:hideMark/>
          </w:tcPr>
          <w:p w:rsidR="0075512B" w:rsidRPr="0075512B" w:rsidRDefault="0075512B" w:rsidP="0075512B">
            <w:pPr>
              <w:spacing w:after="0"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Actual row count</w:t>
            </w:r>
          </w:p>
        </w:tc>
      </w:tr>
      <w:tr w:rsidR="0075512B" w:rsidRPr="0075512B" w:rsidTr="0075512B">
        <w:trPr>
          <w:tblCellSpacing w:w="15" w:type="dxa"/>
        </w:trPr>
        <w:tc>
          <w:tcPr>
            <w:tcW w:w="0" w:type="auto"/>
            <w:vAlign w:val="center"/>
            <w:hideMark/>
          </w:tcPr>
          <w:p w:rsidR="0075512B" w:rsidRPr="0075512B" w:rsidRDefault="0075512B" w:rsidP="0075512B">
            <w:pPr>
              <w:spacing w:after="0"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Buffer activity</w:t>
            </w:r>
          </w:p>
        </w:tc>
        <w:tc>
          <w:tcPr>
            <w:tcW w:w="0" w:type="auto"/>
            <w:vAlign w:val="center"/>
            <w:hideMark/>
          </w:tcPr>
          <w:p w:rsidR="0075512B" w:rsidRPr="0075512B" w:rsidRDefault="0075512B" w:rsidP="0075512B">
            <w:pPr>
              <w:spacing w:after="0"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Actual buffer metrics</w:t>
            </w:r>
          </w:p>
        </w:tc>
        <w:tc>
          <w:tcPr>
            <w:tcW w:w="0" w:type="auto"/>
            <w:vAlign w:val="center"/>
            <w:hideMark/>
          </w:tcPr>
          <w:p w:rsidR="0075512B" w:rsidRPr="0075512B" w:rsidRDefault="0075512B" w:rsidP="0075512B">
            <w:pPr>
              <w:spacing w:after="0"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Actual buffer metrics</w:t>
            </w:r>
          </w:p>
        </w:tc>
      </w:tr>
    </w:tbl>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b/>
          <w:bCs/>
          <w:sz w:val="24"/>
          <w:szCs w:val="24"/>
        </w:rPr>
        <w:t>Conclusion:</w:t>
      </w:r>
      <w:r w:rsidRPr="0075512B">
        <w:rPr>
          <w:rFonts w:ascii="Times New Roman" w:eastAsia="Times New Roman" w:hAnsi="Times New Roman" w:cs="Times New Roman"/>
          <w:sz w:val="24"/>
          <w:szCs w:val="24"/>
        </w:rPr>
        <w:t xml:space="preserve"> The index's effectiveness will be determined by comparing the actual execution plans and timing results. Performance improvements must be measured rather than assumed.</w:t>
      </w:r>
    </w:p>
    <w:p w:rsidR="0075512B" w:rsidRPr="0075512B" w:rsidRDefault="0075512B" w:rsidP="007551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512B">
        <w:rPr>
          <w:rFonts w:ascii="Times New Roman" w:eastAsia="Times New Roman" w:hAnsi="Times New Roman" w:cs="Times New Roman"/>
          <w:b/>
          <w:bCs/>
          <w:kern w:val="36"/>
          <w:sz w:val="48"/>
          <w:szCs w:val="48"/>
        </w:rPr>
        <w:t>Step 5: Day 5</w:t>
      </w:r>
      <w:r>
        <w:rPr>
          <w:rFonts w:ascii="Times New Roman" w:eastAsia="Times New Roman" w:hAnsi="Times New Roman" w:cs="Times New Roman"/>
          <w:b/>
          <w:bCs/>
          <w:kern w:val="36"/>
          <w:sz w:val="48"/>
          <w:szCs w:val="48"/>
        </w:rPr>
        <w:t xml:space="preserve">: </w:t>
      </w:r>
      <w:r w:rsidRPr="0075512B">
        <w:rPr>
          <w:rFonts w:ascii="Times New Roman" w:eastAsia="Times New Roman" w:hAnsi="Times New Roman" w:cs="Times New Roman"/>
          <w:b/>
          <w:bCs/>
          <w:kern w:val="36"/>
          <w:sz w:val="48"/>
          <w:szCs w:val="48"/>
        </w:rPr>
        <w:t>Backup, Security, and Presentation</w:t>
      </w:r>
    </w:p>
    <w:p w:rsidR="0075512B" w:rsidRPr="0075512B" w:rsidRDefault="0075512B" w:rsidP="0075512B">
      <w:pPr>
        <w:spacing w:before="100" w:beforeAutospacing="1" w:after="100" w:afterAutospacing="1" w:line="240" w:lineRule="auto"/>
        <w:outlineLvl w:val="1"/>
        <w:rPr>
          <w:rFonts w:ascii="Times New Roman" w:eastAsia="Times New Roman" w:hAnsi="Times New Roman" w:cs="Times New Roman"/>
          <w:b/>
          <w:bCs/>
          <w:sz w:val="36"/>
          <w:szCs w:val="36"/>
        </w:rPr>
      </w:pPr>
      <w:r w:rsidRPr="0075512B">
        <w:rPr>
          <w:rFonts w:ascii="Times New Roman" w:eastAsia="Times New Roman" w:hAnsi="Times New Roman" w:cs="Times New Roman"/>
          <w:b/>
          <w:bCs/>
          <w:sz w:val="36"/>
          <w:szCs w:val="36"/>
        </w:rPr>
        <w:t>5.1 Backup Script</w:t>
      </w:r>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Create a backup directory:</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5512B">
        <w:rPr>
          <w:rFonts w:ascii="Courier New" w:eastAsia="Times New Roman" w:hAnsi="Courier New" w:cs="Courier New"/>
          <w:sz w:val="20"/>
          <w:szCs w:val="20"/>
        </w:rPr>
        <w:t>mkdir</w:t>
      </w:r>
      <w:proofErr w:type="spellEnd"/>
      <w:r w:rsidRPr="0075512B">
        <w:rPr>
          <w:rFonts w:ascii="Courier New" w:eastAsia="Times New Roman" w:hAnsi="Courier New" w:cs="Courier New"/>
          <w:sz w:val="20"/>
          <w:szCs w:val="20"/>
        </w:rPr>
        <w:t xml:space="preserve"> -p backups</w:t>
      </w:r>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Run the backup command:</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5512B">
        <w:rPr>
          <w:rFonts w:ascii="Courier New" w:eastAsia="Times New Roman" w:hAnsi="Courier New" w:cs="Courier New"/>
          <w:sz w:val="20"/>
          <w:szCs w:val="20"/>
        </w:rPr>
        <w:t>pg_dump</w:t>
      </w:r>
      <w:proofErr w:type="spellEnd"/>
      <w:r w:rsidRPr="0075512B">
        <w:rPr>
          <w:rFonts w:ascii="Courier New" w:eastAsia="Times New Roman" w:hAnsi="Courier New" w:cs="Courier New"/>
          <w:sz w:val="20"/>
          <w:szCs w:val="20"/>
        </w:rPr>
        <w:t xml:space="preserve"> -Fc -f backups/library_$(date +%F).dump </w:t>
      </w:r>
      <w:proofErr w:type="spellStart"/>
      <w:r w:rsidRPr="0075512B">
        <w:rPr>
          <w:rFonts w:ascii="Courier New" w:eastAsia="Times New Roman" w:hAnsi="Courier New" w:cs="Courier New"/>
          <w:sz w:val="20"/>
          <w:szCs w:val="20"/>
        </w:rPr>
        <w:t>library_db</w:t>
      </w:r>
      <w:proofErr w:type="spellEnd"/>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 xml:space="preserve">This creates a custom-format backup of the </w:t>
      </w:r>
      <w:proofErr w:type="spellStart"/>
      <w:r w:rsidRPr="0075512B">
        <w:rPr>
          <w:rFonts w:ascii="Courier New" w:eastAsia="Times New Roman" w:hAnsi="Courier New" w:cs="Courier New"/>
          <w:sz w:val="20"/>
          <w:szCs w:val="20"/>
        </w:rPr>
        <w:t>library_db</w:t>
      </w:r>
      <w:proofErr w:type="spellEnd"/>
      <w:r w:rsidRPr="0075512B">
        <w:rPr>
          <w:rFonts w:ascii="Times New Roman" w:eastAsia="Times New Roman" w:hAnsi="Times New Roman" w:cs="Times New Roman"/>
          <w:sz w:val="24"/>
          <w:szCs w:val="24"/>
        </w:rPr>
        <w:t xml:space="preserve"> database.</w:t>
      </w:r>
    </w:p>
    <w:p w:rsidR="0075512B" w:rsidRPr="0075512B" w:rsidRDefault="0075512B" w:rsidP="0075512B">
      <w:pPr>
        <w:spacing w:before="100" w:beforeAutospacing="1" w:after="100" w:afterAutospacing="1" w:line="240" w:lineRule="auto"/>
        <w:outlineLvl w:val="1"/>
        <w:rPr>
          <w:rFonts w:ascii="Times New Roman" w:eastAsia="Times New Roman" w:hAnsi="Times New Roman" w:cs="Times New Roman"/>
          <w:b/>
          <w:bCs/>
          <w:sz w:val="36"/>
          <w:szCs w:val="36"/>
        </w:rPr>
      </w:pPr>
      <w:r w:rsidRPr="0075512B">
        <w:rPr>
          <w:rFonts w:ascii="Times New Roman" w:eastAsia="Times New Roman" w:hAnsi="Times New Roman" w:cs="Times New Roman"/>
          <w:b/>
          <w:bCs/>
          <w:sz w:val="36"/>
          <w:szCs w:val="36"/>
        </w:rPr>
        <w:t>5.2 Test Restoration</w:t>
      </w:r>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Create a separate test database:</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5512B">
        <w:rPr>
          <w:rFonts w:ascii="Courier New" w:eastAsia="Times New Roman" w:hAnsi="Courier New" w:cs="Courier New"/>
          <w:sz w:val="20"/>
          <w:szCs w:val="20"/>
        </w:rPr>
        <w:t>createdb</w:t>
      </w:r>
      <w:proofErr w:type="spellEnd"/>
      <w:r w:rsidRPr="0075512B">
        <w:rPr>
          <w:rFonts w:ascii="Courier New" w:eastAsia="Times New Roman" w:hAnsi="Courier New" w:cs="Courier New"/>
          <w:sz w:val="20"/>
          <w:szCs w:val="20"/>
        </w:rPr>
        <w:t xml:space="preserve"> </w:t>
      </w:r>
      <w:proofErr w:type="spellStart"/>
      <w:r w:rsidRPr="0075512B">
        <w:rPr>
          <w:rFonts w:ascii="Courier New" w:eastAsia="Times New Roman" w:hAnsi="Courier New" w:cs="Courier New"/>
          <w:sz w:val="20"/>
          <w:szCs w:val="20"/>
        </w:rPr>
        <w:t>library_restore_test</w:t>
      </w:r>
      <w:proofErr w:type="spellEnd"/>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Restore the backup:</w:t>
      </w:r>
    </w:p>
    <w:p w:rsidR="0075512B" w:rsidRPr="0075512B" w:rsidRDefault="0075512B" w:rsidP="0075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5512B">
        <w:rPr>
          <w:rFonts w:ascii="Courier New" w:eastAsia="Times New Roman" w:hAnsi="Courier New" w:cs="Courier New"/>
          <w:sz w:val="20"/>
          <w:szCs w:val="20"/>
        </w:rPr>
        <w:t>pg_restore</w:t>
      </w:r>
      <w:proofErr w:type="spellEnd"/>
      <w:r w:rsidRPr="0075512B">
        <w:rPr>
          <w:rFonts w:ascii="Courier New" w:eastAsia="Times New Roman" w:hAnsi="Courier New" w:cs="Courier New"/>
          <w:sz w:val="20"/>
          <w:szCs w:val="20"/>
        </w:rPr>
        <w:t xml:space="preserve"> -d </w:t>
      </w:r>
      <w:proofErr w:type="spellStart"/>
      <w:r w:rsidRPr="0075512B">
        <w:rPr>
          <w:rFonts w:ascii="Courier New" w:eastAsia="Times New Roman" w:hAnsi="Courier New" w:cs="Courier New"/>
          <w:sz w:val="20"/>
          <w:szCs w:val="20"/>
        </w:rPr>
        <w:t>library_restore_test</w:t>
      </w:r>
      <w:proofErr w:type="spellEnd"/>
      <w:r w:rsidRPr="0075512B">
        <w:rPr>
          <w:rFonts w:ascii="Courier New" w:eastAsia="Times New Roman" w:hAnsi="Courier New" w:cs="Courier New"/>
          <w:sz w:val="20"/>
          <w:szCs w:val="20"/>
        </w:rPr>
        <w:t xml:space="preserve"> backups/</w:t>
      </w:r>
      <w:proofErr w:type="spellStart"/>
      <w:r w:rsidRPr="0075512B">
        <w:rPr>
          <w:rFonts w:ascii="Courier New" w:eastAsia="Times New Roman" w:hAnsi="Courier New" w:cs="Courier New"/>
          <w:sz w:val="20"/>
          <w:szCs w:val="20"/>
        </w:rPr>
        <w:t>library_YYYY</w:t>
      </w:r>
      <w:proofErr w:type="spellEnd"/>
      <w:r w:rsidRPr="0075512B">
        <w:rPr>
          <w:rFonts w:ascii="Courier New" w:eastAsia="Times New Roman" w:hAnsi="Courier New" w:cs="Courier New"/>
          <w:sz w:val="20"/>
          <w:szCs w:val="20"/>
        </w:rPr>
        <w:t>-MM-</w:t>
      </w:r>
      <w:proofErr w:type="spellStart"/>
      <w:r w:rsidRPr="0075512B">
        <w:rPr>
          <w:rFonts w:ascii="Courier New" w:eastAsia="Times New Roman" w:hAnsi="Courier New" w:cs="Courier New"/>
          <w:sz w:val="20"/>
          <w:szCs w:val="20"/>
        </w:rPr>
        <w:t>DD.dump</w:t>
      </w:r>
      <w:proofErr w:type="spellEnd"/>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Replace the date placeholder with the actual backup date. Verify that the restored tables, records, constraints, and indexes are present.</w:t>
      </w:r>
    </w:p>
    <w:p w:rsidR="0075512B" w:rsidRPr="0075512B" w:rsidRDefault="0075512B" w:rsidP="0075512B">
      <w:pPr>
        <w:spacing w:before="100" w:beforeAutospacing="1" w:after="100" w:afterAutospacing="1" w:line="240" w:lineRule="auto"/>
        <w:outlineLvl w:val="1"/>
        <w:rPr>
          <w:rFonts w:ascii="Times New Roman" w:eastAsia="Times New Roman" w:hAnsi="Times New Roman" w:cs="Times New Roman"/>
          <w:b/>
          <w:bCs/>
          <w:sz w:val="36"/>
          <w:szCs w:val="36"/>
        </w:rPr>
      </w:pPr>
      <w:r w:rsidRPr="0075512B">
        <w:rPr>
          <w:rFonts w:ascii="Times New Roman" w:eastAsia="Times New Roman" w:hAnsi="Times New Roman" w:cs="Times New Roman"/>
          <w:b/>
          <w:bCs/>
          <w:sz w:val="36"/>
          <w:szCs w:val="36"/>
        </w:rPr>
        <w:lastRenderedPageBreak/>
        <w:t>5.3 Security Checklist</w:t>
      </w:r>
    </w:p>
    <w:p w:rsidR="0075512B" w:rsidRPr="0075512B" w:rsidRDefault="0075512B" w:rsidP="0075512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1" type="#_x0000_t75" style="width:1in;height:18pt" o:ole="">
            <v:imagedata r:id="rId6" o:title=""/>
          </v:shape>
          <w:control r:id="rId7" w:name="DefaultOcxName" w:shapeid="_x0000_i1081"/>
        </w:object>
      </w:r>
    </w:p>
    <w:p w:rsidR="0075512B" w:rsidRPr="0075512B" w:rsidRDefault="0075512B" w:rsidP="0075512B">
      <w:pPr>
        <w:spacing w:before="100" w:beforeAutospacing="1" w:after="100" w:afterAutospacing="1" w:line="240" w:lineRule="auto"/>
        <w:ind w:left="720"/>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Configure least-privilege database roles.</w:t>
      </w:r>
    </w:p>
    <w:p w:rsidR="0075512B" w:rsidRPr="0075512B" w:rsidRDefault="0075512B" w:rsidP="0075512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object w:dxaOrig="1440" w:dyaOrig="1440">
          <v:shape id="_x0000_i1080" type="#_x0000_t75" style="width:1in;height:18pt" o:ole="">
            <v:imagedata r:id="rId6" o:title=""/>
          </v:shape>
          <w:control r:id="rId8" w:name="DefaultOcxName1" w:shapeid="_x0000_i1080"/>
        </w:object>
      </w:r>
    </w:p>
    <w:p w:rsidR="0075512B" w:rsidRPr="0075512B" w:rsidRDefault="0075512B" w:rsidP="0075512B">
      <w:pPr>
        <w:spacing w:before="100" w:beforeAutospacing="1" w:after="100" w:afterAutospacing="1" w:line="240" w:lineRule="auto"/>
        <w:ind w:left="720"/>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Ensure the application does not use a superuser account.</w:t>
      </w:r>
    </w:p>
    <w:p w:rsidR="0075512B" w:rsidRPr="0075512B" w:rsidRDefault="0075512B" w:rsidP="0075512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object w:dxaOrig="1440" w:dyaOrig="1440">
          <v:shape id="_x0000_i1079" type="#_x0000_t75" style="width:1in;height:18pt" o:ole="">
            <v:imagedata r:id="rId6" o:title=""/>
          </v:shape>
          <w:control r:id="rId9" w:name="DefaultOcxName2" w:shapeid="_x0000_i1079"/>
        </w:object>
      </w:r>
    </w:p>
    <w:p w:rsidR="0075512B" w:rsidRPr="0075512B" w:rsidRDefault="0075512B" w:rsidP="0075512B">
      <w:pPr>
        <w:spacing w:before="100" w:beforeAutospacing="1" w:after="100" w:afterAutospacing="1" w:line="240" w:lineRule="auto"/>
        <w:ind w:left="720"/>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Apply and test row-level security on sensitive records where appropriate.</w:t>
      </w:r>
    </w:p>
    <w:p w:rsidR="0075512B" w:rsidRPr="0075512B" w:rsidRDefault="0075512B" w:rsidP="0075512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object w:dxaOrig="1440" w:dyaOrig="1440">
          <v:shape id="_x0000_i1078" type="#_x0000_t75" style="width:1in;height:18pt" o:ole="">
            <v:imagedata r:id="rId6" o:title=""/>
          </v:shape>
          <w:control r:id="rId10" w:name="DefaultOcxName3" w:shapeid="_x0000_i1078"/>
        </w:object>
      </w:r>
    </w:p>
    <w:p w:rsidR="0075512B" w:rsidRPr="0075512B" w:rsidRDefault="0075512B" w:rsidP="0075512B">
      <w:pPr>
        <w:spacing w:before="100" w:beforeAutospacing="1" w:after="100" w:afterAutospacing="1" w:line="240" w:lineRule="auto"/>
        <w:ind w:left="720"/>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Protect sensitive member information.</w:t>
      </w:r>
    </w:p>
    <w:p w:rsidR="0075512B" w:rsidRPr="0075512B" w:rsidRDefault="0075512B" w:rsidP="0075512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object w:dxaOrig="1440" w:dyaOrig="1440">
          <v:shape id="_x0000_i1077" type="#_x0000_t75" style="width:1in;height:18pt" o:ole="">
            <v:imagedata r:id="rId6" o:title=""/>
          </v:shape>
          <w:control r:id="rId11" w:name="DefaultOcxName4" w:shapeid="_x0000_i1077"/>
        </w:object>
      </w:r>
    </w:p>
    <w:p w:rsidR="0075512B" w:rsidRPr="0075512B" w:rsidRDefault="0075512B" w:rsidP="0075512B">
      <w:pPr>
        <w:spacing w:before="100" w:beforeAutospacing="1" w:after="100" w:afterAutospacing="1" w:line="240" w:lineRule="auto"/>
        <w:ind w:left="720"/>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Use parameterized SQL queries.</w:t>
      </w:r>
    </w:p>
    <w:p w:rsidR="0075512B" w:rsidRPr="0075512B" w:rsidRDefault="0075512B" w:rsidP="0075512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object w:dxaOrig="1440" w:dyaOrig="1440">
          <v:shape id="_x0000_i1076" type="#_x0000_t75" style="width:1in;height:18pt" o:ole="">
            <v:imagedata r:id="rId6" o:title=""/>
          </v:shape>
          <w:control r:id="rId12" w:name="DefaultOcxName5" w:shapeid="_x0000_i1076"/>
        </w:object>
      </w:r>
    </w:p>
    <w:p w:rsidR="0075512B" w:rsidRPr="0075512B" w:rsidRDefault="0075512B" w:rsidP="0075512B">
      <w:pPr>
        <w:spacing w:before="100" w:beforeAutospacing="1" w:after="100" w:afterAutospacing="1" w:line="240" w:lineRule="auto"/>
        <w:ind w:left="720"/>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Store credentials securely outside the source code.</w:t>
      </w:r>
    </w:p>
    <w:p w:rsidR="0075512B" w:rsidRPr="0075512B" w:rsidRDefault="0075512B" w:rsidP="0075512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object w:dxaOrig="1440" w:dyaOrig="1440">
          <v:shape id="_x0000_i1075" type="#_x0000_t75" style="width:1in;height:18pt" o:ole="">
            <v:imagedata r:id="rId6" o:title=""/>
          </v:shape>
          <w:control r:id="rId13" w:name="DefaultOcxName6" w:shapeid="_x0000_i1075"/>
        </w:object>
      </w:r>
    </w:p>
    <w:p w:rsidR="0075512B" w:rsidRPr="0075512B" w:rsidRDefault="0075512B" w:rsidP="0075512B">
      <w:pPr>
        <w:spacing w:before="100" w:beforeAutospacing="1" w:after="100" w:afterAutospacing="1" w:line="240" w:lineRule="auto"/>
        <w:ind w:left="720"/>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Implement audit logging for critical changes.</w:t>
      </w:r>
    </w:p>
    <w:p w:rsidR="0075512B" w:rsidRPr="0075512B" w:rsidRDefault="0075512B" w:rsidP="0075512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object w:dxaOrig="1440" w:dyaOrig="1440">
          <v:shape id="_x0000_i1074" type="#_x0000_t75" style="width:1in;height:18pt" o:ole="">
            <v:imagedata r:id="rId6" o:title=""/>
          </v:shape>
          <w:control r:id="rId14" w:name="DefaultOcxName7" w:shapeid="_x0000_i1074"/>
        </w:object>
      </w:r>
    </w:p>
    <w:p w:rsidR="0075512B" w:rsidRPr="0075512B" w:rsidRDefault="0075512B" w:rsidP="0075512B">
      <w:pPr>
        <w:spacing w:before="100" w:beforeAutospacing="1" w:after="100" w:afterAutospacing="1" w:line="240" w:lineRule="auto"/>
        <w:ind w:left="720"/>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Create a database backup.</w:t>
      </w:r>
    </w:p>
    <w:p w:rsidR="0075512B" w:rsidRPr="0075512B" w:rsidRDefault="0075512B" w:rsidP="0075512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object w:dxaOrig="1440" w:dyaOrig="1440">
          <v:shape id="_x0000_i1073" type="#_x0000_t75" style="width:1in;height:18pt" o:ole="">
            <v:imagedata r:id="rId6" o:title=""/>
          </v:shape>
          <w:control r:id="rId15" w:name="DefaultOcxName8" w:shapeid="_x0000_i1073"/>
        </w:object>
      </w:r>
    </w:p>
    <w:p w:rsidR="0075512B" w:rsidRPr="0075512B" w:rsidRDefault="0075512B" w:rsidP="0075512B">
      <w:pPr>
        <w:spacing w:before="100" w:beforeAutospacing="1" w:after="100" w:afterAutospacing="1" w:line="240" w:lineRule="auto"/>
        <w:ind w:left="720"/>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Perform and verify a test restoration.</w:t>
      </w:r>
    </w:p>
    <w:p w:rsidR="0075512B" w:rsidRPr="0075512B" w:rsidRDefault="0075512B" w:rsidP="0075512B">
      <w:pPr>
        <w:spacing w:before="100" w:beforeAutospacing="1" w:after="100" w:afterAutospacing="1" w:line="240" w:lineRule="auto"/>
        <w:outlineLvl w:val="1"/>
        <w:rPr>
          <w:rFonts w:ascii="Times New Roman" w:eastAsia="Times New Roman" w:hAnsi="Times New Roman" w:cs="Times New Roman"/>
          <w:b/>
          <w:bCs/>
          <w:sz w:val="36"/>
          <w:szCs w:val="36"/>
        </w:rPr>
      </w:pPr>
      <w:r w:rsidRPr="0075512B">
        <w:rPr>
          <w:rFonts w:ascii="Times New Roman" w:eastAsia="Times New Roman" w:hAnsi="Times New Roman" w:cs="Times New Roman"/>
          <w:b/>
          <w:bCs/>
          <w:sz w:val="36"/>
          <w:szCs w:val="36"/>
        </w:rPr>
        <w:t>5.4 Final Walkthrough Presentation</w:t>
      </w:r>
    </w:p>
    <w:p w:rsidR="0075512B" w:rsidRPr="0075512B" w:rsidRDefault="0075512B" w:rsidP="0075512B">
      <w:pPr>
        <w:spacing w:before="100" w:beforeAutospacing="1" w:after="100" w:afterAutospacing="1" w:line="240" w:lineRule="auto"/>
        <w:outlineLvl w:val="2"/>
        <w:rPr>
          <w:rFonts w:ascii="Times New Roman" w:eastAsia="Times New Roman" w:hAnsi="Times New Roman" w:cs="Times New Roman"/>
          <w:b/>
          <w:bCs/>
          <w:sz w:val="27"/>
          <w:szCs w:val="27"/>
        </w:rPr>
      </w:pPr>
      <w:r w:rsidRPr="0075512B">
        <w:rPr>
          <w:rFonts w:ascii="Times New Roman" w:eastAsia="Times New Roman" w:hAnsi="Times New Roman" w:cs="Times New Roman"/>
          <w:b/>
          <w:bCs/>
          <w:sz w:val="27"/>
          <w:szCs w:val="27"/>
        </w:rPr>
        <w:t>Slide 1: Project Overview</w:t>
      </w:r>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lastRenderedPageBreak/>
        <w:t>The Library Management System manages books, authors, members, and borrowing activities using PostgreSQL.</w:t>
      </w:r>
    </w:p>
    <w:p w:rsidR="0075512B" w:rsidRPr="0075512B" w:rsidRDefault="0075512B" w:rsidP="0075512B">
      <w:pPr>
        <w:spacing w:before="100" w:beforeAutospacing="1" w:after="100" w:afterAutospacing="1" w:line="240" w:lineRule="auto"/>
        <w:outlineLvl w:val="2"/>
        <w:rPr>
          <w:rFonts w:ascii="Times New Roman" w:eastAsia="Times New Roman" w:hAnsi="Times New Roman" w:cs="Times New Roman"/>
          <w:b/>
          <w:bCs/>
          <w:sz w:val="27"/>
          <w:szCs w:val="27"/>
        </w:rPr>
      </w:pPr>
      <w:r w:rsidRPr="0075512B">
        <w:rPr>
          <w:rFonts w:ascii="Times New Roman" w:eastAsia="Times New Roman" w:hAnsi="Times New Roman" w:cs="Times New Roman"/>
          <w:b/>
          <w:bCs/>
          <w:sz w:val="27"/>
          <w:szCs w:val="27"/>
        </w:rPr>
        <w:t>Slide 2: Database Design</w:t>
      </w:r>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The ER diagram identifies the entities, attributes, primary keys, foreign keys, relationships, and cardinalities.</w:t>
      </w:r>
    </w:p>
    <w:p w:rsidR="0075512B" w:rsidRPr="0075512B" w:rsidRDefault="0075512B" w:rsidP="0075512B">
      <w:pPr>
        <w:spacing w:before="100" w:beforeAutospacing="1" w:after="100" w:afterAutospacing="1" w:line="240" w:lineRule="auto"/>
        <w:outlineLvl w:val="2"/>
        <w:rPr>
          <w:rFonts w:ascii="Times New Roman" w:eastAsia="Times New Roman" w:hAnsi="Times New Roman" w:cs="Times New Roman"/>
          <w:b/>
          <w:bCs/>
          <w:sz w:val="27"/>
          <w:szCs w:val="27"/>
        </w:rPr>
      </w:pPr>
      <w:r w:rsidRPr="0075512B">
        <w:rPr>
          <w:rFonts w:ascii="Times New Roman" w:eastAsia="Times New Roman" w:hAnsi="Times New Roman" w:cs="Times New Roman"/>
          <w:b/>
          <w:bCs/>
          <w:sz w:val="27"/>
          <w:szCs w:val="27"/>
        </w:rPr>
        <w:t>Slide 3: Schema Migrations</w:t>
      </w:r>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Flyway manages five ordered migrations for tables, indexes, auditing, security, and demonstration data.</w:t>
      </w:r>
    </w:p>
    <w:p w:rsidR="0075512B" w:rsidRPr="0075512B" w:rsidRDefault="0075512B" w:rsidP="0075512B">
      <w:pPr>
        <w:spacing w:before="100" w:beforeAutospacing="1" w:after="100" w:afterAutospacing="1" w:line="240" w:lineRule="auto"/>
        <w:outlineLvl w:val="2"/>
        <w:rPr>
          <w:rFonts w:ascii="Times New Roman" w:eastAsia="Times New Roman" w:hAnsi="Times New Roman" w:cs="Times New Roman"/>
          <w:b/>
          <w:bCs/>
          <w:sz w:val="27"/>
          <w:szCs w:val="27"/>
        </w:rPr>
      </w:pPr>
      <w:r w:rsidRPr="0075512B">
        <w:rPr>
          <w:rFonts w:ascii="Times New Roman" w:eastAsia="Times New Roman" w:hAnsi="Times New Roman" w:cs="Times New Roman"/>
          <w:b/>
          <w:bCs/>
          <w:sz w:val="27"/>
          <w:szCs w:val="27"/>
        </w:rPr>
        <w:t>Slide 4: NoSQL Integration</w:t>
      </w:r>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Redis caches frequently accessed book catalog information while PostgreSQL maintains the authoritative records.</w:t>
      </w:r>
    </w:p>
    <w:p w:rsidR="0075512B" w:rsidRPr="0075512B" w:rsidRDefault="0075512B" w:rsidP="0075512B">
      <w:pPr>
        <w:spacing w:before="100" w:beforeAutospacing="1" w:after="100" w:afterAutospacing="1" w:line="240" w:lineRule="auto"/>
        <w:outlineLvl w:val="2"/>
        <w:rPr>
          <w:rFonts w:ascii="Times New Roman" w:eastAsia="Times New Roman" w:hAnsi="Times New Roman" w:cs="Times New Roman"/>
          <w:b/>
          <w:bCs/>
          <w:sz w:val="27"/>
          <w:szCs w:val="27"/>
        </w:rPr>
      </w:pPr>
      <w:r w:rsidRPr="0075512B">
        <w:rPr>
          <w:rFonts w:ascii="Times New Roman" w:eastAsia="Times New Roman" w:hAnsi="Times New Roman" w:cs="Times New Roman"/>
          <w:b/>
          <w:bCs/>
          <w:sz w:val="27"/>
          <w:szCs w:val="27"/>
        </w:rPr>
        <w:t>Slide 5: Query Optimization</w:t>
      </w:r>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 xml:space="preserve">The active-loan reporting query is evaluated using </w:t>
      </w:r>
      <w:r w:rsidRPr="0075512B">
        <w:rPr>
          <w:rFonts w:ascii="Courier New" w:eastAsia="Times New Roman" w:hAnsi="Courier New" w:cs="Courier New"/>
          <w:sz w:val="20"/>
          <w:szCs w:val="20"/>
        </w:rPr>
        <w:t>EXPLAIN ANALYZE</w:t>
      </w:r>
      <w:r w:rsidRPr="0075512B">
        <w:rPr>
          <w:rFonts w:ascii="Times New Roman" w:eastAsia="Times New Roman" w:hAnsi="Times New Roman" w:cs="Times New Roman"/>
          <w:sz w:val="24"/>
          <w:szCs w:val="24"/>
        </w:rPr>
        <w:t xml:space="preserve"> before and after index creation.</w:t>
      </w:r>
    </w:p>
    <w:p w:rsidR="0075512B" w:rsidRPr="0075512B" w:rsidRDefault="0075512B" w:rsidP="0075512B">
      <w:pPr>
        <w:spacing w:before="100" w:beforeAutospacing="1" w:after="100" w:afterAutospacing="1" w:line="240" w:lineRule="auto"/>
        <w:outlineLvl w:val="2"/>
        <w:rPr>
          <w:rFonts w:ascii="Times New Roman" w:eastAsia="Times New Roman" w:hAnsi="Times New Roman" w:cs="Times New Roman"/>
          <w:b/>
          <w:bCs/>
          <w:sz w:val="27"/>
          <w:szCs w:val="27"/>
        </w:rPr>
      </w:pPr>
      <w:r w:rsidRPr="0075512B">
        <w:rPr>
          <w:rFonts w:ascii="Times New Roman" w:eastAsia="Times New Roman" w:hAnsi="Times New Roman" w:cs="Times New Roman"/>
          <w:b/>
          <w:bCs/>
          <w:sz w:val="27"/>
          <w:szCs w:val="27"/>
        </w:rPr>
        <w:t>Slide 6: Security and Backup</w:t>
      </w:r>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The system uses least-privilege access, appropriate row-level security, audit logging, database backups, and restoration testing.</w:t>
      </w:r>
    </w:p>
    <w:p w:rsidR="0075512B" w:rsidRPr="0075512B" w:rsidRDefault="0075512B" w:rsidP="0075512B">
      <w:pPr>
        <w:spacing w:before="100" w:beforeAutospacing="1" w:after="100" w:afterAutospacing="1" w:line="240" w:lineRule="auto"/>
        <w:outlineLvl w:val="2"/>
        <w:rPr>
          <w:rFonts w:ascii="Times New Roman" w:eastAsia="Times New Roman" w:hAnsi="Times New Roman" w:cs="Times New Roman"/>
          <w:b/>
          <w:bCs/>
          <w:sz w:val="27"/>
          <w:szCs w:val="27"/>
        </w:rPr>
      </w:pPr>
      <w:r w:rsidRPr="0075512B">
        <w:rPr>
          <w:rFonts w:ascii="Times New Roman" w:eastAsia="Times New Roman" w:hAnsi="Times New Roman" w:cs="Times New Roman"/>
          <w:b/>
          <w:bCs/>
          <w:sz w:val="27"/>
          <w:szCs w:val="27"/>
        </w:rPr>
        <w:t>Slide 7: Conclusion</w:t>
      </w:r>
    </w:p>
    <w:p w:rsidR="0075512B" w:rsidRPr="0075512B" w:rsidRDefault="0075512B" w:rsidP="0075512B">
      <w:p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The project demonstrates the database lifecycle from requirements and ER modeling through implementation, optimization, security, and recovery.</w:t>
      </w:r>
    </w:p>
    <w:p w:rsidR="0075512B" w:rsidRPr="0075512B" w:rsidRDefault="0075512B" w:rsidP="007551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512B">
        <w:rPr>
          <w:rFonts w:ascii="Times New Roman" w:eastAsia="Times New Roman" w:hAnsi="Times New Roman" w:cs="Times New Roman"/>
          <w:b/>
          <w:bCs/>
          <w:kern w:val="36"/>
          <w:sz w:val="48"/>
          <w:szCs w:val="48"/>
        </w:rPr>
        <w:t>Final Deliverables Checklist</w:t>
      </w:r>
    </w:p>
    <w:p w:rsidR="0075512B" w:rsidRPr="0075512B" w:rsidRDefault="0075512B" w:rsidP="0075512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object w:dxaOrig="1440" w:dyaOrig="1440">
          <v:shape id="_x0000_i1072" type="#_x0000_t75" style="width:1in;height:18pt" o:ole="">
            <v:imagedata r:id="rId6" o:title=""/>
          </v:shape>
          <w:control r:id="rId16" w:name="DefaultOcxName9" w:shapeid="_x0000_i1072"/>
        </w:object>
      </w:r>
    </w:p>
    <w:p w:rsidR="0075512B" w:rsidRPr="0075512B" w:rsidRDefault="0075512B" w:rsidP="0075512B">
      <w:pPr>
        <w:spacing w:before="100" w:beforeAutospacing="1" w:after="100" w:afterAutospacing="1" w:line="240" w:lineRule="auto"/>
        <w:ind w:left="720"/>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Requirements summary completed.</w:t>
      </w:r>
    </w:p>
    <w:p w:rsidR="0075512B" w:rsidRPr="0075512B" w:rsidRDefault="0075512B" w:rsidP="0075512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object w:dxaOrig="1440" w:dyaOrig="1440">
          <v:shape id="_x0000_i1071" type="#_x0000_t75" style="width:1in;height:18pt" o:ole="">
            <v:imagedata r:id="rId6" o:title=""/>
          </v:shape>
          <w:control r:id="rId17" w:name="DefaultOcxName10" w:shapeid="_x0000_i1071"/>
        </w:object>
      </w:r>
    </w:p>
    <w:p w:rsidR="0075512B" w:rsidRPr="0075512B" w:rsidRDefault="0075512B" w:rsidP="0075512B">
      <w:pPr>
        <w:spacing w:before="100" w:beforeAutospacing="1" w:after="100" w:afterAutospacing="1" w:line="240" w:lineRule="auto"/>
        <w:ind w:left="720"/>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ER diagram created and reviewed.</w:t>
      </w:r>
    </w:p>
    <w:p w:rsidR="0075512B" w:rsidRPr="0075512B" w:rsidRDefault="0075512B" w:rsidP="0075512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object w:dxaOrig="1440" w:dyaOrig="1440">
          <v:shape id="_x0000_i1070" type="#_x0000_t75" style="width:1in;height:18pt" o:ole="">
            <v:imagedata r:id="rId6" o:title=""/>
          </v:shape>
          <w:control r:id="rId18" w:name="DefaultOcxName11" w:shapeid="_x0000_i1070"/>
        </w:object>
      </w:r>
    </w:p>
    <w:p w:rsidR="0075512B" w:rsidRPr="0075512B" w:rsidRDefault="0075512B" w:rsidP="0075512B">
      <w:pPr>
        <w:spacing w:before="100" w:beforeAutospacing="1" w:after="100" w:afterAutospacing="1" w:line="240" w:lineRule="auto"/>
        <w:ind w:left="720"/>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lastRenderedPageBreak/>
        <w:t>Versioned migrations implemented.</w:t>
      </w:r>
    </w:p>
    <w:p w:rsidR="0075512B" w:rsidRPr="0075512B" w:rsidRDefault="0075512B" w:rsidP="0075512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object w:dxaOrig="1440" w:dyaOrig="1440">
          <v:shape id="_x0000_i1069" type="#_x0000_t75" style="width:1in;height:18pt" o:ole="">
            <v:imagedata r:id="rId6" o:title=""/>
          </v:shape>
          <w:control r:id="rId19" w:name="DefaultOcxName12" w:shapeid="_x0000_i1069"/>
        </w:object>
      </w:r>
    </w:p>
    <w:p w:rsidR="0075512B" w:rsidRPr="0075512B" w:rsidRDefault="0075512B" w:rsidP="0075512B">
      <w:pPr>
        <w:spacing w:before="100" w:beforeAutospacing="1" w:after="100" w:afterAutospacing="1" w:line="240" w:lineRule="auto"/>
        <w:ind w:left="720"/>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Clean database migration successfully tested.</w:t>
      </w:r>
    </w:p>
    <w:p w:rsidR="0075512B" w:rsidRPr="0075512B" w:rsidRDefault="0075512B" w:rsidP="0075512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object w:dxaOrig="1440" w:dyaOrig="1440">
          <v:shape id="_x0000_i1068" type="#_x0000_t75" style="width:1in;height:18pt" o:ole="">
            <v:imagedata r:id="rId6" o:title=""/>
          </v:shape>
          <w:control r:id="rId20" w:name="DefaultOcxName13" w:shapeid="_x0000_i1068"/>
        </w:object>
      </w:r>
    </w:p>
    <w:p w:rsidR="0075512B" w:rsidRPr="0075512B" w:rsidRDefault="0075512B" w:rsidP="0075512B">
      <w:pPr>
        <w:spacing w:before="100" w:beforeAutospacing="1" w:after="100" w:afterAutospacing="1" w:line="240" w:lineRule="auto"/>
        <w:ind w:left="720"/>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Redis integration implemented and tested.</w:t>
      </w:r>
    </w:p>
    <w:p w:rsidR="0075512B" w:rsidRPr="0075512B" w:rsidRDefault="0075512B" w:rsidP="0075512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object w:dxaOrig="1440" w:dyaOrig="1440">
          <v:shape id="_x0000_i1067" type="#_x0000_t75" style="width:1in;height:18pt" o:ole="">
            <v:imagedata r:id="rId6" o:title=""/>
          </v:shape>
          <w:control r:id="rId21" w:name="DefaultOcxName14" w:shapeid="_x0000_i1067"/>
        </w:object>
      </w:r>
    </w:p>
    <w:p w:rsidR="0075512B" w:rsidRPr="0075512B" w:rsidRDefault="0075512B" w:rsidP="0075512B">
      <w:pPr>
        <w:spacing w:before="100" w:beforeAutospacing="1" w:after="100" w:afterAutospacing="1" w:line="240" w:lineRule="auto"/>
        <w:ind w:left="720"/>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Query optimization evidence recorded.</w:t>
      </w:r>
    </w:p>
    <w:p w:rsidR="0075512B" w:rsidRPr="0075512B" w:rsidRDefault="0075512B" w:rsidP="0075512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object w:dxaOrig="1440" w:dyaOrig="1440">
          <v:shape id="_x0000_i1066" type="#_x0000_t75" style="width:1in;height:18pt" o:ole="">
            <v:imagedata r:id="rId6" o:title=""/>
          </v:shape>
          <w:control r:id="rId22" w:name="DefaultOcxName15" w:shapeid="_x0000_i1066"/>
        </w:object>
      </w:r>
    </w:p>
    <w:p w:rsidR="0075512B" w:rsidRPr="0075512B" w:rsidRDefault="0075512B" w:rsidP="0075512B">
      <w:pPr>
        <w:spacing w:before="100" w:beforeAutospacing="1" w:after="100" w:afterAutospacing="1" w:line="240" w:lineRule="auto"/>
        <w:ind w:left="720"/>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Backup created successfully.</w:t>
      </w:r>
    </w:p>
    <w:p w:rsidR="0075512B" w:rsidRPr="0075512B" w:rsidRDefault="0075512B" w:rsidP="0075512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object w:dxaOrig="1440" w:dyaOrig="1440">
          <v:shape id="_x0000_i1065" type="#_x0000_t75" style="width:1in;height:18pt" o:ole="">
            <v:imagedata r:id="rId6" o:title=""/>
          </v:shape>
          <w:control r:id="rId23" w:name="DefaultOcxName16" w:shapeid="_x0000_i1065"/>
        </w:object>
      </w:r>
    </w:p>
    <w:p w:rsidR="0075512B" w:rsidRPr="0075512B" w:rsidRDefault="0075512B" w:rsidP="0075512B">
      <w:pPr>
        <w:spacing w:before="100" w:beforeAutospacing="1" w:after="100" w:afterAutospacing="1" w:line="240" w:lineRule="auto"/>
        <w:ind w:left="720"/>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Test restoration verified.</w:t>
      </w:r>
    </w:p>
    <w:p w:rsidR="0075512B" w:rsidRPr="0075512B" w:rsidRDefault="0075512B" w:rsidP="0075512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object w:dxaOrig="1440" w:dyaOrig="1440">
          <v:shape id="_x0000_i1064" type="#_x0000_t75" style="width:1in;height:18pt" o:ole="">
            <v:imagedata r:id="rId6" o:title=""/>
          </v:shape>
          <w:control r:id="rId24" w:name="DefaultOcxName17" w:shapeid="_x0000_i1064"/>
        </w:object>
      </w:r>
    </w:p>
    <w:p w:rsidR="0075512B" w:rsidRPr="0075512B" w:rsidRDefault="0075512B" w:rsidP="0075512B">
      <w:pPr>
        <w:spacing w:before="100" w:beforeAutospacing="1" w:after="100" w:afterAutospacing="1" w:line="240" w:lineRule="auto"/>
        <w:ind w:left="720"/>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Security checklist completed.</w:t>
      </w:r>
    </w:p>
    <w:p w:rsidR="0075512B" w:rsidRPr="0075512B" w:rsidRDefault="0075512B" w:rsidP="0075512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object w:dxaOrig="1440" w:dyaOrig="1440">
          <v:shape id="_x0000_i1063" type="#_x0000_t75" style="width:1in;height:18pt" o:ole="">
            <v:imagedata r:id="rId6" o:title=""/>
          </v:shape>
          <w:control r:id="rId25" w:name="DefaultOcxName18" w:shapeid="_x0000_i1063"/>
        </w:object>
      </w:r>
    </w:p>
    <w:p w:rsidR="0075512B" w:rsidRPr="0075512B" w:rsidRDefault="0075512B" w:rsidP="0075512B">
      <w:pPr>
        <w:spacing w:before="100" w:beforeAutospacing="1" w:after="100" w:afterAutospacing="1" w:line="240" w:lineRule="auto"/>
        <w:ind w:left="720"/>
        <w:rPr>
          <w:rFonts w:ascii="Times New Roman" w:eastAsia="Times New Roman" w:hAnsi="Times New Roman" w:cs="Times New Roman"/>
          <w:sz w:val="24"/>
          <w:szCs w:val="24"/>
        </w:rPr>
      </w:pPr>
      <w:r w:rsidRPr="0075512B">
        <w:rPr>
          <w:rFonts w:ascii="Times New Roman" w:eastAsia="Times New Roman" w:hAnsi="Times New Roman" w:cs="Times New Roman"/>
          <w:sz w:val="24"/>
          <w:szCs w:val="24"/>
        </w:rPr>
        <w:t>Final presentation prepared.</w:t>
      </w:r>
    </w:p>
    <w:p w:rsidR="006D76A3" w:rsidRDefault="006D76A3"/>
    <w:sectPr w:rsidR="006D76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E45F3"/>
    <w:multiLevelType w:val="multilevel"/>
    <w:tmpl w:val="6FA4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50322"/>
    <w:multiLevelType w:val="multilevel"/>
    <w:tmpl w:val="A77A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668E5"/>
    <w:multiLevelType w:val="multilevel"/>
    <w:tmpl w:val="B2D6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E64CA"/>
    <w:multiLevelType w:val="multilevel"/>
    <w:tmpl w:val="CB1C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82226"/>
    <w:multiLevelType w:val="multilevel"/>
    <w:tmpl w:val="92F0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F4DD0"/>
    <w:multiLevelType w:val="multilevel"/>
    <w:tmpl w:val="E8EAE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CB5569"/>
    <w:multiLevelType w:val="multilevel"/>
    <w:tmpl w:val="BC24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F2604"/>
    <w:multiLevelType w:val="multilevel"/>
    <w:tmpl w:val="4E86E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A9378C"/>
    <w:multiLevelType w:val="multilevel"/>
    <w:tmpl w:val="83500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52280A"/>
    <w:multiLevelType w:val="multilevel"/>
    <w:tmpl w:val="9FF2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B45F79"/>
    <w:multiLevelType w:val="multilevel"/>
    <w:tmpl w:val="C5E8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557A47"/>
    <w:multiLevelType w:val="multilevel"/>
    <w:tmpl w:val="920E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5974A8"/>
    <w:multiLevelType w:val="multilevel"/>
    <w:tmpl w:val="4E4E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1"/>
  </w:num>
  <w:num w:numId="4">
    <w:abstractNumId w:val="10"/>
  </w:num>
  <w:num w:numId="5">
    <w:abstractNumId w:val="3"/>
  </w:num>
  <w:num w:numId="6">
    <w:abstractNumId w:val="9"/>
  </w:num>
  <w:num w:numId="7">
    <w:abstractNumId w:val="2"/>
  </w:num>
  <w:num w:numId="8">
    <w:abstractNumId w:val="4"/>
  </w:num>
  <w:num w:numId="9">
    <w:abstractNumId w:val="6"/>
  </w:num>
  <w:num w:numId="10">
    <w:abstractNumId w:val="7"/>
  </w:num>
  <w:num w:numId="11">
    <w:abstractNumId w:val="5"/>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12B"/>
    <w:rsid w:val="006D76A3"/>
    <w:rsid w:val="00755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3C6CF"/>
  <w15:chartTrackingRefBased/>
  <w15:docId w15:val="{E6168CF1-5824-49FE-9083-EF897BD53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5521700">
      <w:bodyDiv w:val="1"/>
      <w:marLeft w:val="0"/>
      <w:marRight w:val="0"/>
      <w:marTop w:val="0"/>
      <w:marBottom w:val="0"/>
      <w:divBdr>
        <w:top w:val="none" w:sz="0" w:space="0" w:color="auto"/>
        <w:left w:val="none" w:sz="0" w:space="0" w:color="auto"/>
        <w:bottom w:val="none" w:sz="0" w:space="0" w:color="auto"/>
        <w:right w:val="none" w:sz="0" w:space="0" w:color="auto"/>
      </w:divBdr>
      <w:divsChild>
        <w:div w:id="200409928">
          <w:marLeft w:val="0"/>
          <w:marRight w:val="0"/>
          <w:marTop w:val="0"/>
          <w:marBottom w:val="0"/>
          <w:divBdr>
            <w:top w:val="none" w:sz="0" w:space="0" w:color="auto"/>
            <w:left w:val="none" w:sz="0" w:space="0" w:color="auto"/>
            <w:bottom w:val="none" w:sz="0" w:space="0" w:color="auto"/>
            <w:right w:val="none" w:sz="0" w:space="0" w:color="auto"/>
          </w:divBdr>
        </w:div>
        <w:div w:id="1573193796">
          <w:marLeft w:val="0"/>
          <w:marRight w:val="0"/>
          <w:marTop w:val="0"/>
          <w:marBottom w:val="0"/>
          <w:divBdr>
            <w:top w:val="none" w:sz="0" w:space="0" w:color="auto"/>
            <w:left w:val="none" w:sz="0" w:space="0" w:color="auto"/>
            <w:bottom w:val="none" w:sz="0" w:space="0" w:color="auto"/>
            <w:right w:val="none" w:sz="0" w:space="0" w:color="auto"/>
          </w:divBdr>
        </w:div>
        <w:div w:id="909802163">
          <w:marLeft w:val="0"/>
          <w:marRight w:val="0"/>
          <w:marTop w:val="0"/>
          <w:marBottom w:val="0"/>
          <w:divBdr>
            <w:top w:val="none" w:sz="0" w:space="0" w:color="auto"/>
            <w:left w:val="none" w:sz="0" w:space="0" w:color="auto"/>
            <w:bottom w:val="none" w:sz="0" w:space="0" w:color="auto"/>
            <w:right w:val="none" w:sz="0" w:space="0" w:color="auto"/>
          </w:divBdr>
        </w:div>
        <w:div w:id="1436635652">
          <w:marLeft w:val="0"/>
          <w:marRight w:val="0"/>
          <w:marTop w:val="0"/>
          <w:marBottom w:val="0"/>
          <w:divBdr>
            <w:top w:val="none" w:sz="0" w:space="0" w:color="auto"/>
            <w:left w:val="none" w:sz="0" w:space="0" w:color="auto"/>
            <w:bottom w:val="none" w:sz="0" w:space="0" w:color="auto"/>
            <w:right w:val="none" w:sz="0" w:space="0" w:color="auto"/>
          </w:divBdr>
        </w:div>
        <w:div w:id="2052222337">
          <w:marLeft w:val="0"/>
          <w:marRight w:val="0"/>
          <w:marTop w:val="0"/>
          <w:marBottom w:val="0"/>
          <w:divBdr>
            <w:top w:val="none" w:sz="0" w:space="0" w:color="auto"/>
            <w:left w:val="none" w:sz="0" w:space="0" w:color="auto"/>
            <w:bottom w:val="none" w:sz="0" w:space="0" w:color="auto"/>
            <w:right w:val="none" w:sz="0" w:space="0" w:color="auto"/>
          </w:divBdr>
        </w:div>
        <w:div w:id="676885610">
          <w:marLeft w:val="0"/>
          <w:marRight w:val="0"/>
          <w:marTop w:val="0"/>
          <w:marBottom w:val="0"/>
          <w:divBdr>
            <w:top w:val="none" w:sz="0" w:space="0" w:color="auto"/>
            <w:left w:val="none" w:sz="0" w:space="0" w:color="auto"/>
            <w:bottom w:val="none" w:sz="0" w:space="0" w:color="auto"/>
            <w:right w:val="none" w:sz="0" w:space="0" w:color="auto"/>
          </w:divBdr>
        </w:div>
        <w:div w:id="886330825">
          <w:marLeft w:val="0"/>
          <w:marRight w:val="0"/>
          <w:marTop w:val="0"/>
          <w:marBottom w:val="0"/>
          <w:divBdr>
            <w:top w:val="none" w:sz="0" w:space="0" w:color="auto"/>
            <w:left w:val="none" w:sz="0" w:space="0" w:color="auto"/>
            <w:bottom w:val="none" w:sz="0" w:space="0" w:color="auto"/>
            <w:right w:val="none" w:sz="0" w:space="0" w:color="auto"/>
          </w:divBdr>
        </w:div>
        <w:div w:id="683094387">
          <w:marLeft w:val="0"/>
          <w:marRight w:val="0"/>
          <w:marTop w:val="0"/>
          <w:marBottom w:val="0"/>
          <w:divBdr>
            <w:top w:val="none" w:sz="0" w:space="0" w:color="auto"/>
            <w:left w:val="none" w:sz="0" w:space="0" w:color="auto"/>
            <w:bottom w:val="none" w:sz="0" w:space="0" w:color="auto"/>
            <w:right w:val="none" w:sz="0" w:space="0" w:color="auto"/>
          </w:divBdr>
        </w:div>
        <w:div w:id="478962534">
          <w:marLeft w:val="0"/>
          <w:marRight w:val="0"/>
          <w:marTop w:val="0"/>
          <w:marBottom w:val="0"/>
          <w:divBdr>
            <w:top w:val="none" w:sz="0" w:space="0" w:color="auto"/>
            <w:left w:val="none" w:sz="0" w:space="0" w:color="auto"/>
            <w:bottom w:val="none" w:sz="0" w:space="0" w:color="auto"/>
            <w:right w:val="none" w:sz="0" w:space="0" w:color="auto"/>
          </w:divBdr>
        </w:div>
        <w:div w:id="1178958489">
          <w:marLeft w:val="0"/>
          <w:marRight w:val="0"/>
          <w:marTop w:val="0"/>
          <w:marBottom w:val="0"/>
          <w:divBdr>
            <w:top w:val="none" w:sz="0" w:space="0" w:color="auto"/>
            <w:left w:val="none" w:sz="0" w:space="0" w:color="auto"/>
            <w:bottom w:val="none" w:sz="0" w:space="0" w:color="auto"/>
            <w:right w:val="none" w:sz="0" w:space="0" w:color="auto"/>
          </w:divBdr>
        </w:div>
        <w:div w:id="2112163568">
          <w:marLeft w:val="0"/>
          <w:marRight w:val="0"/>
          <w:marTop w:val="0"/>
          <w:marBottom w:val="0"/>
          <w:divBdr>
            <w:top w:val="none" w:sz="0" w:space="0" w:color="auto"/>
            <w:left w:val="none" w:sz="0" w:space="0" w:color="auto"/>
            <w:bottom w:val="none" w:sz="0" w:space="0" w:color="auto"/>
            <w:right w:val="none" w:sz="0" w:space="0" w:color="auto"/>
          </w:divBdr>
        </w:div>
        <w:div w:id="728459781">
          <w:marLeft w:val="0"/>
          <w:marRight w:val="0"/>
          <w:marTop w:val="0"/>
          <w:marBottom w:val="0"/>
          <w:divBdr>
            <w:top w:val="none" w:sz="0" w:space="0" w:color="auto"/>
            <w:left w:val="none" w:sz="0" w:space="0" w:color="auto"/>
            <w:bottom w:val="none" w:sz="0" w:space="0" w:color="auto"/>
            <w:right w:val="none" w:sz="0" w:space="0" w:color="auto"/>
          </w:divBdr>
        </w:div>
        <w:div w:id="1489589737">
          <w:marLeft w:val="0"/>
          <w:marRight w:val="0"/>
          <w:marTop w:val="0"/>
          <w:marBottom w:val="0"/>
          <w:divBdr>
            <w:top w:val="none" w:sz="0" w:space="0" w:color="auto"/>
            <w:left w:val="none" w:sz="0" w:space="0" w:color="auto"/>
            <w:bottom w:val="none" w:sz="0" w:space="0" w:color="auto"/>
            <w:right w:val="none" w:sz="0" w:space="0" w:color="auto"/>
          </w:divBdr>
        </w:div>
        <w:div w:id="1990281734">
          <w:marLeft w:val="0"/>
          <w:marRight w:val="0"/>
          <w:marTop w:val="0"/>
          <w:marBottom w:val="0"/>
          <w:divBdr>
            <w:top w:val="none" w:sz="0" w:space="0" w:color="auto"/>
            <w:left w:val="none" w:sz="0" w:space="0" w:color="auto"/>
            <w:bottom w:val="none" w:sz="0" w:space="0" w:color="auto"/>
            <w:right w:val="none" w:sz="0" w:space="0" w:color="auto"/>
          </w:divBdr>
        </w:div>
        <w:div w:id="1405182753">
          <w:marLeft w:val="0"/>
          <w:marRight w:val="0"/>
          <w:marTop w:val="0"/>
          <w:marBottom w:val="0"/>
          <w:divBdr>
            <w:top w:val="none" w:sz="0" w:space="0" w:color="auto"/>
            <w:left w:val="none" w:sz="0" w:space="0" w:color="auto"/>
            <w:bottom w:val="none" w:sz="0" w:space="0" w:color="auto"/>
            <w:right w:val="none" w:sz="0" w:space="0" w:color="auto"/>
          </w:divBdr>
        </w:div>
        <w:div w:id="468935514">
          <w:marLeft w:val="0"/>
          <w:marRight w:val="0"/>
          <w:marTop w:val="0"/>
          <w:marBottom w:val="0"/>
          <w:divBdr>
            <w:top w:val="none" w:sz="0" w:space="0" w:color="auto"/>
            <w:left w:val="none" w:sz="0" w:space="0" w:color="auto"/>
            <w:bottom w:val="none" w:sz="0" w:space="0" w:color="auto"/>
            <w:right w:val="none" w:sz="0" w:space="0" w:color="auto"/>
          </w:divBdr>
        </w:div>
        <w:div w:id="163446983">
          <w:marLeft w:val="0"/>
          <w:marRight w:val="0"/>
          <w:marTop w:val="0"/>
          <w:marBottom w:val="0"/>
          <w:divBdr>
            <w:top w:val="none" w:sz="0" w:space="0" w:color="auto"/>
            <w:left w:val="none" w:sz="0" w:space="0" w:color="auto"/>
            <w:bottom w:val="none" w:sz="0" w:space="0" w:color="auto"/>
            <w:right w:val="none" w:sz="0" w:space="0" w:color="auto"/>
          </w:divBdr>
        </w:div>
        <w:div w:id="1401095562">
          <w:marLeft w:val="0"/>
          <w:marRight w:val="0"/>
          <w:marTop w:val="0"/>
          <w:marBottom w:val="0"/>
          <w:divBdr>
            <w:top w:val="none" w:sz="0" w:space="0" w:color="auto"/>
            <w:left w:val="none" w:sz="0" w:space="0" w:color="auto"/>
            <w:bottom w:val="none" w:sz="0" w:space="0" w:color="auto"/>
            <w:right w:val="none" w:sz="0" w:space="0" w:color="auto"/>
          </w:divBdr>
        </w:div>
        <w:div w:id="176611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2.xml"/><Relationship Id="rId13" Type="http://schemas.openxmlformats.org/officeDocument/2006/relationships/control" Target="activeX/activeX7.xml"/><Relationship Id="rId18" Type="http://schemas.openxmlformats.org/officeDocument/2006/relationships/control" Target="activeX/activeX12.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ontrol" Target="activeX/activeX15.xml"/><Relationship Id="rId7" Type="http://schemas.openxmlformats.org/officeDocument/2006/relationships/control" Target="activeX/activeX1.xml"/><Relationship Id="rId12" Type="http://schemas.openxmlformats.org/officeDocument/2006/relationships/control" Target="activeX/activeX6.xml"/><Relationship Id="rId17" Type="http://schemas.openxmlformats.org/officeDocument/2006/relationships/control" Target="activeX/activeX11.xml"/><Relationship Id="rId25" Type="http://schemas.openxmlformats.org/officeDocument/2006/relationships/control" Target="activeX/activeX19.xml"/><Relationship Id="rId2" Type="http://schemas.openxmlformats.org/officeDocument/2006/relationships/styles" Target="styles.xml"/><Relationship Id="rId16" Type="http://schemas.openxmlformats.org/officeDocument/2006/relationships/control" Target="activeX/activeX10.xml"/><Relationship Id="rId20" Type="http://schemas.openxmlformats.org/officeDocument/2006/relationships/control" Target="activeX/activeX14.xm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control" Target="activeX/activeX5.xml"/><Relationship Id="rId24" Type="http://schemas.openxmlformats.org/officeDocument/2006/relationships/control" Target="activeX/activeX18.xml"/><Relationship Id="rId5" Type="http://schemas.openxmlformats.org/officeDocument/2006/relationships/hyperlink" Target="https://dbdiagram.io/" TargetMode="External"/><Relationship Id="rId15" Type="http://schemas.openxmlformats.org/officeDocument/2006/relationships/control" Target="activeX/activeX9.xml"/><Relationship Id="rId23" Type="http://schemas.openxmlformats.org/officeDocument/2006/relationships/control" Target="activeX/activeX17.xml"/><Relationship Id="rId10" Type="http://schemas.openxmlformats.org/officeDocument/2006/relationships/control" Target="activeX/activeX4.xml"/><Relationship Id="rId19" Type="http://schemas.openxmlformats.org/officeDocument/2006/relationships/control" Target="activeX/activeX13.xml"/><Relationship Id="rId4" Type="http://schemas.openxmlformats.org/officeDocument/2006/relationships/webSettings" Target="webSettings.xml"/><Relationship Id="rId9" Type="http://schemas.openxmlformats.org/officeDocument/2006/relationships/control" Target="activeX/activeX3.xml"/><Relationship Id="rId14" Type="http://schemas.openxmlformats.org/officeDocument/2006/relationships/control" Target="activeX/activeX8.xml"/><Relationship Id="rId22" Type="http://schemas.openxmlformats.org/officeDocument/2006/relationships/control" Target="activeX/activeX16.xml"/><Relationship Id="rId27"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activeX/activeX9.xml><?xml version="1.0" encoding="utf-8"?>
<ax:ocx xmlns:ax="http://schemas.microsoft.com/office/2006/activeX" xmlns:r="http://schemas.openxmlformats.org/officeDocument/2006/relationships" ax:classid="{5512D11A-5CC6-11CF-8D67-00AA00BDCE1D}" ax:persistence="persistStream" r:id="rId1"/>
</file>

<file path=word/activeX/activeX10.xml><?xml version="1.0" encoding="utf-8"?>
<ax:ocx xmlns:ax="http://schemas.microsoft.com/office/2006/activeX" xmlns:r="http://schemas.openxmlformats.org/officeDocument/2006/relationships" ax:classid="{5512D11A-5CC6-11CF-8D67-00AA00BDCE1D}" ax:persistence="persistStream" r:id="rId1"/>
</file>

<file path=word/activeX/activeX11.xml><?xml version="1.0" encoding="utf-8"?>
<ax:ocx xmlns:ax="http://schemas.microsoft.com/office/2006/activeX" xmlns:r="http://schemas.openxmlformats.org/officeDocument/2006/relationships" ax:classid="{5512D11A-5CC6-11CF-8D67-00AA00BDCE1D}" ax:persistence="persistStream" r:id="rId1"/>
</file>

<file path=word/activeX/activeX12.xml><?xml version="1.0" encoding="utf-8"?>
<ax:ocx xmlns:ax="http://schemas.microsoft.com/office/2006/activeX" xmlns:r="http://schemas.openxmlformats.org/officeDocument/2006/relationships" ax:classid="{5512D11A-5CC6-11CF-8D67-00AA00BDCE1D}" ax:persistence="persistStream" r:id="rId1"/>
</file>

<file path=word/activeX/activeX13.xml><?xml version="1.0" encoding="utf-8"?>
<ax:ocx xmlns:ax="http://schemas.microsoft.com/office/2006/activeX" xmlns:r="http://schemas.openxmlformats.org/officeDocument/2006/relationships" ax:classid="{5512D11A-5CC6-11CF-8D67-00AA00BDCE1D}" ax:persistence="persistStream" r:id="rId1"/>
</file>

<file path=word/activeX/activeX14.xml><?xml version="1.0" encoding="utf-8"?>
<ax:ocx xmlns:ax="http://schemas.microsoft.com/office/2006/activeX" xmlns:r="http://schemas.openxmlformats.org/officeDocument/2006/relationships" ax:classid="{5512D11A-5CC6-11CF-8D67-00AA00BDCE1D}" ax:persistence="persistStream" r:id="rId1"/>
</file>

<file path=word/activeX/activeX15.xml><?xml version="1.0" encoding="utf-8"?>
<ax:ocx xmlns:ax="http://schemas.microsoft.com/office/2006/activeX" xmlns:r="http://schemas.openxmlformats.org/officeDocument/2006/relationships" ax:classid="{5512D11A-5CC6-11CF-8D67-00AA00BDCE1D}" ax:persistence="persistStream" r:id="rId1"/>
</file>

<file path=word/activeX/activeX16.xml><?xml version="1.0" encoding="utf-8"?>
<ax:ocx xmlns:ax="http://schemas.microsoft.com/office/2006/activeX" xmlns:r="http://schemas.openxmlformats.org/officeDocument/2006/relationships" ax:classid="{5512D11A-5CC6-11CF-8D67-00AA00BDCE1D}" ax:persistence="persistStream" r:id="rId1"/>
</file>

<file path=word/activeX/activeX17.xml><?xml version="1.0" encoding="utf-8"?>
<ax:ocx xmlns:ax="http://schemas.microsoft.com/office/2006/activeX" xmlns:r="http://schemas.openxmlformats.org/officeDocument/2006/relationships" ax:classid="{5512D11A-5CC6-11CF-8D67-00AA00BDCE1D}" ax:persistence="persistStream" r:id="rId1"/>
</file>

<file path=word/activeX/activeX18.xml><?xml version="1.0" encoding="utf-8"?>
<ax:ocx xmlns:ax="http://schemas.microsoft.com/office/2006/activeX" xmlns:r="http://schemas.openxmlformats.org/officeDocument/2006/relationships" ax:classid="{5512D11A-5CC6-11CF-8D67-00AA00BDCE1D}" ax:persistence="persistStream" r:id="rId1"/>
</file>

<file path=word/activeX/activeX19.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1396</Words>
  <Characters>7963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Issack</dc:creator>
  <cp:keywords/>
  <dc:description/>
  <cp:lastModifiedBy>Hassan Issack</cp:lastModifiedBy>
  <cp:revision>1</cp:revision>
  <dcterms:created xsi:type="dcterms:W3CDTF">2026-10-13T20:01:00Z</dcterms:created>
  <dcterms:modified xsi:type="dcterms:W3CDTF">2026-10-13T20:03:00Z</dcterms:modified>
</cp:coreProperties>
</file>