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120"/>
        <w:ind/>
        <w:jc w:val="center"/>
        <w:rPr/>
      </w:pPr>
      <w:r>
        <w:rPr>
          <w:color w:val="666666"/>
          <w:sz w:val="22"/>
          <w:szCs w:val="22"/>
        </w:rPr>
        <w:t xml:space="preserve">BIL 481 – Software Engineering</w:t>
      </w:r>
      <w:r/>
    </w:p>
    <w:p>
      <w:pPr>
        <w:pBdr/>
        <w:spacing w:after="120"/>
        <w:ind/>
        <w:jc w:val="center"/>
        <w:rPr/>
      </w:pPr>
      <w:r>
        <w:rPr>
          <w:b/>
          <w:bCs/>
          <w:color w:val="1f497d"/>
          <w:sz w:val="48"/>
          <w:szCs w:val="48"/>
        </w:rPr>
        <w:t xml:space="preserve">Project Definition Document</w:t>
      </w:r>
      <w:r/>
    </w:p>
    <w:p>
      <w:pPr>
        <w:pBdr/>
        <w:spacing w:after="300"/>
        <w:ind/>
        <w:jc w:val="center"/>
        <w:rPr/>
      </w:pPr>
      <w:r>
        <w:rPr>
          <w:color w:val="2e74b5"/>
          <w:sz w:val="28"/>
          <w:szCs w:val="28"/>
        </w:rPr>
        <w:t xml:space="preserve">PA1 – Part 1</w:t>
      </w:r>
      <w:r/>
    </w:p>
    <w:p>
      <w:pPr>
        <w:pBdr/>
        <w:spacing w:after="80"/>
        <w:ind/>
        <w:jc w:val="center"/>
        <w:rPr/>
      </w:pPr>
      <w:r>
        <w:rPr>
          <w:b/>
          <w:bCs/>
          <w:sz w:val="24"/>
          <w:szCs w:val="24"/>
        </w:rPr>
        <w:t xml:space="preserve">Project: PawSafe – Stray Dog Location Reporting System</w:t>
      </w:r>
      <w:r/>
    </w:p>
    <w:p>
      <w:pPr>
        <w:pBdr/>
        <w:spacing/>
        <w:ind/>
        <w:rPr/>
      </w:pPr>
      <w:r/>
      <w:r/>
    </w:p>
    <w:p>
      <w:pPr>
        <w:pBdr/>
        <w:spacing w:after="60"/>
        <w:ind/>
        <w:jc w:val="center"/>
        <w:rPr/>
      </w:pPr>
      <w:r>
        <w:rPr>
          <w:b/>
          <w:bCs/>
          <w:sz w:val="22"/>
          <w:szCs w:val="22"/>
        </w:rPr>
        <w:t xml:space="preserve">Contributors:</w:t>
      </w:r>
      <w:r/>
    </w:p>
    <w:p w14:paraId="4B4D5ED7">
      <w:pPr>
        <w:pBdr/>
        <w:spacing w:after="60"/>
        <w:ind/>
        <w:jc w:val="center"/>
        <w:rPr/>
      </w:pPr>
      <w:r>
        <w:rPr>
          <w:sz w:val="22"/>
          <w:szCs w:val="22"/>
        </w:rPr>
        <w:t xml:space="preserve">Yusuf Yankı Ütgün</w:t>
      </w:r>
      <w:r/>
      <w:r/>
      <w:r>
        <w:rPr>
          <w:sz w:val="22"/>
          <w:szCs w:val="22"/>
          <w:highlight w:val="none"/>
        </w:rPr>
      </w:r>
      <w:r>
        <w:rPr>
          <w:sz w:val="22"/>
          <w:szCs w:val="22"/>
          <w:highlight w:val="none"/>
        </w:rPr>
      </w:r>
      <w:r>
        <w:rPr>
          <w:sz w:val="22"/>
          <w:szCs w:val="22"/>
          <w:highlight w:val="none"/>
        </w:rPr>
      </w:r>
      <w:r/>
      <w:r>
        <w:rPr>
          <w:sz w:val="22"/>
          <w:szCs w:val="22"/>
          <w:highlight w:val="none"/>
        </w:rPr>
      </w:r>
      <w:r>
        <w:rPr>
          <w:sz w:val="22"/>
          <w:szCs w:val="22"/>
          <w:highlight w:val="none"/>
        </w:rPr>
      </w:r>
      <w:r>
        <w:rPr>
          <w:sz w:val="22"/>
          <w:szCs w:val="22"/>
          <w:highlight w:val="none"/>
        </w:rPr>
      </w:r>
      <w:r/>
    </w:p>
    <w:p>
      <w:pPr>
        <w:pBdr/>
        <w:spacing w:after="60"/>
        <w:ind/>
        <w:jc w:val="center"/>
        <w:rPr>
          <w:sz w:val="22"/>
          <w:szCs w:val="22"/>
          <w:highlight w:val="none"/>
        </w:rPr>
      </w:pPr>
      <w:r>
        <w:rPr>
          <w:sz w:val="22"/>
          <w:szCs w:val="22"/>
        </w:rPr>
        <w:t xml:space="preserve">Eren Can Dönertaş</w:t>
      </w:r>
      <w:r/>
    </w:p>
    <w:p w14:paraId="1B223C81">
      <w:pPr>
        <w:pBdr/>
        <w:spacing w:after="60"/>
        <w:ind/>
        <w:jc w:val="center"/>
        <w:rPr>
          <w:sz w:val="22"/>
          <w:szCs w:val="22"/>
          <w:highlight w:val="none"/>
        </w:rPr>
      </w:pPr>
      <w:r>
        <w:rPr>
          <w:sz w:val="22"/>
          <w:szCs w:val="22"/>
        </w:rPr>
        <w:t xml:space="preserve">Yiğit Eren Yılmaz</w:t>
      </w:r>
      <w:r>
        <w:rPr>
          <w:sz w:val="22"/>
          <w:szCs w:val="22"/>
          <w:highlight w:val="none"/>
        </w:rPr>
      </w:r>
      <w:r>
        <w:rPr>
          <w:sz w:val="22"/>
          <w:szCs w:val="22"/>
          <w:highlight w:val="none"/>
        </w:rPr>
      </w:r>
      <w:r>
        <w:rPr>
          <w:sz w:val="22"/>
          <w:szCs w:val="22"/>
          <w:highlight w:val="none"/>
        </w:rPr>
      </w:r>
      <w:r>
        <w:rPr>
          <w:sz w:val="22"/>
          <w:szCs w:val="22"/>
          <w:highlight w:val="none"/>
        </w:rPr>
      </w:r>
      <w:r>
        <w:rPr>
          <w:sz w:val="22"/>
          <w:szCs w:val="22"/>
          <w:highlight w:val="none"/>
        </w:rPr>
      </w:r>
      <w:r>
        <w:rPr>
          <w:sz w:val="22"/>
          <w:szCs w:val="22"/>
          <w:highlight w:val="none"/>
        </w:rPr>
      </w:r>
    </w:p>
    <w:p>
      <w:pPr>
        <w:pBdr/>
        <w:spacing w:after="60"/>
        <w:ind/>
        <w:jc w:val="center"/>
        <w:rPr>
          <w:sz w:val="22"/>
          <w:szCs w:val="22"/>
          <w:highlight w:val="none"/>
        </w:rPr>
      </w:pPr>
      <w:r>
        <w:rPr>
          <w:sz w:val="22"/>
          <w:szCs w:val="22"/>
        </w:rPr>
        <w:t xml:space="preserve">Enes Kerem Göksu</w:t>
      </w:r>
      <w:r/>
    </w:p>
    <w:p>
      <w:pPr>
        <w:pBdr/>
        <w:spacing/>
        <w:ind/>
        <w:rPr/>
      </w:pPr>
      <w:r/>
      <w:r/>
    </w:p>
    <w:p>
      <w:pPr>
        <w:pBdr/>
        <w:spacing/>
        <w:ind/>
        <w:jc w:val="left"/>
        <w:rPr/>
      </w:pPr>
      <w:r>
        <w:rPr>
          <w:color w:val="555555"/>
          <w:sz w:val="22"/>
          <w:szCs w:val="22"/>
        </w:rPr>
      </w:r>
      <w:r/>
    </w:p>
    <w:p>
      <w:pPr>
        <w:pBdr/>
        <w:spacing/>
        <w:ind/>
        <w:rPr/>
      </w:pPr>
      <w:r>
        <w:br w:type="page" w:clear="all"/>
      </w:r>
      <w:r/>
    </w:p>
    <w:p>
      <w:pPr>
        <w:pStyle w:val="895"/>
        <w:pBdr/>
        <w:spacing/>
        <w:ind/>
        <w:rPr/>
      </w:pPr>
      <w:r>
        <w:t xml:space="preserve">Table of Contents</w:t>
      </w:r>
      <w:r/>
    </w:p>
    <w:p>
      <w:pPr>
        <w:pBdr/>
        <w:spacing w:after="140"/>
        <w:ind/>
        <w:rPr/>
      </w:pPr>
      <w:r>
        <w:rPr>
          <w:b w:val="0"/>
          <w:bCs w:val="0"/>
          <w:sz w:val="22"/>
          <w:szCs w:val="22"/>
        </w:rPr>
        <w:t xml:space="preserve">1. Project Name</w:t>
      </w:r>
      <w:r/>
    </w:p>
    <w:p>
      <w:pPr>
        <w:pBdr/>
        <w:spacing w:after="140"/>
        <w:ind/>
        <w:rPr/>
      </w:pPr>
      <w:r>
        <w:rPr>
          <w:b w:val="0"/>
          <w:bCs w:val="0"/>
          <w:sz w:val="22"/>
          <w:szCs w:val="22"/>
        </w:rPr>
        <w:t xml:space="preserve">2. Project Summary</w:t>
      </w:r>
      <w:r/>
    </w:p>
    <w:p>
      <w:pPr>
        <w:pBdr/>
        <w:spacing w:after="140"/>
        <w:ind/>
        <w:rPr/>
      </w:pPr>
      <w:r>
        <w:rPr>
          <w:b w:val="0"/>
          <w:bCs w:val="0"/>
          <w:sz w:val="22"/>
          <w:szCs w:val="22"/>
        </w:rPr>
        <w:t xml:space="preserve">3. Objectives</w:t>
      </w:r>
      <w:r/>
    </w:p>
    <w:p>
      <w:pPr>
        <w:pBdr/>
        <w:spacing w:after="140"/>
        <w:ind/>
        <w:rPr/>
      </w:pPr>
      <w:r>
        <w:rPr>
          <w:b w:val="0"/>
          <w:bCs w:val="0"/>
          <w:sz w:val="22"/>
          <w:szCs w:val="22"/>
        </w:rPr>
        <w:t xml:space="preserve">4. Scope</w:t>
      </w:r>
      <w:r/>
    </w:p>
    <w:p>
      <w:pPr>
        <w:pBdr/>
        <w:spacing w:after="140"/>
        <w:ind/>
        <w:rPr/>
      </w:pPr>
      <w:r>
        <w:rPr>
          <w:b w:val="0"/>
          <w:bCs w:val="0"/>
          <w:sz w:val="22"/>
          <w:szCs w:val="22"/>
        </w:rPr>
        <w:t xml:space="preserve">5. Target Audience</w:t>
      </w:r>
      <w:r/>
    </w:p>
    <w:p>
      <w:pPr>
        <w:pBdr/>
        <w:spacing w:after="140"/>
        <w:ind/>
        <w:rPr/>
      </w:pPr>
      <w:r>
        <w:rPr>
          <w:b w:val="0"/>
          <w:bCs w:val="0"/>
          <w:sz w:val="22"/>
          <w:szCs w:val="22"/>
        </w:rPr>
        <w:t xml:space="preserve">6. Key Features</w:t>
      </w:r>
      <w:r/>
    </w:p>
    <w:p>
      <w:pPr>
        <w:pBdr/>
        <w:spacing w:after="140"/>
        <w:ind/>
        <w:rPr/>
      </w:pPr>
      <w:r>
        <w:rPr>
          <w:b w:val="0"/>
          <w:bCs w:val="0"/>
          <w:sz w:val="22"/>
          <w:szCs w:val="22"/>
        </w:rPr>
        <w:t xml:space="preserve">7. Deliverables</w:t>
      </w:r>
      <w:r/>
    </w:p>
    <w:p>
      <w:pPr>
        <w:pBdr/>
        <w:spacing w:after="140"/>
        <w:ind/>
        <w:rPr/>
      </w:pPr>
      <w:r>
        <w:rPr>
          <w:b w:val="0"/>
          <w:bCs w:val="0"/>
          <w:sz w:val="22"/>
          <w:szCs w:val="22"/>
        </w:rPr>
        <w:t xml:space="preserve">8. Budget and Resources</w:t>
      </w:r>
      <w:r/>
    </w:p>
    <w:p>
      <w:pPr>
        <w:pBdr/>
        <w:spacing w:after="140"/>
        <w:ind/>
        <w:rPr/>
      </w:pPr>
      <w:r>
        <w:rPr>
          <w:b w:val="0"/>
          <w:bCs w:val="0"/>
          <w:sz w:val="22"/>
          <w:szCs w:val="22"/>
        </w:rPr>
        <w:t xml:space="preserve">9. Risks and Mitigation Strategies</w:t>
      </w:r>
      <w:r/>
    </w:p>
    <w:p>
      <w:pPr>
        <w:pBdr/>
        <w:spacing w:after="140"/>
        <w:ind/>
        <w:rPr/>
      </w:pPr>
      <w:r>
        <w:rPr>
          <w:b w:val="0"/>
          <w:bCs w:val="0"/>
          <w:sz w:val="22"/>
          <w:szCs w:val="22"/>
        </w:rPr>
        <w:t xml:space="preserve">10. Project Success Criteria</w:t>
      </w:r>
      <w:r/>
    </w:p>
    <w:p>
      <w:pPr>
        <w:pBdr/>
        <w:spacing w:after="140"/>
        <w:ind/>
        <w:rPr/>
      </w:pPr>
      <w:r>
        <w:rPr>
          <w:b w:val="0"/>
          <w:bCs w:val="0"/>
          <w:sz w:val="22"/>
          <w:szCs w:val="22"/>
        </w:rPr>
        <w:t xml:space="preserve">11. Task Matrix</w:t>
      </w:r>
      <w:r/>
    </w:p>
    <w:p>
      <w:pPr>
        <w:pBdr/>
        <w:spacing/>
        <w:ind/>
        <w:rPr/>
      </w:pPr>
      <w:r>
        <w:br w:type="page" w:clear="all"/>
      </w:r>
      <w:r/>
    </w:p>
    <w:p>
      <w:pPr>
        <w:pStyle w:val="895"/>
        <w:pBdr/>
        <w:spacing/>
        <w:ind/>
        <w:rPr/>
      </w:pPr>
      <w:r>
        <w:t xml:space="preserve">1. Project Name</w:t>
      </w:r>
      <w:r/>
    </w:p>
    <w:p>
      <w:pPr>
        <w:pBdr/>
        <w:spacing w:after="140"/>
        <w:ind/>
        <w:rPr/>
      </w:pPr>
      <w:r>
        <w:rPr>
          <w:b w:val="0"/>
          <w:bCs w:val="0"/>
          <w:sz w:val="22"/>
          <w:szCs w:val="22"/>
        </w:rPr>
        <w:t xml:space="preserve">PawSafe – Stray Dog Location Reporting and Community Alert System</w:t>
      </w:r>
      <w:r/>
    </w:p>
    <w:p>
      <w:pPr>
        <w:pStyle w:val="895"/>
        <w:pBdr/>
        <w:spacing/>
        <w:ind/>
        <w:rPr/>
      </w:pPr>
      <w:r>
        <w:t xml:space="preserve">2. Project Summary</w:t>
      </w:r>
      <w:r/>
    </w:p>
    <w:p>
      <w:pPr>
        <w:pBdr/>
        <w:spacing w:after="140"/>
        <w:ind/>
        <w:rPr/>
      </w:pPr>
      <w:r>
        <w:rPr>
          <w:b w:val="0"/>
          <w:bCs w:val="0"/>
          <w:sz w:val="22"/>
          <w:szCs w:val="22"/>
        </w:rPr>
        <w:t xml:space="preserve">PawSafe is a mobile application that allows users to report and view the locatio</w:t>
      </w:r>
      <w:r>
        <w:rPr>
          <w:b w:val="0"/>
          <w:bCs w:val="0"/>
          <w:sz w:val="22"/>
          <w:szCs w:val="22"/>
        </w:rPr>
        <w:t xml:space="preserve">ns of stray dogs on an interactive map. When a user encounters a stray dog, they can drop a GPS-tagged marker on the map with a timestamp and optional description. Other users can see these markers in real-time and choose to avoid those areas if they wish.</w:t>
      </w:r>
      <w:r/>
    </w:p>
    <w:p>
      <w:pPr>
        <w:pBdr/>
        <w:spacing/>
        <w:ind/>
        <w:rPr/>
      </w:pPr>
      <w:r/>
      <w:r/>
    </w:p>
    <w:p>
      <w:pPr>
        <w:pBdr/>
        <w:spacing w:after="140"/>
        <w:ind/>
        <w:rPr/>
      </w:pPr>
      <w:r>
        <w:rPr>
          <w:b w:val="0"/>
          <w:bCs w:val="0"/>
          <w:sz w:val="22"/>
          <w:szCs w:val="22"/>
        </w:rPr>
        <w:t xml:space="preserve">The application aims to help urban residents, especially parents and pedestrians, stay aware of stray dog activity in their neighborhoods. An admin panel will allow moderators to remove false or outdated reports to maintain data quality.</w:t>
      </w:r>
      <w:r/>
    </w:p>
    <w:p>
      <w:pPr>
        <w:pStyle w:val="895"/>
        <w:pBdr/>
        <w:spacing/>
        <w:ind/>
        <w:rPr/>
      </w:pPr>
      <w:r>
        <w:t xml:space="preserve">3. Objectives</w:t>
      </w:r>
      <w:r/>
    </w:p>
    <w:p>
      <w:pPr>
        <w:pStyle w:val="890"/>
        <w:numPr>
          <w:ilvl w:val="0"/>
          <w:numId w:val="2"/>
        </w:numPr>
        <w:pBdr/>
        <w:spacing/>
        <w:ind/>
        <w:rPr/>
      </w:pPr>
      <w:r>
        <w:rPr>
          <w:sz w:val="22"/>
          <w:szCs w:val="22"/>
        </w:rPr>
        <w:t xml:space="preserve">Develop a cross-platform mobile application (Android and iOS) using Flutter.</w:t>
      </w:r>
      <w:r/>
    </w:p>
    <w:p>
      <w:pPr>
        <w:pStyle w:val="890"/>
        <w:numPr>
          <w:ilvl w:val="0"/>
          <w:numId w:val="2"/>
        </w:numPr>
        <w:pBdr/>
        <w:spacing/>
        <w:ind/>
        <w:rPr/>
      </w:pPr>
      <w:r>
        <w:rPr>
          <w:sz w:val="22"/>
          <w:szCs w:val="22"/>
        </w:rPr>
        <w:t xml:space="preserve">Implement secure user registration and login.</w:t>
      </w:r>
      <w:r/>
    </w:p>
    <w:p>
      <w:pPr>
        <w:pStyle w:val="890"/>
        <w:numPr>
          <w:ilvl w:val="0"/>
          <w:numId w:val="2"/>
        </w:numPr>
        <w:pBdr/>
        <w:spacing/>
        <w:ind/>
        <w:rPr/>
      </w:pPr>
      <w:r>
        <w:rPr>
          <w:sz w:val="22"/>
          <w:szCs w:val="22"/>
        </w:rPr>
        <w:t xml:space="preserve">Allow users to report stray dog locations using GPS with a timestamp.</w:t>
      </w:r>
      <w:r/>
    </w:p>
    <w:p>
      <w:pPr>
        <w:pStyle w:val="890"/>
        <w:numPr>
          <w:ilvl w:val="0"/>
          <w:numId w:val="2"/>
        </w:numPr>
        <w:pBdr/>
        <w:spacing/>
        <w:ind/>
        <w:rPr/>
      </w:pPr>
      <w:r>
        <w:rPr>
          <w:sz w:val="22"/>
          <w:szCs w:val="22"/>
        </w:rPr>
        <w:t xml:space="preserve">Display all active reports on a live, interactive map.</w:t>
      </w:r>
      <w:r/>
    </w:p>
    <w:p>
      <w:pPr>
        <w:pStyle w:val="890"/>
        <w:numPr>
          <w:ilvl w:val="0"/>
          <w:numId w:val="2"/>
        </w:numPr>
        <w:pBdr/>
        <w:spacing/>
        <w:ind/>
        <w:rPr/>
      </w:pPr>
      <w:r>
        <w:rPr>
          <w:sz w:val="22"/>
          <w:szCs w:val="22"/>
        </w:rPr>
        <w:t xml:space="preserve">Enable users to filter reports by time range.</w:t>
      </w:r>
      <w:r/>
    </w:p>
    <w:p>
      <w:pPr>
        <w:pStyle w:val="890"/>
        <w:numPr>
          <w:ilvl w:val="0"/>
          <w:numId w:val="2"/>
        </w:numPr>
        <w:pBdr/>
        <w:spacing/>
        <w:ind/>
        <w:rPr/>
      </w:pPr>
      <w:r>
        <w:rPr>
          <w:sz w:val="22"/>
          <w:szCs w:val="22"/>
        </w:rPr>
        <w:t xml:space="preserve">Provide an admin interface to remove false reports.</w:t>
      </w:r>
      <w:r/>
    </w:p>
    <w:p>
      <w:pPr>
        <w:pStyle w:val="890"/>
        <w:numPr>
          <w:ilvl w:val="0"/>
          <w:numId w:val="2"/>
        </w:numPr>
        <w:pBdr/>
        <w:spacing/>
        <w:ind/>
        <w:rPr/>
      </w:pPr>
      <w:r>
        <w:rPr>
          <w:sz w:val="22"/>
          <w:szCs w:val="22"/>
        </w:rPr>
        <w:t xml:space="preserve">Show basic analytics such as report count per area.</w:t>
      </w:r>
      <w:r/>
    </w:p>
    <w:p>
      <w:pPr>
        <w:pStyle w:val="895"/>
        <w:pBdr/>
        <w:spacing/>
        <w:ind/>
        <w:rPr/>
      </w:pPr>
      <w:r>
        <w:t xml:space="preserve">4. Scope</w:t>
      </w:r>
      <w:r/>
    </w:p>
    <w:p>
      <w:pPr>
        <w:pStyle w:val="896"/>
        <w:pBdr/>
        <w:spacing/>
        <w:ind/>
        <w:rPr/>
      </w:pPr>
      <w:r>
        <w:t xml:space="preserve">4.1 In Scope</w:t>
      </w:r>
      <w:r/>
    </w:p>
    <w:p>
      <w:pPr>
        <w:pStyle w:val="890"/>
        <w:numPr>
          <w:ilvl w:val="0"/>
          <w:numId w:val="2"/>
        </w:numPr>
        <w:pBdr/>
        <w:spacing/>
        <w:ind/>
        <w:rPr/>
      </w:pPr>
      <w:r>
        <w:rPr>
          <w:sz w:val="22"/>
          <w:szCs w:val="22"/>
        </w:rPr>
        <w:t xml:space="preserve">User registration and login (email/password).</w:t>
      </w:r>
      <w:r/>
    </w:p>
    <w:p>
      <w:pPr>
        <w:pStyle w:val="890"/>
        <w:numPr>
          <w:ilvl w:val="0"/>
          <w:numId w:val="2"/>
        </w:numPr>
        <w:pBdr/>
        <w:spacing/>
        <w:ind/>
        <w:rPr/>
      </w:pPr>
      <w:r>
        <w:rPr>
          <w:sz w:val="22"/>
          <w:szCs w:val="22"/>
        </w:rPr>
        <w:t xml:space="preserve">GPS-based stray dog location reporting with timestamp.</w:t>
      </w:r>
      <w:r/>
    </w:p>
    <w:p>
      <w:pPr>
        <w:pStyle w:val="890"/>
        <w:numPr>
          <w:ilvl w:val="0"/>
          <w:numId w:val="2"/>
        </w:numPr>
        <w:pBdr/>
        <w:spacing/>
        <w:ind/>
        <w:rPr/>
      </w:pPr>
      <w:r>
        <w:rPr>
          <w:sz w:val="22"/>
          <w:szCs w:val="22"/>
        </w:rPr>
        <w:t xml:space="preserve">Real-time map view with markers from all users.</w:t>
      </w:r>
      <w:r/>
    </w:p>
    <w:p>
      <w:pPr>
        <w:pStyle w:val="890"/>
        <w:numPr>
          <w:ilvl w:val="0"/>
          <w:numId w:val="2"/>
        </w:numPr>
        <w:pBdr/>
        <w:spacing/>
        <w:ind/>
        <w:rPr/>
      </w:pPr>
      <w:r>
        <w:rPr>
          <w:sz w:val="22"/>
          <w:szCs w:val="22"/>
        </w:rPr>
        <w:t xml:space="preserve">Time-based filtering of markers.</w:t>
      </w:r>
      <w:r/>
    </w:p>
    <w:p>
      <w:pPr>
        <w:pStyle w:val="890"/>
        <w:numPr>
          <w:ilvl w:val="0"/>
          <w:numId w:val="2"/>
        </w:numPr>
        <w:pBdr/>
        <w:spacing/>
        <w:ind/>
        <w:rPr/>
      </w:pPr>
      <w:r>
        <w:rPr>
          <w:sz w:val="22"/>
          <w:szCs w:val="22"/>
        </w:rPr>
        <w:t xml:space="preserve">Optional photo attachment per report.</w:t>
      </w:r>
      <w:r/>
    </w:p>
    <w:p>
      <w:pPr>
        <w:pStyle w:val="890"/>
        <w:numPr>
          <w:ilvl w:val="0"/>
          <w:numId w:val="2"/>
        </w:numPr>
        <w:pBdr/>
        <w:spacing/>
        <w:ind/>
        <w:rPr/>
      </w:pPr>
      <w:r>
        <w:rPr>
          <w:sz w:val="22"/>
          <w:szCs w:val="22"/>
        </w:rPr>
        <w:t xml:space="preserve">Admin panel for report deletion.</w:t>
      </w:r>
      <w:r/>
    </w:p>
    <w:p>
      <w:pPr>
        <w:pStyle w:val="890"/>
        <w:numPr>
          <w:ilvl w:val="0"/>
          <w:numId w:val="2"/>
        </w:numPr>
        <w:pBdr/>
        <w:spacing/>
        <w:ind/>
        <w:rPr/>
      </w:pPr>
      <w:r>
        <w:rPr>
          <w:sz w:val="22"/>
          <w:szCs w:val="22"/>
        </w:rPr>
        <w:t xml:space="preserve">Basic analytics (reports per area).</w:t>
      </w:r>
      <w:r/>
    </w:p>
    <w:p>
      <w:pPr>
        <w:pStyle w:val="890"/>
        <w:numPr>
          <w:ilvl w:val="0"/>
          <w:numId w:val="2"/>
        </w:numPr>
        <w:pBdr/>
        <w:spacing/>
        <w:ind/>
        <w:rPr/>
      </w:pPr>
      <w:r>
        <w:rPr>
          <w:sz w:val="22"/>
          <w:szCs w:val="22"/>
        </w:rPr>
        <w:t xml:space="preserve">Push notifications for nearby reports.</w:t>
      </w:r>
      <w:r/>
    </w:p>
    <w:p>
      <w:pPr>
        <w:pBdr/>
        <w:spacing/>
        <w:ind/>
        <w:rPr/>
      </w:pPr>
      <w:r/>
      <w:r/>
    </w:p>
    <w:p>
      <w:pPr>
        <w:pStyle w:val="896"/>
        <w:pBdr/>
        <w:spacing/>
        <w:ind/>
        <w:rPr/>
      </w:pPr>
      <w:r>
        <w:t xml:space="preserve">4.2 Out of Scope</w:t>
      </w:r>
      <w:r/>
    </w:p>
    <w:p>
      <w:pPr>
        <w:pStyle w:val="890"/>
        <w:numPr>
          <w:ilvl w:val="0"/>
          <w:numId w:val="2"/>
        </w:numPr>
        <w:pBdr/>
        <w:spacing/>
        <w:ind/>
        <w:rPr/>
      </w:pPr>
      <w:r>
        <w:rPr>
          <w:sz w:val="22"/>
          <w:szCs w:val="22"/>
        </w:rPr>
        <w:t xml:space="preserve">Integration with government or municipal APIs.</w:t>
      </w:r>
      <w:r/>
    </w:p>
    <w:p>
      <w:pPr>
        <w:pStyle w:val="890"/>
        <w:numPr>
          <w:ilvl w:val="0"/>
          <w:numId w:val="2"/>
        </w:numPr>
        <w:pBdr/>
        <w:spacing/>
        <w:ind/>
        <w:rPr/>
      </w:pPr>
      <w:r>
        <w:rPr>
          <w:sz w:val="22"/>
          <w:szCs w:val="22"/>
        </w:rPr>
        <w:t xml:space="preserve">AI-based animal detection from photos.</w:t>
      </w:r>
      <w:r/>
    </w:p>
    <w:p>
      <w:pPr>
        <w:pStyle w:val="890"/>
        <w:numPr>
          <w:ilvl w:val="0"/>
          <w:numId w:val="2"/>
        </w:numPr>
        <w:pBdr/>
        <w:spacing/>
        <w:ind/>
        <w:rPr/>
      </w:pPr>
      <w:r>
        <w:rPr>
          <w:sz w:val="22"/>
          <w:szCs w:val="22"/>
        </w:rPr>
        <w:t xml:space="preserve">In-app payments or subscriptions.</w:t>
      </w:r>
      <w:r/>
    </w:p>
    <w:p>
      <w:pPr>
        <w:pStyle w:val="890"/>
        <w:numPr>
          <w:ilvl w:val="0"/>
          <w:numId w:val="2"/>
        </w:numPr>
        <w:pBdr/>
        <w:spacing/>
        <w:ind/>
        <w:rPr/>
      </w:pPr>
      <w:r>
        <w:rPr>
          <w:sz w:val="22"/>
          <w:szCs w:val="22"/>
        </w:rPr>
        <w:t xml:space="preserve">Social features (comments, follows).</w:t>
      </w:r>
      <w:r/>
    </w:p>
    <w:p>
      <w:pPr>
        <w:pStyle w:val="890"/>
        <w:numPr>
          <w:ilvl w:val="0"/>
          <w:numId w:val="2"/>
        </w:numPr>
        <w:pBdr/>
        <w:spacing/>
        <w:ind/>
        <w:rPr/>
      </w:pPr>
      <w:r>
        <w:rPr>
          <w:sz w:val="22"/>
          <w:szCs w:val="22"/>
        </w:rPr>
        <w:t xml:space="preserve">Desktop application.</w:t>
      </w:r>
      <w:r/>
    </w:p>
    <w:p>
      <w:pPr>
        <w:pBdr/>
        <w:spacing/>
        <w:ind/>
        <w:rPr/>
      </w:pPr>
      <w:r/>
      <w:r/>
    </w:p>
    <w:p w14:paraId="2F1411E5">
      <w:pPr>
        <w:pStyle w:val="895"/>
        <w:pBdr/>
        <w:spacing/>
        <w:ind/>
        <w:rPr/>
      </w:pPr>
      <w:r>
        <w:rPr>
          <w:highlight w:val="none"/>
        </w:rPr>
      </w:r>
      <w:r>
        <w:rPr>
          <w:highlight w:val="none"/>
        </w:rPr>
      </w:r>
      <w:r>
        <w:rPr>
          <w:highlight w:val="none"/>
        </w:rPr>
      </w:r>
    </w:p>
    <w:p>
      <w:pPr>
        <w:pStyle w:val="895"/>
        <w:pBdr/>
        <w:spacing/>
        <w:ind/>
        <w:rPr>
          <w:highlight w:val="none"/>
        </w:rPr>
      </w:pPr>
      <w:r>
        <w:t xml:space="preserve">5. Target Audience</w:t>
      </w:r>
      <w:r/>
    </w:p>
    <w:p>
      <w:pPr>
        <w:pStyle w:val="890"/>
        <w:numPr>
          <w:ilvl w:val="0"/>
          <w:numId w:val="2"/>
        </w:numPr>
        <w:pBdr/>
        <w:spacing/>
        <w:ind/>
        <w:rPr/>
      </w:pPr>
      <w:r>
        <w:rPr>
          <w:sz w:val="22"/>
          <w:szCs w:val="22"/>
        </w:rPr>
        <w:t xml:space="preserve">Urban residents concerned about personal safety in areas with stray dogs.</w:t>
      </w:r>
      <w:r/>
    </w:p>
    <w:p>
      <w:pPr>
        <w:pStyle w:val="890"/>
        <w:numPr>
          <w:ilvl w:val="0"/>
          <w:numId w:val="2"/>
        </w:numPr>
        <w:pBdr/>
        <w:spacing/>
        <w:ind/>
        <w:rPr/>
      </w:pPr>
      <w:r>
        <w:rPr>
          <w:sz w:val="22"/>
          <w:szCs w:val="22"/>
        </w:rPr>
        <w:t xml:space="preserve">Parents planning walking routes for children.</w:t>
      </w:r>
      <w:r/>
    </w:p>
    <w:p>
      <w:pPr>
        <w:pStyle w:val="890"/>
        <w:numPr>
          <w:ilvl w:val="0"/>
          <w:numId w:val="2"/>
        </w:numPr>
        <w:pBdr/>
        <w:spacing/>
        <w:ind/>
        <w:rPr/>
      </w:pPr>
      <w:r>
        <w:rPr>
          <w:sz w:val="22"/>
          <w:szCs w:val="22"/>
        </w:rPr>
        <w:t xml:space="preserve">Cyclists and joggers who need real-time awareness.</w:t>
      </w:r>
      <w:r/>
    </w:p>
    <w:p>
      <w:pPr>
        <w:pStyle w:val="890"/>
        <w:numPr>
          <w:ilvl w:val="0"/>
          <w:numId w:val="2"/>
        </w:numPr>
        <w:pBdr/>
        <w:spacing/>
        <w:ind/>
        <w:rPr/>
      </w:pPr>
      <w:r>
        <w:rPr>
          <w:sz w:val="22"/>
          <w:szCs w:val="22"/>
        </w:rPr>
        <w:t xml:space="preserve">Municipal animal control departments.</w:t>
      </w:r>
      <w:r/>
    </w:p>
    <w:p>
      <w:pPr>
        <w:pBdr/>
        <w:spacing/>
        <w:ind/>
        <w:rPr/>
      </w:pPr>
      <w:r/>
      <w:r/>
    </w:p>
    <w:p>
      <w:pPr>
        <w:pStyle w:val="895"/>
        <w:pBdr/>
        <w:spacing/>
        <w:ind/>
        <w:rPr/>
      </w:pPr>
      <w:r>
        <w:t xml:space="preserve">6. Key Features</w:t>
      </w:r>
      <w:r/>
    </w:p>
    <w:p>
      <w:pPr>
        <w:pStyle w:val="896"/>
        <w:pBdr/>
        <w:spacing/>
        <w:ind/>
        <w:rPr/>
      </w:pPr>
      <w:r>
        <w:t xml:space="preserve">Feature 1 – User Authentication</w:t>
      </w:r>
      <w:r/>
    </w:p>
    <w:p>
      <w:pPr>
        <w:pBdr/>
        <w:spacing w:after="140"/>
        <w:ind/>
        <w:rPr/>
      </w:pPr>
      <w:r>
        <w:rPr>
          <w:b w:val="0"/>
          <w:bCs w:val="0"/>
          <w:sz w:val="22"/>
          <w:szCs w:val="22"/>
        </w:rPr>
        <w:t xml:space="preserve">Secure registration and login using email and password.</w:t>
      </w:r>
      <w:r/>
    </w:p>
    <w:p>
      <w:pPr>
        <w:pStyle w:val="896"/>
        <w:pBdr/>
        <w:spacing/>
        <w:ind/>
        <w:rPr/>
      </w:pPr>
      <w:r>
        <w:t xml:space="preserve">Feature 2 – GPS-Based Reporting</w:t>
      </w:r>
      <w:r/>
    </w:p>
    <w:p>
      <w:pPr>
        <w:pBdr/>
        <w:spacing w:after="140"/>
        <w:ind/>
        <w:rPr/>
      </w:pPr>
      <w:r>
        <w:rPr>
          <w:b w:val="0"/>
          <w:bCs w:val="0"/>
          <w:sz w:val="22"/>
          <w:szCs w:val="22"/>
        </w:rPr>
        <w:t xml:space="preserve">Users can submit a report with their current GPS coordinates, a timestamp, optional description, and optional photo.</w:t>
      </w:r>
      <w:r/>
    </w:p>
    <w:p>
      <w:pPr>
        <w:pStyle w:val="896"/>
        <w:pBdr/>
        <w:spacing/>
        <w:ind/>
        <w:rPr/>
      </w:pPr>
      <w:r>
        <w:t xml:space="preserve">Feature 3 – Live Map View</w:t>
      </w:r>
      <w:r/>
    </w:p>
    <w:p>
      <w:pPr>
        <w:pBdr/>
        <w:spacing w:after="140"/>
        <w:ind/>
        <w:rPr/>
      </w:pPr>
      <w:r>
        <w:rPr>
          <w:b w:val="0"/>
          <w:bCs w:val="0"/>
          <w:sz w:val="22"/>
          <w:szCs w:val="22"/>
        </w:rPr>
        <w:t xml:space="preserve">An interactive map displays all active markers. Markers are color-coded by recency.</w:t>
      </w:r>
      <w:r/>
    </w:p>
    <w:p>
      <w:pPr>
        <w:pStyle w:val="896"/>
        <w:pBdr/>
        <w:spacing/>
        <w:ind/>
        <w:rPr/>
      </w:pPr>
      <w:r>
        <w:t xml:space="preserve">Feature 4 – Report Filtering</w:t>
      </w:r>
      <w:r/>
    </w:p>
    <w:p>
      <w:pPr>
        <w:pBdr/>
        <w:spacing w:after="140"/>
        <w:ind/>
        <w:rPr/>
      </w:pPr>
      <w:r>
        <w:rPr>
          <w:b w:val="0"/>
          <w:bCs w:val="0"/>
          <w:sz w:val="22"/>
          <w:szCs w:val="22"/>
        </w:rPr>
        <w:t xml:space="preserve">Users can filter visible markers by time range (e.g., last 1 hour, 6 hours, 24 hours).</w:t>
      </w:r>
      <w:r/>
    </w:p>
    <w:p>
      <w:pPr>
        <w:pStyle w:val="896"/>
        <w:pBdr/>
        <w:spacing/>
        <w:ind/>
        <w:rPr/>
      </w:pPr>
      <w:r>
        <w:t xml:space="preserve">Feature 5 – Admin Moderation</w:t>
      </w:r>
      <w:r/>
    </w:p>
    <w:p>
      <w:pPr>
        <w:pBdr/>
        <w:spacing w:after="140"/>
        <w:ind/>
        <w:rPr/>
      </w:pPr>
      <w:r>
        <w:rPr>
          <w:b w:val="0"/>
          <w:bCs w:val="0"/>
          <w:sz w:val="22"/>
          <w:szCs w:val="22"/>
        </w:rPr>
        <w:t xml:space="preserve">Admins can view all reports and delete false or outdated ones.</w:t>
      </w:r>
      <w:r/>
    </w:p>
    <w:p>
      <w:pPr>
        <w:pStyle w:val="896"/>
        <w:pBdr/>
        <w:spacing/>
        <w:ind/>
        <w:rPr/>
      </w:pPr>
      <w:r>
        <w:t xml:space="preserve">Feature 6 – Basic Analytics</w:t>
      </w:r>
      <w:r/>
    </w:p>
    <w:p>
      <w:pPr>
        <w:pBdr/>
        <w:spacing w:after="140"/>
        <w:ind/>
        <w:rPr/>
      </w:pPr>
      <w:r>
        <w:rPr>
          <w:b w:val="0"/>
          <w:bCs w:val="0"/>
          <w:sz w:val="22"/>
          <w:szCs w:val="22"/>
        </w:rPr>
        <w:t xml:space="preserve">A simple screen showing report counts per area and recent trends.</w:t>
      </w:r>
      <w:r/>
    </w:p>
    <w:p>
      <w:pPr>
        <w:pBdr/>
        <w:spacing/>
        <w:ind/>
        <w:rPr/>
      </w:pPr>
      <w:r/>
      <w:r/>
    </w:p>
    <w:p>
      <w:pPr>
        <w:pStyle w:val="895"/>
        <w:pBdr/>
        <w:spacing/>
        <w:ind/>
        <w:rPr/>
      </w:pPr>
      <w:r>
        <w:t xml:space="preserve">7. Deliverables</w:t>
      </w:r>
      <w:r/>
    </w:p>
    <w:tbl>
      <w:tblPr>
        <w:tblW w:w="7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500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 w:type="dxa"/>
            <w:textDirection w:val="lrTb"/>
            <w:noWrap w:val="false"/>
          </w:tcPr>
          <w:p>
            <w:pPr>
              <w:pBdr/>
              <w:spacing/>
              <w:ind/>
              <w:rPr/>
            </w:pPr>
            <w:r>
              <w:rPr>
                <w:b/>
                <w:bCs/>
                <w:color w:val="ffffff"/>
                <w:sz w:val="20"/>
                <w:szCs w:val="20"/>
              </w:rPr>
              <w:t xml:space="preserve">#</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extDirection w:val="lrTb"/>
            <w:noWrap w:val="false"/>
          </w:tcPr>
          <w:p>
            <w:pPr>
              <w:pBdr/>
              <w:spacing/>
              <w:ind/>
              <w:rPr/>
            </w:pPr>
            <w:r>
              <w:rPr>
                <w:b/>
                <w:bCs/>
                <w:color w:val="ffffff"/>
                <w:sz w:val="20"/>
                <w:szCs w:val="20"/>
              </w:rPr>
              <w:t xml:space="preserve">Deliverable</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 w:type="dxa"/>
            <w:textDirection w:val="lrTb"/>
            <w:noWrap w:val="false"/>
          </w:tcPr>
          <w:p>
            <w:pPr>
              <w:pBdr/>
              <w:spacing/>
              <w:ind/>
              <w:rPr/>
            </w:pPr>
            <w:r>
              <w:rPr>
                <w:b w:val="0"/>
                <w:bCs w:val="0"/>
                <w:color w:val="000000"/>
                <w:sz w:val="20"/>
                <w:szCs w:val="20"/>
              </w:rPr>
              <w:t xml:space="preserve">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extDirection w:val="lrTb"/>
            <w:noWrap w:val="false"/>
          </w:tcPr>
          <w:p>
            <w:pPr>
              <w:pBdr/>
              <w:spacing/>
              <w:ind/>
              <w:rPr/>
            </w:pPr>
            <w:r>
              <w:rPr>
                <w:b w:val="0"/>
                <w:bCs w:val="0"/>
                <w:color w:val="000000"/>
                <w:sz w:val="20"/>
                <w:szCs w:val="20"/>
              </w:rPr>
              <w:t xml:space="preserve">Project Definition Document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 w:type="dxa"/>
            <w:textDirection w:val="lrTb"/>
            <w:noWrap w:val="false"/>
          </w:tcPr>
          <w:p>
            <w:pPr>
              <w:pBdr/>
              <w:spacing/>
              <w:ind/>
              <w:rPr/>
            </w:pPr>
            <w:r>
              <w:rPr>
                <w:b w:val="0"/>
                <w:bCs w:val="0"/>
                <w:color w:val="000000"/>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extDirection w:val="lrTb"/>
            <w:noWrap w:val="false"/>
          </w:tcPr>
          <w:p>
            <w:pPr>
              <w:pBdr/>
              <w:spacing/>
              <w:ind/>
              <w:rPr/>
            </w:pPr>
            <w:r>
              <w:rPr>
                <w:b w:val="0"/>
                <w:bCs w:val="0"/>
                <w:color w:val="000000"/>
                <w:sz w:val="20"/>
                <w:szCs w:val="20"/>
              </w:rPr>
              <w:t xml:space="preserve">Project Plan Document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 w:type="dxa"/>
            <w:textDirection w:val="lrTb"/>
            <w:noWrap w:val="false"/>
          </w:tcPr>
          <w:p>
            <w:pPr>
              <w:pBdr/>
              <w:spacing/>
              <w:ind/>
              <w:rPr/>
            </w:pPr>
            <w:r>
              <w:rPr>
                <w:b w:val="0"/>
                <w:bCs w:val="0"/>
                <w:color w:val="000000"/>
                <w:sz w:val="20"/>
                <w:szCs w:val="20"/>
              </w:rPr>
              <w:t xml:space="preserve">3</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extDirection w:val="lrTb"/>
            <w:noWrap w:val="false"/>
          </w:tcPr>
          <w:p>
            <w:pPr>
              <w:pBdr/>
              <w:spacing/>
              <w:ind/>
              <w:rPr/>
            </w:pPr>
            <w:r>
              <w:rPr>
                <w:b w:val="0"/>
                <w:bCs w:val="0"/>
                <w:color w:val="000000"/>
                <w:sz w:val="20"/>
                <w:szCs w:val="20"/>
              </w:rPr>
              <w:t xml:space="preserve">Requirements Document + Product Backlog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 w:type="dxa"/>
            <w:textDirection w:val="lrTb"/>
            <w:noWrap w:val="false"/>
          </w:tcPr>
          <w:p>
            <w:pPr>
              <w:pBdr/>
              <w:spacing/>
              <w:ind/>
              <w:rPr/>
            </w:pPr>
            <w:r>
              <w:rPr>
                <w:b w:val="0"/>
                <w:bCs w:val="0"/>
                <w:color w:val="000000"/>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extDirection w:val="lrTb"/>
            <w:noWrap w:val="false"/>
          </w:tcPr>
          <w:p>
            <w:pPr>
              <w:pBdr/>
              <w:spacing/>
              <w:ind/>
              <w:rPr/>
            </w:pPr>
            <w:r>
              <w:rPr>
                <w:b w:val="0"/>
                <w:bCs w:val="0"/>
                <w:color w:val="000000"/>
                <w:sz w:val="20"/>
                <w:szCs w:val="20"/>
              </w:rPr>
              <w:t xml:space="preserve">Design Document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 w:type="dxa"/>
            <w:textDirection w:val="lrTb"/>
            <w:noWrap w:val="false"/>
          </w:tcPr>
          <w:p>
            <w:pPr>
              <w:pBdr/>
              <w:spacing/>
              <w:ind/>
              <w:rPr/>
            </w:pPr>
            <w:r>
              <w:rPr>
                <w:b w:val="0"/>
                <w:bCs w:val="0"/>
                <w:color w:val="000000"/>
                <w:sz w:val="20"/>
                <w:szCs w:val="20"/>
              </w:rPr>
              <w:t xml:space="preserve">5</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extDirection w:val="lrTb"/>
            <w:noWrap w:val="false"/>
          </w:tcPr>
          <w:p>
            <w:pPr>
              <w:pBdr/>
              <w:spacing/>
              <w:ind/>
              <w:rPr/>
            </w:pPr>
            <w:r>
              <w:rPr>
                <w:b w:val="0"/>
                <w:bCs w:val="0"/>
                <w:color w:val="000000"/>
                <w:sz w:val="20"/>
                <w:szCs w:val="20"/>
              </w:rPr>
              <w:t xml:space="preserve">Working Application (all features)</w:t>
            </w:r>
            <w:r/>
          </w:p>
        </w:tc>
      </w:tr>
    </w:tbl>
    <w:p>
      <w:pPr>
        <w:pBdr/>
        <w:spacing/>
        <w:ind/>
        <w:rPr/>
      </w:pPr>
      <w:r/>
      <w:r/>
    </w:p>
    <w:p w14:paraId="0F887277">
      <w:pPr>
        <w:pStyle w:val="895"/>
        <w:pBdr/>
        <w:spacing/>
        <w:ind/>
        <w:rPr/>
      </w:pPr>
      <w:r>
        <w:rPr>
          <w:highlight w:val="none"/>
        </w:rPr>
      </w:r>
      <w:r>
        <w:rPr>
          <w:highlight w:val="none"/>
        </w:rPr>
      </w:r>
      <w:r>
        <w:rPr>
          <w:highlight w:val="none"/>
        </w:rPr>
      </w:r>
    </w:p>
    <w:p>
      <w:pPr>
        <w:pStyle w:val="895"/>
        <w:pBdr/>
        <w:spacing/>
        <w:ind/>
        <w:rPr>
          <w:highlight w:val="none"/>
        </w:rPr>
      </w:pPr>
      <w:r>
        <w:t xml:space="preserve">8. Budget and Resources</w:t>
      </w:r>
      <w:r/>
    </w:p>
    <w:p>
      <w:pPr>
        <w:pStyle w:val="896"/>
        <w:pBdr/>
        <w:spacing/>
        <w:ind/>
        <w:rPr/>
      </w:pPr>
      <w:r>
        <w:t xml:space="preserve">Team</w:t>
      </w:r>
      <w:r/>
    </w:p>
    <w:tbl>
      <w:tblPr>
        <w:tblW w:w="8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00"/>
        <w:gridCol w:w="400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bCs/>
                <w:color w:val="ffffff"/>
                <w:sz w:val="20"/>
                <w:szCs w:val="20"/>
              </w:rPr>
              <w:t xml:space="preserve">Member</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bCs/>
                <w:color w:val="ffffff"/>
                <w:sz w:val="20"/>
                <w:szCs w:val="20"/>
              </w:rPr>
              <w:t xml:space="preserve">Role</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14:paraId="11400C58">
            <w:pPr>
              <w:pBdr/>
              <w:spacing/>
              <w:ind/>
              <w:rPr/>
            </w:pPr>
            <w:r/>
            <w:r>
              <w:rPr>
                <w:b w:val="0"/>
                <w:bCs w:val="0"/>
                <w:color w:val="000000"/>
                <w:sz w:val="20"/>
                <w:szCs w:val="20"/>
              </w:rPr>
              <w:t xml:space="preserve">Yusuf Yankı Ütgün</w:t>
            </w:r>
            <w:r/>
            <w:r/>
            <w:r>
              <w:rPr>
                <w:b w:val="0"/>
                <w:bCs w:val="0"/>
                <w:color w:val="000000"/>
                <w:sz w:val="20"/>
                <w:szCs w:val="20"/>
              </w:rPr>
            </w:r>
            <w:r/>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t xml:space="preserve">Project Manager / Developer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t xml:space="preserve">Eren Can Dönertaş</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t xml:space="preserve">Frontend Developer (Flutter)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r>
            <w:r>
              <w:rPr>
                <w:b w:val="0"/>
                <w:bCs w:val="0"/>
                <w:color w:val="000000"/>
                <w:sz w:val="20"/>
                <w:szCs w:val="20"/>
              </w:rPr>
              <w:t xml:space="preserve">Yiğit Eren Yılmaz</w:t>
            </w:r>
            <w:r/>
            <w:r>
              <w:rPr>
                <w:b w:val="0"/>
                <w:bCs w:val="0"/>
                <w:color w:val="000000"/>
                <w:sz w:val="20"/>
                <w:szCs w:val="20"/>
              </w:rPr>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t xml:space="preserve">Backend Developer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t xml:space="preserve">Enes Kerem Göksu</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extDirection w:val="lrTb"/>
            <w:noWrap w:val="false"/>
          </w:tcPr>
          <w:p>
            <w:pPr>
              <w:pBdr/>
              <w:spacing/>
              <w:ind/>
              <w:rPr/>
            </w:pPr>
            <w:r>
              <w:rPr>
                <w:b w:val="0"/>
                <w:bCs w:val="0"/>
                <w:color w:val="000000"/>
                <w:sz w:val="20"/>
                <w:szCs w:val="20"/>
              </w:rPr>
              <w:t xml:space="preserve">UI/UX Designer / Developer</w:t>
            </w:r>
            <w:r/>
          </w:p>
        </w:tc>
      </w:tr>
    </w:tbl>
    <w:p>
      <w:pPr>
        <w:pBdr/>
        <w:spacing/>
        <w:ind/>
        <w:rPr/>
      </w:pPr>
      <w:r/>
      <w:r/>
    </w:p>
    <w:p>
      <w:pPr>
        <w:pStyle w:val="896"/>
        <w:pBdr/>
        <w:spacing/>
        <w:ind/>
        <w:rPr/>
      </w:pPr>
      <w:r>
        <w:t xml:space="preserve">Tools and Services</w:t>
      </w:r>
      <w:r/>
    </w:p>
    <w:tbl>
      <w:tblPr>
        <w:tblW w:w="7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500"/>
        <w:gridCol w:w="13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Resource</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bCs/>
                <w:color w:val="ffffff"/>
                <w:sz w:val="20"/>
                <w:szCs w:val="20"/>
              </w:rPr>
              <w:t xml:space="preserve">Tool</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bCs/>
                <w:color w:val="ffffff"/>
                <w:sz w:val="20"/>
                <w:szCs w:val="20"/>
              </w:rPr>
              <w:t xml:space="preserve">Cost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IDE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VS Code / Android Studio</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Version Control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GitHub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Frontend</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Flutter SDK</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Backend / Auth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Firebase (Spark Plan)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Database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Cloud Firestore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Maps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Google Maps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 (dev quota)</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Design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Figma</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Free</w:t>
            </w:r>
            <w:r/>
          </w:p>
        </w:tc>
      </w:tr>
    </w:tbl>
    <w:p>
      <w:pPr>
        <w:pBdr/>
        <w:spacing/>
        <w:ind/>
        <w:rPr/>
      </w:pPr>
      <w:r/>
      <w:r/>
    </w:p>
    <w:p>
      <w:pPr>
        <w:pBdr/>
        <w:spacing w:after="140"/>
        <w:ind/>
        <w:rPr/>
      </w:pPr>
      <w:r>
        <w:rPr>
          <w:b w:val="0"/>
          <w:bCs w:val="0"/>
          <w:sz w:val="22"/>
          <w:szCs w:val="22"/>
        </w:rPr>
        <w:t xml:space="preserve">Total estimated budget: $0 for development and testing phase.</w:t>
      </w:r>
      <w:r/>
    </w:p>
    <w:p>
      <w:pPr>
        <w:pBdr/>
        <w:spacing/>
        <w:ind/>
        <w:rPr/>
      </w:pPr>
      <w:r/>
      <w:r/>
    </w:p>
    <w:p>
      <w:pPr>
        <w:pStyle w:val="895"/>
        <w:pBdr/>
        <w:spacing/>
        <w:ind/>
        <w:rPr/>
      </w:pPr>
      <w:r>
        <w:t xml:space="preserve">9. Risks and Mitigation Strategies</w:t>
      </w:r>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200"/>
        <w:gridCol w:w="1200"/>
        <w:gridCol w:w="34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Risk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bCs/>
                <w:color w:val="ffffff"/>
                <w:sz w:val="20"/>
                <w:szCs w:val="20"/>
              </w:rPr>
              <w:t xml:space="preserve">Likelihood</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bCs/>
                <w:color w:val="ffffff"/>
                <w:sz w:val="20"/>
                <w:szCs w:val="20"/>
              </w:rPr>
              <w:t xml:space="preserve">Impact</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60" w:type="dxa"/>
            <w:textDirection w:val="lrTb"/>
            <w:noWrap w:val="false"/>
          </w:tcPr>
          <w:p>
            <w:pPr>
              <w:pBdr/>
              <w:spacing/>
              <w:ind/>
              <w:rPr/>
            </w:pPr>
            <w:r>
              <w:rPr>
                <w:b/>
                <w:bCs/>
                <w:color w:val="ffffff"/>
                <w:sz w:val="20"/>
                <w:szCs w:val="20"/>
              </w:rPr>
              <w:t xml:space="preserve">Mitigation</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GPS inaccuracy causing wrong markers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60" w:type="dxa"/>
            <w:textDirection w:val="lrTb"/>
            <w:noWrap w:val="false"/>
          </w:tcPr>
          <w:p>
            <w:pPr>
              <w:pBdr/>
              <w:spacing/>
              <w:ind/>
              <w:rPr/>
            </w:pPr>
            <w:r>
              <w:rPr>
                <w:b w:val="0"/>
                <w:bCs w:val="0"/>
                <w:color w:val="000000"/>
                <w:sz w:val="20"/>
                <w:szCs w:val="20"/>
              </w:rPr>
              <w:t xml:space="preserve">Use high-accuracy GPS mode; allow users to adjust marker position manually.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Firebase free tier quota exceeded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Low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60" w:type="dxa"/>
            <w:textDirection w:val="lrTb"/>
            <w:noWrap w:val="false"/>
          </w:tcPr>
          <w:p>
            <w:pPr>
              <w:pBdr/>
              <w:spacing/>
              <w:ind/>
              <w:rPr/>
            </w:pPr>
            <w:r>
              <w:rPr>
                <w:b w:val="0"/>
                <w:bCs w:val="0"/>
                <w:color w:val="000000"/>
                <w:sz w:val="20"/>
                <w:szCs w:val="20"/>
              </w:rPr>
              <w:t xml:space="preserve">Monitor usage; optimize query frequency.</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Team member unavailability</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60" w:type="dxa"/>
            <w:textDirection w:val="lrTb"/>
            <w:noWrap w:val="false"/>
          </w:tcPr>
          <w:p>
            <w:pPr>
              <w:pBdr/>
              <w:spacing/>
              <w:ind/>
              <w:rPr/>
            </w:pPr>
            <w:r>
              <w:rPr>
                <w:b w:val="0"/>
                <w:bCs w:val="0"/>
                <w:color w:val="000000"/>
                <w:sz w:val="20"/>
                <w:szCs w:val="20"/>
              </w:rPr>
              <w:t xml:space="preserve">Document all work clearly; tasks can be handed off if needed.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Scope creep causing delays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60" w:type="dxa"/>
            <w:textDirection w:val="lrTb"/>
            <w:noWrap w:val="false"/>
          </w:tcPr>
          <w:p>
            <w:pPr>
              <w:pBdr/>
              <w:spacing/>
              <w:ind/>
              <w:rPr/>
            </w:pPr>
            <w:r>
              <w:rPr>
                <w:b w:val="0"/>
                <w:bCs w:val="0"/>
                <w:color w:val="000000"/>
                <w:sz w:val="20"/>
                <w:szCs w:val="20"/>
              </w:rPr>
              <w:t xml:space="preserve">Any change to scope must be agreed on by the full team before implementation.</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Performance issues with many markers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60" w:type="dxa"/>
            <w:textDirection w:val="lrTb"/>
            <w:noWrap w:val="false"/>
          </w:tcPr>
          <w:p>
            <w:pPr>
              <w:pBdr/>
              <w:spacing/>
              <w:ind/>
              <w:rPr/>
            </w:pPr>
            <w:r>
              <w:rPr>
                <w:b w:val="0"/>
                <w:bCs w:val="0"/>
                <w:color w:val="000000"/>
                <w:sz w:val="20"/>
                <w:szCs w:val="20"/>
              </w:rPr>
              <w:t xml:space="preserve">Implement marker clustering on the client side.</w:t>
            </w:r>
            <w:r/>
          </w:p>
        </w:tc>
      </w:tr>
    </w:tbl>
    <w:p>
      <w:pPr>
        <w:pBdr/>
        <w:spacing/>
        <w:ind/>
        <w:rPr/>
      </w:pPr>
      <w:r/>
      <w:r/>
    </w:p>
    <w:p>
      <w:pPr>
        <w:pStyle w:val="895"/>
        <w:pBdr/>
        <w:spacing/>
        <w:ind/>
        <w:rPr/>
      </w:pPr>
      <w:r>
        <w:t xml:space="preserve">10. Project Success Criteria</w:t>
      </w:r>
      <w:r/>
    </w:p>
    <w:p>
      <w:pPr>
        <w:pStyle w:val="890"/>
        <w:numPr>
          <w:ilvl w:val="0"/>
          <w:numId w:val="3"/>
        </w:numPr>
        <w:pBdr/>
        <w:spacing/>
        <w:ind/>
        <w:rPr/>
      </w:pPr>
      <w:r>
        <w:rPr>
          <w:sz w:val="22"/>
          <w:szCs w:val="22"/>
        </w:rPr>
        <w:t xml:space="preserve">All key features (authentication, reporting, live map, admin moderation) are implemented and working without critical bugs by April 10, 2026.</w:t>
      </w:r>
      <w:r/>
    </w:p>
    <w:p>
      <w:pPr>
        <w:pStyle w:val="890"/>
        <w:numPr>
          <w:ilvl w:val="0"/>
          <w:numId w:val="3"/>
        </w:numPr>
        <w:pBdr/>
        <w:spacing/>
        <w:ind/>
        <w:rPr/>
      </w:pPr>
      <w:r>
        <w:rPr>
          <w:sz w:val="22"/>
          <w:szCs w:val="22"/>
        </w:rPr>
        <w:t xml:space="preserve">The application works correctly on both Android and iOS devices.</w:t>
      </w:r>
      <w:r/>
    </w:p>
    <w:p>
      <w:pPr>
        <w:pStyle w:val="890"/>
        <w:numPr>
          <w:ilvl w:val="0"/>
          <w:numId w:val="3"/>
        </w:numPr>
        <w:pBdr/>
        <w:spacing/>
        <w:ind/>
        <w:rPr/>
      </w:pPr>
      <w:r>
        <w:rPr>
          <w:sz w:val="22"/>
          <w:szCs w:val="22"/>
        </w:rPr>
        <w:t xml:space="preserve">At least 80% of defined test cases pass during the final testing phase.</w:t>
      </w:r>
      <w:r/>
    </w:p>
    <w:p>
      <w:pPr>
        <w:pStyle w:val="890"/>
        <w:numPr>
          <w:ilvl w:val="0"/>
          <w:numId w:val="3"/>
        </w:numPr>
        <w:pBdr/>
        <w:spacing/>
        <w:ind/>
        <w:rPr/>
      </w:pPr>
      <w:r>
        <w:rPr>
          <w:sz w:val="22"/>
          <w:szCs w:val="22"/>
        </w:rPr>
        <w:t xml:space="preserve">The system responds to user actions (map load, report submission) within 3 seconds under normal conditions.</w:t>
      </w:r>
      <w:r/>
    </w:p>
    <w:p>
      <w:pPr>
        <w:pBdr/>
        <w:spacing/>
        <w:ind/>
        <w:rPr/>
      </w:pPr>
      <w:r/>
      <w:r/>
    </w:p>
    <w:p>
      <w:pPr>
        <w:pStyle w:val="895"/>
        <w:pBdr/>
        <w:spacing/>
        <w:ind/>
        <w:rPr/>
      </w:pPr>
      <w:r>
        <w:t xml:space="preserve">11. Task Matrix – Project Definition Document</w:t>
      </w:r>
      <w:r/>
    </w:p>
    <w:p>
      <w:pPr>
        <w:pBdr/>
        <w:spacing w:after="140"/>
        <w:ind/>
        <w:rPr/>
      </w:pPr>
      <w:r>
        <w:rPr>
          <w:b w:val="0"/>
          <w:bCs w:val="0"/>
          <w:sz w:val="22"/>
          <w:szCs w:val="22"/>
        </w:rPr>
        <w:t xml:space="preserve">All members contributed to every section of this document through joint discussion and review sessions. The table below reflects the primary author for each section; all other members reviewed and approved the content.</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1665"/>
        <w:gridCol w:w="1665"/>
        <w:gridCol w:w="1665"/>
        <w:gridCol w:w="1665"/>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bCs/>
                <w:color w:val="ffffff"/>
                <w:sz w:val="20"/>
                <w:szCs w:val="20"/>
              </w:rPr>
              <w:t xml:space="preserve">Task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14:paraId="62B928EE">
            <w:pPr>
              <w:pBdr/>
              <w:spacing/>
              <w:ind/>
              <w:rPr/>
            </w:pPr>
            <w:r>
              <w:rPr>
                <w:b/>
                <w:bCs/>
                <w:color w:val="ffffff"/>
                <w:sz w:val="20"/>
                <w:szCs w:val="20"/>
              </w:rPr>
              <w:t xml:space="preserve">Yusuf Yankı Ütgün</w:t>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bCs/>
                <w:color w:val="ffffff"/>
                <w:sz w:val="20"/>
                <w:szCs w:val="20"/>
              </w:rPr>
              <w:t xml:space="preserve">Eren Can Dönertaş</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b/>
                <w:bCs/>
                <w:color w:val="ffffff"/>
                <w:sz w:val="20"/>
                <w:szCs w:val="20"/>
                <w:highlight w:val="none"/>
                <w:lang w:val="tr-TR"/>
              </w:rPr>
            </w:pPr>
            <w:r>
              <w:rPr>
                <w:b/>
                <w:bCs/>
                <w:color w:val="ffffff"/>
                <w:sz w:val="20"/>
                <w:szCs w:val="20"/>
                <w:lang w:val="tr-TR"/>
              </w:rPr>
              <w:t xml:space="preserve">Yiğit Eren</w:t>
            </w:r>
            <w:r/>
          </w:p>
          <w:p w14:paraId="6EAA0B6D">
            <w:pPr>
              <w:pBdr/>
              <w:spacing/>
              <w:ind/>
              <w:rPr/>
            </w:pPr>
            <w:r>
              <w:rPr>
                <w:b/>
                <w:bCs/>
                <w:color w:val="ffffff"/>
                <w:sz w:val="20"/>
                <w:szCs w:val="20"/>
                <w:highlight w:val="none"/>
                <w:lang w:val="tr-TR"/>
              </w:rPr>
              <w:t xml:space="preserve">Yılmaz</w:t>
            </w:r>
            <w:r>
              <w:rPr>
                <w:b/>
                <w:bCs/>
                <w:color w:val="ffffff"/>
                <w:sz w:val="20"/>
                <w:szCs w:val="20"/>
                <w:highlight w:val="none"/>
                <w:lang w:val="tr-TR"/>
              </w:rPr>
            </w:r>
            <w:r>
              <w:rPr>
                <w:b/>
                <w:bCs/>
                <w:color w:val="ffffff"/>
                <w:sz w:val="20"/>
                <w:szCs w:val="20"/>
                <w:highlight w:val="none"/>
                <w:lang w:val="tr-TR"/>
              </w:rP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bCs/>
                <w:color w:val="ffffff"/>
                <w:sz w:val="20"/>
                <w:szCs w:val="20"/>
              </w:rPr>
              <w:t xml:space="preserve">Enes Kerem Göksu</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Project Name &amp; Summary</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Objectives &amp; Scope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Target Audience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Key Features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Deliverables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Budget &amp; Resources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Risks &amp; Mitigation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Success Criteria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Document Formatting</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GitHub Upload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bl>
    <w:p w14:paraId="1B338AEF">
      <w:pPr>
        <w:pBdr/>
        <w:spacing/>
        <w:ind/>
        <w:rPr/>
      </w:p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95"/>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96"/>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85"/>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6"/>
    <w:uiPriority w:val="9"/>
    <w:pPr>
      <w:pBdr/>
      <w:spacing/>
      <w:ind/>
    </w:pPr>
    <w:rPr>
      <w:rFonts w:ascii="Arial" w:hAnsi="Arial" w:eastAsia="Arial" w:cs="Arial"/>
      <w:i/>
      <w:iCs/>
      <w:color w:val="0f4761" w:themeColor="accent1" w:themeShade="BF"/>
    </w:rPr>
  </w:style>
  <w:style w:type="character" w:styleId="844">
    <w:name w:val="Heading 5 Char"/>
    <w:basedOn w:val="838"/>
    <w:link w:val="887"/>
    <w:uiPriority w:val="9"/>
    <w:pPr>
      <w:pBdr/>
      <w:spacing/>
      <w:ind/>
    </w:pPr>
    <w:rPr>
      <w:rFonts w:ascii="Arial" w:hAnsi="Arial" w:eastAsia="Arial" w:cs="Arial"/>
      <w:color w:val="0f4761" w:themeColor="accent1" w:themeShade="BF"/>
    </w:rPr>
  </w:style>
  <w:style w:type="character" w:styleId="845">
    <w:name w:val="Heading 6 Char"/>
    <w:basedOn w:val="838"/>
    <w:link w:val="888"/>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4"/>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paragraph" w:styleId="868">
    <w:name w:val="endnote text"/>
    <w:basedOn w:val="834"/>
    <w:link w:val="869"/>
    <w:uiPriority w:val="99"/>
    <w:semiHidden/>
    <w:unhideWhenUsed/>
    <w:pPr>
      <w:pBdr/>
      <w:spacing w:after="0" w:line="240" w:lineRule="auto"/>
      <w:ind/>
    </w:pPr>
    <w:rPr>
      <w:sz w:val="20"/>
      <w:szCs w:val="20"/>
    </w:rPr>
  </w:style>
  <w:style w:type="character" w:styleId="869">
    <w:name w:val="Endnote Text Char"/>
    <w:basedOn w:val="838"/>
    <w:link w:val="868"/>
    <w:uiPriority w:val="99"/>
    <w:semiHidden/>
    <w:pPr>
      <w:pBdr/>
      <w:spacing/>
      <w:ind/>
    </w:pPr>
    <w:rPr>
      <w:sz w:val="20"/>
      <w:szCs w:val="20"/>
    </w:rPr>
  </w:style>
  <w:style w:type="character" w:styleId="870">
    <w:name w:val="endnote reference"/>
    <w:basedOn w:val="838"/>
    <w:uiPriority w:val="99"/>
    <w:semiHidden/>
    <w:unhideWhenUsed/>
    <w:pPr>
      <w:pBdr/>
      <w:spacing/>
      <w:ind/>
    </w:pPr>
    <w:rPr>
      <w:vertAlign w:val="superscript"/>
    </w:rPr>
  </w:style>
  <w:style w:type="character" w:styleId="871">
    <w:name w:val="FollowedHyperlink"/>
    <w:basedOn w:val="838"/>
    <w:uiPriority w:val="99"/>
    <w:semiHidden/>
    <w:unhideWhenUsed/>
    <w:pPr>
      <w:pBdr/>
      <w:spacing/>
      <w:ind/>
    </w:pPr>
    <w:rPr>
      <w:color w:val="954f72" w:themeColor="followedHyperlink"/>
      <w:u w:val="single"/>
    </w:rPr>
  </w:style>
  <w:style w:type="paragraph" w:styleId="872">
    <w:name w:val="toc 1"/>
    <w:basedOn w:val="834"/>
    <w:next w:val="834"/>
    <w:uiPriority w:val="39"/>
    <w:unhideWhenUsed/>
    <w:pPr>
      <w:pBdr/>
      <w:spacing w:after="100"/>
      <w:ind/>
    </w:pPr>
  </w:style>
  <w:style w:type="paragraph" w:styleId="873">
    <w:name w:val="toc 2"/>
    <w:basedOn w:val="834"/>
    <w:next w:val="834"/>
    <w:uiPriority w:val="39"/>
    <w:unhideWhenUsed/>
    <w:pPr>
      <w:pBdr/>
      <w:spacing w:after="100"/>
      <w:ind w:left="220"/>
    </w:pPr>
  </w:style>
  <w:style w:type="paragraph" w:styleId="874">
    <w:name w:val="toc 3"/>
    <w:basedOn w:val="834"/>
    <w:next w:val="834"/>
    <w:uiPriority w:val="39"/>
    <w:unhideWhenUsed/>
    <w:pPr>
      <w:pBdr/>
      <w:spacing w:after="100"/>
      <w:ind w:left="440"/>
    </w:pPr>
  </w:style>
  <w:style w:type="paragraph" w:styleId="875">
    <w:name w:val="toc 4"/>
    <w:basedOn w:val="834"/>
    <w:next w:val="834"/>
    <w:uiPriority w:val="39"/>
    <w:unhideWhenUsed/>
    <w:pPr>
      <w:pBdr/>
      <w:spacing w:after="100"/>
      <w:ind w:left="660"/>
    </w:pPr>
  </w:style>
  <w:style w:type="paragraph" w:styleId="876">
    <w:name w:val="toc 5"/>
    <w:basedOn w:val="834"/>
    <w:next w:val="834"/>
    <w:uiPriority w:val="39"/>
    <w:unhideWhenUsed/>
    <w:pPr>
      <w:pBdr/>
      <w:spacing w:after="100"/>
      <w:ind w:left="880"/>
    </w:pPr>
  </w:style>
  <w:style w:type="paragraph" w:styleId="877">
    <w:name w:val="toc 6"/>
    <w:basedOn w:val="834"/>
    <w:next w:val="834"/>
    <w:uiPriority w:val="39"/>
    <w:unhideWhenUsed/>
    <w:pPr>
      <w:pBdr/>
      <w:spacing w:after="100"/>
      <w:ind w:left="1100"/>
    </w:pPr>
  </w:style>
  <w:style w:type="paragraph" w:styleId="878">
    <w:name w:val="toc 7"/>
    <w:basedOn w:val="834"/>
    <w:next w:val="834"/>
    <w:uiPriority w:val="39"/>
    <w:unhideWhenUsed/>
    <w:pPr>
      <w:pBdr/>
      <w:spacing w:after="100"/>
      <w:ind w:left="1320"/>
    </w:pPr>
  </w:style>
  <w:style w:type="paragraph" w:styleId="879">
    <w:name w:val="toc 8"/>
    <w:basedOn w:val="834"/>
    <w:next w:val="834"/>
    <w:uiPriority w:val="39"/>
    <w:unhideWhenUsed/>
    <w:pPr>
      <w:pBdr/>
      <w:spacing w:after="100"/>
      <w:ind w:left="1540"/>
    </w:pPr>
  </w:style>
  <w:style w:type="paragraph" w:styleId="880">
    <w:name w:val="toc 9"/>
    <w:basedOn w:val="834"/>
    <w:next w:val="834"/>
    <w:uiPriority w:val="39"/>
    <w:unhideWhenUsed/>
    <w:pPr>
      <w:pBdr/>
      <w:spacing w:after="100"/>
      <w:ind w:left="1760"/>
    </w:pPr>
  </w:style>
  <w:style w:type="character" w:styleId="881">
    <w:name w:val="Placeholder Text"/>
    <w:basedOn w:val="838"/>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34"/>
    <w:next w:val="834"/>
    <w:uiPriority w:val="99"/>
    <w:unhideWhenUsed/>
    <w:pPr>
      <w:pBdr/>
      <w:spacing w:after="0" w:afterAutospacing="0"/>
      <w:ind/>
    </w:pPr>
  </w:style>
  <w:style w:type="paragraph" w:styleId="884">
    <w:name w:val="Title"/>
    <w:qFormat/>
    <w:pPr>
      <w:pBdr/>
      <w:spacing/>
      <w:ind/>
    </w:pPr>
    <w:rPr>
      <w:sz w:val="56"/>
      <w:szCs w:val="56"/>
    </w:rPr>
  </w:style>
  <w:style w:type="paragraph" w:styleId="885">
    <w:name w:val="Heading 3"/>
    <w:qFormat/>
    <w:pPr>
      <w:pBdr/>
      <w:spacing/>
      <w:ind/>
    </w:pPr>
    <w:rPr>
      <w:color w:val="1f4d78"/>
      <w:sz w:val="24"/>
      <w:szCs w:val="24"/>
    </w:rPr>
  </w:style>
  <w:style w:type="paragraph" w:styleId="886">
    <w:name w:val="Heading 4"/>
    <w:qFormat/>
    <w:pPr>
      <w:pBdr/>
      <w:spacing/>
      <w:ind/>
    </w:pPr>
    <w:rPr>
      <w:i/>
      <w:iCs/>
      <w:color w:val="2e74b5"/>
    </w:rPr>
  </w:style>
  <w:style w:type="paragraph" w:styleId="887">
    <w:name w:val="Heading 5"/>
    <w:qFormat/>
    <w:pPr>
      <w:pBdr/>
      <w:spacing/>
      <w:ind/>
    </w:pPr>
    <w:rPr>
      <w:color w:val="2e74b5"/>
    </w:rPr>
  </w:style>
  <w:style w:type="paragraph" w:styleId="888">
    <w:name w:val="Heading 6"/>
    <w:qFormat/>
    <w:pPr>
      <w:pBdr/>
      <w:spacing/>
      <w:ind/>
    </w:pPr>
    <w:rPr>
      <w:color w:val="1f4d78"/>
    </w:rPr>
  </w:style>
  <w:style w:type="paragraph" w:styleId="889">
    <w:name w:val="Strong"/>
    <w:qFormat/>
    <w:pPr>
      <w:pBdr/>
      <w:spacing/>
      <w:ind/>
    </w:pPr>
    <w:rPr>
      <w:b/>
      <w:bCs/>
    </w:rPr>
  </w:style>
  <w:style w:type="paragraph" w:styleId="890">
    <w:name w:val="List Paragraph"/>
    <w:qFormat/>
    <w:pPr>
      <w:pBdr/>
      <w:spacing/>
      <w:ind/>
    </w:pPr>
  </w:style>
  <w:style w:type="character" w:styleId="891">
    <w:name w:val="Hyperlink"/>
    <w:uiPriority w:val="99"/>
    <w:unhideWhenUsed/>
    <w:pPr>
      <w:pBdr/>
      <w:spacing/>
      <w:ind/>
    </w:pPr>
    <w:rPr>
      <w:color w:val="0563c1"/>
      <w:u w:val="single"/>
    </w:rPr>
  </w:style>
  <w:style w:type="character" w:styleId="892">
    <w:name w:val="footnote reference"/>
    <w:uiPriority w:val="99"/>
    <w:semiHidden/>
    <w:unhideWhenUsed/>
    <w:pPr>
      <w:pBdr/>
      <w:spacing/>
      <w:ind/>
    </w:pPr>
    <w:rPr>
      <w:vertAlign w:val="superscript"/>
    </w:rPr>
  </w:style>
  <w:style w:type="paragraph" w:styleId="893">
    <w:name w:val="footnote text"/>
    <w:link w:val="894"/>
    <w:uiPriority w:val="99"/>
    <w:semiHidden/>
    <w:unhideWhenUsed/>
    <w:pPr>
      <w:pBdr/>
      <w:spacing w:after="0" w:line="240" w:lineRule="auto"/>
      <w:ind/>
    </w:pPr>
    <w:rPr>
      <w:sz w:val="20"/>
      <w:szCs w:val="20"/>
    </w:rPr>
  </w:style>
  <w:style w:type="character" w:styleId="894">
    <w:name w:val="Footnote Text Char"/>
    <w:link w:val="893"/>
    <w:uiPriority w:val="99"/>
    <w:semiHidden/>
    <w:unhideWhenUsed/>
    <w:pPr>
      <w:pBdr/>
      <w:spacing/>
      <w:ind/>
    </w:pPr>
    <w:rPr>
      <w:sz w:val="20"/>
      <w:szCs w:val="20"/>
    </w:rPr>
  </w:style>
  <w:style w:type="paragraph" w:styleId="895">
    <w:name w:val="Heading 1"/>
    <w:qFormat/>
    <w:pPr>
      <w:pBdr>
        <w:bottom w:val="single" w:color="1f497d" w:sz="4" w:space="1"/>
      </w:pBdr>
      <w:spacing w:after="160" w:before="300"/>
      <w:ind/>
      <w:outlineLvl w:val="0"/>
    </w:pPr>
    <w:rPr>
      <w:b/>
      <w:bCs/>
      <w:color w:val="1f497d"/>
      <w:sz w:val="32"/>
      <w:szCs w:val="32"/>
    </w:rPr>
  </w:style>
  <w:style w:type="paragraph" w:styleId="896">
    <w:name w:val="Heading 2"/>
    <w:qFormat/>
    <w:pPr>
      <w:pBdr/>
      <w:spacing w:after="120" w:before="200"/>
      <w:ind/>
      <w:outlineLvl w:val="1"/>
    </w:pPr>
    <w:rPr>
      <w:b/>
      <w:bCs/>
      <w:color w:val="2e74b5"/>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2026-02-18T11:47:15Z</dcterms:created>
  <dcterms:modified xsi:type="dcterms:W3CDTF">2026-02-18T12:43:26Z</dcterms:modified>
</cp:coreProperties>
</file>