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7A039" w14:textId="77777777" w:rsidR="00802B96" w:rsidRPr="00802B96" w:rsidRDefault="00802B96" w:rsidP="00802B96">
      <w:pPr>
        <w:rPr>
          <w:b/>
          <w:bCs/>
          <w:lang w:val="en-US"/>
        </w:rPr>
      </w:pPr>
      <w:r w:rsidRPr="00802B96">
        <w:rPr>
          <w:b/>
          <w:bCs/>
          <w:lang w:val="en-US"/>
        </w:rPr>
        <w:t>Risk Assessment Report</w:t>
      </w:r>
    </w:p>
    <w:p w14:paraId="411AAEF5" w14:textId="77777777" w:rsidR="00802B96" w:rsidRPr="00802B96" w:rsidRDefault="00802B96" w:rsidP="00802B96">
      <w:pPr>
        <w:rPr>
          <w:lang w:val="en-US"/>
        </w:rPr>
      </w:pPr>
      <w:r w:rsidRPr="00802B96">
        <w:rPr>
          <w:b/>
          <w:bCs/>
          <w:lang w:val="en-US"/>
        </w:rPr>
        <w:t>Role Title:</w:t>
      </w:r>
      <w:r w:rsidRPr="00802B96">
        <w:rPr>
          <w:lang w:val="en-US"/>
        </w:rPr>
        <w:t xml:space="preserve"> Security Consultant</w:t>
      </w:r>
      <w:r w:rsidRPr="00802B96">
        <w:rPr>
          <w:lang w:val="en-US"/>
        </w:rPr>
        <w:br/>
      </w:r>
      <w:r w:rsidRPr="00802B96">
        <w:rPr>
          <w:b/>
          <w:bCs/>
          <w:lang w:val="en-US"/>
        </w:rPr>
        <w:t>Project:</w:t>
      </w:r>
      <w:r w:rsidRPr="00802B96">
        <w:rPr>
          <w:lang w:val="en-US"/>
        </w:rPr>
        <w:t xml:space="preserve"> Tech-Master Online Course Platform</w:t>
      </w:r>
      <w:r w:rsidRPr="00802B96">
        <w:rPr>
          <w:lang w:val="en-US"/>
        </w:rPr>
        <w:br/>
      </w:r>
      <w:r w:rsidRPr="00802B96">
        <w:rPr>
          <w:b/>
          <w:bCs/>
          <w:lang w:val="en-US"/>
        </w:rPr>
        <w:t>Sprint:</w:t>
      </w:r>
      <w:r w:rsidRPr="00802B96">
        <w:rPr>
          <w:lang w:val="en-US"/>
        </w:rPr>
        <w:t xml:space="preserve"> 1 &amp; 2</w:t>
      </w:r>
      <w:r w:rsidRPr="00802B96">
        <w:rPr>
          <w:lang w:val="en-US"/>
        </w:rPr>
        <w:br/>
      </w:r>
      <w:r w:rsidRPr="00802B96">
        <w:rPr>
          <w:b/>
          <w:bCs/>
          <w:lang w:val="en-US"/>
        </w:rPr>
        <w:t>Document Purpose:</w:t>
      </w:r>
      <w:r w:rsidRPr="00802B96">
        <w:rPr>
          <w:lang w:val="en-US"/>
        </w:rPr>
        <w:t xml:space="preserve"> This report aims to identify the major security risks to the Tech-Master Online Course Project and propose solutions to mitigate these risks, ensuring the application meets the highest security standards.</w:t>
      </w:r>
    </w:p>
    <w:p w14:paraId="37B6B769" w14:textId="77777777" w:rsidR="00802B96" w:rsidRPr="00802B96" w:rsidRDefault="00802B96" w:rsidP="00802B96">
      <w:r w:rsidRPr="00802B96">
        <w:pict w14:anchorId="5D4D7769">
          <v:rect id="_x0000_i1061" style="width:0;height:1.5pt" o:hralign="center" o:hrstd="t" o:hr="t" fillcolor="#a0a0a0" stroked="f"/>
        </w:pict>
      </w:r>
    </w:p>
    <w:p w14:paraId="77A6F8C7" w14:textId="77777777" w:rsidR="00802B96" w:rsidRPr="00802B96" w:rsidRDefault="00802B96" w:rsidP="00802B96">
      <w:pPr>
        <w:rPr>
          <w:b/>
          <w:bCs/>
          <w:lang w:val="en-US"/>
        </w:rPr>
      </w:pPr>
      <w:r w:rsidRPr="00802B96">
        <w:rPr>
          <w:b/>
          <w:bCs/>
          <w:lang w:val="en-US"/>
        </w:rPr>
        <w:t>1. Introduction</w:t>
      </w:r>
    </w:p>
    <w:p w14:paraId="5BA2EEFD" w14:textId="77777777" w:rsidR="00802B96" w:rsidRPr="00802B96" w:rsidRDefault="00802B96" w:rsidP="00802B96">
      <w:pPr>
        <w:rPr>
          <w:lang w:val="en-US"/>
        </w:rPr>
      </w:pPr>
      <w:r w:rsidRPr="00802B96">
        <w:rPr>
          <w:lang w:val="en-US"/>
        </w:rPr>
        <w:t>As the Security Consultant for the Tech-Master Online Course Project, I have been tasked with identifying the security risks associated with the platform and providing solutions to mitigate those risks. Ensuring that the application adheres to industry best practices is crucial to protecting the platform's integrity, user data, and business continuity.</w:t>
      </w:r>
    </w:p>
    <w:p w14:paraId="14B75420" w14:textId="77777777" w:rsidR="00802B96" w:rsidRPr="00802B96" w:rsidRDefault="00802B96" w:rsidP="00802B96">
      <w:r w:rsidRPr="00802B96">
        <w:pict w14:anchorId="7FEAE6A2">
          <v:rect id="_x0000_i1062" style="width:0;height:1.5pt" o:hralign="center" o:hrstd="t" o:hr="t" fillcolor="#a0a0a0" stroked="f"/>
        </w:pict>
      </w:r>
    </w:p>
    <w:p w14:paraId="58231EE6" w14:textId="77777777" w:rsidR="00802B96" w:rsidRPr="00802B96" w:rsidRDefault="00802B96" w:rsidP="00802B96">
      <w:pPr>
        <w:rPr>
          <w:b/>
          <w:bCs/>
          <w:lang w:val="en-US"/>
        </w:rPr>
      </w:pPr>
      <w:r w:rsidRPr="00802B96">
        <w:rPr>
          <w:b/>
          <w:bCs/>
          <w:lang w:val="en-US"/>
        </w:rPr>
        <w:t>2. Main Security Threats and Mitigation Strategies</w:t>
      </w:r>
    </w:p>
    <w:p w14:paraId="56653E23" w14:textId="77777777" w:rsidR="00802B96" w:rsidRPr="00802B96" w:rsidRDefault="00802B96" w:rsidP="00802B96">
      <w:pPr>
        <w:rPr>
          <w:lang w:val="en-US"/>
        </w:rPr>
      </w:pPr>
      <w:r w:rsidRPr="00802B96">
        <w:rPr>
          <w:lang w:val="en-US"/>
        </w:rPr>
        <w:t>Below are the most significant security threats that could affect the Tech-Master Online Course platform, along with corresponding countermeasures:</w:t>
      </w:r>
    </w:p>
    <w:p w14:paraId="050DA3BA" w14:textId="77777777" w:rsidR="00802B96" w:rsidRPr="00802B96" w:rsidRDefault="00802B96" w:rsidP="00802B96">
      <w:pPr>
        <w:rPr>
          <w:b/>
          <w:bCs/>
        </w:rPr>
      </w:pPr>
      <w:r w:rsidRPr="00802B96">
        <w:rPr>
          <w:b/>
          <w:bCs/>
        </w:rPr>
        <w:t>2.1 SQL Injection</w:t>
      </w:r>
    </w:p>
    <w:p w14:paraId="774ED655" w14:textId="77777777" w:rsidR="00802B96" w:rsidRPr="00802B96" w:rsidRDefault="00802B96" w:rsidP="00802B96">
      <w:pPr>
        <w:numPr>
          <w:ilvl w:val="0"/>
          <w:numId w:val="1"/>
        </w:numPr>
        <w:rPr>
          <w:lang w:val="en-US"/>
        </w:rPr>
      </w:pPr>
      <w:r w:rsidRPr="00802B96">
        <w:rPr>
          <w:b/>
          <w:bCs/>
          <w:lang w:val="en-US"/>
        </w:rPr>
        <w:t>Description</w:t>
      </w:r>
      <w:r w:rsidRPr="00802B96">
        <w:rPr>
          <w:lang w:val="en-US"/>
        </w:rPr>
        <w:t>: SQL Injection occurs when an attacker is able to execute arbitrary SQL queries by exploiting vulnerabilities in the application. This can result in unauthorized access to, or manipulation of, the database.</w:t>
      </w:r>
    </w:p>
    <w:p w14:paraId="26816AD3" w14:textId="77777777" w:rsidR="00802B96" w:rsidRPr="00802B96" w:rsidRDefault="00802B96" w:rsidP="00802B96">
      <w:pPr>
        <w:numPr>
          <w:ilvl w:val="0"/>
          <w:numId w:val="1"/>
        </w:numPr>
        <w:rPr>
          <w:lang w:val="en-US"/>
        </w:rPr>
      </w:pPr>
      <w:r w:rsidRPr="00802B96">
        <w:rPr>
          <w:b/>
          <w:bCs/>
          <w:lang w:val="en-US"/>
        </w:rPr>
        <w:t>Business Impact</w:t>
      </w:r>
      <w:r w:rsidRPr="00802B96">
        <w:rPr>
          <w:lang w:val="en-US"/>
        </w:rPr>
        <w:t>: Unauthorized access to sensitive data such as student information, course content, and payment details. This could lead to a data breach, financial loss, and reputation damage.</w:t>
      </w:r>
    </w:p>
    <w:p w14:paraId="4DEBE284" w14:textId="77777777" w:rsidR="00802B96" w:rsidRPr="00802B96" w:rsidRDefault="00802B96" w:rsidP="00802B96">
      <w:pPr>
        <w:numPr>
          <w:ilvl w:val="0"/>
          <w:numId w:val="1"/>
        </w:numPr>
      </w:pPr>
      <w:r w:rsidRPr="00802B96">
        <w:rPr>
          <w:b/>
          <w:bCs/>
        </w:rPr>
        <w:t>Countermeasures</w:t>
      </w:r>
      <w:r w:rsidRPr="00802B96">
        <w:t xml:space="preserve">: </w:t>
      </w:r>
    </w:p>
    <w:p w14:paraId="6D5DAED4" w14:textId="77777777" w:rsidR="00802B96" w:rsidRPr="00802B96" w:rsidRDefault="00802B96" w:rsidP="00802B96">
      <w:pPr>
        <w:numPr>
          <w:ilvl w:val="1"/>
          <w:numId w:val="1"/>
        </w:numPr>
        <w:rPr>
          <w:lang w:val="en-US"/>
        </w:rPr>
      </w:pPr>
      <w:r w:rsidRPr="00802B96">
        <w:rPr>
          <w:lang w:val="en-US"/>
        </w:rPr>
        <w:t>Use parameterized queries or prepared statements to prevent SQL injection.</w:t>
      </w:r>
    </w:p>
    <w:p w14:paraId="3E08E2CB" w14:textId="77777777" w:rsidR="00802B96" w:rsidRPr="00802B96" w:rsidRDefault="00802B96" w:rsidP="00802B96">
      <w:pPr>
        <w:numPr>
          <w:ilvl w:val="1"/>
          <w:numId w:val="1"/>
        </w:numPr>
        <w:rPr>
          <w:lang w:val="en-US"/>
        </w:rPr>
      </w:pPr>
      <w:r w:rsidRPr="00802B96">
        <w:rPr>
          <w:lang w:val="en-US"/>
        </w:rPr>
        <w:t>Apply ORM (Object-Relational Mapping) tools to abstract SQL queries and mitigate risks.</w:t>
      </w:r>
    </w:p>
    <w:p w14:paraId="75F14F3F" w14:textId="77777777" w:rsidR="00802B96" w:rsidRPr="00802B96" w:rsidRDefault="00802B96" w:rsidP="00802B96">
      <w:pPr>
        <w:numPr>
          <w:ilvl w:val="1"/>
          <w:numId w:val="1"/>
        </w:numPr>
        <w:rPr>
          <w:lang w:val="en-US"/>
        </w:rPr>
      </w:pPr>
      <w:r w:rsidRPr="00802B96">
        <w:rPr>
          <w:lang w:val="en-US"/>
        </w:rPr>
        <w:t>Validate and sanitize all user inputs, especially those interacting with the database.</w:t>
      </w:r>
    </w:p>
    <w:p w14:paraId="457A2B5B" w14:textId="77777777" w:rsidR="00802B96" w:rsidRPr="00802B96" w:rsidRDefault="00802B96" w:rsidP="00802B96">
      <w:pPr>
        <w:rPr>
          <w:b/>
          <w:bCs/>
        </w:rPr>
      </w:pPr>
      <w:r w:rsidRPr="00802B96">
        <w:rPr>
          <w:b/>
          <w:bCs/>
        </w:rPr>
        <w:t>2.2 Cross-Site Scripting (XSS)</w:t>
      </w:r>
    </w:p>
    <w:p w14:paraId="7ADE2B7B" w14:textId="77777777" w:rsidR="00802B96" w:rsidRPr="00802B96" w:rsidRDefault="00802B96" w:rsidP="00802B96">
      <w:pPr>
        <w:numPr>
          <w:ilvl w:val="0"/>
          <w:numId w:val="2"/>
        </w:numPr>
        <w:rPr>
          <w:lang w:val="en-US"/>
        </w:rPr>
      </w:pPr>
      <w:r w:rsidRPr="00802B96">
        <w:rPr>
          <w:b/>
          <w:bCs/>
          <w:lang w:val="en-US"/>
        </w:rPr>
        <w:lastRenderedPageBreak/>
        <w:t>Description</w:t>
      </w:r>
      <w:r w:rsidRPr="00802B96">
        <w:rPr>
          <w:lang w:val="en-US"/>
        </w:rPr>
        <w:t>: XSS attacks involve injecting malicious scripts into web pages viewed by other users. These scripts can steal sensitive data, such as session cookies, and hijack user sessions.</w:t>
      </w:r>
    </w:p>
    <w:p w14:paraId="3836FD54" w14:textId="77777777" w:rsidR="00802B96" w:rsidRPr="00802B96" w:rsidRDefault="00802B96" w:rsidP="00802B96">
      <w:pPr>
        <w:numPr>
          <w:ilvl w:val="0"/>
          <w:numId w:val="2"/>
        </w:numPr>
        <w:rPr>
          <w:lang w:val="en-US"/>
        </w:rPr>
      </w:pPr>
      <w:r w:rsidRPr="00802B96">
        <w:rPr>
          <w:b/>
          <w:bCs/>
          <w:lang w:val="en-US"/>
        </w:rPr>
        <w:t>Business Impact</w:t>
      </w:r>
      <w:r w:rsidRPr="00802B96">
        <w:rPr>
          <w:lang w:val="en-US"/>
        </w:rPr>
        <w:t>: Loss of user trust, account takeovers, and potential legal liabilities for exposing user data.</w:t>
      </w:r>
    </w:p>
    <w:p w14:paraId="30A14BDE" w14:textId="77777777" w:rsidR="00802B96" w:rsidRPr="00802B96" w:rsidRDefault="00802B96" w:rsidP="00802B96">
      <w:pPr>
        <w:numPr>
          <w:ilvl w:val="0"/>
          <w:numId w:val="2"/>
        </w:numPr>
      </w:pPr>
      <w:r w:rsidRPr="00802B96">
        <w:rPr>
          <w:b/>
          <w:bCs/>
        </w:rPr>
        <w:t>Countermeasures</w:t>
      </w:r>
      <w:r w:rsidRPr="00802B96">
        <w:t xml:space="preserve">: </w:t>
      </w:r>
    </w:p>
    <w:p w14:paraId="36E86103" w14:textId="77777777" w:rsidR="00802B96" w:rsidRPr="00802B96" w:rsidRDefault="00802B96" w:rsidP="00802B96">
      <w:pPr>
        <w:numPr>
          <w:ilvl w:val="1"/>
          <w:numId w:val="2"/>
        </w:numPr>
        <w:rPr>
          <w:lang w:val="en-US"/>
        </w:rPr>
      </w:pPr>
      <w:r w:rsidRPr="00802B96">
        <w:rPr>
          <w:lang w:val="en-US"/>
        </w:rPr>
        <w:t>Sanitize and escape all user inputs to prevent injection of malicious scripts.</w:t>
      </w:r>
    </w:p>
    <w:p w14:paraId="0BDE7002" w14:textId="77777777" w:rsidR="00802B96" w:rsidRPr="00802B96" w:rsidRDefault="00802B96" w:rsidP="00802B96">
      <w:pPr>
        <w:numPr>
          <w:ilvl w:val="1"/>
          <w:numId w:val="2"/>
        </w:numPr>
        <w:rPr>
          <w:lang w:val="en-US"/>
        </w:rPr>
      </w:pPr>
      <w:r w:rsidRPr="00802B96">
        <w:rPr>
          <w:lang w:val="en-US"/>
        </w:rPr>
        <w:t>Implement Content Security Policy (CSP) to restrict where scripts can be loaded from.</w:t>
      </w:r>
    </w:p>
    <w:p w14:paraId="6F7BADE1" w14:textId="77777777" w:rsidR="00802B96" w:rsidRPr="00802B96" w:rsidRDefault="00802B96" w:rsidP="00802B96">
      <w:pPr>
        <w:numPr>
          <w:ilvl w:val="1"/>
          <w:numId w:val="2"/>
        </w:numPr>
        <w:rPr>
          <w:lang w:val="en-US"/>
        </w:rPr>
      </w:pPr>
      <w:r w:rsidRPr="00802B96">
        <w:rPr>
          <w:lang w:val="en-US"/>
        </w:rPr>
        <w:t>Use HTTP-only cookies to prevent JavaScript from accessing session cookies.</w:t>
      </w:r>
    </w:p>
    <w:p w14:paraId="76CA7092" w14:textId="77777777" w:rsidR="00802B96" w:rsidRPr="00802B96" w:rsidRDefault="00802B96" w:rsidP="00802B96">
      <w:pPr>
        <w:rPr>
          <w:b/>
          <w:bCs/>
        </w:rPr>
      </w:pPr>
      <w:r w:rsidRPr="00802B96">
        <w:rPr>
          <w:b/>
          <w:bCs/>
        </w:rPr>
        <w:t>2.3 Session Management Issues</w:t>
      </w:r>
    </w:p>
    <w:p w14:paraId="4F4D772A" w14:textId="77777777" w:rsidR="00802B96" w:rsidRPr="00802B96" w:rsidRDefault="00802B96" w:rsidP="00802B96">
      <w:pPr>
        <w:numPr>
          <w:ilvl w:val="0"/>
          <w:numId w:val="3"/>
        </w:numPr>
        <w:rPr>
          <w:lang w:val="en-US"/>
        </w:rPr>
      </w:pPr>
      <w:r w:rsidRPr="00802B96">
        <w:rPr>
          <w:b/>
          <w:bCs/>
          <w:lang w:val="en-US"/>
        </w:rPr>
        <w:t>Description</w:t>
      </w:r>
      <w:r w:rsidRPr="00802B96">
        <w:rPr>
          <w:lang w:val="en-US"/>
        </w:rPr>
        <w:t>: Inadequate session management could lead to session fixation or hijacking, where attackers gain unauthorized access to users' sessions.</w:t>
      </w:r>
    </w:p>
    <w:p w14:paraId="69E17646" w14:textId="77777777" w:rsidR="00802B96" w:rsidRPr="00802B96" w:rsidRDefault="00802B96" w:rsidP="00802B96">
      <w:pPr>
        <w:numPr>
          <w:ilvl w:val="0"/>
          <w:numId w:val="3"/>
        </w:numPr>
        <w:rPr>
          <w:lang w:val="en-US"/>
        </w:rPr>
      </w:pPr>
      <w:r w:rsidRPr="00802B96">
        <w:rPr>
          <w:b/>
          <w:bCs/>
          <w:lang w:val="en-US"/>
        </w:rPr>
        <w:t>Business Impact</w:t>
      </w:r>
      <w:r w:rsidRPr="00802B96">
        <w:rPr>
          <w:lang w:val="en-US"/>
        </w:rPr>
        <w:t>: Unauthorized actions on user accounts, leading to fraud or loss of sensitive information.</w:t>
      </w:r>
    </w:p>
    <w:p w14:paraId="09834A7A" w14:textId="77777777" w:rsidR="00802B96" w:rsidRPr="00802B96" w:rsidRDefault="00802B96" w:rsidP="00802B96">
      <w:pPr>
        <w:numPr>
          <w:ilvl w:val="0"/>
          <w:numId w:val="3"/>
        </w:numPr>
      </w:pPr>
      <w:r w:rsidRPr="00802B96">
        <w:rPr>
          <w:b/>
          <w:bCs/>
        </w:rPr>
        <w:t>Countermeasures</w:t>
      </w:r>
      <w:r w:rsidRPr="00802B96">
        <w:t xml:space="preserve">: </w:t>
      </w:r>
    </w:p>
    <w:p w14:paraId="0CCCE524" w14:textId="77777777" w:rsidR="00802B96" w:rsidRPr="00802B96" w:rsidRDefault="00802B96" w:rsidP="00802B96">
      <w:pPr>
        <w:numPr>
          <w:ilvl w:val="1"/>
          <w:numId w:val="3"/>
        </w:numPr>
        <w:rPr>
          <w:lang w:val="en-US"/>
        </w:rPr>
      </w:pPr>
      <w:r w:rsidRPr="00802B96">
        <w:rPr>
          <w:lang w:val="en-US"/>
        </w:rPr>
        <w:t>Implement secure session tokens with proper expiration and renewal mechanisms.</w:t>
      </w:r>
    </w:p>
    <w:p w14:paraId="2B7F601C" w14:textId="77777777" w:rsidR="00802B96" w:rsidRPr="00802B96" w:rsidRDefault="00802B96" w:rsidP="00802B96">
      <w:pPr>
        <w:numPr>
          <w:ilvl w:val="1"/>
          <w:numId w:val="3"/>
        </w:numPr>
        <w:rPr>
          <w:lang w:val="en-US"/>
        </w:rPr>
      </w:pPr>
      <w:r w:rsidRPr="00802B96">
        <w:rPr>
          <w:lang w:val="en-US"/>
        </w:rPr>
        <w:t>Use multi-factor authentication (MFA) for additional security, especially for administrative users.</w:t>
      </w:r>
    </w:p>
    <w:p w14:paraId="5096D754" w14:textId="77777777" w:rsidR="00802B96" w:rsidRPr="00802B96" w:rsidRDefault="00802B96" w:rsidP="00802B96">
      <w:pPr>
        <w:numPr>
          <w:ilvl w:val="1"/>
          <w:numId w:val="3"/>
        </w:numPr>
        <w:rPr>
          <w:lang w:val="en-US"/>
        </w:rPr>
      </w:pPr>
      <w:r w:rsidRPr="00802B96">
        <w:rPr>
          <w:lang w:val="en-US"/>
        </w:rPr>
        <w:t>Ensure that cookies are marked as Secure and HttpOnly.</w:t>
      </w:r>
    </w:p>
    <w:p w14:paraId="45CFA475" w14:textId="77777777" w:rsidR="00802B96" w:rsidRPr="00802B96" w:rsidRDefault="00802B96" w:rsidP="00802B96">
      <w:pPr>
        <w:rPr>
          <w:b/>
          <w:bCs/>
        </w:rPr>
      </w:pPr>
      <w:r w:rsidRPr="00802B96">
        <w:rPr>
          <w:b/>
          <w:bCs/>
        </w:rPr>
        <w:t>2.4 Password Policies and Encryption</w:t>
      </w:r>
    </w:p>
    <w:p w14:paraId="49E4E868" w14:textId="77777777" w:rsidR="00802B96" w:rsidRPr="00802B96" w:rsidRDefault="00802B96" w:rsidP="00802B96">
      <w:pPr>
        <w:numPr>
          <w:ilvl w:val="0"/>
          <w:numId w:val="4"/>
        </w:numPr>
        <w:rPr>
          <w:lang w:val="en-US"/>
        </w:rPr>
      </w:pPr>
      <w:r w:rsidRPr="00802B96">
        <w:rPr>
          <w:b/>
          <w:bCs/>
          <w:lang w:val="en-US"/>
        </w:rPr>
        <w:t>Description</w:t>
      </w:r>
      <w:r w:rsidRPr="00802B96">
        <w:rPr>
          <w:lang w:val="en-US"/>
        </w:rPr>
        <w:t>: Weak password policies and improper encryption of passwords could allow attackers to easily gain access to user accounts.</w:t>
      </w:r>
    </w:p>
    <w:p w14:paraId="6DB4B7B1" w14:textId="77777777" w:rsidR="00802B96" w:rsidRPr="00802B96" w:rsidRDefault="00802B96" w:rsidP="00802B96">
      <w:pPr>
        <w:numPr>
          <w:ilvl w:val="0"/>
          <w:numId w:val="4"/>
        </w:numPr>
        <w:rPr>
          <w:lang w:val="en-US"/>
        </w:rPr>
      </w:pPr>
      <w:r w:rsidRPr="00802B96">
        <w:rPr>
          <w:b/>
          <w:bCs/>
          <w:lang w:val="en-US"/>
        </w:rPr>
        <w:t>Business Impact</w:t>
      </w:r>
      <w:r w:rsidRPr="00802B96">
        <w:rPr>
          <w:lang w:val="en-US"/>
        </w:rPr>
        <w:t>: Unauthorized access to user accounts, financial transactions, and personal information, resulting in data breaches and loss of user trust.</w:t>
      </w:r>
    </w:p>
    <w:p w14:paraId="48F8004E" w14:textId="77777777" w:rsidR="00802B96" w:rsidRPr="00802B96" w:rsidRDefault="00802B96" w:rsidP="00802B96">
      <w:pPr>
        <w:numPr>
          <w:ilvl w:val="0"/>
          <w:numId w:val="4"/>
        </w:numPr>
      </w:pPr>
      <w:r w:rsidRPr="00802B96">
        <w:rPr>
          <w:b/>
          <w:bCs/>
        </w:rPr>
        <w:t>Countermeasures</w:t>
      </w:r>
      <w:r w:rsidRPr="00802B96">
        <w:t xml:space="preserve">: </w:t>
      </w:r>
    </w:p>
    <w:p w14:paraId="6D3085AD" w14:textId="77777777" w:rsidR="00802B96" w:rsidRPr="00802B96" w:rsidRDefault="00802B96" w:rsidP="00802B96">
      <w:pPr>
        <w:numPr>
          <w:ilvl w:val="1"/>
          <w:numId w:val="4"/>
        </w:numPr>
        <w:rPr>
          <w:lang w:val="en-US"/>
        </w:rPr>
      </w:pPr>
      <w:r w:rsidRPr="00802B96">
        <w:rPr>
          <w:lang w:val="en-US"/>
        </w:rPr>
        <w:t>Enforce strong password policies (e.g., minimum length, complexity requirements).</w:t>
      </w:r>
    </w:p>
    <w:p w14:paraId="798539C7" w14:textId="77777777" w:rsidR="00802B96" w:rsidRPr="00802B96" w:rsidRDefault="00802B96" w:rsidP="00802B96">
      <w:pPr>
        <w:numPr>
          <w:ilvl w:val="1"/>
          <w:numId w:val="4"/>
        </w:numPr>
        <w:rPr>
          <w:lang w:val="en-US"/>
        </w:rPr>
      </w:pPr>
      <w:r w:rsidRPr="00802B96">
        <w:rPr>
          <w:lang w:val="en-US"/>
        </w:rPr>
        <w:lastRenderedPageBreak/>
        <w:t>Store passwords securely using strong hashing algorithms like bcrypt or Argon2.</w:t>
      </w:r>
    </w:p>
    <w:p w14:paraId="070671EB" w14:textId="77777777" w:rsidR="00802B96" w:rsidRPr="00802B96" w:rsidRDefault="00802B96" w:rsidP="00802B96">
      <w:pPr>
        <w:numPr>
          <w:ilvl w:val="1"/>
          <w:numId w:val="4"/>
        </w:numPr>
        <w:rPr>
          <w:lang w:val="en-US"/>
        </w:rPr>
      </w:pPr>
      <w:r w:rsidRPr="00802B96">
        <w:rPr>
          <w:lang w:val="en-US"/>
        </w:rPr>
        <w:t>Implement encryption for sensitive data in transit (via TLS) and at rest.</w:t>
      </w:r>
    </w:p>
    <w:p w14:paraId="1D4D0A22" w14:textId="77777777" w:rsidR="00802B96" w:rsidRPr="00802B96" w:rsidRDefault="00802B96" w:rsidP="00802B96">
      <w:pPr>
        <w:rPr>
          <w:b/>
          <w:bCs/>
        </w:rPr>
      </w:pPr>
      <w:r w:rsidRPr="00802B96">
        <w:rPr>
          <w:b/>
          <w:bCs/>
        </w:rPr>
        <w:t>2.5 Server Misconfiguration</w:t>
      </w:r>
    </w:p>
    <w:p w14:paraId="2F8A71F3" w14:textId="77777777" w:rsidR="00802B96" w:rsidRPr="00802B96" w:rsidRDefault="00802B96" w:rsidP="00802B96">
      <w:pPr>
        <w:numPr>
          <w:ilvl w:val="0"/>
          <w:numId w:val="5"/>
        </w:numPr>
        <w:rPr>
          <w:lang w:val="en-US"/>
        </w:rPr>
      </w:pPr>
      <w:r w:rsidRPr="00802B96">
        <w:rPr>
          <w:b/>
          <w:bCs/>
          <w:lang w:val="en-US"/>
        </w:rPr>
        <w:t>Description</w:t>
      </w:r>
      <w:r w:rsidRPr="00802B96">
        <w:rPr>
          <w:lang w:val="en-US"/>
        </w:rPr>
        <w:t>: Misconfigured servers could leave the application exposed to unnecessary risks, such as exposed debugging information, open ports, or outdated software versions.</w:t>
      </w:r>
    </w:p>
    <w:p w14:paraId="6D424892" w14:textId="77777777" w:rsidR="00802B96" w:rsidRPr="00802B96" w:rsidRDefault="00802B96" w:rsidP="00802B96">
      <w:pPr>
        <w:numPr>
          <w:ilvl w:val="0"/>
          <w:numId w:val="5"/>
        </w:numPr>
        <w:rPr>
          <w:lang w:val="en-US"/>
        </w:rPr>
      </w:pPr>
      <w:r w:rsidRPr="00802B96">
        <w:rPr>
          <w:b/>
          <w:bCs/>
          <w:lang w:val="en-US"/>
        </w:rPr>
        <w:t>Business Impact</w:t>
      </w:r>
      <w:r w:rsidRPr="00802B96">
        <w:rPr>
          <w:lang w:val="en-US"/>
        </w:rPr>
        <w:t>: Attackers could exploit these vulnerabilities to gain unauthorized access, leading to potential data breaches and service disruptions.</w:t>
      </w:r>
    </w:p>
    <w:p w14:paraId="22E70C51" w14:textId="77777777" w:rsidR="00802B96" w:rsidRPr="00802B96" w:rsidRDefault="00802B96" w:rsidP="00802B96">
      <w:pPr>
        <w:numPr>
          <w:ilvl w:val="0"/>
          <w:numId w:val="5"/>
        </w:numPr>
      </w:pPr>
      <w:r w:rsidRPr="00802B96">
        <w:rPr>
          <w:b/>
          <w:bCs/>
        </w:rPr>
        <w:t>Countermeasures</w:t>
      </w:r>
      <w:r w:rsidRPr="00802B96">
        <w:t xml:space="preserve">: </w:t>
      </w:r>
    </w:p>
    <w:p w14:paraId="14D03BE5" w14:textId="77777777" w:rsidR="00802B96" w:rsidRPr="00802B96" w:rsidRDefault="00802B96" w:rsidP="00802B96">
      <w:pPr>
        <w:numPr>
          <w:ilvl w:val="1"/>
          <w:numId w:val="5"/>
        </w:numPr>
        <w:rPr>
          <w:lang w:val="en-US"/>
        </w:rPr>
      </w:pPr>
      <w:r w:rsidRPr="00802B96">
        <w:rPr>
          <w:lang w:val="en-US"/>
        </w:rPr>
        <w:t>Conduct regular audits of server configurations to ensure they follow security best practices.</w:t>
      </w:r>
    </w:p>
    <w:p w14:paraId="13968A13" w14:textId="77777777" w:rsidR="00802B96" w:rsidRPr="00802B96" w:rsidRDefault="00802B96" w:rsidP="00802B96">
      <w:pPr>
        <w:numPr>
          <w:ilvl w:val="1"/>
          <w:numId w:val="5"/>
        </w:numPr>
        <w:rPr>
          <w:lang w:val="en-US"/>
        </w:rPr>
      </w:pPr>
      <w:r w:rsidRPr="00802B96">
        <w:rPr>
          <w:lang w:val="en-US"/>
        </w:rPr>
        <w:t>Remove unnecessary services and open ports.</w:t>
      </w:r>
    </w:p>
    <w:p w14:paraId="113BB221" w14:textId="77777777" w:rsidR="00802B96" w:rsidRPr="00802B96" w:rsidRDefault="00802B96" w:rsidP="00802B96">
      <w:pPr>
        <w:numPr>
          <w:ilvl w:val="1"/>
          <w:numId w:val="5"/>
        </w:numPr>
        <w:rPr>
          <w:lang w:val="en-US"/>
        </w:rPr>
      </w:pPr>
      <w:r w:rsidRPr="00802B96">
        <w:rPr>
          <w:lang w:val="en-US"/>
        </w:rPr>
        <w:t>Keep server software and dependencies up-to-date with the latest security patches.</w:t>
      </w:r>
    </w:p>
    <w:p w14:paraId="3A2D4A72" w14:textId="77777777" w:rsidR="00802B96" w:rsidRPr="00802B96" w:rsidRDefault="00802B96" w:rsidP="00802B96">
      <w:pPr>
        <w:rPr>
          <w:b/>
          <w:bCs/>
          <w:lang w:val="en-US"/>
        </w:rPr>
      </w:pPr>
      <w:r w:rsidRPr="00802B96">
        <w:rPr>
          <w:b/>
          <w:bCs/>
          <w:lang w:val="en-US"/>
        </w:rPr>
        <w:t>2.6 Cross-Site Request Forgery (CSRF)</w:t>
      </w:r>
    </w:p>
    <w:p w14:paraId="768DC290" w14:textId="77777777" w:rsidR="00802B96" w:rsidRPr="00802B96" w:rsidRDefault="00802B96" w:rsidP="00802B96">
      <w:pPr>
        <w:numPr>
          <w:ilvl w:val="0"/>
          <w:numId w:val="6"/>
        </w:numPr>
        <w:rPr>
          <w:lang w:val="en-US"/>
        </w:rPr>
      </w:pPr>
      <w:r w:rsidRPr="00802B96">
        <w:rPr>
          <w:b/>
          <w:bCs/>
          <w:lang w:val="en-US"/>
        </w:rPr>
        <w:t>Description</w:t>
      </w:r>
      <w:r w:rsidRPr="00802B96">
        <w:rPr>
          <w:lang w:val="en-US"/>
        </w:rPr>
        <w:t>: CSRF attacks involve tricking an authenticated user into performing unintended actions on a web application.</w:t>
      </w:r>
    </w:p>
    <w:p w14:paraId="376E15A2" w14:textId="77777777" w:rsidR="00802B96" w:rsidRPr="00802B96" w:rsidRDefault="00802B96" w:rsidP="00802B96">
      <w:pPr>
        <w:numPr>
          <w:ilvl w:val="0"/>
          <w:numId w:val="6"/>
        </w:numPr>
        <w:rPr>
          <w:lang w:val="en-US"/>
        </w:rPr>
      </w:pPr>
      <w:r w:rsidRPr="00802B96">
        <w:rPr>
          <w:b/>
          <w:bCs/>
          <w:lang w:val="en-US"/>
        </w:rPr>
        <w:t>Business Impact</w:t>
      </w:r>
      <w:r w:rsidRPr="00802B96">
        <w:rPr>
          <w:lang w:val="en-US"/>
        </w:rPr>
        <w:t>: Fraudulent transactions, unauthorized account changes, and potential financial loss.</w:t>
      </w:r>
    </w:p>
    <w:p w14:paraId="1540C37E" w14:textId="77777777" w:rsidR="00802B96" w:rsidRPr="00802B96" w:rsidRDefault="00802B96" w:rsidP="00802B96">
      <w:pPr>
        <w:numPr>
          <w:ilvl w:val="0"/>
          <w:numId w:val="6"/>
        </w:numPr>
      </w:pPr>
      <w:r w:rsidRPr="00802B96">
        <w:rPr>
          <w:b/>
          <w:bCs/>
        </w:rPr>
        <w:t>Countermeasures</w:t>
      </w:r>
      <w:r w:rsidRPr="00802B96">
        <w:t xml:space="preserve">: </w:t>
      </w:r>
    </w:p>
    <w:p w14:paraId="709871DE" w14:textId="77777777" w:rsidR="00802B96" w:rsidRPr="00802B96" w:rsidRDefault="00802B96" w:rsidP="00802B96">
      <w:pPr>
        <w:numPr>
          <w:ilvl w:val="1"/>
          <w:numId w:val="6"/>
        </w:numPr>
        <w:rPr>
          <w:lang w:val="en-US"/>
        </w:rPr>
      </w:pPr>
      <w:r w:rsidRPr="00802B96">
        <w:rPr>
          <w:lang w:val="en-US"/>
        </w:rPr>
        <w:t>Implement anti-CSRF tokens to verify that requests are coming from legitimate users.</w:t>
      </w:r>
    </w:p>
    <w:p w14:paraId="23553B39" w14:textId="77777777" w:rsidR="00802B96" w:rsidRPr="00802B96" w:rsidRDefault="00802B96" w:rsidP="00802B96">
      <w:pPr>
        <w:numPr>
          <w:ilvl w:val="1"/>
          <w:numId w:val="6"/>
        </w:numPr>
        <w:rPr>
          <w:lang w:val="en-US"/>
        </w:rPr>
      </w:pPr>
      <w:r w:rsidRPr="00802B96">
        <w:rPr>
          <w:lang w:val="en-US"/>
        </w:rPr>
        <w:t>Use same-origin policies to ensure that requests are made from trusted sources.</w:t>
      </w:r>
    </w:p>
    <w:p w14:paraId="17CDD100" w14:textId="77777777" w:rsidR="00802B96" w:rsidRPr="00802B96" w:rsidRDefault="00802B96" w:rsidP="00802B96">
      <w:pPr>
        <w:numPr>
          <w:ilvl w:val="1"/>
          <w:numId w:val="6"/>
        </w:numPr>
        <w:rPr>
          <w:lang w:val="en-US"/>
        </w:rPr>
      </w:pPr>
      <w:r w:rsidRPr="00802B96">
        <w:rPr>
          <w:lang w:val="en-US"/>
        </w:rPr>
        <w:t>Require re-authentication for critical actions (e.g., changing account settings).</w:t>
      </w:r>
    </w:p>
    <w:p w14:paraId="4DD7B7EE" w14:textId="77777777" w:rsidR="00802B96" w:rsidRPr="00802B96" w:rsidRDefault="00802B96" w:rsidP="00802B96">
      <w:pPr>
        <w:rPr>
          <w:b/>
          <w:bCs/>
          <w:lang w:val="en-US"/>
        </w:rPr>
      </w:pPr>
      <w:r w:rsidRPr="00802B96">
        <w:rPr>
          <w:b/>
          <w:bCs/>
          <w:lang w:val="en-US"/>
        </w:rPr>
        <w:t>2.7 Denial-of-Service (DoS) and Distributed Denial-of-Service (DDoS)</w:t>
      </w:r>
    </w:p>
    <w:p w14:paraId="67B7F183" w14:textId="77777777" w:rsidR="00802B96" w:rsidRPr="00802B96" w:rsidRDefault="00802B96" w:rsidP="00802B96">
      <w:pPr>
        <w:numPr>
          <w:ilvl w:val="0"/>
          <w:numId w:val="7"/>
        </w:numPr>
        <w:rPr>
          <w:lang w:val="en-US"/>
        </w:rPr>
      </w:pPr>
      <w:r w:rsidRPr="00802B96">
        <w:rPr>
          <w:b/>
          <w:bCs/>
          <w:lang w:val="en-US"/>
        </w:rPr>
        <w:t>Description</w:t>
      </w:r>
      <w:r w:rsidRPr="00802B96">
        <w:rPr>
          <w:lang w:val="en-US"/>
        </w:rPr>
        <w:t>: DoS and DDoS attacks flood a server with excessive traffic, causing service outages and making the platform unavailable to users.</w:t>
      </w:r>
    </w:p>
    <w:p w14:paraId="16B91671" w14:textId="77777777" w:rsidR="00802B96" w:rsidRPr="00802B96" w:rsidRDefault="00802B96" w:rsidP="00802B96">
      <w:pPr>
        <w:numPr>
          <w:ilvl w:val="0"/>
          <w:numId w:val="7"/>
        </w:numPr>
        <w:rPr>
          <w:lang w:val="en-US"/>
        </w:rPr>
      </w:pPr>
      <w:r w:rsidRPr="00802B96">
        <w:rPr>
          <w:b/>
          <w:bCs/>
          <w:lang w:val="en-US"/>
        </w:rPr>
        <w:lastRenderedPageBreak/>
        <w:t>Business Impact</w:t>
      </w:r>
      <w:r w:rsidRPr="00802B96">
        <w:rPr>
          <w:lang w:val="en-US"/>
        </w:rPr>
        <w:t>: Loss of service availability, downtime, and potential revenue loss, especially if the platform is used for paid courses or live sessions.</w:t>
      </w:r>
    </w:p>
    <w:p w14:paraId="559EBD73" w14:textId="77777777" w:rsidR="00802B96" w:rsidRPr="00802B96" w:rsidRDefault="00802B96" w:rsidP="00802B96">
      <w:pPr>
        <w:numPr>
          <w:ilvl w:val="0"/>
          <w:numId w:val="7"/>
        </w:numPr>
      </w:pPr>
      <w:r w:rsidRPr="00802B96">
        <w:rPr>
          <w:b/>
          <w:bCs/>
        </w:rPr>
        <w:t>Countermeasures</w:t>
      </w:r>
      <w:r w:rsidRPr="00802B96">
        <w:t xml:space="preserve">: </w:t>
      </w:r>
    </w:p>
    <w:p w14:paraId="45D6BACC" w14:textId="77777777" w:rsidR="00802B96" w:rsidRPr="00802B96" w:rsidRDefault="00802B96" w:rsidP="00802B96">
      <w:pPr>
        <w:numPr>
          <w:ilvl w:val="1"/>
          <w:numId w:val="7"/>
        </w:numPr>
        <w:rPr>
          <w:lang w:val="en-US"/>
        </w:rPr>
      </w:pPr>
      <w:r w:rsidRPr="00802B96">
        <w:rPr>
          <w:lang w:val="en-US"/>
        </w:rPr>
        <w:t>Implement rate limiting to prevent abuse of server resources.</w:t>
      </w:r>
    </w:p>
    <w:p w14:paraId="59C8EBAA" w14:textId="77777777" w:rsidR="00802B96" w:rsidRPr="00802B96" w:rsidRDefault="00802B96" w:rsidP="00802B96">
      <w:pPr>
        <w:numPr>
          <w:ilvl w:val="1"/>
          <w:numId w:val="7"/>
        </w:numPr>
        <w:rPr>
          <w:lang w:val="en-US"/>
        </w:rPr>
      </w:pPr>
      <w:r w:rsidRPr="00802B96">
        <w:rPr>
          <w:lang w:val="en-US"/>
        </w:rPr>
        <w:t>Use Content Delivery Networks (CDNs) to distribute traffic and minimize the impact of attacks.</w:t>
      </w:r>
    </w:p>
    <w:p w14:paraId="0C05C482" w14:textId="77777777" w:rsidR="00802B96" w:rsidRPr="00802B96" w:rsidRDefault="00802B96" w:rsidP="00802B96">
      <w:pPr>
        <w:numPr>
          <w:ilvl w:val="1"/>
          <w:numId w:val="7"/>
        </w:numPr>
        <w:rPr>
          <w:lang w:val="en-US"/>
        </w:rPr>
      </w:pPr>
      <w:r w:rsidRPr="00802B96">
        <w:rPr>
          <w:lang w:val="en-US"/>
        </w:rPr>
        <w:t>Utilize cloud-based DDoS protection services such as Cloudflare.</w:t>
      </w:r>
    </w:p>
    <w:p w14:paraId="54506A58" w14:textId="77777777" w:rsidR="00802B96" w:rsidRPr="00802B96" w:rsidRDefault="00802B96" w:rsidP="00802B96">
      <w:r w:rsidRPr="00802B96">
        <w:pict w14:anchorId="719EDFD7">
          <v:rect id="_x0000_i1063" style="width:0;height:1.5pt" o:hralign="center" o:hrstd="t" o:hr="t" fillcolor="#a0a0a0" stroked="f"/>
        </w:pict>
      </w:r>
    </w:p>
    <w:p w14:paraId="2C0C97DF" w14:textId="77777777" w:rsidR="00802B96" w:rsidRPr="00802B96" w:rsidRDefault="00802B96" w:rsidP="00802B96">
      <w:pPr>
        <w:rPr>
          <w:b/>
          <w:bCs/>
          <w:lang w:val="en-US"/>
        </w:rPr>
      </w:pPr>
      <w:r w:rsidRPr="00802B96">
        <w:rPr>
          <w:b/>
          <w:bCs/>
          <w:lang w:val="en-US"/>
        </w:rPr>
        <w:t>3. Impact on Business Continuity</w:t>
      </w:r>
    </w:p>
    <w:p w14:paraId="7A2B210C" w14:textId="77777777" w:rsidR="00802B96" w:rsidRPr="00802B96" w:rsidRDefault="00802B96" w:rsidP="00802B96">
      <w:pPr>
        <w:rPr>
          <w:lang w:val="en-US"/>
        </w:rPr>
      </w:pPr>
      <w:r w:rsidRPr="00802B96">
        <w:rPr>
          <w:lang w:val="en-US"/>
        </w:rPr>
        <w:t>Each of these security threats could have a significant impact on business continuity, including:</w:t>
      </w:r>
    </w:p>
    <w:p w14:paraId="639FBDCC" w14:textId="77777777" w:rsidR="00802B96" w:rsidRPr="00802B96" w:rsidRDefault="00802B96" w:rsidP="00802B96">
      <w:pPr>
        <w:numPr>
          <w:ilvl w:val="0"/>
          <w:numId w:val="8"/>
        </w:numPr>
        <w:rPr>
          <w:lang w:val="en-US"/>
        </w:rPr>
      </w:pPr>
      <w:r w:rsidRPr="00802B96">
        <w:rPr>
          <w:b/>
          <w:bCs/>
          <w:lang w:val="en-US"/>
        </w:rPr>
        <w:t>Data Breaches</w:t>
      </w:r>
      <w:r w:rsidRPr="00802B96">
        <w:rPr>
          <w:lang w:val="en-US"/>
        </w:rPr>
        <w:t>: Loss of sensitive information could lead to severe financial penalties, especially if personal data is involved.</w:t>
      </w:r>
    </w:p>
    <w:p w14:paraId="02411F71" w14:textId="77777777" w:rsidR="00802B96" w:rsidRPr="00802B96" w:rsidRDefault="00802B96" w:rsidP="00802B96">
      <w:pPr>
        <w:numPr>
          <w:ilvl w:val="0"/>
          <w:numId w:val="8"/>
        </w:numPr>
        <w:rPr>
          <w:lang w:val="en-US"/>
        </w:rPr>
      </w:pPr>
      <w:r w:rsidRPr="00802B96">
        <w:rPr>
          <w:b/>
          <w:bCs/>
          <w:lang w:val="en-US"/>
        </w:rPr>
        <w:t>Loss of Revenue</w:t>
      </w:r>
      <w:r w:rsidRPr="00802B96">
        <w:rPr>
          <w:lang w:val="en-US"/>
        </w:rPr>
        <w:t>: Service disruptions caused by DDoS attacks could prevent users from accessing paid content or enrolling in courses.</w:t>
      </w:r>
    </w:p>
    <w:p w14:paraId="175FEDD9" w14:textId="77777777" w:rsidR="00802B96" w:rsidRPr="00802B96" w:rsidRDefault="00802B96" w:rsidP="00802B96">
      <w:pPr>
        <w:numPr>
          <w:ilvl w:val="0"/>
          <w:numId w:val="8"/>
        </w:numPr>
        <w:rPr>
          <w:lang w:val="en-US"/>
        </w:rPr>
      </w:pPr>
      <w:r w:rsidRPr="00802B96">
        <w:rPr>
          <w:b/>
          <w:bCs/>
          <w:lang w:val="en-US"/>
        </w:rPr>
        <w:t>Reputational Damage</w:t>
      </w:r>
      <w:r w:rsidRPr="00802B96">
        <w:rPr>
          <w:lang w:val="en-US"/>
        </w:rPr>
        <w:t>: A security breach could damage user trust, resulting in a loss of business and long-term brand damage.</w:t>
      </w:r>
    </w:p>
    <w:p w14:paraId="56344F5C" w14:textId="77777777" w:rsidR="00802B96" w:rsidRPr="00802B96" w:rsidRDefault="00802B96" w:rsidP="00802B96">
      <w:pPr>
        <w:numPr>
          <w:ilvl w:val="0"/>
          <w:numId w:val="8"/>
        </w:numPr>
        <w:rPr>
          <w:lang w:val="en-US"/>
        </w:rPr>
      </w:pPr>
      <w:r w:rsidRPr="00802B96">
        <w:rPr>
          <w:b/>
          <w:bCs/>
          <w:lang w:val="en-US"/>
        </w:rPr>
        <w:t>Legal Consequences</w:t>
      </w:r>
      <w:r w:rsidRPr="00802B96">
        <w:rPr>
          <w:lang w:val="en-US"/>
        </w:rPr>
        <w:t>: Non-compliance with data protection regulations such as GDPR could lead to legal actions and fines.</w:t>
      </w:r>
    </w:p>
    <w:p w14:paraId="2FD56FBD" w14:textId="77777777" w:rsidR="00802B96" w:rsidRPr="00802B96" w:rsidRDefault="00802B96" w:rsidP="00802B96">
      <w:pPr>
        <w:rPr>
          <w:lang w:val="en-US"/>
        </w:rPr>
      </w:pPr>
      <w:r w:rsidRPr="00802B96">
        <w:rPr>
          <w:lang w:val="en-US"/>
        </w:rPr>
        <w:t>Therefore, it is critical to address these risks through proactive security measures and continuous monitoring.</w:t>
      </w:r>
    </w:p>
    <w:p w14:paraId="2A2C6E0B" w14:textId="77777777" w:rsidR="00802B96" w:rsidRPr="00802B96" w:rsidRDefault="00802B96" w:rsidP="00802B96">
      <w:r w:rsidRPr="00802B96">
        <w:pict w14:anchorId="76FE3935">
          <v:rect id="_x0000_i1064" style="width:0;height:1.5pt" o:hralign="center" o:hrstd="t" o:hr="t" fillcolor="#a0a0a0" stroked="f"/>
        </w:pict>
      </w:r>
    </w:p>
    <w:p w14:paraId="0586614F" w14:textId="77777777" w:rsidR="00802B96" w:rsidRPr="00802B96" w:rsidRDefault="00802B96" w:rsidP="00802B96">
      <w:pPr>
        <w:rPr>
          <w:b/>
          <w:bCs/>
          <w:lang w:val="en-US"/>
        </w:rPr>
      </w:pPr>
      <w:r w:rsidRPr="00802B96">
        <w:rPr>
          <w:b/>
          <w:bCs/>
          <w:lang w:val="en-US"/>
        </w:rPr>
        <w:t>4. Security Implementation</w:t>
      </w:r>
    </w:p>
    <w:p w14:paraId="0F4FC7DA" w14:textId="77777777" w:rsidR="00802B96" w:rsidRPr="00802B96" w:rsidRDefault="00802B96" w:rsidP="00802B96">
      <w:pPr>
        <w:rPr>
          <w:lang w:val="en-US"/>
        </w:rPr>
      </w:pPr>
      <w:r w:rsidRPr="00802B96">
        <w:rPr>
          <w:lang w:val="en-US"/>
        </w:rPr>
        <w:t>Based on the findings above, I will assist the development team in implementing security measures at all levels of the application, including:</w:t>
      </w:r>
    </w:p>
    <w:p w14:paraId="02B2B9DC" w14:textId="77777777" w:rsidR="00802B96" w:rsidRPr="00802B96" w:rsidRDefault="00802B96" w:rsidP="00802B96">
      <w:pPr>
        <w:numPr>
          <w:ilvl w:val="0"/>
          <w:numId w:val="9"/>
        </w:numPr>
      </w:pPr>
      <w:r w:rsidRPr="00802B96">
        <w:rPr>
          <w:b/>
          <w:bCs/>
        </w:rPr>
        <w:t>Application Code</w:t>
      </w:r>
      <w:r w:rsidRPr="00802B96">
        <w:t xml:space="preserve">: </w:t>
      </w:r>
    </w:p>
    <w:p w14:paraId="1D90E139" w14:textId="77777777" w:rsidR="00802B96" w:rsidRPr="00802B96" w:rsidRDefault="00802B96" w:rsidP="00802B96">
      <w:pPr>
        <w:numPr>
          <w:ilvl w:val="1"/>
          <w:numId w:val="9"/>
        </w:numPr>
        <w:rPr>
          <w:lang w:val="en-US"/>
        </w:rPr>
      </w:pPr>
      <w:r w:rsidRPr="00802B96">
        <w:rPr>
          <w:lang w:val="en-US"/>
        </w:rPr>
        <w:t>Ensure the use of parameterized queries in PHP code.</w:t>
      </w:r>
    </w:p>
    <w:p w14:paraId="5A1D194E" w14:textId="77777777" w:rsidR="00802B96" w:rsidRPr="00802B96" w:rsidRDefault="00802B96" w:rsidP="00802B96">
      <w:pPr>
        <w:numPr>
          <w:ilvl w:val="1"/>
          <w:numId w:val="9"/>
        </w:numPr>
        <w:rPr>
          <w:lang w:val="en-US"/>
        </w:rPr>
      </w:pPr>
      <w:r w:rsidRPr="00802B96">
        <w:rPr>
          <w:lang w:val="en-US"/>
        </w:rPr>
        <w:t>Implement secure coding practices to prevent XSS and CSRF vulnerabilities.</w:t>
      </w:r>
    </w:p>
    <w:p w14:paraId="2960AEC3" w14:textId="77777777" w:rsidR="00802B96" w:rsidRPr="00802B96" w:rsidRDefault="00802B96" w:rsidP="00802B96">
      <w:pPr>
        <w:numPr>
          <w:ilvl w:val="0"/>
          <w:numId w:val="9"/>
        </w:numPr>
      </w:pPr>
      <w:r w:rsidRPr="00802B96">
        <w:rPr>
          <w:b/>
          <w:bCs/>
        </w:rPr>
        <w:t>Database</w:t>
      </w:r>
      <w:r w:rsidRPr="00802B96">
        <w:t xml:space="preserve">: </w:t>
      </w:r>
    </w:p>
    <w:p w14:paraId="7D1D381E" w14:textId="77777777" w:rsidR="00802B96" w:rsidRPr="00802B96" w:rsidRDefault="00802B96" w:rsidP="00802B96">
      <w:pPr>
        <w:numPr>
          <w:ilvl w:val="1"/>
          <w:numId w:val="9"/>
        </w:numPr>
        <w:rPr>
          <w:lang w:val="en-US"/>
        </w:rPr>
      </w:pPr>
      <w:r w:rsidRPr="00802B96">
        <w:rPr>
          <w:lang w:val="en-US"/>
        </w:rPr>
        <w:lastRenderedPageBreak/>
        <w:t>Encrypt sensitive data (e.g., passwords, credit card information) both at rest and in transit.</w:t>
      </w:r>
    </w:p>
    <w:p w14:paraId="64FEC976" w14:textId="77777777" w:rsidR="00802B96" w:rsidRPr="00802B96" w:rsidRDefault="00802B96" w:rsidP="00802B96">
      <w:pPr>
        <w:numPr>
          <w:ilvl w:val="0"/>
          <w:numId w:val="9"/>
        </w:numPr>
      </w:pPr>
      <w:r w:rsidRPr="00802B96">
        <w:rPr>
          <w:b/>
          <w:bCs/>
        </w:rPr>
        <w:t>Functional Level</w:t>
      </w:r>
      <w:r w:rsidRPr="00802B96">
        <w:t xml:space="preserve">: </w:t>
      </w:r>
    </w:p>
    <w:p w14:paraId="1D83A9BB" w14:textId="77777777" w:rsidR="00802B96" w:rsidRPr="00802B96" w:rsidRDefault="00802B96" w:rsidP="00802B96">
      <w:pPr>
        <w:numPr>
          <w:ilvl w:val="1"/>
          <w:numId w:val="9"/>
        </w:numPr>
        <w:rPr>
          <w:lang w:val="en-US"/>
        </w:rPr>
      </w:pPr>
      <w:r w:rsidRPr="00802B96">
        <w:rPr>
          <w:lang w:val="en-US"/>
        </w:rPr>
        <w:t>Enforce strict access control policies for different user roles.</w:t>
      </w:r>
    </w:p>
    <w:p w14:paraId="5F133A0E" w14:textId="77777777" w:rsidR="00802B96" w:rsidRPr="00802B96" w:rsidRDefault="00802B96" w:rsidP="00802B96">
      <w:pPr>
        <w:numPr>
          <w:ilvl w:val="1"/>
          <w:numId w:val="9"/>
        </w:numPr>
        <w:rPr>
          <w:lang w:val="en-US"/>
        </w:rPr>
      </w:pPr>
      <w:r w:rsidRPr="00802B96">
        <w:rPr>
          <w:lang w:val="en-US"/>
        </w:rPr>
        <w:t>Implement strong password policies and multi-factor authentication for sensitive actions.</w:t>
      </w:r>
    </w:p>
    <w:p w14:paraId="7FA72417" w14:textId="77777777" w:rsidR="00802B96" w:rsidRPr="00802B96" w:rsidRDefault="00802B96" w:rsidP="00802B96">
      <w:r w:rsidRPr="00802B96">
        <w:pict w14:anchorId="11E59B12">
          <v:rect id="_x0000_i1065" style="width:0;height:1.5pt" o:hralign="center" o:hrstd="t" o:hr="t" fillcolor="#a0a0a0" stroked="f"/>
        </w:pict>
      </w:r>
    </w:p>
    <w:p w14:paraId="4A2093F8" w14:textId="77777777" w:rsidR="00802B96" w:rsidRPr="00802B96" w:rsidRDefault="00802B96" w:rsidP="00802B96">
      <w:pPr>
        <w:rPr>
          <w:b/>
          <w:bCs/>
          <w:lang w:val="en-US"/>
        </w:rPr>
      </w:pPr>
      <w:r w:rsidRPr="00802B96">
        <w:rPr>
          <w:b/>
          <w:bCs/>
          <w:lang w:val="en-US"/>
        </w:rPr>
        <w:t>5. Security Testing</w:t>
      </w:r>
    </w:p>
    <w:p w14:paraId="5ED9769F" w14:textId="77777777" w:rsidR="00802B96" w:rsidRPr="00802B96" w:rsidRDefault="00802B96" w:rsidP="00802B96">
      <w:pPr>
        <w:rPr>
          <w:lang w:val="en-US"/>
        </w:rPr>
      </w:pPr>
      <w:r w:rsidRPr="00802B96">
        <w:rPr>
          <w:lang w:val="en-US"/>
        </w:rPr>
        <w:t>In the next phase, we will create a security testing plan that focuses on the most common security threats identified above. We will perform both manual and automated security testing using tools such as OWASP ZAP and Burp Suite. This will include testing for SQL injection, XSS, CSRF, and DDoS vulnerabilities.</w:t>
      </w:r>
    </w:p>
    <w:p w14:paraId="57A89052" w14:textId="77777777" w:rsidR="00802B96" w:rsidRPr="00802B96" w:rsidRDefault="00802B96" w:rsidP="00802B96">
      <w:r w:rsidRPr="00802B96">
        <w:rPr>
          <w:b/>
          <w:bCs/>
        </w:rPr>
        <w:t>Testing Plan</w:t>
      </w:r>
      <w:r w:rsidRPr="00802B96">
        <w:t>:</w:t>
      </w:r>
    </w:p>
    <w:p w14:paraId="78B57C77" w14:textId="77777777" w:rsidR="00802B96" w:rsidRPr="00802B96" w:rsidRDefault="00802B96" w:rsidP="00802B96">
      <w:pPr>
        <w:numPr>
          <w:ilvl w:val="0"/>
          <w:numId w:val="10"/>
        </w:numPr>
        <w:rPr>
          <w:lang w:val="en-US"/>
        </w:rPr>
      </w:pPr>
      <w:r w:rsidRPr="00802B96">
        <w:rPr>
          <w:b/>
          <w:bCs/>
          <w:lang w:val="en-US"/>
        </w:rPr>
        <w:t>SQL Injection</w:t>
      </w:r>
      <w:r w:rsidRPr="00802B96">
        <w:rPr>
          <w:lang w:val="en-US"/>
        </w:rPr>
        <w:t>: Test for improper handling of user input by using automated tools such as SQLmap.</w:t>
      </w:r>
    </w:p>
    <w:p w14:paraId="6574E9E6" w14:textId="77777777" w:rsidR="00802B96" w:rsidRPr="00802B96" w:rsidRDefault="00802B96" w:rsidP="00802B96">
      <w:pPr>
        <w:numPr>
          <w:ilvl w:val="0"/>
          <w:numId w:val="10"/>
        </w:numPr>
        <w:rPr>
          <w:lang w:val="en-US"/>
        </w:rPr>
      </w:pPr>
      <w:r w:rsidRPr="00802B96">
        <w:rPr>
          <w:b/>
          <w:bCs/>
          <w:lang w:val="en-US"/>
        </w:rPr>
        <w:t>XSS</w:t>
      </w:r>
      <w:r w:rsidRPr="00802B96">
        <w:rPr>
          <w:lang w:val="en-US"/>
        </w:rPr>
        <w:t>: Conduct penetration testing to identify potential stored or reflected XSS vulnerabilities.</w:t>
      </w:r>
    </w:p>
    <w:p w14:paraId="513E0262" w14:textId="77777777" w:rsidR="00802B96" w:rsidRPr="00802B96" w:rsidRDefault="00802B96" w:rsidP="00802B96">
      <w:pPr>
        <w:numPr>
          <w:ilvl w:val="0"/>
          <w:numId w:val="10"/>
        </w:numPr>
        <w:rPr>
          <w:lang w:val="en-US"/>
        </w:rPr>
      </w:pPr>
      <w:r w:rsidRPr="00802B96">
        <w:rPr>
          <w:b/>
          <w:bCs/>
          <w:lang w:val="en-US"/>
        </w:rPr>
        <w:t>CSRF</w:t>
      </w:r>
      <w:r w:rsidRPr="00802B96">
        <w:rPr>
          <w:lang w:val="en-US"/>
        </w:rPr>
        <w:t>: Verify the presence of anti-CSRF tokens and evaluate session handling mechanisms.</w:t>
      </w:r>
    </w:p>
    <w:p w14:paraId="52EE3DAC" w14:textId="77777777" w:rsidR="00802B96" w:rsidRPr="00802B96" w:rsidRDefault="00802B96" w:rsidP="00802B96">
      <w:pPr>
        <w:numPr>
          <w:ilvl w:val="0"/>
          <w:numId w:val="10"/>
        </w:numPr>
        <w:rPr>
          <w:lang w:val="en-US"/>
        </w:rPr>
      </w:pPr>
      <w:r w:rsidRPr="00802B96">
        <w:rPr>
          <w:b/>
          <w:bCs/>
          <w:lang w:val="en-US"/>
        </w:rPr>
        <w:t>DDoS</w:t>
      </w:r>
      <w:r w:rsidRPr="00802B96">
        <w:rPr>
          <w:lang w:val="en-US"/>
        </w:rPr>
        <w:t>: Simulate traffic spikes to test server resilience.</w:t>
      </w:r>
    </w:p>
    <w:p w14:paraId="18C0C1AF" w14:textId="77777777" w:rsidR="00802B96" w:rsidRPr="00802B96" w:rsidRDefault="00802B96" w:rsidP="00802B96">
      <w:r w:rsidRPr="00802B96">
        <w:pict w14:anchorId="307ABBE9">
          <v:rect id="_x0000_i1066" style="width:0;height:1.5pt" o:hralign="center" o:hrstd="t" o:hr="t" fillcolor="#a0a0a0" stroked="f"/>
        </w:pict>
      </w:r>
    </w:p>
    <w:p w14:paraId="35D31404" w14:textId="77777777" w:rsidR="00802B96" w:rsidRPr="00802B96" w:rsidRDefault="00802B96" w:rsidP="00802B96">
      <w:pPr>
        <w:rPr>
          <w:b/>
          <w:bCs/>
          <w:lang w:val="en-US"/>
        </w:rPr>
      </w:pPr>
      <w:r w:rsidRPr="00802B96">
        <w:rPr>
          <w:b/>
          <w:bCs/>
          <w:lang w:val="en-US"/>
        </w:rPr>
        <w:t>6. Conclusion</w:t>
      </w:r>
    </w:p>
    <w:p w14:paraId="7DB3B531" w14:textId="77777777" w:rsidR="00802B96" w:rsidRPr="00802B96" w:rsidRDefault="00802B96" w:rsidP="00802B96">
      <w:pPr>
        <w:rPr>
          <w:lang w:val="en-US"/>
        </w:rPr>
      </w:pPr>
      <w:r w:rsidRPr="00802B96">
        <w:rPr>
          <w:lang w:val="en-US"/>
        </w:rPr>
        <w:t>The Tech-Master Online Course Platform is exposed to several critical security risks, each of which can impact business continuity, user trust, and revenue. By implementing the recommended countermeasures, the platform will be better protected against common security threats, ensuring its integrity and long-term success.</w:t>
      </w:r>
    </w:p>
    <w:p w14:paraId="4A59DB04" w14:textId="77777777" w:rsidR="00ED23E3" w:rsidRPr="00802B96" w:rsidRDefault="00ED23E3">
      <w:pPr>
        <w:rPr>
          <w:lang w:val="en-US"/>
        </w:rPr>
      </w:pPr>
    </w:p>
    <w:sectPr w:rsidR="00ED23E3" w:rsidRPr="00802B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E7A4A"/>
    <w:multiLevelType w:val="multilevel"/>
    <w:tmpl w:val="6422D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41461"/>
    <w:multiLevelType w:val="multilevel"/>
    <w:tmpl w:val="22DE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33C5A"/>
    <w:multiLevelType w:val="multilevel"/>
    <w:tmpl w:val="02E0A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712FD"/>
    <w:multiLevelType w:val="multilevel"/>
    <w:tmpl w:val="6D98C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A2E7F"/>
    <w:multiLevelType w:val="multilevel"/>
    <w:tmpl w:val="FB2C6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B024B"/>
    <w:multiLevelType w:val="multilevel"/>
    <w:tmpl w:val="4536B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D7BDC"/>
    <w:multiLevelType w:val="multilevel"/>
    <w:tmpl w:val="06764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177EC"/>
    <w:multiLevelType w:val="multilevel"/>
    <w:tmpl w:val="C95A1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01F53"/>
    <w:multiLevelType w:val="multilevel"/>
    <w:tmpl w:val="E0245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81DE1"/>
    <w:multiLevelType w:val="multilevel"/>
    <w:tmpl w:val="086E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635209">
    <w:abstractNumId w:val="7"/>
  </w:num>
  <w:num w:numId="2" w16cid:durableId="1887451626">
    <w:abstractNumId w:val="5"/>
  </w:num>
  <w:num w:numId="3" w16cid:durableId="1131944545">
    <w:abstractNumId w:val="8"/>
  </w:num>
  <w:num w:numId="4" w16cid:durableId="1821455753">
    <w:abstractNumId w:val="3"/>
  </w:num>
  <w:num w:numId="5" w16cid:durableId="917864394">
    <w:abstractNumId w:val="0"/>
  </w:num>
  <w:num w:numId="6" w16cid:durableId="717902738">
    <w:abstractNumId w:val="2"/>
  </w:num>
  <w:num w:numId="7" w16cid:durableId="1411580173">
    <w:abstractNumId w:val="4"/>
  </w:num>
  <w:num w:numId="8" w16cid:durableId="529489187">
    <w:abstractNumId w:val="9"/>
  </w:num>
  <w:num w:numId="9" w16cid:durableId="1029376604">
    <w:abstractNumId w:val="6"/>
  </w:num>
  <w:num w:numId="10" w16cid:durableId="646982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820"/>
    <w:rsid w:val="00330820"/>
    <w:rsid w:val="004C3CED"/>
    <w:rsid w:val="00802B96"/>
    <w:rsid w:val="00ED2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58671-8678-4AB6-BF50-5B631035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308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308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30820"/>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33082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330820"/>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33082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33082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33082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33082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082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3082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30820"/>
    <w:rPr>
      <w:rFonts w:asciiTheme="minorHAnsi" w:eastAsiaTheme="majorEastAsia" w:hAnsiTheme="minorHAnsi" w:cstheme="majorBidi"/>
      <w:color w:val="2F5496" w:themeColor="accent1" w:themeShade="BF"/>
      <w:szCs w:val="28"/>
    </w:rPr>
  </w:style>
  <w:style w:type="character" w:customStyle="1" w:styleId="40">
    <w:name w:val="Заголовок 4 Знак"/>
    <w:basedOn w:val="a0"/>
    <w:link w:val="4"/>
    <w:uiPriority w:val="9"/>
    <w:semiHidden/>
    <w:rsid w:val="00330820"/>
    <w:rPr>
      <w:rFonts w:asciiTheme="minorHAnsi" w:eastAsiaTheme="majorEastAsia" w:hAnsiTheme="minorHAnsi" w:cstheme="majorBidi"/>
      <w:i/>
      <w:iCs/>
      <w:color w:val="2F5496" w:themeColor="accent1" w:themeShade="BF"/>
    </w:rPr>
  </w:style>
  <w:style w:type="character" w:customStyle="1" w:styleId="50">
    <w:name w:val="Заголовок 5 Знак"/>
    <w:basedOn w:val="a0"/>
    <w:link w:val="5"/>
    <w:uiPriority w:val="9"/>
    <w:semiHidden/>
    <w:rsid w:val="00330820"/>
    <w:rPr>
      <w:rFonts w:asciiTheme="minorHAnsi" w:eastAsiaTheme="majorEastAsia" w:hAnsiTheme="minorHAnsi" w:cstheme="majorBidi"/>
      <w:color w:val="2F5496" w:themeColor="accent1" w:themeShade="BF"/>
    </w:rPr>
  </w:style>
  <w:style w:type="character" w:customStyle="1" w:styleId="60">
    <w:name w:val="Заголовок 6 Знак"/>
    <w:basedOn w:val="a0"/>
    <w:link w:val="6"/>
    <w:uiPriority w:val="9"/>
    <w:semiHidden/>
    <w:rsid w:val="00330820"/>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330820"/>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330820"/>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330820"/>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330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3082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0820"/>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330820"/>
    <w:rPr>
      <w:rFonts w:asciiTheme="minorHAnsi" w:eastAsiaTheme="majorEastAsia" w:hAnsiTheme="minorHAnsi" w:cstheme="majorBidi"/>
      <w:color w:val="595959" w:themeColor="text1" w:themeTint="A6"/>
      <w:spacing w:val="15"/>
      <w:szCs w:val="28"/>
    </w:rPr>
  </w:style>
  <w:style w:type="paragraph" w:styleId="21">
    <w:name w:val="Quote"/>
    <w:basedOn w:val="a"/>
    <w:next w:val="a"/>
    <w:link w:val="22"/>
    <w:uiPriority w:val="29"/>
    <w:qFormat/>
    <w:rsid w:val="00330820"/>
    <w:pPr>
      <w:spacing w:before="160"/>
      <w:jc w:val="center"/>
    </w:pPr>
    <w:rPr>
      <w:i/>
      <w:iCs/>
      <w:color w:val="404040" w:themeColor="text1" w:themeTint="BF"/>
    </w:rPr>
  </w:style>
  <w:style w:type="character" w:customStyle="1" w:styleId="22">
    <w:name w:val="Цитата 2 Знак"/>
    <w:basedOn w:val="a0"/>
    <w:link w:val="21"/>
    <w:uiPriority w:val="29"/>
    <w:rsid w:val="00330820"/>
    <w:rPr>
      <w:i/>
      <w:iCs/>
      <w:color w:val="404040" w:themeColor="text1" w:themeTint="BF"/>
    </w:rPr>
  </w:style>
  <w:style w:type="paragraph" w:styleId="a7">
    <w:name w:val="List Paragraph"/>
    <w:basedOn w:val="a"/>
    <w:uiPriority w:val="34"/>
    <w:qFormat/>
    <w:rsid w:val="00330820"/>
    <w:pPr>
      <w:ind w:left="720"/>
      <w:contextualSpacing/>
    </w:pPr>
  </w:style>
  <w:style w:type="character" w:styleId="a8">
    <w:name w:val="Intense Emphasis"/>
    <w:basedOn w:val="a0"/>
    <w:uiPriority w:val="21"/>
    <w:qFormat/>
    <w:rsid w:val="00330820"/>
    <w:rPr>
      <w:i/>
      <w:iCs/>
      <w:color w:val="2F5496" w:themeColor="accent1" w:themeShade="BF"/>
    </w:rPr>
  </w:style>
  <w:style w:type="paragraph" w:styleId="a9">
    <w:name w:val="Intense Quote"/>
    <w:basedOn w:val="a"/>
    <w:next w:val="a"/>
    <w:link w:val="aa"/>
    <w:uiPriority w:val="30"/>
    <w:qFormat/>
    <w:rsid w:val="003308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30820"/>
    <w:rPr>
      <w:i/>
      <w:iCs/>
      <w:color w:val="2F5496" w:themeColor="accent1" w:themeShade="BF"/>
    </w:rPr>
  </w:style>
  <w:style w:type="character" w:styleId="ab">
    <w:name w:val="Intense Reference"/>
    <w:basedOn w:val="a0"/>
    <w:uiPriority w:val="32"/>
    <w:qFormat/>
    <w:rsid w:val="003308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4664427">
      <w:bodyDiv w:val="1"/>
      <w:marLeft w:val="0"/>
      <w:marRight w:val="0"/>
      <w:marTop w:val="0"/>
      <w:marBottom w:val="0"/>
      <w:divBdr>
        <w:top w:val="none" w:sz="0" w:space="0" w:color="auto"/>
        <w:left w:val="none" w:sz="0" w:space="0" w:color="auto"/>
        <w:bottom w:val="none" w:sz="0" w:space="0" w:color="auto"/>
        <w:right w:val="none" w:sz="0" w:space="0" w:color="auto"/>
      </w:divBdr>
    </w:div>
    <w:div w:id="214646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Кахрамон Джураев</dc:creator>
  <cp:keywords/>
  <dc:description/>
  <cp:lastModifiedBy>Кахрамон Джураев</cp:lastModifiedBy>
  <cp:revision>3</cp:revision>
  <dcterms:created xsi:type="dcterms:W3CDTF">2025-03-10T05:03:00Z</dcterms:created>
  <dcterms:modified xsi:type="dcterms:W3CDTF">2025-03-10T05:10:00Z</dcterms:modified>
</cp:coreProperties>
</file>