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3E0" w:rsidRPr="003B43E0" w:rsidRDefault="003B43E0" w:rsidP="003B43E0">
      <w:r w:rsidRPr="003B43E0">
        <w:t>Lorem ipsum dolor sit amet consectetur, adipisicing elit. Beatae, quibusdam fugiat? Voluptatum reprehenderit perspiciatis dolorem dolores maiores provident architecto eum ab! Asperiores sint fugiat soluta exercitationem. Saepe, ex exercitationem. Nihil.</w:t>
      </w:r>
    </w:p>
    <w:p w:rsidR="0011271D" w:rsidRDefault="0011271D"/>
    <w:sectPr w:rsidR="0011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E0"/>
    <w:rsid w:val="0011271D"/>
    <w:rsid w:val="003B43E0"/>
    <w:rsid w:val="0064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6B923-9C91-4A9E-8C26-3BB99DEA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Aryadilla</dc:creator>
  <cp:keywords/>
  <dc:description/>
  <cp:lastModifiedBy>Yusuf Aryadilla</cp:lastModifiedBy>
  <cp:revision>1</cp:revision>
  <dcterms:created xsi:type="dcterms:W3CDTF">2023-08-08T14:30:00Z</dcterms:created>
  <dcterms:modified xsi:type="dcterms:W3CDTF">2023-08-08T14:31:00Z</dcterms:modified>
</cp:coreProperties>
</file>