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71A95">
      <w:pPr>
        <w:bidi/>
        <w:jc w:val="center"/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  <w:lang w:val="en-US"/>
        </w:rPr>
      </w:pPr>
      <w:bookmarkStart w:id="0" w:name="_GoBack"/>
    </w:p>
    <w:bookmarkEnd w:id="0"/>
    <w:p w14:paraId="6B6E7FDF">
      <w:pPr>
        <w:bidi/>
        <w:jc w:val="center"/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  <w:lang w:val="en-US"/>
        </w:rPr>
      </w:pPr>
    </w:p>
    <w:p w14:paraId="1FB75A00">
      <w:pPr>
        <w:bidi/>
        <w:jc w:val="center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</w:rPr>
      </w:pPr>
      <w:r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  <w:lang w:val="en-US"/>
        </w:rPr>
        <w:drawing>
          <wp:inline distT="0" distB="0" distL="114300" distR="114300">
            <wp:extent cx="5268595" cy="1646555"/>
            <wp:effectExtent l="0" t="0" r="1905" b="4445"/>
            <wp:docPr id="3" name="Picture 3" descr="Nooniyah-Al-Qaht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ooniyah-Al-Qahtani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1497">
      <w:pPr>
        <w:bidi/>
        <w:jc w:val="center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</w:rPr>
      </w:pPr>
    </w:p>
    <w:p w14:paraId="180DF455">
      <w:pPr>
        <w:bidi w:val="0"/>
        <w:jc w:val="center"/>
        <w:rPr>
          <w:rFonts w:hint="default" w:ascii="Candara" w:hAnsi="Candara" w:eastAsia="KFGQPC Uthman Taha Naskh" w:cs="Candara"/>
          <w:i w:val="0"/>
          <w:iCs w:val="0"/>
          <w:caps w:val="0"/>
          <w:color w:val="242820"/>
          <w:spacing w:val="0"/>
          <w:sz w:val="52"/>
          <w:szCs w:val="52"/>
          <w:shd w:val="clear" w:fill="FFFFFF"/>
        </w:rPr>
      </w:pPr>
    </w:p>
    <w:p w14:paraId="3111616D">
      <w:pPr>
        <w:bidi w:val="0"/>
        <w:jc w:val="center"/>
        <w:rPr>
          <w:rFonts w:hint="default" w:ascii="Candara" w:hAnsi="Candara" w:eastAsia="KFGQPC Uthman Taha Naskh" w:cs="Candara"/>
          <w:i w:val="0"/>
          <w:iCs w:val="0"/>
          <w:caps w:val="0"/>
          <w:color w:val="242820"/>
          <w:spacing w:val="0"/>
          <w:sz w:val="52"/>
          <w:szCs w:val="52"/>
          <w:shd w:val="clear" w:fill="FFFFFF"/>
        </w:rPr>
      </w:pPr>
    </w:p>
    <w:p w14:paraId="54E945E7">
      <w:pPr>
        <w:bidi w:val="0"/>
        <w:jc w:val="center"/>
        <w:rPr>
          <w:rFonts w:hint="default" w:ascii="Candara" w:hAnsi="Candara" w:eastAsia="KFGQPC Uthman Taha Naskh" w:cs="Candara"/>
          <w:i w:val="0"/>
          <w:iCs w:val="0"/>
          <w:caps w:val="0"/>
          <w:color w:val="242820"/>
          <w:spacing w:val="0"/>
          <w:sz w:val="52"/>
          <w:szCs w:val="52"/>
          <w:shd w:val="clear" w:fill="FFFFFF"/>
        </w:rPr>
      </w:pPr>
      <w:r>
        <w:rPr>
          <w:rFonts w:hint="default" w:ascii="Candara" w:hAnsi="Candara" w:eastAsia="KFGQPC Uthman Taha Naskh" w:cs="Candara"/>
          <w:i w:val="0"/>
          <w:iCs w:val="0"/>
          <w:caps w:val="0"/>
          <w:color w:val="242820"/>
          <w:spacing w:val="0"/>
          <w:sz w:val="52"/>
          <w:szCs w:val="52"/>
          <w:shd w:val="clear" w:fill="FFFFFF"/>
        </w:rPr>
        <w:t>Oh worshippers of Christ</w:t>
      </w:r>
    </w:p>
    <w:p w14:paraId="1C03600D">
      <w:pPr>
        <w:bidi w:val="0"/>
        <w:jc w:val="center"/>
        <w:rPr>
          <w:rFonts w:hint="default" w:ascii="Candara" w:hAnsi="Candara" w:eastAsia="KFGQPC Uthman Taha Naskh" w:cs="Candara"/>
          <w:i w:val="0"/>
          <w:iCs w:val="0"/>
          <w:caps w:val="0"/>
          <w:color w:val="242820"/>
          <w:spacing w:val="0"/>
          <w:sz w:val="52"/>
          <w:szCs w:val="52"/>
          <w:shd w:val="clear" w:fill="FFFFFF"/>
          <w:lang w:val="en-US"/>
        </w:rPr>
      </w:pPr>
      <w:r>
        <w:rPr>
          <w:rFonts w:hint="default" w:ascii="Candara" w:hAnsi="Candara" w:eastAsia="KFGQPC Uthman Taha Naskh" w:cs="Candara"/>
          <w:i w:val="0"/>
          <w:iCs w:val="0"/>
          <w:caps w:val="0"/>
          <w:color w:val="242820"/>
          <w:spacing w:val="0"/>
          <w:sz w:val="52"/>
          <w:szCs w:val="52"/>
          <w:shd w:val="clear" w:fill="FFFFFF"/>
          <w:lang w:val="en-US"/>
        </w:rPr>
        <w:t>Arabic Text</w:t>
      </w:r>
    </w:p>
    <w:p w14:paraId="6598AB4B">
      <w:pPr>
        <w:bidi w:val="0"/>
        <w:jc w:val="center"/>
        <w:rPr>
          <w:rFonts w:hint="default" w:ascii="Berlin Sans FB" w:hAnsi="Berlin Sans FB" w:eastAsia="KFGQPC Uthman Taha Naskh" w:cs="Berlin Sans FB"/>
          <w:i w:val="0"/>
          <w:iCs w:val="0"/>
          <w:caps w:val="0"/>
          <w:color w:val="242820"/>
          <w:spacing w:val="0"/>
          <w:sz w:val="56"/>
          <w:szCs w:val="56"/>
          <w:shd w:val="clear" w:fill="FFFFFF"/>
          <w:lang w:val="en-US"/>
        </w:rPr>
      </w:pPr>
    </w:p>
    <w:p w14:paraId="2463EBE3">
      <w:pPr>
        <w:bidi w:val="0"/>
        <w:jc w:val="center"/>
        <w:rPr>
          <w:rFonts w:hint="default" w:ascii="Candara" w:hAnsi="Candara" w:eastAsia="KFGQPC Uthman Taha Naskh" w:cs="Candara"/>
          <w:b w:val="0"/>
          <w:bCs w:val="0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Candara" w:hAnsi="Candara" w:eastAsia="KFGQPC Uthman Taha Naskh" w:cs="Candara"/>
          <w:b w:val="0"/>
          <w:bCs w:val="0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  <w:t>Written by Shams Ad-Din Abu Abd Allah Muhammad ibn Abi</w:t>
      </w:r>
    </w:p>
    <w:p w14:paraId="763F3184">
      <w:pPr>
        <w:bidi w:val="0"/>
        <w:jc w:val="center"/>
        <w:rPr>
          <w:rFonts w:hint="default" w:ascii="Candara" w:hAnsi="Candara" w:eastAsia="KFGQPC Uthman Taha Naskh" w:cs="Candara"/>
          <w:b w:val="0"/>
          <w:bCs w:val="0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Candara" w:hAnsi="Candara" w:eastAsia="KFGQPC Uthman Taha Naskh" w:cs="Candara"/>
          <w:b w:val="0"/>
          <w:bCs w:val="0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  <w:t>Bakr Ibn Ayyub Az-Zur’i Ad-Dimashqi Al-Hanbali</w:t>
      </w:r>
    </w:p>
    <w:p w14:paraId="74DE8B3D">
      <w:pPr>
        <w:bidi w:val="0"/>
        <w:jc w:val="center"/>
        <w:rPr>
          <w:rFonts w:hint="default" w:ascii="Candara" w:hAnsi="Candara" w:eastAsia="KFGQPC Uthman Taha Naskh" w:cs="Candara"/>
          <w:b w:val="0"/>
          <w:bCs w:val="0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</w:pPr>
    </w:p>
    <w:p w14:paraId="095B859A">
      <w:pPr>
        <w:bidi w:val="0"/>
        <w:jc w:val="center"/>
        <w:rPr>
          <w:rFonts w:hint="default" w:ascii="Candara" w:hAnsi="Candara" w:eastAsia="KFGQPC Uthman Taha Naskh" w:cs="Candara"/>
          <w:b w:val="0"/>
          <w:bCs w:val="0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</w:pPr>
    </w:p>
    <w:p w14:paraId="4680BF5B">
      <w:pPr>
        <w:bidi w:val="0"/>
        <w:jc w:val="center"/>
        <w:rPr>
          <w:rFonts w:hint="default" w:ascii="Candara" w:hAnsi="Candara" w:eastAsia="KFGQPC Uthman Taha Naskh" w:cs="Candara"/>
          <w:b w:val="0"/>
          <w:bCs w:val="0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Candara" w:hAnsi="Candara" w:eastAsia="KFGQPC Uthman Taha Naskh" w:cs="Candara"/>
          <w:b w:val="0"/>
          <w:bCs w:val="0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  <w:t>By Mohammad Yusuf Azizi</w:t>
      </w:r>
    </w:p>
    <w:p w14:paraId="387992BE">
      <w:pPr>
        <w:bidi/>
        <w:jc w:val="center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</w:rPr>
      </w:pPr>
    </w:p>
    <w:p w14:paraId="61CE1C1A">
      <w:pPr>
        <w:bidi/>
        <w:jc w:val="center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</w:rPr>
      </w:pPr>
    </w:p>
    <w:p w14:paraId="79558645">
      <w:pPr>
        <w:bidi/>
        <w:jc w:val="center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</w:rPr>
      </w:pPr>
    </w:p>
    <w:p w14:paraId="25362FD3">
      <w:pPr>
        <w:bidi/>
        <w:jc w:val="center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2"/>
          <w:szCs w:val="42"/>
          <w:shd w:val="clear" w:fill="FFFFFF"/>
        </w:rPr>
      </w:pPr>
    </w:p>
    <w:p w14:paraId="03223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jc w:val="center"/>
        <w:textAlignment w:val="auto"/>
        <w:rPr>
          <w:rFonts w:hint="default" w:ascii="Amiri" w:hAnsi="Amiri" w:eastAsia="KFGQPC Uthman Taha Naskh" w:cs="Amiri"/>
          <w:i w:val="0"/>
          <w:iCs w:val="0"/>
          <w:caps w:val="0"/>
          <w:strike w:val="0"/>
          <w:dstrike w:val="0"/>
          <w:color w:val="auto"/>
          <w:spacing w:val="0"/>
          <w:sz w:val="40"/>
          <w:szCs w:val="40"/>
          <w:shd w:val="clear" w:fill="FFFFFF"/>
        </w:rPr>
      </w:pPr>
      <w:r>
        <w:rPr>
          <w:rFonts w:hint="default" w:ascii="Amiri" w:hAnsi="Amiri" w:eastAsia="KFGQPC Uthman Taha Naskh" w:cs="Amiri"/>
          <w:i w:val="0"/>
          <w:iCs w:val="0"/>
          <w:caps w:val="0"/>
          <w:strike w:val="0"/>
          <w:dstrike w:val="0"/>
          <w:color w:val="auto"/>
          <w:spacing w:val="0"/>
          <w:sz w:val="40"/>
          <w:szCs w:val="40"/>
          <w:shd w:val="clear" w:fill="FFFFFF"/>
        </w:rPr>
        <w:t>﷽</w:t>
      </w:r>
    </w:p>
    <w:p w14:paraId="586080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أَعُبَّادَ الْمَسِيحِ لَنَا سُؤَالٌ * نُرِيدُ جَوَابَهُ مِمَّنْ وَعَاهُ</w:t>
      </w:r>
    </w:p>
    <w:p w14:paraId="34B01D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إِذَا مَاتَ الإِلَهُ بِصُنْعِ قَوْمٍ * أَمَاتُوهُ فَمَا هَذَا الإِلَهُ</w:t>
      </w:r>
    </w:p>
    <w:p w14:paraId="175433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وَهَلْ أَرْضَاهُ مَا نَالُوهُ مِنْهُ * فَبُشْرَاهُمْ إِذًا نَالُوا رِضَاهُ</w:t>
      </w:r>
    </w:p>
    <w:p w14:paraId="286D5A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وَإِنْ سَخِطَ الَّذِى فَعَلُوهُ فِيهِ* فَقُوَّتُهُمْ إِذًا أَوْهَتْ قُوَاهُ</w:t>
      </w:r>
    </w:p>
    <w:p w14:paraId="2168A6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وَهَلْ بَقِىَ الْوُجُودُ بِلَا إِلَهٍ * سَمِيعٍ يَسْتَجِيبُ لَمِنْ دَعَاهُ</w:t>
      </w:r>
    </w:p>
    <w:p w14:paraId="1EC406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وَهَلْ خَلَتِ الطِّبَاقُ السَّبْعُ لَمَّا * ثَوَى تَحْتَ التُّرَابِ وَقَدْ عَلَاهُ</w:t>
      </w:r>
    </w:p>
    <w:p w14:paraId="31FFE9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وَهَلْ خَلَتِ الْعَوَالِمُ مِنْ إِلَهٍ * يُدَبِّرُهَا وَقَدْ سُمِرَتْ يَدَاهُ</w:t>
      </w:r>
    </w:p>
    <w:p w14:paraId="7E5D68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وَكَيْفَ تَخَلَّتِ الأَمْلَاكُ عَنْهُ * بِنَصْرِهِمُ وَقَدْ سَمِعُوا بُكَاهُ</w:t>
      </w:r>
    </w:p>
    <w:p w14:paraId="154A60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وَكَيْفَ أَطَاقَتِ الْخَشَبَاتُ حَمْلَ الْـ * إِلَهِ الْحَقِّ مَشْدُودًا قَفَاهُ</w:t>
      </w:r>
    </w:p>
    <w:p w14:paraId="4E9482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وَكَيْفَ دَنَا الحَدِيدُ إِلَيْهِ حَتَّى * يُخَالِطَهُ وَيَلْحَقَهُ أَذَاهُ</w:t>
      </w:r>
    </w:p>
    <w:p w14:paraId="27EA7C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وَكَيْفَ تَمَكَّنَتْ أَيْدِى عِدَاهُ * وَطَالتْ حَيْثُ قَدْ صَفَعُوا قَفَاهُ</w:t>
      </w:r>
    </w:p>
    <w:p w14:paraId="33644C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وَهَلْ عَادَ الْمَسِيحُ إِلَى حَيَاةٍ * أَمَ الْمُحْيِى لَهُ رَبٌّ سِوَاهُ</w:t>
      </w:r>
    </w:p>
    <w:p w14:paraId="0A9944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وَيَا عَجَبًا لِقَبْرٍ ضَمَّ رَبًّا * وَأَعْجَبُ مِنْهُ بَطْنٌ قَدْ حَوَاهُ</w:t>
      </w:r>
    </w:p>
    <w:p w14:paraId="307166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أَقَامَ هُنَاكَ تِسْعاً مِنْ شُهُورٍ * لَدَى الظُّلُمَاتِ مِنْ حَيْضٍ غِذَاهُ</w:t>
      </w:r>
    </w:p>
    <w:p w14:paraId="0486CC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وَشَقَّ الْفَرْجَ مَوْلُودًا صَغِيراً * ضَعِيفاً فَاتِحًا لِلثَّدْىِ فَاهُ</w:t>
      </w:r>
    </w:p>
    <w:p w14:paraId="0FEC33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وَيَأْكُلُ ثمَّ يَشْرَبُ ثمَّ يَأْتِى * بِلَازِمِ ذَاكَ هَلْ هذَا إِلهُ</w:t>
      </w:r>
    </w:p>
    <w:p w14:paraId="2D3685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تَعَالَى اللَّهُ عَنْ إِفْكِ النَّصَارَى * سَيُسْْأَلُ كُلَّهُمْ عَمَّا افْترَاهُ</w:t>
      </w:r>
    </w:p>
    <w:p w14:paraId="0F97D0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أَعُبَّادَ الصَّلِيبِ لِأَىِّ مَعْنًى * يُعَظَّمُ أوْ يُقَبَّحُ مَنْ رَمَاهُ</w:t>
      </w:r>
    </w:p>
    <w:p w14:paraId="01C4E8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وَهَلْ تَقْضِى الْعُقُولُ بِغَيْرِ كَسْرٍ * وَإحْرَاقٍ لَهُ وَلَمِنْ بَغَاهُ</w:t>
      </w:r>
    </w:p>
    <w:p w14:paraId="5425E0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إِذَا رَكِبَ الإِلَهُ عَلَيْهِ كُرْهًا * وَقَدْ شُدَّتْ لِتَسْمِيرٍ يَدَاهُ</w:t>
      </w:r>
    </w:p>
    <w:p w14:paraId="108FF4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فَذَاكَ الْمَرْكَبُ الْمَلْعُونُ حَقًّا * فَدُسْهُ لَا تَبُسْهُ إِذْ تَرَاهُ</w:t>
      </w:r>
    </w:p>
    <w:p w14:paraId="68E1E9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يُهَانُ عَلَيْهِ رَبُّ الْخَلقِ طُرًّا * وتَعْبُدُهُ فَإِنّكَ مِنْ عِدَاهُ</w:t>
      </w:r>
    </w:p>
    <w:p w14:paraId="39E241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فإِنْ عَظَّمْتَهُ مِنْ أَجْلِ أَنْ قَدْ * حَوَى رَبَّ العِبَادِ وَقَدْ عَلَاهُ</w:t>
      </w:r>
    </w:p>
    <w:p w14:paraId="72C0CA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وَقَدْ فُقِدَ الصَّلِيبُ فإِنْ رَأَيْنَا * لَهُ شَكْلًا تَذَكَّرْنَا سَنَاهُ</w:t>
      </w:r>
    </w:p>
    <w:p w14:paraId="431393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فَهَلَّا لِلْقُبُورِ سَجَدْتَ طُرًّا * لَضَمِّ الْقَبْرِ رَبَّكَ فِى حَشَاهُ</w:t>
      </w:r>
    </w:p>
    <w:p w14:paraId="6187D8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</w:pPr>
      <w:r>
        <w:rPr>
          <w:rFonts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</w:rPr>
        <w:t>فَيَا عَبْدَ الْمِسيحِ أَفِقْ فَهَذَا * بِدَايَتُهُ وَهَذَا مُنْتَهاهُ</w:t>
      </w:r>
    </w:p>
    <w:p w14:paraId="345D74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242820"/>
          <w:spacing w:val="0"/>
          <w:sz w:val="40"/>
          <w:szCs w:val="40"/>
          <w:shd w:val="clear" w:fill="FFFFFF"/>
          <w:lang w:val="en-US"/>
        </w:rPr>
      </w:pPr>
    </w:p>
    <w:p w14:paraId="7E5B1A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/>
        <w:adjustRightInd/>
        <w:snapToGrid/>
        <w:spacing w:line="336" w:lineRule="auto"/>
        <w:ind w:leftChars="0"/>
        <w:jc w:val="center"/>
        <w:textAlignment w:val="auto"/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808080" w:themeColor="text1" w:themeTint="80"/>
          <w:spacing w:val="0"/>
          <w:sz w:val="40"/>
          <w:szCs w:val="40"/>
          <w:shd w:val="clear" w:fill="FFFFFF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5DB2C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Chars="0"/>
        <w:jc w:val="left"/>
        <w:textAlignment w:val="auto"/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808080" w:themeColor="text1" w:themeTint="80"/>
          <w:spacing w:val="0"/>
          <w:sz w:val="22"/>
          <w:szCs w:val="22"/>
          <w:shd w:val="clear" w:fill="FFFFFF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808080" w:themeColor="text1" w:themeTint="80"/>
          <w:spacing w:val="0"/>
          <w:sz w:val="22"/>
          <w:szCs w:val="22"/>
          <w:shd w:val="clear" w:fill="FFFFFF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Read more classical Islamic poetry and translations at</w:t>
      </w:r>
    </w:p>
    <w:p w14:paraId="3C74C6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Chars="0"/>
        <w:jc w:val="both"/>
        <w:textAlignment w:val="auto"/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595959" w:themeColor="text1" w:themeTint="A6"/>
          <w:spacing w:val="0"/>
          <w:sz w:val="21"/>
          <w:szCs w:val="21"/>
          <w:u w:val="single"/>
          <w:shd w:val="clear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595959" w:themeColor="text1" w:themeTint="A6"/>
          <w:spacing w:val="0"/>
          <w:sz w:val="22"/>
          <w:szCs w:val="22"/>
          <w:u w:val="single"/>
          <w:shd w:val="clear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595959" w:themeColor="text1" w:themeTint="A6"/>
          <w:spacing w:val="0"/>
          <w:sz w:val="22"/>
          <w:szCs w:val="22"/>
          <w:u w:val="single"/>
          <w:shd w:val="clear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HYPERLINK "https://islamicqalam.com/" </w:instrText>
      </w:r>
      <w:r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595959" w:themeColor="text1" w:themeTint="A6"/>
          <w:spacing w:val="0"/>
          <w:sz w:val="22"/>
          <w:szCs w:val="22"/>
          <w:u w:val="single"/>
          <w:shd w:val="clear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Style w:val="4"/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595959" w:themeColor="text1" w:themeTint="A6"/>
          <w:spacing w:val="0"/>
          <w:sz w:val="22"/>
          <w:szCs w:val="22"/>
          <w:u w:val="single"/>
          <w:shd w:val="clear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islamicqalam.com</w:t>
      </w:r>
      <w:r>
        <w:rPr>
          <w:rFonts w:hint="default" w:ascii="KFGQPC Uthman Taha Naskh" w:hAnsi="KFGQPC Uthman Taha Naskh" w:eastAsia="KFGQPC Uthman Taha Naskh" w:cs="KFGQPC Uthman Taha Naskh"/>
          <w:i w:val="0"/>
          <w:iCs w:val="0"/>
          <w:caps w:val="0"/>
          <w:color w:val="595959" w:themeColor="text1" w:themeTint="A6"/>
          <w:spacing w:val="0"/>
          <w:sz w:val="22"/>
          <w:szCs w:val="22"/>
          <w:u w:val="single"/>
          <w:shd w:val="clear" w:fill="FFFFFF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FGQPC Uthman Taha Naskh">
    <w:panose1 w:val="02000000000000000000"/>
    <w:charset w:val="00"/>
    <w:family w:val="auto"/>
    <w:pitch w:val="default"/>
    <w:sig w:usb0="80002000" w:usb1="90000000" w:usb2="00000008" w:usb3="00000000" w:csb0="00000040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553A3F"/>
    <w:rsid w:val="1929405D"/>
    <w:rsid w:val="2358574F"/>
    <w:rsid w:val="42553A3F"/>
    <w:rsid w:val="495E1FC0"/>
    <w:rsid w:val="49E527DC"/>
    <w:rsid w:val="4A84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297</Words>
  <Characters>1089</Characters>
  <Lines>0</Lines>
  <Paragraphs>0</Paragraphs>
  <TotalTime>653</TotalTime>
  <ScaleCrop>false</ScaleCrop>
  <LinksUpToDate>false</LinksUpToDate>
  <CharactersWithSpaces>1352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2026-09-10T03:47:00Z</dcterms:created>
  <dc:creator>Yusuf Azizi</dc:creator>
  <cp:lastModifiedBy>Yusuf Azizi</cp:lastModifiedBy>
  <dcterms:modified xsi:type="dcterms:W3CDTF">2026-09-11T01:54:31Z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B2A894BA55DB44EFA745FA4BEE4AA95A_11</vt:lpwstr>
  </property>
  <property fmtid="{D5CDD505-2E9C-101B-9397-08002B2CF9AE}" pid="4" name="KSOTemplateDocerSaveRecord">
    <vt:lpwstr>eyJoZGlkIjoiYTBlZjJhN2NjNzM1NWZiYjZiNjliNGVkMTBhZDE0ODQiLCJ1c2VySWQiOiIxNjkwNTAwMTk2MTE2NCJ9</vt:lpwstr>
  </property>
</Properties>
</file>