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FC" w:rsidRPr="006568DB" w:rsidRDefault="00C72FDF" w:rsidP="006568DB">
      <w:pPr>
        <w:jc w:val="center"/>
        <w:rPr>
          <w:b/>
          <w:sz w:val="30"/>
        </w:rPr>
      </w:pPr>
      <w:r w:rsidRPr="00C72FDF">
        <w:rPr>
          <w:b/>
          <w:sz w:val="30"/>
        </w:rPr>
        <w:t>TABLE DESCRIPTION</w:t>
      </w: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4473">
        <w:rPr>
          <w:rFonts w:ascii="Times New Roman" w:hAnsi="Times New Roman" w:cs="Times New Roman"/>
          <w:sz w:val="24"/>
        </w:rPr>
        <w:t xml:space="preserve">Tabel </w:t>
      </w:r>
      <w:r>
        <w:rPr>
          <w:rFonts w:ascii="Times New Roman" w:hAnsi="Times New Roman" w:cs="Times New Roman"/>
          <w:sz w:val="24"/>
        </w:rPr>
        <w:t>ADMIN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6568DB" w:rsidTr="0065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6568DB" w:rsidTr="0065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4E7885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Admin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568DB" w:rsidTr="00656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6568DB" w:rsidRDefault="006568DB" w:rsidP="006568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09"/>
        <w:gridCol w:w="1509"/>
        <w:gridCol w:w="2930"/>
        <w:gridCol w:w="1877"/>
      </w:tblGrid>
      <w:tr w:rsidR="008644B4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8644B4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Pr="004E7885" w:rsidRDefault="008644B4" w:rsidP="008644B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4E7885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Admin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</w:t>
            </w:r>
            <w:r w:rsidR="001709F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Pr="008644B4" w:rsidRDefault="008644B4" w:rsidP="008644B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</w:t>
            </w: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</w:rPr>
              <w:t>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menyimpan ID Admin. Dengan menggunakan tipe data char dan scale 10.</w:t>
            </w:r>
            <w:r w:rsidR="001709FC">
              <w:rPr>
                <w:rFonts w:ascii="Times New Roman" w:hAnsi="Times New Roman" w:cs="Times New Roman"/>
                <w:sz w:val="24"/>
                <w:szCs w:val="24"/>
              </w:rPr>
              <w:t xml:space="preserve"> Kolom ini tidak boleh kosong.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1709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primary key dari tabel </w:t>
            </w:r>
            <w:r w:rsidR="001709FC"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644B4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6568DB" w:rsidP="001709FC">
            <w:pPr>
              <w:pStyle w:val="ListParagraph"/>
              <w:tabs>
                <w:tab w:val="left" w:pos="8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Pr="001709FC" w:rsidRDefault="001709FC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digunakan untuk menyimpan kata kunci sebagai akses login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Yang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charnya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sejumlah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yang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 w:rsidR="00864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Kolom ini tidak boleh kosong.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44B4" w:rsidRDefault="008644B4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</w:t>
            </w:r>
          </w:p>
        </w:tc>
      </w:tr>
    </w:tbl>
    <w:p w:rsidR="001709FC" w:rsidRPr="001709FC" w:rsidRDefault="001709FC" w:rsidP="001709F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 MEMBER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6568DB" w:rsidTr="007B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6568DB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Email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568DB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6568DB" w:rsidRDefault="006568DB" w:rsidP="006568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109"/>
        <w:gridCol w:w="1509"/>
        <w:gridCol w:w="2930"/>
        <w:gridCol w:w="1877"/>
      </w:tblGrid>
      <w:tr w:rsidR="001709FC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1709FC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Pr="004E7885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Email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Pr="008644B4" w:rsidRDefault="001709FC" w:rsidP="001709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menyimpan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sebagai ID/Pengenal Member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Dengan menggunakan tipe data char dan sca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Kolom ini tidak boleh kosong.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1709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primary key dari tabel </w:t>
            </w:r>
            <w:r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1709FC" w:rsidTr="007B52D8"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tabs>
                <w:tab w:val="left" w:pos="8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char(15)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digunakan untuk menyimpan kata kunci sebagai akses login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cha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array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9FC" w:rsidRDefault="001709FC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</w:t>
            </w:r>
          </w:p>
        </w:tc>
      </w:tr>
    </w:tbl>
    <w:p w:rsidR="001709FC" w:rsidRDefault="001709FC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709FC" w:rsidRPr="00826BF2" w:rsidRDefault="001709FC" w:rsidP="00826BF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Tabel BARANG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826BF2" w:rsidTr="00826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6BF2" w:rsidTr="00826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Nama_Barang</w:t>
            </w:r>
          </w:p>
        </w:tc>
        <w:tc>
          <w:tcPr>
            <w:tcW w:w="23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3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  <w:bottom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826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Harga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Number(8)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826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Stok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418"/>
        <w:gridCol w:w="2977"/>
        <w:gridCol w:w="1904"/>
      </w:tblGrid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C64723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</w:t>
            </w:r>
            <w:r>
              <w:rPr>
                <w:rFonts w:ascii="Times New Roman" w:hAnsi="Times New Roman" w:cs="Times New Roman"/>
                <w:sz w:val="24"/>
              </w:rPr>
              <w:t>Barang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5.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sz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</w:rPr>
              <w:t xml:space="preserve"> dari tabel </w:t>
            </w:r>
            <w:r>
              <w:rPr>
                <w:rFonts w:ascii="Times New Roman" w:hAnsi="Times New Roman" w:cs="Times New Roman"/>
                <w:sz w:val="24"/>
              </w:rPr>
              <w:t>BARANG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Nama_Barang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Nama_Barang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data Nama 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nilai skala adalah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A0FEA">
              <w:rPr>
                <w:rFonts w:ascii="Times New Roman" w:hAnsi="Times New Roman" w:cs="Times New Roman"/>
                <w:sz w:val="24"/>
              </w:rPr>
              <w:t>Harga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Harga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digunakan untuk menyimpan data harga 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 dengan nilai skala adalah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Jadi tidak 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Bukan Primary Key.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P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Stok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Stok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menyimpan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tersedia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 dengan nilai skala adalah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FEA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</w:t>
            </w:r>
          </w:p>
        </w:tc>
      </w:tr>
    </w:tbl>
    <w:p w:rsidR="001709FC" w:rsidRDefault="001709FC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A0FEA" w:rsidRDefault="00BA0FEA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A0FEA" w:rsidRDefault="00BA0FEA" w:rsidP="001709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644B4" w:rsidRDefault="008644B4" w:rsidP="008644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TRANSAKSI</w:t>
      </w:r>
    </w:p>
    <w:tbl>
      <w:tblPr>
        <w:tblStyle w:val="MediumShading1-Accent1"/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1999"/>
      </w:tblGrid>
      <w:tr w:rsidR="00826BF2" w:rsidTr="00826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Column Name</w:t>
            </w:r>
          </w:p>
        </w:tc>
        <w:tc>
          <w:tcPr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</w:t>
            </w:r>
          </w:p>
        </w:tc>
        <w:tc>
          <w:tcPr>
            <w:tcW w:w="23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Nullable</w:t>
            </w:r>
          </w:p>
        </w:tc>
        <w:tc>
          <w:tcPr>
            <w:tcW w:w="1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BF2" w:rsidRDefault="00826BF2" w:rsidP="00826BF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ID_Transaksi</w:t>
            </w:r>
          </w:p>
        </w:tc>
        <w:tc>
          <w:tcPr>
            <w:tcW w:w="2310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311" w:type="dxa"/>
            <w:tcBorders>
              <w:left w:val="none" w:sz="0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26BF2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Email_Member</w:t>
            </w:r>
          </w:p>
        </w:tc>
        <w:tc>
          <w:tcPr>
            <w:tcW w:w="23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31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none" w:sz="0" w:space="0" w:color="auto"/>
              <w:bottom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BA0FEA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963871">
              <w:rPr>
                <w:rFonts w:ascii="Times New Roman" w:hAnsi="Times New Roman" w:cs="Times New Roman"/>
                <w:sz w:val="24"/>
              </w:rPr>
              <w:t>Jumlah_Beli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Number(4)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963871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t>Total_Harga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Number(9)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963871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t>Tanggal_Transaksi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826BF2" w:rsidTr="007B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single" w:sz="4" w:space="0" w:color="auto"/>
            </w:tcBorders>
          </w:tcPr>
          <w:p w:rsidR="00826BF2" w:rsidRPr="00963871" w:rsidRDefault="00826BF2" w:rsidP="007B52D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2311" w:type="dxa"/>
            <w:tcBorders>
              <w:left w:val="single" w:sz="4" w:space="0" w:color="auto"/>
              <w:righ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26BF2" w:rsidRDefault="00826BF2" w:rsidP="007B52D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26BF2" w:rsidRDefault="00826BF2" w:rsidP="00826B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1418"/>
        <w:gridCol w:w="2977"/>
        <w:gridCol w:w="1904"/>
      </w:tblGrid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Tipe Size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Keterangan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Atribut</w:t>
            </w:r>
          </w:p>
        </w:tc>
      </w:tr>
      <w:tr w:rsidR="00BA0FEA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Pr="00C64723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ID_Transaksi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ID_Transaksi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5.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FEA" w:rsidRDefault="00BA0FEA" w:rsidP="00BA0FE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Merupakan </w:t>
            </w:r>
            <w:r>
              <w:rPr>
                <w:rFonts w:ascii="Times New Roman" w:hAnsi="Times New Roman" w:cs="Times New Roman"/>
                <w:sz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</w:rPr>
              <w:t xml:space="preserve"> dari tabel TRANSAKSI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Pr="00C64723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lastRenderedPageBreak/>
              <w:t>Email_Member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char(30)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menyimpan Email sebagai ID/Pengenal Member . Dengan menggunakan tipe data char dan scale 30. Kolom ini tidak boleh kosong.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foreign key dari tabel </w:t>
            </w:r>
            <w:r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Pr="00C64723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u w:val="single"/>
              </w:rPr>
            </w:pPr>
            <w:r w:rsidRPr="00C64723">
              <w:rPr>
                <w:rFonts w:ascii="Times New Roman" w:hAnsi="Times New Roman" w:cs="Times New Roman"/>
                <w:sz w:val="24"/>
                <w:u w:val="single"/>
              </w:rPr>
              <w:t>ID_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>Barang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ID_Barang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lain.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dengan nilai skala adalah 5.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foreign key dari tabel </w:t>
            </w:r>
            <w:r>
              <w:rPr>
                <w:rFonts w:ascii="Times New Roman" w:hAnsi="Times New Roman" w:cs="Times New Roman"/>
                <w:sz w:val="24"/>
              </w:rPr>
              <w:t>BARANG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P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963871">
              <w:rPr>
                <w:rFonts w:ascii="Times New Roman" w:hAnsi="Times New Roman" w:cs="Times New Roman"/>
                <w:sz w:val="24"/>
              </w:rPr>
              <w:t>Jumlah_Beli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96387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Jumlah_Beli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menyimpan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barang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 dengan</w:t>
            </w:r>
            <w:r w:rsidR="006568DB">
              <w:rPr>
                <w:rFonts w:ascii="Times New Roman" w:hAnsi="Times New Roman" w:cs="Times New Roman"/>
                <w:sz w:val="24"/>
                <w:szCs w:val="24"/>
              </w:rPr>
              <w:t xml:space="preserve"> nilai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skala adalah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71" w:rsidRDefault="00963871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6568DB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P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lastRenderedPageBreak/>
              <w:t>Total_Harga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Number(9)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Total_Harga </w:t>
            </w:r>
            <w:r>
              <w:rPr>
                <w:rFonts w:ascii="Times New Roman" w:hAnsi="Times New Roman" w:cs="Times New Roman"/>
                <w:sz w:val="24"/>
              </w:rPr>
              <w:t>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menyimpan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total harga yang dibeli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 dengan nilai skala adalah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Jadi tidak ada angka di belakang koma.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6568DB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P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6568DB">
              <w:rPr>
                <w:rFonts w:ascii="Times New Roman" w:hAnsi="Times New Roman" w:cs="Times New Roman"/>
                <w:sz w:val="24"/>
              </w:rPr>
              <w:t>Tanggal_Transaksi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6568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Tanggal_Transaksi</w:t>
            </w:r>
            <w:r>
              <w:rPr>
                <w:rFonts w:ascii="Times New Roman" w:hAnsi="Times New Roman" w:cs="Times New Roman"/>
                <w:sz w:val="24"/>
              </w:rPr>
              <w:t xml:space="preserve"> merupakan kolom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digunakan untuk menyimpan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tanggal saat transaksi dilakukan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null.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  <w:tr w:rsidR="00963871" w:rsidTr="007B52D8"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Pr="006568DB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Boolean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6568DB" w:rsidP="006568D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Status bertipe </w:t>
            </w:r>
            <w:r>
              <w:rPr>
                <w:rFonts w:ascii="Times New Roman" w:hAnsi="Times New Roman" w:cs="Times New Roman"/>
                <w:sz w:val="24"/>
              </w:rPr>
              <w:t>boolean</w:t>
            </w:r>
            <w:r>
              <w:rPr>
                <w:rFonts w:ascii="Times New Roman" w:hAnsi="Times New Roman" w:cs="Times New Roman"/>
                <w:sz w:val="24"/>
              </w:rPr>
              <w:t xml:space="preserve"> karena </w:t>
            </w:r>
            <w:r>
              <w:rPr>
                <w:rFonts w:ascii="Times New Roman" w:hAnsi="Times New Roman" w:cs="Times New Roman"/>
                <w:sz w:val="24"/>
              </w:rPr>
              <w:t>hanya berisi dua kemungkinan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Kolom ini tidak boleh kosong.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871" w:rsidRDefault="006568DB" w:rsidP="007B52D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Bukan Primary Key.</w:t>
            </w:r>
          </w:p>
        </w:tc>
      </w:tr>
    </w:tbl>
    <w:p w:rsidR="00C72FDF" w:rsidRPr="00BA0FEA" w:rsidRDefault="00C72FDF" w:rsidP="00C72FDF">
      <w:pPr>
        <w:rPr>
          <w:b/>
        </w:rPr>
      </w:pPr>
    </w:p>
    <w:sectPr w:rsidR="00C72FDF" w:rsidRPr="00BA0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1CF5"/>
    <w:multiLevelType w:val="hybridMultilevel"/>
    <w:tmpl w:val="D8AE40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DF"/>
    <w:rsid w:val="001709FC"/>
    <w:rsid w:val="00587D22"/>
    <w:rsid w:val="006568DB"/>
    <w:rsid w:val="00826BF2"/>
    <w:rsid w:val="008644B4"/>
    <w:rsid w:val="00876B77"/>
    <w:rsid w:val="00963871"/>
    <w:rsid w:val="00BA0FEA"/>
    <w:rsid w:val="00C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B4"/>
    <w:pPr>
      <w:ind w:left="720"/>
      <w:contextualSpacing/>
    </w:pPr>
  </w:style>
  <w:style w:type="table" w:styleId="TableGrid">
    <w:name w:val="Table Grid"/>
    <w:basedOn w:val="TableNormal"/>
    <w:uiPriority w:val="59"/>
    <w:rsid w:val="0086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B4"/>
    <w:pPr>
      <w:ind w:left="720"/>
      <w:contextualSpacing/>
    </w:pPr>
  </w:style>
  <w:style w:type="table" w:styleId="TableGrid">
    <w:name w:val="Table Grid"/>
    <w:basedOn w:val="TableNormal"/>
    <w:uiPriority w:val="59"/>
    <w:rsid w:val="00864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568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 UNS</Company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Yosafat CG</dc:creator>
  <cp:lastModifiedBy>Yosafat CG</cp:lastModifiedBy>
  <cp:revision>1</cp:revision>
  <dcterms:created xsi:type="dcterms:W3CDTF">2017-04-15T12:56:00Z</dcterms:created>
  <dcterms:modified xsi:type="dcterms:W3CDTF">2017-04-15T14:16:00Z</dcterms:modified>
</cp:coreProperties>
</file>