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BF" w:rsidRPr="00F235F5" w:rsidRDefault="00CD265A">
      <w:pPr>
        <w:rPr>
          <w:rFonts w:ascii="Arial" w:hAnsi="Arial" w:cs="Arial"/>
          <w:b/>
          <w:bCs/>
          <w:color w:val="465262"/>
          <w:sz w:val="28"/>
          <w:szCs w:val="28"/>
          <w:shd w:val="clear" w:color="auto" w:fill="FFFFFF"/>
        </w:rPr>
      </w:pPr>
      <w:r w:rsidRPr="00F235F5">
        <w:rPr>
          <w:rFonts w:ascii="Arial" w:hAnsi="Arial" w:cs="Arial"/>
          <w:b/>
          <w:bCs/>
          <w:color w:val="465262"/>
          <w:sz w:val="28"/>
          <w:szCs w:val="28"/>
          <w:shd w:val="clear" w:color="auto" w:fill="FFFFFF"/>
        </w:rPr>
        <w:t>2014-2015 Erasmus Öğrenci Öğrenim Hareketliliği Yerleştirme Sonuçları</w:t>
      </w:r>
    </w:p>
    <w:p w:rsidR="00CD265A" w:rsidRDefault="00CD265A">
      <w:pPr>
        <w:rPr>
          <w:rFonts w:ascii="Arial" w:hAnsi="Arial" w:cs="Arial"/>
          <w:b/>
          <w:bCs/>
          <w:color w:val="465262"/>
          <w:sz w:val="18"/>
          <w:szCs w:val="18"/>
          <w:shd w:val="clear" w:color="auto" w:fill="FFFFFF"/>
        </w:rPr>
      </w:pPr>
    </w:p>
    <w:p w:rsidR="00CD265A" w:rsidRDefault="00CD265A">
      <w:pPr>
        <w:rPr>
          <w:rFonts w:ascii="Arial" w:hAnsi="Arial" w:cs="Arial"/>
          <w:b/>
          <w:bCs/>
          <w:color w:val="465262"/>
          <w:sz w:val="18"/>
          <w:szCs w:val="18"/>
          <w:shd w:val="clear" w:color="auto" w:fill="FFFFFF"/>
        </w:rPr>
      </w:pPr>
    </w:p>
    <w:p w:rsidR="005B4F50" w:rsidRPr="00F235F5" w:rsidRDefault="00CD265A" w:rsidP="005B4F50">
      <w:pPr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</w:pPr>
      <w:r w:rsidRPr="00F235F5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>Başvuran öğrenciler, GANO ve İngilizce dil puanlarının ortalaması alınarak</w:t>
      </w:r>
      <w:r w:rsidR="00F235F5" w:rsidRPr="00F235F5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 xml:space="preserve"> Başarılı veya Başarısız sayılmışlardır.</w:t>
      </w:r>
      <w:r w:rsidR="00F235F5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 xml:space="preserve"> </w:t>
      </w:r>
      <w:r w:rsidR="00F235F5" w:rsidRPr="00F235F5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>Sonuçlar değerlendirilirken İngilizce dil puanı 40’ın altında olan öğrenciler başarısız kabul edilmiştir.  Faaliyetten faydalanmaya hak kazanan öğrencilerin bu hakları ku</w:t>
      </w:r>
      <w:r w:rsidR="003270E3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>llanıp kullanmayacaklarını 30 Nisan</w:t>
      </w:r>
      <w:r w:rsidR="00F235F5" w:rsidRPr="00F235F5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 xml:space="preserve"> </w:t>
      </w:r>
      <w:r w:rsidR="003270E3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 xml:space="preserve"> 2014 Çarşamba</w:t>
      </w:r>
      <w:r w:rsidR="00F235F5" w:rsidRPr="00F235F5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 xml:space="preserve"> günü saat 17.00’a kadar Katılım ya da Feragat dilekçesi ile Dış İlişkiler Birim Başkanlığına bildirmeleri gerekmektedir.  Bu tarihe kadar dilekçe getirmeyen öğrenciler, kazandıkları hakkı kaybedeceklerdir.</w:t>
      </w:r>
      <w:r w:rsidR="005B4F50" w:rsidRPr="005B4F50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 xml:space="preserve"> </w:t>
      </w:r>
      <w:r w:rsidR="005B4F50">
        <w:rPr>
          <w:rFonts w:ascii="Times New Roman" w:hAnsi="Times New Roman" w:cs="Times New Roman"/>
          <w:color w:val="465262"/>
          <w:sz w:val="24"/>
          <w:szCs w:val="24"/>
          <w:shd w:val="clear" w:color="auto" w:fill="FFFFFF"/>
        </w:rPr>
        <w:t>İkili Anlaşmalar konusunda bölüm koordinatörlerinizle iletişime geçmeniz rica olunur.</w:t>
      </w:r>
    </w:p>
    <w:p w:rsidR="00F235F5" w:rsidRPr="00F235F5" w:rsidRDefault="00F235F5">
      <w:pPr>
        <w:rPr>
          <w:rFonts w:ascii="Arial" w:hAnsi="Arial" w:cs="Arial"/>
          <w:color w:val="465262"/>
          <w:sz w:val="18"/>
          <w:szCs w:val="18"/>
          <w:shd w:val="clear" w:color="auto" w:fill="FFFFFF"/>
        </w:rPr>
      </w:pPr>
    </w:p>
    <w:sectPr w:rsidR="00F235F5" w:rsidRPr="00F235F5" w:rsidSect="00732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D265A"/>
    <w:rsid w:val="003270E3"/>
    <w:rsid w:val="005B4F50"/>
    <w:rsid w:val="007327BF"/>
    <w:rsid w:val="00793416"/>
    <w:rsid w:val="008B1C9F"/>
    <w:rsid w:val="00A83D2A"/>
    <w:rsid w:val="00CD265A"/>
    <w:rsid w:val="00F23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7B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235F5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F235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5</cp:revision>
  <cp:lastPrinted>2014-04-22T13:11:00Z</cp:lastPrinted>
  <dcterms:created xsi:type="dcterms:W3CDTF">2014-04-22T11:22:00Z</dcterms:created>
  <dcterms:modified xsi:type="dcterms:W3CDTF">2014-04-22T13:50:00Z</dcterms:modified>
</cp:coreProperties>
</file>