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биохимия ва тиб</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«ҲОЗИМА ДАР РӮДАИ ҒАФС: МИКРОФЛОРА, ОБУ ЭЛЕКТРОЛИТҲО ВА ҲОСИЛШАВИИ НАҶОСАТ»</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I. СОХТОР, МИКРОФЛОРА ВА ВАЗИФАҲОИ РӮДАИ ҒАФС</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Сохтори рӯдаи ғафс</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Микрофлора: таркиб ва вазифаҳо</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1.3. Ферментатсияи карбогидратҳо ва кислотаҳои чарбии кӯтоҳзанҷир</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1.4. Ҷабби об ва электролитҳо</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1.5. Ҳосилшавии наҷосат ва ҳаракати рӯда</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1.6. Микрофлора, иммунитет ва мембранаи луобӣ</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1.7. Халалҳои асосии рӯдаи ғафс</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БОБИ II. ҲИСОБИ ТАВОЗУНИ ОБ, ЭЛЕКТРОЛИТҲО ВА НАҶОСАТ</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2.1. Тавозуни об дар рӯдаи ғафс</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2.2. Ҳисоби ҳаҷми наҷосат аз рӯи нах</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2.3. Ҳисоби энергияи SCFA</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2.4. Ҳисоби электролитҳо</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2.5. Вақти транзит ва суръати ҳаракат</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2.6. Санҷиши ҳисобҳо ва муқоиса бо адабиёт</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2.7. Таъсири антибиотикҳо ва пробиотикҳо</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2.8. Ҳисоб дар кӯдакон ва пиронсолон</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2.9. Мисолҳои таркибии ҳисоб</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2.10. Ҳисоби об дар фасли гармо</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БОБИ III. МОДЕЛИ «ОБУ МИКРОФЛОРА» ВА ТАВСИЯҲО БАРОИ АМАЛ</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3.1. Модели «Обу Микрофлора» ва сохтори он</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3.2. Протоколи арзёбии тавозуни об</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3.3. Баҳодиҳии самаранокӣ: пеш ва баъд</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3.4. Маҳдудият ва дурнамо</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3.5. Дастури кӯтоҳ барои корбар</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3.6. Татбиқи модел дар як муассиса</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3.7. Мисоли амалии арзёбӣ дар бемор</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3.8. Муқоиса бо моделҳои мавҷуда</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ЗАМИМАҲО</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А. Луғати истилоҳот</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Б. Ҷадвалҳои меъёрӣ</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В. Намунаи ҳисоби пурра</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Г. Саволҳо барои худсанҷӣ</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Д. Нақшаи протоколи арзёбӣ</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Е. Ҷадвалҳои иловагии ҳисоб</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Ж. Ҷадвалҳои иловагии микрофлора</w:t>
      </w:r>
      <w:r>
        <w:rPr>
          <w:rFonts w:ascii="Times New Roman" w:hAnsi="Times New Roman"/>
          <w:sz w:val="28"/>
        </w:rPr>
        <w:tab/>
        <w:t>32</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Рӯдаи ғафс қисми охирини роҳи ҳозима аст. Дар ин узв ҳозимаи ферментӣ қариб ба анҷом мерасад. Вале вазифаҳои муҳими дигар идома меёбанд. Ҳамин узв об, электролитҳо ва микрофлораро идора мекунад [1, 300-б.].</w:t>
      </w:r>
    </w:p>
    <w:p>
      <w:pPr>
        <w:spacing w:line="360" w:lineRule="auto" w:after="0"/>
        <w:ind w:firstLine="709"/>
        <w:jc w:val="both"/>
      </w:pPr>
      <w:r>
        <w:rPr>
          <w:rFonts w:ascii="Times New Roman" w:hAnsi="Times New Roman"/>
          <w:b w:val="0"/>
          <w:i w:val="0"/>
          <w:sz w:val="28"/>
        </w:rPr>
        <w:t>Ҳар рӯз тақрибан 1,5 литр моеъ ба рӯдаи ғафс ворид мешавад. Аз он 90 % боз ҷаббида мешавад. Танҳо 100 то 200 грамм дар наҷосат мемонад. Ҳамин тарз рӯдаи ғафс тавозуни обро нигоҳ медорад [2, 880-б.].</w:t>
      </w:r>
    </w:p>
    <w:p>
      <w:pPr>
        <w:spacing w:line="360" w:lineRule="auto" w:after="0"/>
        <w:ind w:firstLine="709"/>
        <w:jc w:val="both"/>
      </w:pPr>
      <w:r>
        <w:rPr>
          <w:rFonts w:ascii="Times New Roman" w:hAnsi="Times New Roman"/>
          <w:b w:val="0"/>
          <w:i w:val="0"/>
          <w:sz w:val="28"/>
        </w:rPr>
        <w:t>Дар рӯдаи ғафс 10¹³ то 10¹⁴ микроорганизм зиндагӣ мекунанд. Ин шумора аз шумораи ҳуҷайраҳои бадан зиёдтар аст. Ҳамин микрофлора карбогидратҳоро фермент мекунад. Ҳамин тарз он ба ғизои бадан ҳисса мегузорад [3, 1-б.].</w:t>
      </w:r>
    </w:p>
    <w:p>
      <w:pPr>
        <w:spacing w:line="360" w:lineRule="auto" w:after="0"/>
        <w:ind w:firstLine="709"/>
        <w:jc w:val="both"/>
      </w:pPr>
      <w:r>
        <w:rPr>
          <w:rFonts w:ascii="Times New Roman" w:hAnsi="Times New Roman"/>
          <w:b w:val="0"/>
          <w:i w:val="0"/>
          <w:sz w:val="28"/>
        </w:rPr>
        <w:t>Микрофлораи рӯдаи ғафс 500 то 1000 навъро дар бар мегирад. Аксари онҳо бактерияҳои беҳавоӣ ҳастанд. Ҳар одам таркиби хоси худро дорад. Ҳамин тарз микрофлора ба монанди нақши ангушт фарқ мекунад [4, 2-б.].</w:t>
      </w:r>
    </w:p>
    <w:p>
      <w:pPr>
        <w:spacing w:line="360" w:lineRule="auto" w:after="0"/>
        <w:ind w:firstLine="709"/>
        <w:jc w:val="both"/>
      </w:pPr>
      <w:r>
        <w:rPr>
          <w:rFonts w:ascii="Times New Roman" w:hAnsi="Times New Roman"/>
          <w:b w:val="0"/>
          <w:i w:val="0"/>
          <w:sz w:val="28"/>
        </w:rPr>
        <w:t>Ҳосилшавии наҷосат раванди мураккаб аст. Вай аз ҳаҷми об, миқдори нах ва ҳаракати рӯда вобаста аст. Ҳамин се омил дар як вақт кор мекунанд. Ҳамин тарз тағйири як омил натиҷаро дигар мекунад [5, 740-б.].</w:t>
      </w:r>
    </w:p>
    <w:p>
      <w:pPr>
        <w:spacing w:line="360" w:lineRule="auto" w:after="0"/>
        <w:ind w:firstLine="709"/>
        <w:jc w:val="both"/>
      </w:pPr>
      <w:r>
        <w:rPr>
          <w:rFonts w:ascii="Times New Roman" w:hAnsi="Times New Roman"/>
          <w:b w:val="0"/>
          <w:i w:val="0"/>
          <w:sz w:val="28"/>
        </w:rPr>
        <w:t>Халалҳои рӯдаи ғафс дар амали тиббӣ зиёд дида мешаванд. Қабзият ва исҳол ҳар сол миллионҳо одамро фаро мегиранд. Ҳамин ҳолатҳо вақти кор ва хароҷоти табобатро зиёд мекунанд. Ҳамин тарз таҳлили онҳо аҳамияти амалӣ дорад [6, 1-б.].</w:t>
      </w:r>
    </w:p>
    <w:p>
      <w:pPr>
        <w:spacing w:line="360" w:lineRule="auto" w:after="0"/>
        <w:ind w:firstLine="709"/>
        <w:jc w:val="both"/>
      </w:pPr>
      <w:r>
        <w:rPr>
          <w:rFonts w:ascii="Times New Roman" w:hAnsi="Times New Roman"/>
          <w:b w:val="0"/>
          <w:i w:val="0"/>
          <w:sz w:val="28"/>
        </w:rPr>
        <w:t>Дар Тоҷикистон масъалаи об ва электролитҳо дар фасли гармо махсусан муҳим аст. Ҳарорати баланд талафоти обро зиёд мекунад. Ҳамин тарз ҳисоби тавозуни об барои аҳолӣ аҳамият дорад. Ҳамин нуқта дар боби дуюм бо рақам нишон дода мешавад [7, 1-б.].</w:t>
      </w:r>
    </w:p>
    <w:p>
      <w:pPr>
        <w:spacing w:line="360" w:lineRule="auto" w:after="0"/>
        <w:ind w:firstLine="709"/>
        <w:jc w:val="both"/>
      </w:pPr>
      <w:r>
        <w:rPr>
          <w:rFonts w:ascii="Times New Roman" w:hAnsi="Times New Roman"/>
          <w:b w:val="0"/>
          <w:i w:val="0"/>
          <w:sz w:val="28"/>
        </w:rPr>
        <w:t>Ҳадафи кор таҳлили вазифаҳои рӯдаи ғафс ва сохтани модели ҳисобӣ мебошад. Барои расидан ба ҳадаф чор вазифа гузошта шуд. Аввал сохтор ва микрофлора тавсиф мешавад. Баъд ҷабби обу электролитҳо баррасӣ мегардад. Сипас ҳисобҳои ададӣ гузаронида мешаванд. Дар охир модел барои амал пешниҳод мешавад [1, 302-б.].</w:t>
      </w:r>
    </w:p>
    <w:p>
      <w:pPr>
        <w:spacing w:line="360" w:lineRule="auto" w:after="0"/>
        <w:ind w:firstLine="709"/>
        <w:jc w:val="both"/>
      </w:pPr>
      <w:r>
        <w:rPr>
          <w:rFonts w:ascii="Times New Roman" w:hAnsi="Times New Roman"/>
          <w:b w:val="0"/>
          <w:i w:val="0"/>
          <w:sz w:val="28"/>
        </w:rPr>
        <w:t>Объекти кор равандҳои физиологии рӯдаи ғафс мебошад. Предмети кор ҳаҷми об, таркиби электролитҳо ва ҳолати микрофлора аст. Дар кор маълумоти солҳои 2019–2026 истифода шудааст. Ҳамин тарз натиҷаҳо бо маълумоти муосир муқоиса мешаванд [3, 2-б.].</w:t>
      </w:r>
    </w:p>
    <w:p>
      <w:pPr>
        <w:spacing w:line="360" w:lineRule="auto" w:after="0"/>
        <w:ind w:firstLine="709"/>
        <w:jc w:val="both"/>
      </w:pPr>
      <w:r>
        <w:rPr>
          <w:rFonts w:ascii="Times New Roman" w:hAnsi="Times New Roman"/>
          <w:b w:val="0"/>
          <w:i w:val="0"/>
          <w:sz w:val="28"/>
        </w:rPr>
        <w:t>Дар кор се усули асосӣ истифода шуданд. Усули якум таҳлили адабиёт буд. Усули дуюм ҳисоби математикӣ мебошад. Усули сеюм муқоисаи натиҷаҳо бо маълумоти амалӣ аст. Ҳамин тарз се усул якдигарро тасдиқ мекунанд [8, 1-б.].</w:t>
      </w:r>
    </w:p>
    <w:p>
      <w:pPr>
        <w:spacing w:line="360" w:lineRule="auto" w:after="0"/>
        <w:ind w:firstLine="709"/>
        <w:jc w:val="both"/>
      </w:pPr>
      <w:r>
        <w:rPr>
          <w:rFonts w:ascii="Times New Roman" w:hAnsi="Times New Roman"/>
          <w:b w:val="0"/>
          <w:i w:val="0"/>
          <w:sz w:val="28"/>
        </w:rPr>
        <w:t>Кор аз муқаддима, се боб, хулоса ва замимаҳо иборат аст. Боби якум сохтор ва вазифаҳоро меомӯзад. Боби дуюм ҳисобҳои ададиро дар бар мегирад. Боби сеюм модел ва тавсияҳои амалиро медиҳад. Ҳамин сохтор ба талаботи кор мувофиқ аст [8, 2-б.].</w:t>
      </w:r>
    </w:p>
    <w:p>
      <w:pPr>
        <w:spacing w:line="360" w:lineRule="auto" w:after="0"/>
        <w:ind w:firstLine="709"/>
        <w:jc w:val="both"/>
      </w:pPr>
      <w:r>
        <w:rPr>
          <w:rFonts w:ascii="Times New Roman" w:hAnsi="Times New Roman"/>
          <w:b w:val="0"/>
          <w:i w:val="0"/>
          <w:sz w:val="28"/>
        </w:rPr>
        <w:t>Ҳамин кор ба донишҷӯёни ихтисоси тиб ва биология пешбинӣ шудааст. Ҳамин тарз он дар дарсҳои амалӣ истифода мешавад. Ҳамин нуқта дар замимаи Г бо саволҳо тасдиқ мешавад [7, 3-б.].</w:t>
      </w:r>
    </w:p>
    <w:p>
      <w:pPr>
        <w:spacing w:line="360" w:lineRule="auto" w:after="0"/>
        <w:ind w:firstLine="709"/>
        <w:jc w:val="both"/>
      </w:pPr>
      <w:r>
        <w:rPr>
          <w:rFonts w:ascii="Times New Roman" w:hAnsi="Times New Roman"/>
          <w:b w:val="0"/>
          <w:i w:val="0"/>
          <w:sz w:val="28"/>
        </w:rPr>
        <w:t>Маълумоти рақамӣ аз се сарчашма гирифта шудааст. Аввал китобҳои дарсии физиология истифода шуданд. Баъд мақолаҳои солҳои охир баррасӣ гардиданд. Дар охир маълумоти лабораторияи кафедра ҷамъ карда шуд. Ҳамин тарз се навъи сарчашма якҷоя кор мекунанд [9, 548-б.].</w:t>
      </w:r>
    </w:p>
    <w:p>
      <w:pPr>
        <w:spacing w:line="240" w:lineRule="auto" w:after="0"/>
        <w:ind w:firstLine="0"/>
        <w:jc w:val="center"/>
      </w:pPr>
      <w:r>
        <w:rPr>
          <w:rFonts w:ascii="Times New Roman" w:hAnsi="Times New Roman"/>
          <w:b/>
          <w:i w:val="0"/>
          <w:sz w:val="24"/>
        </w:rPr>
        <w:t>Ҷадвали 0.1 — Сохтори кор ва ҳаҷми бахшҳо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Бахш</w:t>
            </w:r>
          </w:p>
        </w:tc>
        <w:tc>
          <w:tcPr>
            <w:tcW w:type="dxa" w:w="2608"/>
            <w:shd w:val="clear" w:fill="EDEDED"/>
          </w:tcPr>
          <w:p>
            <w:pPr>
              <w:spacing w:line="240" w:lineRule="auto" w:after="0" w:before="0"/>
              <w:ind w:firstLine="0"/>
              <w:jc w:val="left"/>
            </w:pPr>
            <w:r>
              <w:rPr>
                <w:rFonts w:ascii="Times New Roman" w:hAnsi="Times New Roman"/>
                <w:b/>
                <w:sz w:val="24"/>
              </w:rPr>
              <w:t>Мазмун</w:t>
            </w:r>
          </w:p>
        </w:tc>
        <w:tc>
          <w:tcPr>
            <w:tcW w:type="dxa" w:w="1814"/>
            <w:shd w:val="clear" w:fill="EDEDED"/>
          </w:tcPr>
          <w:p>
            <w:pPr>
              <w:spacing w:line="240" w:lineRule="auto" w:after="0" w:before="0"/>
              <w:ind w:firstLine="0"/>
              <w:jc w:val="left"/>
            </w:pPr>
            <w:r>
              <w:rPr>
                <w:rFonts w:ascii="Times New Roman" w:hAnsi="Times New Roman"/>
                <w:b/>
                <w:sz w:val="24"/>
              </w:rPr>
              <w:t>Ҷадвал</w:t>
            </w:r>
          </w:p>
        </w:tc>
        <w:tc>
          <w:tcPr>
            <w:tcW w:type="dxa" w:w="1928"/>
            <w:shd w:val="clear" w:fill="EDEDED"/>
          </w:tcPr>
          <w:p>
            <w:pPr>
              <w:spacing w:line="240" w:lineRule="auto" w:after="0" w:before="0"/>
              <w:ind w:firstLine="0"/>
              <w:jc w:val="left"/>
            </w:pPr>
            <w:r>
              <w:rPr>
                <w:rFonts w:ascii="Times New Roman" w:hAnsi="Times New Roman"/>
                <w:b/>
                <w:sz w:val="24"/>
              </w:rPr>
              <w:t>Саҳифа</w:t>
            </w:r>
          </w:p>
        </w:tc>
      </w:tr>
      <w:tr>
        <w:tc>
          <w:tcPr>
            <w:tcW w:type="dxa" w:w="2494"/>
          </w:tcPr>
          <w:p>
            <w:pPr>
              <w:spacing w:line="240" w:lineRule="auto" w:after="0" w:before="0"/>
              <w:ind w:firstLine="0"/>
              <w:jc w:val="left"/>
            </w:pPr>
            <w:r>
              <w:rPr>
                <w:rFonts w:ascii="Times New Roman" w:hAnsi="Times New Roman"/>
                <w:b w:val="0"/>
                <w:sz w:val="24"/>
              </w:rPr>
              <w:t>Муқаддима</w:t>
            </w:r>
          </w:p>
        </w:tc>
        <w:tc>
          <w:tcPr>
            <w:tcW w:type="dxa" w:w="2608"/>
          </w:tcPr>
          <w:p>
            <w:pPr>
              <w:spacing w:line="240" w:lineRule="auto" w:after="0" w:before="0"/>
              <w:ind w:firstLine="0"/>
              <w:jc w:val="left"/>
            </w:pPr>
            <w:r>
              <w:rPr>
                <w:rFonts w:ascii="Times New Roman" w:hAnsi="Times New Roman"/>
                <w:b w:val="0"/>
                <w:sz w:val="24"/>
              </w:rPr>
              <w:t>Ҳадаф, вазифа, усул</w:t>
            </w:r>
          </w:p>
        </w:tc>
        <w:tc>
          <w:tcPr>
            <w:tcW w:type="dxa" w:w="1814"/>
          </w:tcPr>
          <w:p>
            <w:pPr>
              <w:spacing w:line="240" w:lineRule="auto" w:after="0" w:before="0"/>
              <w:ind w:firstLine="0"/>
              <w:jc w:val="left"/>
            </w:pPr>
            <w:r>
              <w:rPr>
                <w:rFonts w:ascii="Times New Roman" w:hAnsi="Times New Roman"/>
                <w:b w:val="0"/>
                <w:sz w:val="24"/>
              </w:rPr>
              <w:t>1</w:t>
            </w:r>
          </w:p>
        </w:tc>
        <w:tc>
          <w:tcPr>
            <w:tcW w:type="dxa" w:w="1928"/>
          </w:tcPr>
          <w:p>
            <w:pPr>
              <w:spacing w:line="240" w:lineRule="auto" w:after="0" w:before="0"/>
              <w:ind w:firstLine="0"/>
              <w:jc w:val="left"/>
            </w:pPr>
            <w:r>
              <w:rPr>
                <w:rFonts w:ascii="Times New Roman" w:hAnsi="Times New Roman"/>
                <w:b w:val="0"/>
                <w:sz w:val="24"/>
              </w:rPr>
              <w:t>3–4</w:t>
            </w:r>
          </w:p>
        </w:tc>
      </w:tr>
      <w:tr>
        <w:tc>
          <w:tcPr>
            <w:tcW w:type="dxa" w:w="2494"/>
          </w:tcPr>
          <w:p>
            <w:pPr>
              <w:spacing w:line="240" w:lineRule="auto" w:after="0" w:before="0"/>
              <w:ind w:firstLine="0"/>
              <w:jc w:val="left"/>
            </w:pPr>
            <w:r>
              <w:rPr>
                <w:rFonts w:ascii="Times New Roman" w:hAnsi="Times New Roman"/>
                <w:b w:val="0"/>
                <w:sz w:val="24"/>
              </w:rPr>
              <w:t>Боб I</w:t>
            </w:r>
          </w:p>
        </w:tc>
        <w:tc>
          <w:tcPr>
            <w:tcW w:type="dxa" w:w="2608"/>
          </w:tcPr>
          <w:p>
            <w:pPr>
              <w:spacing w:line="240" w:lineRule="auto" w:after="0" w:before="0"/>
              <w:ind w:firstLine="0"/>
              <w:jc w:val="left"/>
            </w:pPr>
            <w:r>
              <w:rPr>
                <w:rFonts w:ascii="Times New Roman" w:hAnsi="Times New Roman"/>
                <w:b w:val="0"/>
                <w:sz w:val="24"/>
              </w:rPr>
              <w:t>Сохтор ва микрофлора</w:t>
            </w:r>
          </w:p>
        </w:tc>
        <w:tc>
          <w:tcPr>
            <w:tcW w:type="dxa" w:w="1814"/>
          </w:tcPr>
          <w:p>
            <w:pPr>
              <w:spacing w:line="240" w:lineRule="auto" w:after="0" w:before="0"/>
              <w:ind w:firstLine="0"/>
              <w:jc w:val="left"/>
            </w:pPr>
            <w:r>
              <w:rPr>
                <w:rFonts w:ascii="Times New Roman" w:hAnsi="Times New Roman"/>
                <w:b w:val="0"/>
                <w:sz w:val="24"/>
              </w:rPr>
              <w:t>14</w:t>
            </w:r>
          </w:p>
        </w:tc>
        <w:tc>
          <w:tcPr>
            <w:tcW w:type="dxa" w:w="1928"/>
          </w:tcPr>
          <w:p>
            <w:pPr>
              <w:spacing w:line="240" w:lineRule="auto" w:after="0" w:before="0"/>
              <w:ind w:firstLine="0"/>
              <w:jc w:val="left"/>
            </w:pPr>
            <w:r>
              <w:rPr>
                <w:rFonts w:ascii="Times New Roman" w:hAnsi="Times New Roman"/>
                <w:b w:val="0"/>
                <w:sz w:val="24"/>
              </w:rPr>
              <w:t>5–13</w:t>
            </w:r>
          </w:p>
        </w:tc>
      </w:tr>
      <w:tr>
        <w:tc>
          <w:tcPr>
            <w:tcW w:type="dxa" w:w="2494"/>
          </w:tcPr>
          <w:p>
            <w:pPr>
              <w:spacing w:line="240" w:lineRule="auto" w:after="0" w:before="0"/>
              <w:ind w:firstLine="0"/>
              <w:jc w:val="left"/>
            </w:pPr>
            <w:r>
              <w:rPr>
                <w:rFonts w:ascii="Times New Roman" w:hAnsi="Times New Roman"/>
                <w:b w:val="0"/>
                <w:sz w:val="24"/>
              </w:rPr>
              <w:t>Боб II</w:t>
            </w:r>
          </w:p>
        </w:tc>
        <w:tc>
          <w:tcPr>
            <w:tcW w:type="dxa" w:w="2608"/>
          </w:tcPr>
          <w:p>
            <w:pPr>
              <w:spacing w:line="240" w:lineRule="auto" w:after="0" w:before="0"/>
              <w:ind w:firstLine="0"/>
              <w:jc w:val="left"/>
            </w:pPr>
            <w:r>
              <w:rPr>
                <w:rFonts w:ascii="Times New Roman" w:hAnsi="Times New Roman"/>
                <w:b w:val="0"/>
                <w:sz w:val="24"/>
              </w:rPr>
              <w:t>Ҳисобҳои обу электролит</w:t>
            </w:r>
          </w:p>
        </w:tc>
        <w:tc>
          <w:tcPr>
            <w:tcW w:type="dxa" w:w="1814"/>
          </w:tcPr>
          <w:p>
            <w:pPr>
              <w:spacing w:line="240" w:lineRule="auto" w:after="0" w:before="0"/>
              <w:ind w:firstLine="0"/>
              <w:jc w:val="left"/>
            </w:pPr>
            <w:r>
              <w:rPr>
                <w:rFonts w:ascii="Times New Roman" w:hAnsi="Times New Roman"/>
                <w:b w:val="0"/>
                <w:sz w:val="24"/>
              </w:rPr>
              <w:t>14</w:t>
            </w:r>
          </w:p>
        </w:tc>
        <w:tc>
          <w:tcPr>
            <w:tcW w:type="dxa" w:w="1928"/>
          </w:tcPr>
          <w:p>
            <w:pPr>
              <w:spacing w:line="240" w:lineRule="auto" w:after="0" w:before="0"/>
              <w:ind w:firstLine="0"/>
              <w:jc w:val="left"/>
            </w:pPr>
            <w:r>
              <w:rPr>
                <w:rFonts w:ascii="Times New Roman" w:hAnsi="Times New Roman"/>
                <w:b w:val="0"/>
                <w:sz w:val="24"/>
              </w:rPr>
              <w:t>14–22</w:t>
            </w:r>
          </w:p>
        </w:tc>
      </w:tr>
      <w:tr>
        <w:tc>
          <w:tcPr>
            <w:tcW w:type="dxa" w:w="2494"/>
          </w:tcPr>
          <w:p>
            <w:pPr>
              <w:spacing w:line="240" w:lineRule="auto" w:after="0" w:before="0"/>
              <w:ind w:firstLine="0"/>
              <w:jc w:val="left"/>
            </w:pPr>
            <w:r>
              <w:rPr>
                <w:rFonts w:ascii="Times New Roman" w:hAnsi="Times New Roman"/>
                <w:b w:val="0"/>
                <w:sz w:val="24"/>
              </w:rPr>
              <w:t>Боб III</w:t>
            </w:r>
          </w:p>
        </w:tc>
        <w:tc>
          <w:tcPr>
            <w:tcW w:type="dxa" w:w="2608"/>
          </w:tcPr>
          <w:p>
            <w:pPr>
              <w:spacing w:line="240" w:lineRule="auto" w:after="0" w:before="0"/>
              <w:ind w:firstLine="0"/>
              <w:jc w:val="left"/>
            </w:pPr>
            <w:r>
              <w:rPr>
                <w:rFonts w:ascii="Times New Roman" w:hAnsi="Times New Roman"/>
                <w:b w:val="0"/>
                <w:sz w:val="24"/>
              </w:rPr>
              <w:t>Модел ва тавсияҳо</w:t>
            </w:r>
          </w:p>
        </w:tc>
        <w:tc>
          <w:tcPr>
            <w:tcW w:type="dxa" w:w="1814"/>
          </w:tcPr>
          <w:p>
            <w:pPr>
              <w:spacing w:line="240" w:lineRule="auto" w:after="0" w:before="0"/>
              <w:ind w:firstLine="0"/>
              <w:jc w:val="left"/>
            </w:pPr>
            <w:r>
              <w:rPr>
                <w:rFonts w:ascii="Times New Roman" w:hAnsi="Times New Roman"/>
                <w:b w:val="0"/>
                <w:sz w:val="24"/>
              </w:rPr>
              <w:t>9</w:t>
            </w:r>
          </w:p>
        </w:tc>
        <w:tc>
          <w:tcPr>
            <w:tcW w:type="dxa" w:w="1928"/>
          </w:tcPr>
          <w:p>
            <w:pPr>
              <w:spacing w:line="240" w:lineRule="auto" w:after="0" w:before="0"/>
              <w:ind w:firstLine="0"/>
              <w:jc w:val="left"/>
            </w:pPr>
            <w:r>
              <w:rPr>
                <w:rFonts w:ascii="Times New Roman" w:hAnsi="Times New Roman"/>
                <w:b w:val="0"/>
                <w:sz w:val="24"/>
              </w:rPr>
              <w:t>23–30</w:t>
            </w:r>
          </w:p>
        </w:tc>
      </w:tr>
      <w:tr>
        <w:tc>
          <w:tcPr>
            <w:tcW w:type="dxa" w:w="2494"/>
          </w:tcPr>
          <w:p>
            <w:pPr>
              <w:spacing w:line="240" w:lineRule="auto" w:after="0" w:before="0"/>
              <w:ind w:firstLine="0"/>
              <w:jc w:val="left"/>
            </w:pPr>
            <w:r>
              <w:rPr>
                <w:rFonts w:ascii="Times New Roman" w:hAnsi="Times New Roman"/>
                <w:b w:val="0"/>
                <w:sz w:val="24"/>
              </w:rPr>
              <w:t>Хулоса</w:t>
            </w:r>
          </w:p>
        </w:tc>
        <w:tc>
          <w:tcPr>
            <w:tcW w:type="dxa" w:w="2608"/>
          </w:tcPr>
          <w:p>
            <w:pPr>
              <w:spacing w:line="240" w:lineRule="auto" w:after="0" w:before="0"/>
              <w:ind w:firstLine="0"/>
              <w:jc w:val="left"/>
            </w:pPr>
            <w:r>
              <w:rPr>
                <w:rFonts w:ascii="Times New Roman" w:hAnsi="Times New Roman"/>
                <w:b w:val="0"/>
                <w:sz w:val="24"/>
              </w:rPr>
              <w:t>Натиҷаҳои асосӣ</w:t>
            </w:r>
          </w:p>
        </w:tc>
        <w:tc>
          <w:tcPr>
            <w:tcW w:type="dxa" w:w="1814"/>
          </w:tcPr>
          <w:p>
            <w:pPr>
              <w:spacing w:line="240" w:lineRule="auto" w:after="0" w:before="0"/>
              <w:ind w:firstLine="0"/>
              <w:jc w:val="left"/>
            </w:pPr>
            <w:r>
              <w:rPr>
                <w:rFonts w:ascii="Times New Roman" w:hAnsi="Times New Roman"/>
                <w:b w:val="0"/>
                <w:sz w:val="24"/>
              </w:rPr>
              <w:t>1</w:t>
            </w:r>
          </w:p>
        </w:tc>
        <w:tc>
          <w:tcPr>
            <w:tcW w:type="dxa" w:w="1928"/>
          </w:tcPr>
          <w:p>
            <w:pPr>
              <w:spacing w:line="240" w:lineRule="auto" w:after="0" w:before="0"/>
              <w:ind w:firstLine="0"/>
              <w:jc w:val="left"/>
            </w:pPr>
            <w:r>
              <w:rPr>
                <w:rFonts w:ascii="Times New Roman" w:hAnsi="Times New Roman"/>
                <w:b w:val="0"/>
                <w:sz w:val="24"/>
              </w:rPr>
              <w:t>31–32</w:t>
            </w:r>
          </w:p>
        </w:tc>
      </w:tr>
      <w:tr>
        <w:tc>
          <w:tcPr>
            <w:tcW w:type="dxa" w:w="2494"/>
          </w:tcPr>
          <w:p>
            <w:pPr>
              <w:spacing w:line="240" w:lineRule="auto" w:after="0" w:before="0"/>
              <w:ind w:firstLine="0"/>
              <w:jc w:val="left"/>
            </w:pPr>
            <w:r>
              <w:rPr>
                <w:rFonts w:ascii="Times New Roman" w:hAnsi="Times New Roman"/>
                <w:b w:val="0"/>
                <w:sz w:val="24"/>
              </w:rPr>
              <w:t>Замимаҳо</w:t>
            </w:r>
          </w:p>
        </w:tc>
        <w:tc>
          <w:tcPr>
            <w:tcW w:type="dxa" w:w="2608"/>
          </w:tcPr>
          <w:p>
            <w:pPr>
              <w:spacing w:line="240" w:lineRule="auto" w:after="0" w:before="0"/>
              <w:ind w:firstLine="0"/>
              <w:jc w:val="left"/>
            </w:pPr>
            <w:r>
              <w:rPr>
                <w:rFonts w:ascii="Times New Roman" w:hAnsi="Times New Roman"/>
                <w:b w:val="0"/>
                <w:sz w:val="24"/>
              </w:rPr>
              <w:t>Луғат, меъёр, намуна</w:t>
            </w:r>
          </w:p>
        </w:tc>
        <w:tc>
          <w:tcPr>
            <w:tcW w:type="dxa" w:w="1814"/>
          </w:tcPr>
          <w:p>
            <w:pPr>
              <w:spacing w:line="240" w:lineRule="auto" w:after="0" w:before="0"/>
              <w:ind w:firstLine="0"/>
              <w:jc w:val="left"/>
            </w:pPr>
            <w:r>
              <w:rPr>
                <w:rFonts w:ascii="Times New Roman" w:hAnsi="Times New Roman"/>
                <w:b w:val="0"/>
                <w:sz w:val="24"/>
              </w:rPr>
              <w:t>9</w:t>
            </w:r>
          </w:p>
        </w:tc>
        <w:tc>
          <w:tcPr>
            <w:tcW w:type="dxa" w:w="1928"/>
          </w:tcPr>
          <w:p>
            <w:pPr>
              <w:spacing w:line="240" w:lineRule="auto" w:after="0" w:before="0"/>
              <w:ind w:firstLine="0"/>
              <w:jc w:val="left"/>
            </w:pPr>
            <w:r>
              <w:rPr>
                <w:rFonts w:ascii="Times New Roman" w:hAnsi="Times New Roman"/>
                <w:b w:val="0"/>
                <w:sz w:val="24"/>
              </w:rPr>
              <w:t>33–35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бахш сохтори пурраи корро нишон медиҳанд [8, 3-б.].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 СОХТОР, МИКРОФЛОРА ВА ВАЗИФАҲОИ РӮДАИ ҒАФС</w:t>
      </w:r>
    </w:p>
    <w:p>
      <w:pPr>
        <w:spacing w:line="360" w:lineRule="auto" w:after="0"/>
        <w:ind w:firstLine="709"/>
        <w:jc w:val="both"/>
      </w:pPr>
      <w:r>
        <w:rPr>
          <w:rFonts w:ascii="Times New Roman" w:hAnsi="Times New Roman"/>
          <w:b w:val="0"/>
          <w:i w:val="0"/>
          <w:sz w:val="28"/>
        </w:rPr>
        <w:t>Рӯдаи ғафс аз сеқисмҳои асосӣ иборат аст. Ҳар қисм вазифаи худро дорад. Вале кори онҳо якҷоя сурат мегирад. Ҳамин тарз онҳоро алоҳида омӯхтан номумкин аст [10, 1-б.].</w:t>
      </w:r>
    </w:p>
    <w:p>
      <w:pPr>
        <w:spacing w:line="360" w:lineRule="auto" w:after="0"/>
        <w:ind w:firstLine="709"/>
        <w:jc w:val="left"/>
      </w:pPr>
      <w:r>
        <w:rPr>
          <w:rFonts w:ascii="Times New Roman" w:hAnsi="Times New Roman"/>
          <w:b/>
          <w:i w:val="0"/>
          <w:sz w:val="28"/>
        </w:rPr>
        <w:t>1.1. Сохтори рӯдаи ғафс</w:t>
      </w:r>
    </w:p>
    <w:p>
      <w:pPr>
        <w:spacing w:line="360" w:lineRule="auto" w:after="0"/>
        <w:ind w:firstLine="709"/>
        <w:jc w:val="both"/>
      </w:pPr>
      <w:r>
        <w:rPr>
          <w:rFonts w:ascii="Times New Roman" w:hAnsi="Times New Roman"/>
          <w:b w:val="0"/>
          <w:i w:val="0"/>
          <w:sz w:val="28"/>
        </w:rPr>
        <w:t>Дарозии рӯдаи ғафс тақрибан 1,5 метр аст. Қутрии он 6 то 7 сантиметр мебошад. Ҳамин қутрӣ аз рӯдаи борик се маротиба зиёд аст. Ҳамин тарз ҳаҷми калон дар он ҷой мегирад [11, 545-б.].</w:t>
      </w:r>
    </w:p>
    <w:p>
      <w:pPr>
        <w:spacing w:line="360" w:lineRule="auto" w:after="0"/>
        <w:ind w:firstLine="709"/>
        <w:jc w:val="both"/>
      </w:pPr>
      <w:r>
        <w:rPr>
          <w:rFonts w:ascii="Times New Roman" w:hAnsi="Times New Roman"/>
          <w:b w:val="0"/>
          <w:i w:val="0"/>
          <w:sz w:val="28"/>
        </w:rPr>
        <w:t>Сеси қисми асосии он чунин аст: секи, колон ва ростӣ. Секи дарозии 6 то 8 сантиметр дорад. Колон 1,2 метр дарозӣ мекашад. Ростӣ 12 то 15 сантиметр аст [12, 460-б.].</w:t>
      </w:r>
    </w:p>
    <w:p>
      <w:pPr>
        <w:spacing w:line="360" w:lineRule="auto" w:after="0"/>
        <w:ind w:firstLine="709"/>
        <w:jc w:val="both"/>
      </w:pPr>
      <w:r>
        <w:rPr>
          <w:rFonts w:ascii="Times New Roman" w:hAnsi="Times New Roman"/>
          <w:b w:val="0"/>
          <w:i w:val="0"/>
          <w:sz w:val="28"/>
        </w:rPr>
        <w:t>Секи дар одамон вазифаи махсус надорад. Дар ҳайвоноти гиёҳхӯр он барои ҳозимаи нах муҳим аст. Дар одам вай қариб атрофия шудааст. Ҳамин тарз он боқимондаи эволютсионӣ ҳисобида мешавад [13, 515-б.].</w:t>
      </w:r>
    </w:p>
    <w:p>
      <w:pPr>
        <w:spacing w:line="360" w:lineRule="auto" w:after="0"/>
        <w:ind w:firstLine="709"/>
        <w:jc w:val="both"/>
      </w:pPr>
      <w:r>
        <w:rPr>
          <w:rFonts w:ascii="Times New Roman" w:hAnsi="Times New Roman"/>
          <w:b w:val="0"/>
          <w:i w:val="0"/>
          <w:sz w:val="28"/>
        </w:rPr>
        <w:t>Колон худ ба чор қисм тақсим мешавад. Кӯтаҳӣ, болоро, поёнфаромад ва сигмоидӣ қисмҳои он ҳастанд. Ҳар қисм хусусияти ҳаракатии худро дорад. Ҳамин тарз ҳаракати умумӣ таъмин мешавад [14, 1-б.].</w:t>
      </w:r>
    </w:p>
    <w:p>
      <w:pPr>
        <w:spacing w:line="360" w:lineRule="auto" w:after="0"/>
        <w:ind w:firstLine="709"/>
        <w:jc w:val="both"/>
      </w:pPr>
      <w:r>
        <w:rPr>
          <w:rFonts w:ascii="Times New Roman" w:hAnsi="Times New Roman"/>
          <w:b w:val="0"/>
          <w:i w:val="0"/>
          <w:sz w:val="28"/>
        </w:rPr>
        <w:t>Девори колон чор қабат дорад. Қабати луобӣ криптаҳои амиқ дорад. Виллҳо дар он нестанд. Ҳамин тарз сатҳи ҷабб нисбатан хурд аст [11, 547-б.].</w:t>
      </w:r>
    </w:p>
    <w:p>
      <w:pPr>
        <w:spacing w:line="360" w:lineRule="auto" w:after="0"/>
        <w:ind w:firstLine="709"/>
        <w:jc w:val="both"/>
      </w:pPr>
      <w:r>
        <w:rPr>
          <w:rFonts w:ascii="Times New Roman" w:hAnsi="Times New Roman"/>
          <w:b w:val="0"/>
          <w:i w:val="0"/>
          <w:sz w:val="28"/>
        </w:rPr>
        <w:t>Рӯдаи ғафс дар шикам ва ҳавзаи хурд ҷойгир аст. Қисми болороӣ дар зери ҷигар мехобад. Қисми поёнфаромад ба тарафи чап меравад. Ҳамин тарз он атрофи рӯдаи борикро мепӯшонад [15, 1-б.].</w:t>
      </w:r>
    </w:p>
    <w:p>
      <w:pPr>
        <w:spacing w:line="360" w:lineRule="auto" w:after="0"/>
        <w:ind w:firstLine="709"/>
        <w:jc w:val="both"/>
      </w:pPr>
      <w:r>
        <w:rPr>
          <w:rFonts w:ascii="Times New Roman" w:hAnsi="Times New Roman"/>
          <w:b w:val="0"/>
          <w:i w:val="0"/>
          <w:sz w:val="28"/>
        </w:rPr>
        <w:t>Ҳамин ҷойгиршавӣ ба ҳаракат ва ҷабби об таъсир мерасонад. Ҳамин тарз ҳолати бадан низ ба вазифаи узв таъсир мекунад. Ҳамин нуқта дар ташхис ба назар гирифта мешавад [15, 2-б.].</w:t>
      </w:r>
    </w:p>
    <w:p>
      <w:pPr>
        <w:spacing w:line="240" w:lineRule="auto" w:after="0"/>
        <w:ind w:firstLine="0"/>
        <w:jc w:val="center"/>
      </w:pPr>
      <w:r>
        <w:rPr>
          <w:rFonts w:ascii="Times New Roman" w:hAnsi="Times New Roman"/>
          <w:b/>
          <w:i w:val="0"/>
          <w:sz w:val="24"/>
        </w:rPr>
        <w:t>Ҷадвали 1.1.1 — Қисмҳои рӯдаи ғафс</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Қисм</w:t>
            </w:r>
          </w:p>
        </w:tc>
        <w:tc>
          <w:tcPr>
            <w:tcW w:type="dxa" w:w="2268"/>
            <w:shd w:val="clear" w:fill="EDEDED"/>
          </w:tcPr>
          <w:p>
            <w:pPr>
              <w:spacing w:line="240" w:lineRule="auto" w:after="0" w:before="0"/>
              <w:ind w:firstLine="0"/>
              <w:jc w:val="left"/>
            </w:pPr>
            <w:r>
              <w:rPr>
                <w:rFonts w:ascii="Times New Roman" w:hAnsi="Times New Roman"/>
                <w:b/>
                <w:sz w:val="24"/>
              </w:rPr>
              <w:t>Дарозӣ</w:t>
            </w:r>
          </w:p>
        </w:tc>
        <w:tc>
          <w:tcPr>
            <w:tcW w:type="dxa" w:w="2268"/>
            <w:shd w:val="clear" w:fill="EDEDED"/>
          </w:tcPr>
          <w:p>
            <w:pPr>
              <w:spacing w:line="240" w:lineRule="auto" w:after="0" w:before="0"/>
              <w:ind w:firstLine="0"/>
              <w:jc w:val="left"/>
            </w:pPr>
            <w:r>
              <w:rPr>
                <w:rFonts w:ascii="Times New Roman" w:hAnsi="Times New Roman"/>
                <w:b/>
                <w:sz w:val="24"/>
              </w:rPr>
              <w:t>Қутрӣ</w:t>
            </w:r>
          </w:p>
        </w:tc>
        <w:tc>
          <w:tcPr>
            <w:tcW w:type="dxa" w:w="2041"/>
            <w:shd w:val="clear" w:fill="EDEDED"/>
          </w:tcPr>
          <w:p>
            <w:pPr>
              <w:spacing w:line="240" w:lineRule="auto" w:after="0" w:before="0"/>
              <w:ind w:firstLine="0"/>
              <w:jc w:val="left"/>
            </w:pPr>
            <w:r>
              <w:rPr>
                <w:rFonts w:ascii="Times New Roman" w:hAnsi="Times New Roman"/>
                <w:b/>
                <w:sz w:val="24"/>
              </w:rPr>
              <w:t>Вазифа</w:t>
            </w:r>
          </w:p>
        </w:tc>
      </w:tr>
      <w:tr>
        <w:tc>
          <w:tcPr>
            <w:tcW w:type="dxa" w:w="2154"/>
          </w:tcPr>
          <w:p>
            <w:pPr>
              <w:spacing w:line="240" w:lineRule="auto" w:after="0" w:before="0"/>
              <w:ind w:firstLine="0"/>
              <w:jc w:val="left"/>
            </w:pPr>
            <w:r>
              <w:rPr>
                <w:rFonts w:ascii="Times New Roman" w:hAnsi="Times New Roman"/>
                <w:b w:val="0"/>
                <w:sz w:val="24"/>
              </w:rPr>
              <w:t>Секи</w:t>
            </w:r>
          </w:p>
        </w:tc>
        <w:tc>
          <w:tcPr>
            <w:tcW w:type="dxa" w:w="2268"/>
          </w:tcPr>
          <w:p>
            <w:pPr>
              <w:spacing w:line="240" w:lineRule="auto" w:after="0" w:before="0"/>
              <w:ind w:firstLine="0"/>
              <w:jc w:val="left"/>
            </w:pPr>
            <w:r>
              <w:rPr>
                <w:rFonts w:ascii="Times New Roman" w:hAnsi="Times New Roman"/>
                <w:b w:val="0"/>
                <w:sz w:val="24"/>
              </w:rPr>
              <w:t>6–8 см</w:t>
            </w:r>
          </w:p>
        </w:tc>
        <w:tc>
          <w:tcPr>
            <w:tcW w:type="dxa" w:w="2268"/>
          </w:tcPr>
          <w:p>
            <w:pPr>
              <w:spacing w:line="240" w:lineRule="auto" w:after="0" w:before="0"/>
              <w:ind w:firstLine="0"/>
              <w:jc w:val="left"/>
            </w:pPr>
            <w:r>
              <w:rPr>
                <w:rFonts w:ascii="Times New Roman" w:hAnsi="Times New Roman"/>
                <w:b w:val="0"/>
                <w:sz w:val="24"/>
              </w:rPr>
              <w:t>6–7 см</w:t>
            </w:r>
          </w:p>
        </w:tc>
        <w:tc>
          <w:tcPr>
            <w:tcW w:type="dxa" w:w="2041"/>
          </w:tcPr>
          <w:p>
            <w:pPr>
              <w:spacing w:line="240" w:lineRule="auto" w:after="0" w:before="0"/>
              <w:ind w:firstLine="0"/>
              <w:jc w:val="left"/>
            </w:pPr>
            <w:r>
              <w:rPr>
                <w:rFonts w:ascii="Times New Roman" w:hAnsi="Times New Roman"/>
                <w:b w:val="0"/>
                <w:sz w:val="24"/>
              </w:rPr>
              <w:t>Боқимондаи эволютсионӣ</w:t>
            </w:r>
          </w:p>
        </w:tc>
      </w:tr>
      <w:tr>
        <w:tc>
          <w:tcPr>
            <w:tcW w:type="dxa" w:w="2154"/>
          </w:tcPr>
          <w:p>
            <w:pPr>
              <w:spacing w:line="240" w:lineRule="auto" w:after="0" w:before="0"/>
              <w:ind w:firstLine="0"/>
              <w:jc w:val="left"/>
            </w:pPr>
            <w:r>
              <w:rPr>
                <w:rFonts w:ascii="Times New Roman" w:hAnsi="Times New Roman"/>
                <w:b w:val="0"/>
                <w:sz w:val="24"/>
              </w:rPr>
              <w:t>Колони болоро</w:t>
            </w:r>
          </w:p>
        </w:tc>
        <w:tc>
          <w:tcPr>
            <w:tcW w:type="dxa" w:w="2268"/>
          </w:tcPr>
          <w:p>
            <w:pPr>
              <w:spacing w:line="240" w:lineRule="auto" w:after="0" w:before="0"/>
              <w:ind w:firstLine="0"/>
              <w:jc w:val="left"/>
            </w:pPr>
            <w:r>
              <w:rPr>
                <w:rFonts w:ascii="Times New Roman" w:hAnsi="Times New Roman"/>
                <w:b w:val="0"/>
                <w:sz w:val="24"/>
              </w:rPr>
              <w:t>40 см</w:t>
            </w:r>
          </w:p>
        </w:tc>
        <w:tc>
          <w:tcPr>
            <w:tcW w:type="dxa" w:w="2268"/>
          </w:tcPr>
          <w:p>
            <w:pPr>
              <w:spacing w:line="240" w:lineRule="auto" w:after="0" w:before="0"/>
              <w:ind w:firstLine="0"/>
              <w:jc w:val="left"/>
            </w:pPr>
            <w:r>
              <w:rPr>
                <w:rFonts w:ascii="Times New Roman" w:hAnsi="Times New Roman"/>
                <w:b w:val="0"/>
                <w:sz w:val="24"/>
              </w:rPr>
              <w:t>6 см</w:t>
            </w:r>
          </w:p>
        </w:tc>
        <w:tc>
          <w:tcPr>
            <w:tcW w:type="dxa" w:w="2041"/>
          </w:tcPr>
          <w:p>
            <w:pPr>
              <w:spacing w:line="240" w:lineRule="auto" w:after="0" w:before="0"/>
              <w:ind w:firstLine="0"/>
              <w:jc w:val="left"/>
            </w:pPr>
            <w:r>
              <w:rPr>
                <w:rFonts w:ascii="Times New Roman" w:hAnsi="Times New Roman"/>
                <w:b w:val="0"/>
                <w:sz w:val="24"/>
              </w:rPr>
              <w:t>Ҷабби об</w:t>
            </w:r>
          </w:p>
        </w:tc>
      </w:tr>
      <w:tr>
        <w:tc>
          <w:tcPr>
            <w:tcW w:type="dxa" w:w="2154"/>
          </w:tcPr>
          <w:p>
            <w:pPr>
              <w:spacing w:line="240" w:lineRule="auto" w:after="0" w:before="0"/>
              <w:ind w:firstLine="0"/>
              <w:jc w:val="left"/>
            </w:pPr>
            <w:r>
              <w:rPr>
                <w:rFonts w:ascii="Times New Roman" w:hAnsi="Times New Roman"/>
                <w:b w:val="0"/>
                <w:sz w:val="24"/>
              </w:rPr>
              <w:t>Колони поёнфаромад</w:t>
            </w:r>
          </w:p>
        </w:tc>
        <w:tc>
          <w:tcPr>
            <w:tcW w:type="dxa" w:w="2268"/>
          </w:tcPr>
          <w:p>
            <w:pPr>
              <w:spacing w:line="240" w:lineRule="auto" w:after="0" w:before="0"/>
              <w:ind w:firstLine="0"/>
              <w:jc w:val="left"/>
            </w:pPr>
            <w:r>
              <w:rPr>
                <w:rFonts w:ascii="Times New Roman" w:hAnsi="Times New Roman"/>
                <w:b w:val="0"/>
                <w:sz w:val="24"/>
              </w:rPr>
              <w:t>35 см</w:t>
            </w:r>
          </w:p>
        </w:tc>
        <w:tc>
          <w:tcPr>
            <w:tcW w:type="dxa" w:w="2268"/>
          </w:tcPr>
          <w:p>
            <w:pPr>
              <w:spacing w:line="240" w:lineRule="auto" w:after="0" w:before="0"/>
              <w:ind w:firstLine="0"/>
              <w:jc w:val="left"/>
            </w:pPr>
            <w:r>
              <w:rPr>
                <w:rFonts w:ascii="Times New Roman" w:hAnsi="Times New Roman"/>
                <w:b w:val="0"/>
                <w:sz w:val="24"/>
              </w:rPr>
              <w:t>5 см</w:t>
            </w:r>
          </w:p>
        </w:tc>
        <w:tc>
          <w:tcPr>
            <w:tcW w:type="dxa" w:w="2041"/>
          </w:tcPr>
          <w:p>
            <w:pPr>
              <w:spacing w:line="240" w:lineRule="auto" w:after="0" w:before="0"/>
              <w:ind w:firstLine="0"/>
              <w:jc w:val="left"/>
            </w:pPr>
            <w:r>
              <w:rPr>
                <w:rFonts w:ascii="Times New Roman" w:hAnsi="Times New Roman"/>
                <w:b w:val="0"/>
                <w:sz w:val="24"/>
              </w:rPr>
              <w:t>Нигоҳдории наҷосат</w:t>
            </w:r>
          </w:p>
        </w:tc>
      </w:tr>
      <w:tr>
        <w:tc>
          <w:tcPr>
            <w:tcW w:type="dxa" w:w="2154"/>
          </w:tcPr>
          <w:p>
            <w:pPr>
              <w:spacing w:line="240" w:lineRule="auto" w:after="0" w:before="0"/>
              <w:ind w:firstLine="0"/>
              <w:jc w:val="left"/>
            </w:pPr>
            <w:r>
              <w:rPr>
                <w:rFonts w:ascii="Times New Roman" w:hAnsi="Times New Roman"/>
                <w:b w:val="0"/>
                <w:sz w:val="24"/>
              </w:rPr>
              <w:t>Сигмоидӣ</w:t>
            </w:r>
          </w:p>
        </w:tc>
        <w:tc>
          <w:tcPr>
            <w:tcW w:type="dxa" w:w="2268"/>
          </w:tcPr>
          <w:p>
            <w:pPr>
              <w:spacing w:line="240" w:lineRule="auto" w:after="0" w:before="0"/>
              <w:ind w:firstLine="0"/>
              <w:jc w:val="left"/>
            </w:pPr>
            <w:r>
              <w:rPr>
                <w:rFonts w:ascii="Times New Roman" w:hAnsi="Times New Roman"/>
                <w:b w:val="0"/>
                <w:sz w:val="24"/>
              </w:rPr>
              <w:t>40 см</w:t>
            </w:r>
          </w:p>
        </w:tc>
        <w:tc>
          <w:tcPr>
            <w:tcW w:type="dxa" w:w="2268"/>
          </w:tcPr>
          <w:p>
            <w:pPr>
              <w:spacing w:line="240" w:lineRule="auto" w:after="0" w:before="0"/>
              <w:ind w:firstLine="0"/>
              <w:jc w:val="left"/>
            </w:pPr>
            <w:r>
              <w:rPr>
                <w:rFonts w:ascii="Times New Roman" w:hAnsi="Times New Roman"/>
                <w:b w:val="0"/>
                <w:sz w:val="24"/>
              </w:rPr>
              <w:t>5 см</w:t>
            </w:r>
          </w:p>
        </w:tc>
        <w:tc>
          <w:tcPr>
            <w:tcW w:type="dxa" w:w="2041"/>
          </w:tcPr>
          <w:p>
            <w:pPr>
              <w:spacing w:line="240" w:lineRule="auto" w:after="0" w:before="0"/>
              <w:ind w:firstLine="0"/>
              <w:jc w:val="left"/>
            </w:pPr>
            <w:r>
              <w:rPr>
                <w:rFonts w:ascii="Times New Roman" w:hAnsi="Times New Roman"/>
                <w:b w:val="0"/>
                <w:sz w:val="24"/>
              </w:rPr>
              <w:t>Ҳаракати мавҷӣ</w:t>
            </w:r>
          </w:p>
        </w:tc>
      </w:tr>
      <w:tr>
        <w:tc>
          <w:tcPr>
            <w:tcW w:type="dxa" w:w="2154"/>
          </w:tcPr>
          <w:p>
            <w:pPr>
              <w:spacing w:line="240" w:lineRule="auto" w:after="0" w:before="0"/>
              <w:ind w:firstLine="0"/>
              <w:jc w:val="left"/>
            </w:pPr>
            <w:r>
              <w:rPr>
                <w:rFonts w:ascii="Times New Roman" w:hAnsi="Times New Roman"/>
                <w:b w:val="0"/>
                <w:sz w:val="24"/>
              </w:rPr>
              <w:t>Ростӣ</w:t>
            </w:r>
          </w:p>
        </w:tc>
        <w:tc>
          <w:tcPr>
            <w:tcW w:type="dxa" w:w="2268"/>
          </w:tcPr>
          <w:p>
            <w:pPr>
              <w:spacing w:line="240" w:lineRule="auto" w:after="0" w:before="0"/>
              <w:ind w:firstLine="0"/>
              <w:jc w:val="left"/>
            </w:pPr>
            <w:r>
              <w:rPr>
                <w:rFonts w:ascii="Times New Roman" w:hAnsi="Times New Roman"/>
                <w:b w:val="0"/>
                <w:sz w:val="24"/>
              </w:rPr>
              <w:t>12–15 см</w:t>
            </w:r>
          </w:p>
        </w:tc>
        <w:tc>
          <w:tcPr>
            <w:tcW w:type="dxa" w:w="2268"/>
          </w:tcPr>
          <w:p>
            <w:pPr>
              <w:spacing w:line="240" w:lineRule="auto" w:after="0" w:before="0"/>
              <w:ind w:firstLine="0"/>
              <w:jc w:val="left"/>
            </w:pPr>
            <w:r>
              <w:rPr>
                <w:rFonts w:ascii="Times New Roman" w:hAnsi="Times New Roman"/>
                <w:b w:val="0"/>
                <w:sz w:val="24"/>
              </w:rPr>
              <w:t>5 см</w:t>
            </w:r>
          </w:p>
        </w:tc>
        <w:tc>
          <w:tcPr>
            <w:tcW w:type="dxa" w:w="2041"/>
          </w:tcPr>
          <w:p>
            <w:pPr>
              <w:spacing w:line="240" w:lineRule="auto" w:after="0" w:before="0"/>
              <w:ind w:firstLine="0"/>
              <w:jc w:val="left"/>
            </w:pPr>
            <w:r>
              <w:rPr>
                <w:rFonts w:ascii="Times New Roman" w:hAnsi="Times New Roman"/>
                <w:b w:val="0"/>
                <w:sz w:val="24"/>
              </w:rPr>
              <w:t>Нигоҳдорӣ ва ихроҷ</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тақсимоти қисмҳоро нишон медиҳанд [8, 4-б.].</w:t>
      </w:r>
    </w:p>
    <w:p>
      <w:pPr>
        <w:spacing w:line="360" w:lineRule="auto" w:after="0"/>
        <w:ind w:firstLine="709"/>
        <w:jc w:val="both"/>
      </w:pPr>
      <w:r>
        <w:rPr>
          <w:rFonts w:ascii="Times New Roman" w:hAnsi="Times New Roman"/>
          <w:b w:val="0"/>
          <w:i w:val="0"/>
          <w:sz w:val="28"/>
        </w:rPr>
        <w:t>Девори колон гаустрҳо дорад. Гаустрҳо кисачаҳои хурди наҷосат ҳастанд. Ҳамин сохтор ба ҷабби об кӯмак мекунад. Ҳамин тарз моеъ дар тамос бо девор бештар мемонад [1, 304-б.].</w:t>
      </w:r>
    </w:p>
    <w:p>
      <w:pPr>
        <w:spacing w:line="360" w:lineRule="auto" w:after="0"/>
        <w:ind w:firstLine="709"/>
        <w:jc w:val="both"/>
      </w:pPr>
      <w:r>
        <w:rPr>
          <w:rFonts w:ascii="Times New Roman" w:hAnsi="Times New Roman"/>
          <w:b w:val="0"/>
          <w:i w:val="0"/>
          <w:sz w:val="28"/>
        </w:rPr>
        <w:t>Дарозии умумии тамос барои ҷабби об муҳим аст. Ҳар гаустр ба ҳаҷми наҷосат илова мешавад. Ҳамин тарз сатҳи ҷабб зиёд мешавад. Ҳамин нуқта дар зербанди 2.1 ҳисоб мешавад [5, 742-б.].</w:t>
      </w:r>
    </w:p>
    <w:p>
      <w:pPr>
        <w:spacing w:line="240" w:lineRule="auto" w:after="0"/>
        <w:ind w:firstLine="0"/>
        <w:jc w:val="center"/>
      </w:pPr>
      <w:r>
        <w:rPr>
          <w:rFonts w:ascii="Times New Roman" w:hAnsi="Times New Roman"/>
          <w:b/>
          <w:i w:val="0"/>
          <w:sz w:val="24"/>
        </w:rPr>
        <w:t>Ҷадвали 1.1.2 — Хусусиятҳои девори колон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Хусусият</w:t>
            </w:r>
          </w:p>
        </w:tc>
        <w:tc>
          <w:tcPr>
            <w:tcW w:type="dxa" w:w="2381"/>
            <w:shd w:val="clear" w:fill="EDEDED"/>
          </w:tcPr>
          <w:p>
            <w:pPr>
              <w:spacing w:line="240" w:lineRule="auto" w:after="0" w:before="0"/>
              <w:ind w:firstLine="0"/>
              <w:jc w:val="left"/>
            </w:pPr>
            <w:r>
              <w:rPr>
                <w:rFonts w:ascii="Times New Roman" w:hAnsi="Times New Roman"/>
                <w:b/>
                <w:sz w:val="24"/>
              </w:rPr>
              <w:t>Миқдор</w:t>
            </w:r>
          </w:p>
        </w:tc>
        <w:tc>
          <w:tcPr>
            <w:tcW w:type="dxa" w:w="2268"/>
            <w:shd w:val="clear" w:fill="EDEDED"/>
          </w:tcPr>
          <w:p>
            <w:pPr>
              <w:spacing w:line="240" w:lineRule="auto" w:after="0" w:before="0"/>
              <w:ind w:firstLine="0"/>
              <w:jc w:val="left"/>
            </w:pPr>
            <w:r>
              <w:rPr>
                <w:rFonts w:ascii="Times New Roman" w:hAnsi="Times New Roman"/>
                <w:b/>
                <w:sz w:val="24"/>
              </w:rPr>
              <w:t>Вазифа</w:t>
            </w:r>
          </w:p>
        </w:tc>
        <w:tc>
          <w:tcPr>
            <w:tcW w:type="dxa" w:w="1928"/>
            <w:shd w:val="clear" w:fill="EDEDED"/>
          </w:tcPr>
          <w:p>
            <w:pPr>
              <w:spacing w:line="240" w:lineRule="auto" w:after="0" w:before="0"/>
              <w:ind w:firstLine="0"/>
              <w:jc w:val="left"/>
            </w:pPr>
            <w:r>
              <w:rPr>
                <w:rFonts w:ascii="Times New Roman" w:hAnsi="Times New Roman"/>
                <w:b/>
                <w:sz w:val="24"/>
              </w:rPr>
              <w:t>Ҳисса</w:t>
            </w:r>
          </w:p>
        </w:tc>
      </w:tr>
      <w:tr>
        <w:tc>
          <w:tcPr>
            <w:tcW w:type="dxa" w:w="2268"/>
          </w:tcPr>
          <w:p>
            <w:pPr>
              <w:spacing w:line="240" w:lineRule="auto" w:after="0" w:before="0"/>
              <w:ind w:firstLine="0"/>
              <w:jc w:val="left"/>
            </w:pPr>
            <w:r>
              <w:rPr>
                <w:rFonts w:ascii="Times New Roman" w:hAnsi="Times New Roman"/>
                <w:b w:val="0"/>
                <w:sz w:val="24"/>
              </w:rPr>
              <w:t>Ғафсии девор</w:t>
            </w:r>
          </w:p>
        </w:tc>
        <w:tc>
          <w:tcPr>
            <w:tcW w:type="dxa" w:w="2381"/>
          </w:tcPr>
          <w:p>
            <w:pPr>
              <w:spacing w:line="240" w:lineRule="auto" w:after="0" w:before="0"/>
              <w:ind w:firstLine="0"/>
              <w:jc w:val="left"/>
            </w:pPr>
            <w:r>
              <w:rPr>
                <w:rFonts w:ascii="Times New Roman" w:hAnsi="Times New Roman"/>
                <w:b w:val="0"/>
                <w:sz w:val="24"/>
              </w:rPr>
              <w:t>3–4 мм</w:t>
            </w:r>
          </w:p>
        </w:tc>
        <w:tc>
          <w:tcPr>
            <w:tcW w:type="dxa" w:w="2268"/>
          </w:tcPr>
          <w:p>
            <w:pPr>
              <w:spacing w:line="240" w:lineRule="auto" w:after="0" w:before="0"/>
              <w:ind w:firstLine="0"/>
              <w:jc w:val="left"/>
            </w:pPr>
            <w:r>
              <w:rPr>
                <w:rFonts w:ascii="Times New Roman" w:hAnsi="Times New Roman"/>
                <w:b w:val="0"/>
                <w:sz w:val="24"/>
              </w:rPr>
              <w:t>Ҳаракат ва ҷабб</w:t>
            </w:r>
          </w:p>
        </w:tc>
        <w:tc>
          <w:tcPr>
            <w:tcW w:type="dxa" w:w="1928"/>
          </w:tcPr>
          <w:p>
            <w:pPr>
              <w:spacing w:line="240" w:lineRule="auto" w:after="0" w:before="0"/>
              <w:ind w:firstLine="0"/>
              <w:jc w:val="left"/>
            </w:pPr>
            <w:r>
              <w:rPr>
                <w:rFonts w:ascii="Times New Roman" w:hAnsi="Times New Roman"/>
                <w:b w:val="0"/>
                <w:sz w:val="24"/>
              </w:rPr>
              <w:t>—</w:t>
            </w:r>
          </w:p>
        </w:tc>
      </w:tr>
      <w:tr>
        <w:tc>
          <w:tcPr>
            <w:tcW w:type="dxa" w:w="2268"/>
          </w:tcPr>
          <w:p>
            <w:pPr>
              <w:spacing w:line="240" w:lineRule="auto" w:after="0" w:before="0"/>
              <w:ind w:firstLine="0"/>
              <w:jc w:val="left"/>
            </w:pPr>
            <w:r>
              <w:rPr>
                <w:rFonts w:ascii="Times New Roman" w:hAnsi="Times New Roman"/>
                <w:b w:val="0"/>
                <w:sz w:val="24"/>
              </w:rPr>
              <w:t>Криптаҳо</w:t>
            </w:r>
          </w:p>
        </w:tc>
        <w:tc>
          <w:tcPr>
            <w:tcW w:type="dxa" w:w="2381"/>
          </w:tcPr>
          <w:p>
            <w:pPr>
              <w:spacing w:line="240" w:lineRule="auto" w:after="0" w:before="0"/>
              <w:ind w:firstLine="0"/>
              <w:jc w:val="left"/>
            </w:pPr>
            <w:r>
              <w:rPr>
                <w:rFonts w:ascii="Times New Roman" w:hAnsi="Times New Roman"/>
                <w:b w:val="0"/>
                <w:sz w:val="24"/>
              </w:rPr>
              <w:t>3000/см²</w:t>
            </w:r>
          </w:p>
        </w:tc>
        <w:tc>
          <w:tcPr>
            <w:tcW w:type="dxa" w:w="2268"/>
          </w:tcPr>
          <w:p>
            <w:pPr>
              <w:spacing w:line="240" w:lineRule="auto" w:after="0" w:before="0"/>
              <w:ind w:firstLine="0"/>
              <w:jc w:val="left"/>
            </w:pPr>
            <w:r>
              <w:rPr>
                <w:rFonts w:ascii="Times New Roman" w:hAnsi="Times New Roman"/>
                <w:b w:val="0"/>
                <w:sz w:val="24"/>
              </w:rPr>
              <w:t>Секретсияи луоб</w:t>
            </w:r>
          </w:p>
        </w:tc>
        <w:tc>
          <w:tcPr>
            <w:tcW w:type="dxa" w:w="1928"/>
          </w:tcPr>
          <w:p>
            <w:pPr>
              <w:spacing w:line="240" w:lineRule="auto" w:after="0" w:before="0"/>
              <w:ind w:firstLine="0"/>
              <w:jc w:val="left"/>
            </w:pPr>
            <w:r>
              <w:rPr>
                <w:rFonts w:ascii="Times New Roman" w:hAnsi="Times New Roman"/>
                <w:b w:val="0"/>
                <w:sz w:val="24"/>
              </w:rPr>
              <w:t>80 %</w:t>
            </w:r>
          </w:p>
        </w:tc>
      </w:tr>
      <w:tr>
        <w:tc>
          <w:tcPr>
            <w:tcW w:type="dxa" w:w="2268"/>
          </w:tcPr>
          <w:p>
            <w:pPr>
              <w:spacing w:line="240" w:lineRule="auto" w:after="0" w:before="0"/>
              <w:ind w:firstLine="0"/>
              <w:jc w:val="left"/>
            </w:pPr>
            <w:r>
              <w:rPr>
                <w:rFonts w:ascii="Times New Roman" w:hAnsi="Times New Roman"/>
                <w:b w:val="0"/>
                <w:sz w:val="24"/>
              </w:rPr>
              <w:t>Ҳуҷайраҳои глоаблет</w:t>
            </w:r>
          </w:p>
        </w:tc>
        <w:tc>
          <w:tcPr>
            <w:tcW w:type="dxa" w:w="2381"/>
          </w:tcPr>
          <w:p>
            <w:pPr>
              <w:spacing w:line="240" w:lineRule="auto" w:after="0" w:before="0"/>
              <w:ind w:firstLine="0"/>
              <w:jc w:val="left"/>
            </w:pPr>
            <w:r>
              <w:rPr>
                <w:rFonts w:ascii="Times New Roman" w:hAnsi="Times New Roman"/>
                <w:b w:val="0"/>
                <w:sz w:val="24"/>
              </w:rPr>
              <w:t>60 %</w:t>
            </w:r>
          </w:p>
        </w:tc>
        <w:tc>
          <w:tcPr>
            <w:tcW w:type="dxa" w:w="2268"/>
          </w:tcPr>
          <w:p>
            <w:pPr>
              <w:spacing w:line="240" w:lineRule="auto" w:after="0" w:before="0"/>
              <w:ind w:firstLine="0"/>
              <w:jc w:val="left"/>
            </w:pPr>
            <w:r>
              <w:rPr>
                <w:rFonts w:ascii="Times New Roman" w:hAnsi="Times New Roman"/>
                <w:b w:val="0"/>
                <w:sz w:val="24"/>
              </w:rPr>
              <w:t>Муҳофизат</w:t>
            </w:r>
          </w:p>
        </w:tc>
        <w:tc>
          <w:tcPr>
            <w:tcW w:type="dxa" w:w="1928"/>
          </w:tcPr>
          <w:p>
            <w:pPr>
              <w:spacing w:line="240" w:lineRule="auto" w:after="0" w:before="0"/>
              <w:ind w:firstLine="0"/>
              <w:jc w:val="left"/>
            </w:pPr>
            <w:r>
              <w:rPr>
                <w:rFonts w:ascii="Times New Roman" w:hAnsi="Times New Roman"/>
                <w:b w:val="0"/>
                <w:sz w:val="24"/>
              </w:rPr>
              <w:t>60</w:t>
            </w:r>
          </w:p>
        </w:tc>
      </w:tr>
      <w:tr>
        <w:tc>
          <w:tcPr>
            <w:tcW w:type="dxa" w:w="2268"/>
          </w:tcPr>
          <w:p>
            <w:pPr>
              <w:spacing w:line="240" w:lineRule="auto" w:after="0" w:before="0"/>
              <w:ind w:firstLine="0"/>
              <w:jc w:val="left"/>
            </w:pPr>
            <w:r>
              <w:rPr>
                <w:rFonts w:ascii="Times New Roman" w:hAnsi="Times New Roman"/>
                <w:b w:val="0"/>
                <w:sz w:val="24"/>
              </w:rPr>
              <w:t>Ҳуҷайраҳои ҷаббӣ</w:t>
            </w:r>
          </w:p>
        </w:tc>
        <w:tc>
          <w:tcPr>
            <w:tcW w:type="dxa" w:w="2381"/>
          </w:tcPr>
          <w:p>
            <w:pPr>
              <w:spacing w:line="240" w:lineRule="auto" w:after="0" w:before="0"/>
              <w:ind w:firstLine="0"/>
              <w:jc w:val="left"/>
            </w:pPr>
            <w:r>
              <w:rPr>
                <w:rFonts w:ascii="Times New Roman" w:hAnsi="Times New Roman"/>
                <w:b w:val="0"/>
                <w:sz w:val="24"/>
              </w:rPr>
              <w:t>25 %</w:t>
            </w:r>
          </w:p>
        </w:tc>
        <w:tc>
          <w:tcPr>
            <w:tcW w:type="dxa" w:w="2268"/>
          </w:tcPr>
          <w:p>
            <w:pPr>
              <w:spacing w:line="240" w:lineRule="auto" w:after="0" w:before="0"/>
              <w:ind w:firstLine="0"/>
              <w:jc w:val="left"/>
            </w:pPr>
            <w:r>
              <w:rPr>
                <w:rFonts w:ascii="Times New Roman" w:hAnsi="Times New Roman"/>
                <w:b w:val="0"/>
                <w:sz w:val="24"/>
              </w:rPr>
              <w:t>Ҷабби Na ва об</w:t>
            </w:r>
          </w:p>
        </w:tc>
        <w:tc>
          <w:tcPr>
            <w:tcW w:type="dxa" w:w="1928"/>
          </w:tcPr>
          <w:p>
            <w:pPr>
              <w:spacing w:line="240" w:lineRule="auto" w:after="0" w:before="0"/>
              <w:ind w:firstLine="0"/>
              <w:jc w:val="left"/>
            </w:pPr>
            <w:r>
              <w:rPr>
                <w:rFonts w:ascii="Times New Roman" w:hAnsi="Times New Roman"/>
                <w:b w:val="0"/>
                <w:sz w:val="24"/>
              </w:rPr>
              <w:t>25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сохтори деворро нишон медиҳанд [11, 549-б.].</w:t>
      </w:r>
    </w:p>
    <w:p>
      <w:pPr>
        <w:spacing w:line="360" w:lineRule="auto" w:after="0"/>
        <w:ind w:firstLine="709"/>
        <w:jc w:val="both"/>
      </w:pPr>
      <w:r>
        <w:rPr>
          <w:rFonts w:ascii="Times New Roman" w:hAnsi="Times New Roman"/>
          <w:b w:val="0"/>
          <w:i w:val="0"/>
          <w:sz w:val="28"/>
        </w:rPr>
        <w:t>Ҳаракати колон ду навъи асосӣ дорад. Ҳаракати сегментӣ моеъро бо девор тамос медиҳад. Ҳаракати массавӣ наҷосатро ба пеш мебарад. Ҳамин тарз ду навъ вазифаҳои гуногун доранд [16, 2-б.].</w:t>
      </w:r>
    </w:p>
    <w:p>
      <w:pPr>
        <w:spacing w:line="360" w:lineRule="auto" w:after="0"/>
        <w:ind w:firstLine="709"/>
        <w:jc w:val="both"/>
      </w:pPr>
      <w:r>
        <w:rPr>
          <w:rFonts w:ascii="Times New Roman" w:hAnsi="Times New Roman"/>
          <w:b w:val="0"/>
          <w:i w:val="0"/>
          <w:sz w:val="28"/>
        </w:rPr>
        <w:t>Ҳаракати массавӣ дар як рӯз 3 то 4 маротиба рух медиҳад. Ҳар ҳаракат 10 то 20 сония давом мекунад. Ҳамин тарз наҷосат ба қисми поён мерасад. Ҳамин нуқта барои рефлекси ихроҷ муҳим аст [17, 960-б.].</w:t>
      </w:r>
    </w:p>
    <w:p>
      <w:pPr>
        <w:spacing w:line="360" w:lineRule="auto" w:after="0"/>
        <w:ind w:firstLine="709"/>
        <w:jc w:val="both"/>
      </w:pPr>
      <w:r>
        <w:rPr>
          <w:rFonts w:ascii="Times New Roman" w:hAnsi="Times New Roman"/>
          <w:b w:val="0"/>
          <w:i w:val="0"/>
          <w:sz w:val="28"/>
        </w:rPr>
        <w:t>Сфинктери дарунӣ ва берунӣ ихроҷро идора мекунанд. Сфинктери дарунӣ ғайриихтиёрӣ аст. Сфинктери берунӣ ихтиёрӣ мебошад. Ҳамин тарз назорати ихроҷ таъмин мешавад [1, 306-б.].</w:t>
      </w:r>
    </w:p>
    <w:p>
      <w:pPr>
        <w:spacing w:line="360" w:lineRule="auto" w:after="0"/>
        <w:ind w:firstLine="709"/>
        <w:jc w:val="left"/>
      </w:pPr>
      <w:r>
        <w:rPr>
          <w:rFonts w:ascii="Times New Roman" w:hAnsi="Times New Roman"/>
          <w:b/>
          <w:i w:val="0"/>
          <w:sz w:val="28"/>
        </w:rPr>
        <w:t>1.2. Микрофлора: таркиб ва вазифаҳо</w:t>
      </w:r>
    </w:p>
    <w:p>
      <w:pPr>
        <w:spacing w:line="360" w:lineRule="auto" w:after="0"/>
        <w:ind w:firstLine="709"/>
        <w:jc w:val="both"/>
      </w:pPr>
      <w:r>
        <w:rPr>
          <w:rFonts w:ascii="Times New Roman" w:hAnsi="Times New Roman"/>
          <w:b w:val="0"/>
          <w:i w:val="0"/>
          <w:sz w:val="28"/>
        </w:rPr>
        <w:t>Микрофлораи рӯдаи ғафс аз бактерияҳо, замбӯруғҳо ва вирусҳо иборат аст. Бактерияҳо 99 % онро ташкил медиҳанд. Ҳамин тарз онҳо омили асосии таъсир ҳастанд. Ҳамин нуқта дар тамоми боб ба назар гирифта мешавад [3, 3-б.].</w:t>
      </w:r>
    </w:p>
    <w:p>
      <w:pPr>
        <w:spacing w:line="360" w:lineRule="auto" w:after="0"/>
        <w:ind w:firstLine="709"/>
        <w:jc w:val="both"/>
      </w:pPr>
      <w:r>
        <w:rPr>
          <w:rFonts w:ascii="Times New Roman" w:hAnsi="Times New Roman"/>
          <w:b w:val="0"/>
          <w:i w:val="0"/>
          <w:sz w:val="28"/>
        </w:rPr>
        <w:t>Ду гурӯҳи асосии бактерияҳо маълуманд. Bacteroidetes ва Firmicutes аксарияти онро ташкил медиҳанд. Таносуби онҳо дар одамони гуногун фарқ мекунад. Ҳамин таносуб ба саломатӣ вобаста аст [3, 4-б.].</w:t>
      </w:r>
    </w:p>
    <w:p>
      <w:pPr>
        <w:spacing w:line="360" w:lineRule="auto" w:after="0"/>
        <w:ind w:firstLine="709"/>
        <w:jc w:val="both"/>
      </w:pPr>
      <w:r>
        <w:rPr>
          <w:rFonts w:ascii="Times New Roman" w:hAnsi="Times New Roman"/>
          <w:b w:val="0"/>
          <w:i w:val="0"/>
          <w:sz w:val="28"/>
        </w:rPr>
        <w:t>Микрофлора дар кӯдак аз сифр оғоз мешавад. Дар се соли аввал он шакл мегирад. Баъд аз он таркиби он нисбатан устувор мемонад. Ҳамин тарз микрофлораи калонсол якхела мемонад [4, 4-б.].</w:t>
      </w:r>
    </w:p>
    <w:p>
      <w:pPr>
        <w:spacing w:line="360" w:lineRule="auto" w:after="0"/>
        <w:ind w:firstLine="709"/>
        <w:jc w:val="both"/>
      </w:pPr>
      <w:r>
        <w:rPr>
          <w:rFonts w:ascii="Times New Roman" w:hAnsi="Times New Roman"/>
          <w:b w:val="0"/>
          <w:i w:val="0"/>
          <w:sz w:val="28"/>
        </w:rPr>
        <w:t>Микрофлора чанд вазифаи муҳим дорад. Вай нахҳоро фермент мекунад. Вай витаминҳои K ва В месозад. Вай микроорганизмҳои беморкунандаро пахш мекунад. Ҳамин тарз се вазифа дар як вақт иҷро мешаванд [3, 5-б.].</w:t>
      </w:r>
    </w:p>
    <w:p>
      <w:pPr>
        <w:spacing w:line="360" w:lineRule="auto" w:after="0"/>
        <w:ind w:firstLine="709"/>
        <w:jc w:val="both"/>
      </w:pPr>
      <w:r>
        <w:rPr>
          <w:rFonts w:ascii="Times New Roman" w:hAnsi="Times New Roman"/>
          <w:b w:val="0"/>
          <w:i w:val="0"/>
          <w:sz w:val="28"/>
        </w:rPr>
        <w:t>Витамини K дар рӯдаи ғафс сохта мешавад. Ҳамин витамин барои лахташавии хун лозим аст. Ҳамин тарз микрофлора ба саломатии умумӣ таъсир мерасонад. Ҳамин нуқта дар табобати антибиотикҳо муҳим аст [18, 2-б.].</w:t>
      </w:r>
    </w:p>
    <w:p>
      <w:pPr>
        <w:spacing w:line="360" w:lineRule="auto" w:after="0"/>
        <w:ind w:firstLine="709"/>
        <w:jc w:val="both"/>
      </w:pPr>
      <w:r>
        <w:rPr>
          <w:rFonts w:ascii="Times New Roman" w:hAnsi="Times New Roman"/>
          <w:b w:val="0"/>
          <w:i w:val="0"/>
          <w:sz w:val="28"/>
        </w:rPr>
        <w:t>Микрофлора дар се давраи ҳаёт тағйир меёбад. Дар кӯдакӣ он аз шир вобаста аст. Дар калонсолӣ он ба нах вобаста мешавад. Ҳамин тарз парҳез дар тамоми умр таъсир мерасонад [4, 5-б.].</w:t>
      </w:r>
    </w:p>
    <w:p>
      <w:pPr>
        <w:spacing w:line="360" w:lineRule="auto" w:after="0"/>
        <w:ind w:firstLine="709"/>
        <w:jc w:val="both"/>
      </w:pPr>
      <w:r>
        <w:rPr>
          <w:rFonts w:ascii="Times New Roman" w:hAnsi="Times New Roman"/>
          <w:b w:val="0"/>
          <w:i w:val="0"/>
          <w:sz w:val="28"/>
        </w:rPr>
        <w:t>Ҳамин тағйирёбӣ баъзан тез ва баъзан суст сурат мегирад. Ҳамин тарз як курс антибиотик метавонад онро якбора тағйир диҳад. Ҳамин нуқта дар зербанди 2.7 ададӣ мешавад [3, 16-б.].</w:t>
      </w:r>
    </w:p>
    <w:p>
      <w:pPr>
        <w:spacing w:line="360" w:lineRule="auto" w:after="0"/>
        <w:ind w:firstLine="709"/>
        <w:jc w:val="both"/>
      </w:pPr>
      <w:r>
        <w:rPr>
          <w:rFonts w:ascii="Times New Roman" w:hAnsi="Times New Roman"/>
          <w:b w:val="0"/>
          <w:i w:val="0"/>
          <w:sz w:val="28"/>
        </w:rPr>
        <w:t>Ҳамин тарз таркиби микрофлора нишондиҳандаи саломатӣ ҳисобида мешавад. Ҳамин нуқта дар таҳқиқоти муосир зиёд зикр мешавад. Ҳамин тарз он ба модели сеюм ворид шудааст [7, 4-б.].</w:t>
      </w:r>
    </w:p>
    <w:p>
      <w:pPr>
        <w:spacing w:line="240" w:lineRule="auto" w:after="0"/>
        <w:ind w:firstLine="0"/>
        <w:jc w:val="center"/>
      </w:pPr>
      <w:r>
        <w:rPr>
          <w:rFonts w:ascii="Times New Roman" w:hAnsi="Times New Roman"/>
          <w:b/>
          <w:i w:val="0"/>
          <w:sz w:val="24"/>
        </w:rPr>
        <w:t>Ҷадвали 1.2.1 — Гурӯҳҳои асосии микрофлора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Гурӯҳ</w:t>
            </w:r>
          </w:p>
        </w:tc>
        <w:tc>
          <w:tcPr>
            <w:tcW w:type="dxa" w:w="2041"/>
            <w:shd w:val="clear" w:fill="EDEDED"/>
          </w:tcPr>
          <w:p>
            <w:pPr>
              <w:spacing w:line="240" w:lineRule="auto" w:after="0" w:before="0"/>
              <w:ind w:firstLine="0"/>
              <w:jc w:val="left"/>
            </w:pPr>
            <w:r>
              <w:rPr>
                <w:rFonts w:ascii="Times New Roman" w:hAnsi="Times New Roman"/>
                <w:b/>
                <w:sz w:val="24"/>
              </w:rPr>
              <w:t>Ҳисса, %</w:t>
            </w:r>
          </w:p>
        </w:tc>
        <w:tc>
          <w:tcPr>
            <w:tcW w:type="dxa" w:w="2154"/>
            <w:shd w:val="clear" w:fill="EDEDED"/>
          </w:tcPr>
          <w:p>
            <w:pPr>
              <w:spacing w:line="240" w:lineRule="auto" w:after="0" w:before="0"/>
              <w:ind w:firstLine="0"/>
              <w:jc w:val="left"/>
            </w:pPr>
            <w:r>
              <w:rPr>
                <w:rFonts w:ascii="Times New Roman" w:hAnsi="Times New Roman"/>
                <w:b/>
                <w:sz w:val="24"/>
              </w:rPr>
              <w:t>Маҳсулот</w:t>
            </w:r>
          </w:p>
        </w:tc>
        <w:tc>
          <w:tcPr>
            <w:tcW w:type="dxa" w:w="2381"/>
            <w:shd w:val="clear" w:fill="EDEDED"/>
          </w:tcPr>
          <w:p>
            <w:pPr>
              <w:spacing w:line="240" w:lineRule="auto" w:after="0" w:before="0"/>
              <w:ind w:firstLine="0"/>
              <w:jc w:val="left"/>
            </w:pPr>
            <w:r>
              <w:rPr>
                <w:rFonts w:ascii="Times New Roman" w:hAnsi="Times New Roman"/>
                <w:b/>
                <w:sz w:val="24"/>
              </w:rPr>
              <w:t>Вазифа</w:t>
            </w:r>
          </w:p>
        </w:tc>
      </w:tr>
      <w:tr>
        <w:tc>
          <w:tcPr>
            <w:tcW w:type="dxa" w:w="2268"/>
          </w:tcPr>
          <w:p>
            <w:pPr>
              <w:spacing w:line="240" w:lineRule="auto" w:after="0" w:before="0"/>
              <w:ind w:firstLine="0"/>
              <w:jc w:val="left"/>
            </w:pPr>
            <w:r>
              <w:rPr>
                <w:rFonts w:ascii="Times New Roman" w:hAnsi="Times New Roman"/>
                <w:b w:val="0"/>
                <w:sz w:val="24"/>
              </w:rPr>
              <w:t>Bacteroidetes</w:t>
            </w:r>
          </w:p>
        </w:tc>
        <w:tc>
          <w:tcPr>
            <w:tcW w:type="dxa" w:w="2041"/>
          </w:tcPr>
          <w:p>
            <w:pPr>
              <w:spacing w:line="240" w:lineRule="auto" w:after="0" w:before="0"/>
              <w:ind w:firstLine="0"/>
              <w:jc w:val="left"/>
            </w:pPr>
            <w:r>
              <w:rPr>
                <w:rFonts w:ascii="Times New Roman" w:hAnsi="Times New Roman"/>
                <w:b w:val="0"/>
                <w:sz w:val="24"/>
              </w:rPr>
              <w:t>40</w:t>
            </w:r>
          </w:p>
        </w:tc>
        <w:tc>
          <w:tcPr>
            <w:tcW w:type="dxa" w:w="2154"/>
          </w:tcPr>
          <w:p>
            <w:pPr>
              <w:spacing w:line="240" w:lineRule="auto" w:after="0" w:before="0"/>
              <w:ind w:firstLine="0"/>
              <w:jc w:val="left"/>
            </w:pPr>
            <w:r>
              <w:rPr>
                <w:rFonts w:ascii="Times New Roman" w:hAnsi="Times New Roman"/>
                <w:b w:val="0"/>
                <w:sz w:val="24"/>
              </w:rPr>
              <w:t>Ацетат, пропионат</w:t>
            </w:r>
          </w:p>
        </w:tc>
        <w:tc>
          <w:tcPr>
            <w:tcW w:type="dxa" w:w="2381"/>
          </w:tcPr>
          <w:p>
            <w:pPr>
              <w:spacing w:line="240" w:lineRule="auto" w:after="0" w:before="0"/>
              <w:ind w:firstLine="0"/>
              <w:jc w:val="left"/>
            </w:pPr>
            <w:r>
              <w:rPr>
                <w:rFonts w:ascii="Times New Roman" w:hAnsi="Times New Roman"/>
                <w:b w:val="0"/>
                <w:sz w:val="24"/>
              </w:rPr>
              <w:t>Ферментатсияи нах</w:t>
            </w:r>
          </w:p>
        </w:tc>
      </w:tr>
      <w:tr>
        <w:tc>
          <w:tcPr>
            <w:tcW w:type="dxa" w:w="2268"/>
          </w:tcPr>
          <w:p>
            <w:pPr>
              <w:spacing w:line="240" w:lineRule="auto" w:after="0" w:before="0"/>
              <w:ind w:firstLine="0"/>
              <w:jc w:val="left"/>
            </w:pPr>
            <w:r>
              <w:rPr>
                <w:rFonts w:ascii="Times New Roman" w:hAnsi="Times New Roman"/>
                <w:b w:val="0"/>
                <w:sz w:val="24"/>
              </w:rPr>
              <w:t>Firmicutes</w:t>
            </w:r>
          </w:p>
        </w:tc>
        <w:tc>
          <w:tcPr>
            <w:tcW w:type="dxa" w:w="2041"/>
          </w:tcPr>
          <w:p>
            <w:pPr>
              <w:spacing w:line="240" w:lineRule="auto" w:after="0" w:before="0"/>
              <w:ind w:firstLine="0"/>
              <w:jc w:val="left"/>
            </w:pPr>
            <w:r>
              <w:rPr>
                <w:rFonts w:ascii="Times New Roman" w:hAnsi="Times New Roman"/>
                <w:b w:val="0"/>
                <w:sz w:val="24"/>
              </w:rPr>
              <w:t>45</w:t>
            </w:r>
          </w:p>
        </w:tc>
        <w:tc>
          <w:tcPr>
            <w:tcW w:type="dxa" w:w="2154"/>
          </w:tcPr>
          <w:p>
            <w:pPr>
              <w:spacing w:line="240" w:lineRule="auto" w:after="0" w:before="0"/>
              <w:ind w:firstLine="0"/>
              <w:jc w:val="left"/>
            </w:pPr>
            <w:r>
              <w:rPr>
                <w:rFonts w:ascii="Times New Roman" w:hAnsi="Times New Roman"/>
                <w:b w:val="0"/>
                <w:sz w:val="24"/>
              </w:rPr>
              <w:t>Бутират</w:t>
            </w:r>
          </w:p>
        </w:tc>
        <w:tc>
          <w:tcPr>
            <w:tcW w:type="dxa" w:w="2381"/>
          </w:tcPr>
          <w:p>
            <w:pPr>
              <w:spacing w:line="240" w:lineRule="auto" w:after="0" w:before="0"/>
              <w:ind w:firstLine="0"/>
              <w:jc w:val="left"/>
            </w:pPr>
            <w:r>
              <w:rPr>
                <w:rFonts w:ascii="Times New Roman" w:hAnsi="Times New Roman"/>
                <w:b w:val="0"/>
                <w:sz w:val="24"/>
              </w:rPr>
              <w:t>Ғизои энтеросит</w:t>
            </w:r>
          </w:p>
        </w:tc>
      </w:tr>
      <w:tr>
        <w:tc>
          <w:tcPr>
            <w:tcW w:type="dxa" w:w="2268"/>
          </w:tcPr>
          <w:p>
            <w:pPr>
              <w:spacing w:line="240" w:lineRule="auto" w:after="0" w:before="0"/>
              <w:ind w:firstLine="0"/>
              <w:jc w:val="left"/>
            </w:pPr>
            <w:r>
              <w:rPr>
                <w:rFonts w:ascii="Times New Roman" w:hAnsi="Times New Roman"/>
                <w:b w:val="0"/>
                <w:sz w:val="24"/>
              </w:rPr>
              <w:t>Actinobacteria</w:t>
            </w:r>
          </w:p>
        </w:tc>
        <w:tc>
          <w:tcPr>
            <w:tcW w:type="dxa" w:w="2041"/>
          </w:tcPr>
          <w:p>
            <w:pPr>
              <w:spacing w:line="240" w:lineRule="auto" w:after="0" w:before="0"/>
              <w:ind w:firstLine="0"/>
              <w:jc w:val="left"/>
            </w:pPr>
            <w:r>
              <w:rPr>
                <w:rFonts w:ascii="Times New Roman" w:hAnsi="Times New Roman"/>
                <w:b w:val="0"/>
                <w:sz w:val="24"/>
              </w:rPr>
              <w:t>8</w:t>
            </w:r>
          </w:p>
        </w:tc>
        <w:tc>
          <w:tcPr>
            <w:tcW w:type="dxa" w:w="2154"/>
          </w:tcPr>
          <w:p>
            <w:pPr>
              <w:spacing w:line="240" w:lineRule="auto" w:after="0" w:before="0"/>
              <w:ind w:firstLine="0"/>
              <w:jc w:val="left"/>
            </w:pPr>
            <w:r>
              <w:rPr>
                <w:rFonts w:ascii="Times New Roman" w:hAnsi="Times New Roman"/>
                <w:b w:val="0"/>
                <w:sz w:val="24"/>
              </w:rPr>
              <w:t>Лактат</w:t>
            </w:r>
          </w:p>
        </w:tc>
        <w:tc>
          <w:tcPr>
            <w:tcW w:type="dxa" w:w="2381"/>
          </w:tcPr>
          <w:p>
            <w:pPr>
              <w:spacing w:line="240" w:lineRule="auto" w:after="0" w:before="0"/>
              <w:ind w:firstLine="0"/>
              <w:jc w:val="left"/>
            </w:pPr>
            <w:r>
              <w:rPr>
                <w:rFonts w:ascii="Times New Roman" w:hAnsi="Times New Roman"/>
                <w:b w:val="0"/>
                <w:sz w:val="24"/>
              </w:rPr>
              <w:t>Муҳофизат</w:t>
            </w:r>
          </w:p>
        </w:tc>
      </w:tr>
      <w:tr>
        <w:tc>
          <w:tcPr>
            <w:tcW w:type="dxa" w:w="2268"/>
          </w:tcPr>
          <w:p>
            <w:pPr>
              <w:spacing w:line="240" w:lineRule="auto" w:after="0" w:before="0"/>
              <w:ind w:firstLine="0"/>
              <w:jc w:val="left"/>
            </w:pPr>
            <w:r>
              <w:rPr>
                <w:rFonts w:ascii="Times New Roman" w:hAnsi="Times New Roman"/>
                <w:b w:val="0"/>
                <w:sz w:val="24"/>
              </w:rPr>
              <w:t>Proteobacteria</w:t>
            </w:r>
          </w:p>
        </w:tc>
        <w:tc>
          <w:tcPr>
            <w:tcW w:type="dxa" w:w="2041"/>
          </w:tcPr>
          <w:p>
            <w:pPr>
              <w:spacing w:line="240" w:lineRule="auto" w:after="0" w:before="0"/>
              <w:ind w:firstLine="0"/>
              <w:jc w:val="left"/>
            </w:pPr>
            <w:r>
              <w:rPr>
                <w:rFonts w:ascii="Times New Roman" w:hAnsi="Times New Roman"/>
                <w:b w:val="0"/>
                <w:sz w:val="24"/>
              </w:rPr>
              <w:t>5</w:t>
            </w:r>
          </w:p>
        </w:tc>
        <w:tc>
          <w:tcPr>
            <w:tcW w:type="dxa" w:w="2154"/>
          </w:tcPr>
          <w:p>
            <w:pPr>
              <w:spacing w:line="240" w:lineRule="auto" w:after="0" w:before="0"/>
              <w:ind w:firstLine="0"/>
              <w:jc w:val="left"/>
            </w:pPr>
            <w:r>
              <w:rPr>
                <w:rFonts w:ascii="Times New Roman" w:hAnsi="Times New Roman"/>
                <w:b w:val="0"/>
                <w:sz w:val="24"/>
              </w:rPr>
              <w:t>—</w:t>
            </w:r>
          </w:p>
        </w:tc>
        <w:tc>
          <w:tcPr>
            <w:tcW w:type="dxa" w:w="2381"/>
          </w:tcPr>
          <w:p>
            <w:pPr>
              <w:spacing w:line="240" w:lineRule="auto" w:after="0" w:before="0"/>
              <w:ind w:firstLine="0"/>
              <w:jc w:val="left"/>
            </w:pPr>
            <w:r>
              <w:rPr>
                <w:rFonts w:ascii="Times New Roman" w:hAnsi="Times New Roman"/>
                <w:b w:val="0"/>
                <w:sz w:val="24"/>
              </w:rPr>
              <w:t>Нишонаи дисбиоз</w:t>
            </w:r>
          </w:p>
        </w:tc>
      </w:tr>
      <w:tr>
        <w:tc>
          <w:tcPr>
            <w:tcW w:type="dxa" w:w="2268"/>
          </w:tcPr>
          <w:p>
            <w:pPr>
              <w:spacing w:line="240" w:lineRule="auto" w:after="0" w:before="0"/>
              <w:ind w:firstLine="0"/>
              <w:jc w:val="left"/>
            </w:pPr>
            <w:r>
              <w:rPr>
                <w:rFonts w:ascii="Times New Roman" w:hAnsi="Times New Roman"/>
                <w:b w:val="0"/>
                <w:sz w:val="24"/>
              </w:rPr>
              <w:t>Замбӯруғҳо</w:t>
            </w:r>
          </w:p>
        </w:tc>
        <w:tc>
          <w:tcPr>
            <w:tcW w:type="dxa" w:w="2041"/>
          </w:tcPr>
          <w:p>
            <w:pPr>
              <w:spacing w:line="240" w:lineRule="auto" w:after="0" w:before="0"/>
              <w:ind w:firstLine="0"/>
              <w:jc w:val="left"/>
            </w:pPr>
            <w:r>
              <w:rPr>
                <w:rFonts w:ascii="Times New Roman" w:hAnsi="Times New Roman"/>
                <w:b w:val="0"/>
                <w:sz w:val="24"/>
              </w:rPr>
              <w:t>1</w:t>
            </w:r>
          </w:p>
        </w:tc>
        <w:tc>
          <w:tcPr>
            <w:tcW w:type="dxa" w:w="2154"/>
          </w:tcPr>
          <w:p>
            <w:pPr>
              <w:spacing w:line="240" w:lineRule="auto" w:after="0" w:before="0"/>
              <w:ind w:firstLine="0"/>
              <w:jc w:val="left"/>
            </w:pPr>
            <w:r>
              <w:rPr>
                <w:rFonts w:ascii="Times New Roman" w:hAnsi="Times New Roman"/>
                <w:b w:val="0"/>
                <w:sz w:val="24"/>
              </w:rPr>
              <w:t>—</w:t>
            </w:r>
          </w:p>
        </w:tc>
        <w:tc>
          <w:tcPr>
            <w:tcW w:type="dxa" w:w="2381"/>
          </w:tcPr>
          <w:p>
            <w:pPr>
              <w:spacing w:line="240" w:lineRule="auto" w:after="0" w:before="0"/>
              <w:ind w:firstLine="0"/>
              <w:jc w:val="left"/>
            </w:pPr>
            <w:r>
              <w:rPr>
                <w:rFonts w:ascii="Times New Roman" w:hAnsi="Times New Roman"/>
                <w:b w:val="0"/>
                <w:sz w:val="24"/>
              </w:rPr>
              <w:t>Тавозун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таркиби микрофлораро нишон медиҳанд [8, 5-б.].</w:t>
      </w:r>
    </w:p>
    <w:p>
      <w:pPr>
        <w:spacing w:line="360" w:lineRule="auto" w:after="0"/>
        <w:ind w:firstLine="709"/>
        <w:jc w:val="both"/>
      </w:pPr>
      <w:r>
        <w:rPr>
          <w:rFonts w:ascii="Times New Roman" w:hAnsi="Times New Roman"/>
          <w:b w:val="0"/>
          <w:i w:val="0"/>
          <w:sz w:val="28"/>
        </w:rPr>
        <w:t>Микрофлора дар ҳолати муътадил бо бадан дар сулҳ аст. Ҳамин ҳолат эубиоз ном дорад. Вай мембранаи луобӣ ва системаи иммуниро муҳофизат мекунад. Ҳамин тарз микрофлора ва бадан ҳамкорӣ мекунанд [16, 3-б.].</w:t>
      </w:r>
    </w:p>
    <w:p>
      <w:pPr>
        <w:spacing w:line="360" w:lineRule="auto" w:after="0"/>
        <w:ind w:firstLine="709"/>
        <w:jc w:val="both"/>
      </w:pPr>
      <w:r>
        <w:rPr>
          <w:rFonts w:ascii="Times New Roman" w:hAnsi="Times New Roman"/>
          <w:b w:val="0"/>
          <w:i w:val="0"/>
          <w:sz w:val="28"/>
        </w:rPr>
        <w:t>Вақте таркиби микрофлора вайрон мешавад, дисбиоз пайдо мешавад. Ҳамин ҳолат бо камшавии гуногунӣ ифода мешавад. Ҳамин тарз бактерияҳои зарарнок зиёд мешаванд. Ҳамин нуқта дар зербанди 1.7 ва 2.7 баррасӣ мешавад [19, 2-б.].</w:t>
      </w:r>
    </w:p>
    <w:p>
      <w:pPr>
        <w:spacing w:line="240" w:lineRule="auto" w:after="0"/>
        <w:ind w:firstLine="0"/>
        <w:jc w:val="center"/>
      </w:pPr>
      <w:r>
        <w:rPr>
          <w:rFonts w:ascii="Times New Roman" w:hAnsi="Times New Roman"/>
          <w:b/>
          <w:i w:val="0"/>
          <w:sz w:val="24"/>
        </w:rPr>
        <w:t>Ҷадвали 1.2.2 — Вазифаҳои микрофлора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Вазифа</w:t>
            </w:r>
          </w:p>
        </w:tc>
        <w:tc>
          <w:tcPr>
            <w:tcW w:type="dxa" w:w="2268"/>
            <w:shd w:val="clear" w:fill="EDEDED"/>
          </w:tcPr>
          <w:p>
            <w:pPr>
              <w:spacing w:line="240" w:lineRule="auto" w:after="0" w:before="0"/>
              <w:ind w:firstLine="0"/>
              <w:jc w:val="left"/>
            </w:pPr>
            <w:r>
              <w:rPr>
                <w:rFonts w:ascii="Times New Roman" w:hAnsi="Times New Roman"/>
                <w:b/>
                <w:sz w:val="24"/>
              </w:rPr>
              <w:t>Механизм</w:t>
            </w:r>
          </w:p>
        </w:tc>
        <w:tc>
          <w:tcPr>
            <w:tcW w:type="dxa" w:w="2268"/>
            <w:shd w:val="clear" w:fill="EDEDED"/>
          </w:tcPr>
          <w:p>
            <w:pPr>
              <w:spacing w:line="240" w:lineRule="auto" w:after="0" w:before="0"/>
              <w:ind w:firstLine="0"/>
              <w:jc w:val="left"/>
            </w:pPr>
            <w:r>
              <w:rPr>
                <w:rFonts w:ascii="Times New Roman" w:hAnsi="Times New Roman"/>
                <w:b/>
                <w:sz w:val="24"/>
              </w:rPr>
              <w:t>Натиҷа</w:t>
            </w:r>
          </w:p>
        </w:tc>
        <w:tc>
          <w:tcPr>
            <w:tcW w:type="dxa" w:w="1928"/>
            <w:shd w:val="clear" w:fill="EDEDED"/>
          </w:tcPr>
          <w:p>
            <w:pPr>
              <w:spacing w:line="240" w:lineRule="auto" w:after="0" w:before="0"/>
              <w:ind w:firstLine="0"/>
              <w:jc w:val="left"/>
            </w:pPr>
            <w:r>
              <w:rPr>
                <w:rFonts w:ascii="Times New Roman" w:hAnsi="Times New Roman"/>
                <w:b/>
                <w:sz w:val="24"/>
              </w:rPr>
              <w:t>Ҳисса, %</w:t>
            </w:r>
          </w:p>
        </w:tc>
      </w:tr>
      <w:tr>
        <w:tc>
          <w:tcPr>
            <w:tcW w:type="dxa" w:w="2381"/>
          </w:tcPr>
          <w:p>
            <w:pPr>
              <w:spacing w:line="240" w:lineRule="auto" w:after="0" w:before="0"/>
              <w:ind w:firstLine="0"/>
              <w:jc w:val="left"/>
            </w:pPr>
            <w:r>
              <w:rPr>
                <w:rFonts w:ascii="Times New Roman" w:hAnsi="Times New Roman"/>
                <w:b w:val="0"/>
                <w:sz w:val="24"/>
              </w:rPr>
              <w:t>Ферментатсия</w:t>
            </w:r>
          </w:p>
        </w:tc>
        <w:tc>
          <w:tcPr>
            <w:tcW w:type="dxa" w:w="2268"/>
          </w:tcPr>
          <w:p>
            <w:pPr>
              <w:spacing w:line="240" w:lineRule="auto" w:after="0" w:before="0"/>
              <w:ind w:firstLine="0"/>
              <w:jc w:val="left"/>
            </w:pPr>
            <w:r>
              <w:rPr>
                <w:rFonts w:ascii="Times New Roman" w:hAnsi="Times New Roman"/>
                <w:b w:val="0"/>
                <w:sz w:val="24"/>
              </w:rPr>
              <w:t>SCFA</w:t>
            </w:r>
          </w:p>
        </w:tc>
        <w:tc>
          <w:tcPr>
            <w:tcW w:type="dxa" w:w="2268"/>
          </w:tcPr>
          <w:p>
            <w:pPr>
              <w:spacing w:line="240" w:lineRule="auto" w:after="0" w:before="0"/>
              <w:ind w:firstLine="0"/>
              <w:jc w:val="left"/>
            </w:pPr>
            <w:r>
              <w:rPr>
                <w:rFonts w:ascii="Times New Roman" w:hAnsi="Times New Roman"/>
                <w:b w:val="0"/>
                <w:sz w:val="24"/>
              </w:rPr>
              <w:t>Энергия</w:t>
            </w:r>
          </w:p>
        </w:tc>
        <w:tc>
          <w:tcPr>
            <w:tcW w:type="dxa" w:w="1928"/>
          </w:tcPr>
          <w:p>
            <w:pPr>
              <w:spacing w:line="240" w:lineRule="auto" w:after="0" w:before="0"/>
              <w:ind w:firstLine="0"/>
              <w:jc w:val="left"/>
            </w:pPr>
            <w:r>
              <w:rPr>
                <w:rFonts w:ascii="Times New Roman" w:hAnsi="Times New Roman"/>
                <w:b w:val="0"/>
                <w:sz w:val="24"/>
              </w:rPr>
              <w:t>70</w:t>
            </w:r>
          </w:p>
        </w:tc>
      </w:tr>
      <w:tr>
        <w:tc>
          <w:tcPr>
            <w:tcW w:type="dxa" w:w="2381"/>
          </w:tcPr>
          <w:p>
            <w:pPr>
              <w:spacing w:line="240" w:lineRule="auto" w:after="0" w:before="0"/>
              <w:ind w:firstLine="0"/>
              <w:jc w:val="left"/>
            </w:pPr>
            <w:r>
              <w:rPr>
                <w:rFonts w:ascii="Times New Roman" w:hAnsi="Times New Roman"/>
                <w:b w:val="0"/>
                <w:sz w:val="24"/>
              </w:rPr>
              <w:t>Витаминҳо</w:t>
            </w:r>
          </w:p>
        </w:tc>
        <w:tc>
          <w:tcPr>
            <w:tcW w:type="dxa" w:w="2268"/>
          </w:tcPr>
          <w:p>
            <w:pPr>
              <w:spacing w:line="240" w:lineRule="auto" w:after="0" w:before="0"/>
              <w:ind w:firstLine="0"/>
              <w:jc w:val="left"/>
            </w:pPr>
            <w:r>
              <w:rPr>
                <w:rFonts w:ascii="Times New Roman" w:hAnsi="Times New Roman"/>
                <w:b w:val="0"/>
                <w:sz w:val="24"/>
              </w:rPr>
              <w:t>Синтези K</w:t>
            </w:r>
          </w:p>
        </w:tc>
        <w:tc>
          <w:tcPr>
            <w:tcW w:type="dxa" w:w="2268"/>
          </w:tcPr>
          <w:p>
            <w:pPr>
              <w:spacing w:line="240" w:lineRule="auto" w:after="0" w:before="0"/>
              <w:ind w:firstLine="0"/>
              <w:jc w:val="left"/>
            </w:pPr>
            <w:r>
              <w:rPr>
                <w:rFonts w:ascii="Times New Roman" w:hAnsi="Times New Roman"/>
                <w:b w:val="0"/>
                <w:sz w:val="24"/>
              </w:rPr>
              <w:t>Лахташавӣ</w:t>
            </w:r>
          </w:p>
        </w:tc>
        <w:tc>
          <w:tcPr>
            <w:tcW w:type="dxa" w:w="1928"/>
          </w:tcPr>
          <w:p>
            <w:pPr>
              <w:spacing w:line="240" w:lineRule="auto" w:after="0" w:before="0"/>
              <w:ind w:firstLine="0"/>
              <w:jc w:val="left"/>
            </w:pPr>
            <w:r>
              <w:rPr>
                <w:rFonts w:ascii="Times New Roman" w:hAnsi="Times New Roman"/>
                <w:b w:val="0"/>
                <w:sz w:val="24"/>
              </w:rPr>
              <w:t>10</w:t>
            </w:r>
          </w:p>
        </w:tc>
      </w:tr>
      <w:tr>
        <w:tc>
          <w:tcPr>
            <w:tcW w:type="dxa" w:w="2381"/>
          </w:tcPr>
          <w:p>
            <w:pPr>
              <w:spacing w:line="240" w:lineRule="auto" w:after="0" w:before="0"/>
              <w:ind w:firstLine="0"/>
              <w:jc w:val="left"/>
            </w:pPr>
            <w:r>
              <w:rPr>
                <w:rFonts w:ascii="Times New Roman" w:hAnsi="Times New Roman"/>
                <w:b w:val="0"/>
                <w:sz w:val="24"/>
              </w:rPr>
              <w:t>Муҳофизат</w:t>
            </w:r>
          </w:p>
        </w:tc>
        <w:tc>
          <w:tcPr>
            <w:tcW w:type="dxa" w:w="2268"/>
          </w:tcPr>
          <w:p>
            <w:pPr>
              <w:spacing w:line="240" w:lineRule="auto" w:after="0" w:before="0"/>
              <w:ind w:firstLine="0"/>
              <w:jc w:val="left"/>
            </w:pPr>
            <w:r>
              <w:rPr>
                <w:rFonts w:ascii="Times New Roman" w:hAnsi="Times New Roman"/>
                <w:b w:val="0"/>
                <w:sz w:val="24"/>
              </w:rPr>
              <w:t>Пахши патоген</w:t>
            </w:r>
          </w:p>
        </w:tc>
        <w:tc>
          <w:tcPr>
            <w:tcW w:type="dxa" w:w="2268"/>
          </w:tcPr>
          <w:p>
            <w:pPr>
              <w:spacing w:line="240" w:lineRule="auto" w:after="0" w:before="0"/>
              <w:ind w:firstLine="0"/>
              <w:jc w:val="left"/>
            </w:pPr>
            <w:r>
              <w:rPr>
                <w:rFonts w:ascii="Times New Roman" w:hAnsi="Times New Roman"/>
                <w:b w:val="0"/>
                <w:sz w:val="24"/>
              </w:rPr>
              <w:t>Саломатӣ</w:t>
            </w:r>
          </w:p>
        </w:tc>
        <w:tc>
          <w:tcPr>
            <w:tcW w:type="dxa" w:w="1928"/>
          </w:tcPr>
          <w:p>
            <w:pPr>
              <w:spacing w:line="240" w:lineRule="auto" w:after="0" w:before="0"/>
              <w:ind w:firstLine="0"/>
              <w:jc w:val="left"/>
            </w:pPr>
            <w:r>
              <w:rPr>
                <w:rFonts w:ascii="Times New Roman" w:hAnsi="Times New Roman"/>
                <w:b w:val="0"/>
                <w:sz w:val="24"/>
              </w:rPr>
              <w:t>15</w:t>
            </w:r>
          </w:p>
        </w:tc>
      </w:tr>
      <w:tr>
        <w:tc>
          <w:tcPr>
            <w:tcW w:type="dxa" w:w="2381"/>
          </w:tcPr>
          <w:p>
            <w:pPr>
              <w:spacing w:line="240" w:lineRule="auto" w:after="0" w:before="0"/>
              <w:ind w:firstLine="0"/>
              <w:jc w:val="left"/>
            </w:pPr>
            <w:r>
              <w:rPr>
                <w:rFonts w:ascii="Times New Roman" w:hAnsi="Times New Roman"/>
                <w:b w:val="0"/>
                <w:sz w:val="24"/>
              </w:rPr>
              <w:t>Иммунитет</w:t>
            </w:r>
          </w:p>
        </w:tc>
        <w:tc>
          <w:tcPr>
            <w:tcW w:type="dxa" w:w="2268"/>
          </w:tcPr>
          <w:p>
            <w:pPr>
              <w:spacing w:line="240" w:lineRule="auto" w:after="0" w:before="0"/>
              <w:ind w:firstLine="0"/>
              <w:jc w:val="left"/>
            </w:pPr>
            <w:r>
              <w:rPr>
                <w:rFonts w:ascii="Times New Roman" w:hAnsi="Times New Roman"/>
                <w:b w:val="0"/>
                <w:sz w:val="24"/>
              </w:rPr>
              <w:t>IgA</w:t>
            </w:r>
          </w:p>
        </w:tc>
        <w:tc>
          <w:tcPr>
            <w:tcW w:type="dxa" w:w="2268"/>
          </w:tcPr>
          <w:p>
            <w:pPr>
              <w:spacing w:line="240" w:lineRule="auto" w:after="0" w:before="0"/>
              <w:ind w:firstLine="0"/>
              <w:jc w:val="left"/>
            </w:pPr>
            <w:r>
              <w:rPr>
                <w:rFonts w:ascii="Times New Roman" w:hAnsi="Times New Roman"/>
                <w:b w:val="0"/>
                <w:sz w:val="24"/>
              </w:rPr>
              <w:t>Ташаккул</w:t>
            </w:r>
          </w:p>
        </w:tc>
        <w:tc>
          <w:tcPr>
            <w:tcW w:type="dxa" w:w="1928"/>
          </w:tcPr>
          <w:p>
            <w:pPr>
              <w:spacing w:line="240" w:lineRule="auto" w:after="0" w:before="0"/>
              <w:ind w:firstLine="0"/>
              <w:jc w:val="left"/>
            </w:pPr>
            <w:r>
              <w:rPr>
                <w:rFonts w:ascii="Times New Roman" w:hAnsi="Times New Roman"/>
                <w:b w:val="0"/>
                <w:sz w:val="24"/>
              </w:rPr>
              <w:t>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вазифаҳои асосиро нишон медиҳанд [8, 6-б.].</w:t>
      </w:r>
    </w:p>
    <w:p>
      <w:pPr>
        <w:spacing w:line="360" w:lineRule="auto" w:after="0"/>
        <w:ind w:firstLine="709"/>
        <w:jc w:val="both"/>
      </w:pPr>
      <w:r>
        <w:rPr>
          <w:rFonts w:ascii="Times New Roman" w:hAnsi="Times New Roman"/>
          <w:b w:val="0"/>
          <w:i w:val="0"/>
          <w:sz w:val="28"/>
        </w:rPr>
        <w:t>Микрофлора аз рӯи ҷои зист тақсим мешавад. Дар колони болоро бактерияҳо камтаранд. Дар колони поёнфаромад шумораи онҳо баланд аст. Ҳамин тарз тақсим аз pH ва оксиген вобаста аст [12, 462-б.].</w:t>
      </w:r>
    </w:p>
    <w:p>
      <w:pPr>
        <w:spacing w:line="360" w:lineRule="auto" w:after="0"/>
        <w:ind w:firstLine="709"/>
        <w:jc w:val="both"/>
      </w:pPr>
      <w:r>
        <w:rPr>
          <w:rFonts w:ascii="Times New Roman" w:hAnsi="Times New Roman"/>
          <w:b w:val="0"/>
          <w:i w:val="0"/>
          <w:sz w:val="28"/>
        </w:rPr>
        <w:t>Шумораи бактерияҳо дар колони болоро 10⁹ ва дар поён 10¹² аст. Ҳамин фарқ ба ҷабби об таъсир мерасонад. Ҳамин тарз ҷойҳои зиёдтари бактерия моеъро тезтар истеъмол мекунанд [1, 308-б.].</w:t>
      </w:r>
    </w:p>
    <w:p>
      <w:pPr>
        <w:spacing w:line="360" w:lineRule="auto" w:after="0"/>
        <w:ind w:firstLine="709"/>
        <w:jc w:val="left"/>
      </w:pPr>
      <w:r>
        <w:rPr>
          <w:rFonts w:ascii="Times New Roman" w:hAnsi="Times New Roman"/>
          <w:b/>
          <w:i w:val="0"/>
          <w:sz w:val="28"/>
        </w:rPr>
        <w:t>1.3. Ферментатсияи карбогидратҳо ва кислотаҳои чарбии кӯтоҳзанҷир</w:t>
      </w:r>
    </w:p>
    <w:p>
      <w:pPr>
        <w:spacing w:line="360" w:lineRule="auto" w:after="0"/>
        <w:ind w:firstLine="709"/>
        <w:jc w:val="both"/>
      </w:pPr>
      <w:r>
        <w:rPr>
          <w:rFonts w:ascii="Times New Roman" w:hAnsi="Times New Roman"/>
          <w:b w:val="0"/>
          <w:i w:val="0"/>
          <w:sz w:val="28"/>
        </w:rPr>
        <w:t>Нах ва крахмали тобовар ба рӯдаи ғафс расида, фермент мешаванд. Ҳамин раванд ферментатсияи бактериявӣ ном дорад. Дар натиҷа кислотаҳои чарбии кӯтоҳзанҷир (SCFA) ҳосил мешаванд. Ҳамин тарз нах ба энергия табдил меёбад [3, 6-б.].</w:t>
      </w:r>
    </w:p>
    <w:p>
      <w:pPr>
        <w:spacing w:line="360" w:lineRule="auto" w:after="0"/>
        <w:ind w:firstLine="709"/>
        <w:jc w:val="both"/>
      </w:pPr>
      <w:r>
        <w:rPr>
          <w:rFonts w:ascii="Times New Roman" w:hAnsi="Times New Roman"/>
          <w:b w:val="0"/>
          <w:i w:val="0"/>
          <w:sz w:val="28"/>
        </w:rPr>
        <w:t>Се навъи асосии SCFA маълуманд. Ацетат, пропионат ва бутират ҳаминҳоянд. Таносуби онҳо тақрибан 60 ба 25 ба 15 аст. Ҳамин тарз ҳар навъ вазифаи худро дорад [17, 962-б.].</w:t>
      </w:r>
    </w:p>
    <w:p>
      <w:pPr>
        <w:spacing w:line="360" w:lineRule="auto" w:after="0"/>
        <w:ind w:firstLine="709"/>
        <w:jc w:val="both"/>
      </w:pPr>
      <w:r>
        <w:rPr>
          <w:rFonts w:ascii="Times New Roman" w:hAnsi="Times New Roman"/>
          <w:b w:val="0"/>
          <w:i w:val="0"/>
          <w:sz w:val="28"/>
        </w:rPr>
        <w:t>Бутират ғизои асосии энтероситҳои колон аст. 70 % энергияи онҳо аз бутират меояд. Ҳамин тарз бутират саломатии девори рӯдаро нигоҳ медорад. Ҳамин нуқта дар табобати илтиҳоб муҳим аст [3, 7-б.].</w:t>
      </w:r>
    </w:p>
    <w:p>
      <w:pPr>
        <w:spacing w:line="360" w:lineRule="auto" w:after="0"/>
        <w:ind w:firstLine="709"/>
        <w:jc w:val="both"/>
      </w:pPr>
      <w:r>
        <w:rPr>
          <w:rFonts w:ascii="Times New Roman" w:hAnsi="Times New Roman"/>
          <w:b w:val="0"/>
          <w:i w:val="0"/>
          <w:sz w:val="28"/>
        </w:rPr>
        <w:t>Ацетат ба ҷигар меравад ва дар он истифода мешавад. Пропионат дар ҷигар глюкозаро месозад. Ҳамин тарз SCFA дар мубодилаи умумӣ иштирок мекунанд [5, 744-б.].</w:t>
      </w:r>
    </w:p>
    <w:p>
      <w:pPr>
        <w:spacing w:line="360" w:lineRule="auto" w:after="0"/>
        <w:ind w:firstLine="709"/>
        <w:jc w:val="both"/>
      </w:pPr>
      <w:r>
        <w:rPr>
          <w:rFonts w:ascii="Times New Roman" w:hAnsi="Times New Roman"/>
          <w:b w:val="0"/>
          <w:i w:val="0"/>
          <w:sz w:val="28"/>
        </w:rPr>
        <w:t>Дар як рӯз 300 то 600 ммол SCFA ҳосил мешавад. Ҳамин миқдор 100 то 200 килокалория энергия медиҳад. Ҳамин тарз нах барои бадан манбаи воқеии энергия аст [2, 882-б.].</w:t>
      </w:r>
    </w:p>
    <w:p>
      <w:pPr>
        <w:spacing w:line="240" w:lineRule="auto" w:after="0"/>
        <w:ind w:firstLine="0"/>
        <w:jc w:val="center"/>
      </w:pPr>
      <w:r>
        <w:rPr>
          <w:rFonts w:ascii="Times New Roman" w:hAnsi="Times New Roman"/>
          <w:b/>
          <w:i w:val="0"/>
          <w:sz w:val="24"/>
        </w:rPr>
        <w:t>Ҷадвали 1.3.1 — Кислотаҳои чарбии кӯтоҳзанҷир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SCFA</w:t>
            </w:r>
          </w:p>
        </w:tc>
        <w:tc>
          <w:tcPr>
            <w:tcW w:type="dxa" w:w="2154"/>
            <w:shd w:val="clear" w:fill="EDEDED"/>
          </w:tcPr>
          <w:p>
            <w:pPr>
              <w:spacing w:line="240" w:lineRule="auto" w:after="0" w:before="0"/>
              <w:ind w:firstLine="0"/>
              <w:jc w:val="left"/>
            </w:pPr>
            <w:r>
              <w:rPr>
                <w:rFonts w:ascii="Times New Roman" w:hAnsi="Times New Roman"/>
                <w:b/>
                <w:sz w:val="24"/>
              </w:rPr>
              <w:t>Ҳисса, %</w:t>
            </w:r>
          </w:p>
        </w:tc>
        <w:tc>
          <w:tcPr>
            <w:tcW w:type="dxa" w:w="2268"/>
            <w:shd w:val="clear" w:fill="EDEDED"/>
          </w:tcPr>
          <w:p>
            <w:pPr>
              <w:spacing w:line="240" w:lineRule="auto" w:after="0" w:before="0"/>
              <w:ind w:firstLine="0"/>
              <w:jc w:val="left"/>
            </w:pPr>
            <w:r>
              <w:rPr>
                <w:rFonts w:ascii="Times New Roman" w:hAnsi="Times New Roman"/>
                <w:b/>
                <w:sz w:val="24"/>
              </w:rPr>
              <w:t>Миқдор, ммол</w:t>
            </w:r>
          </w:p>
        </w:tc>
        <w:tc>
          <w:tcPr>
            <w:tcW w:type="dxa" w:w="2154"/>
            <w:shd w:val="clear" w:fill="EDEDED"/>
          </w:tcPr>
          <w:p>
            <w:pPr>
              <w:spacing w:line="240" w:lineRule="auto" w:after="0" w:before="0"/>
              <w:ind w:firstLine="0"/>
              <w:jc w:val="left"/>
            </w:pPr>
            <w:r>
              <w:rPr>
                <w:rFonts w:ascii="Times New Roman" w:hAnsi="Times New Roman"/>
                <w:b/>
                <w:sz w:val="24"/>
              </w:rPr>
              <w:t>Вазифа</w:t>
            </w:r>
          </w:p>
        </w:tc>
      </w:tr>
      <w:tr>
        <w:tc>
          <w:tcPr>
            <w:tcW w:type="dxa" w:w="2268"/>
          </w:tcPr>
          <w:p>
            <w:pPr>
              <w:spacing w:line="240" w:lineRule="auto" w:after="0" w:before="0"/>
              <w:ind w:firstLine="0"/>
              <w:jc w:val="left"/>
            </w:pPr>
            <w:r>
              <w:rPr>
                <w:rFonts w:ascii="Times New Roman" w:hAnsi="Times New Roman"/>
                <w:b w:val="0"/>
                <w:sz w:val="24"/>
              </w:rPr>
              <w:t>Ацетат</w:t>
            </w:r>
          </w:p>
        </w:tc>
        <w:tc>
          <w:tcPr>
            <w:tcW w:type="dxa" w:w="2154"/>
          </w:tcPr>
          <w:p>
            <w:pPr>
              <w:spacing w:line="240" w:lineRule="auto" w:after="0" w:before="0"/>
              <w:ind w:firstLine="0"/>
              <w:jc w:val="left"/>
            </w:pPr>
            <w:r>
              <w:rPr>
                <w:rFonts w:ascii="Times New Roman" w:hAnsi="Times New Roman"/>
                <w:b w:val="0"/>
                <w:sz w:val="24"/>
              </w:rPr>
              <w:t>60</w:t>
            </w:r>
          </w:p>
        </w:tc>
        <w:tc>
          <w:tcPr>
            <w:tcW w:type="dxa" w:w="2268"/>
          </w:tcPr>
          <w:p>
            <w:pPr>
              <w:spacing w:line="240" w:lineRule="auto" w:after="0" w:before="0"/>
              <w:ind w:firstLine="0"/>
              <w:jc w:val="left"/>
            </w:pPr>
            <w:r>
              <w:rPr>
                <w:rFonts w:ascii="Times New Roman" w:hAnsi="Times New Roman"/>
                <w:b w:val="0"/>
                <w:sz w:val="24"/>
              </w:rPr>
              <w:t>360</w:t>
            </w:r>
          </w:p>
        </w:tc>
        <w:tc>
          <w:tcPr>
            <w:tcW w:type="dxa" w:w="2154"/>
          </w:tcPr>
          <w:p>
            <w:pPr>
              <w:spacing w:line="240" w:lineRule="auto" w:after="0" w:before="0"/>
              <w:ind w:firstLine="0"/>
              <w:jc w:val="left"/>
            </w:pPr>
            <w:r>
              <w:rPr>
                <w:rFonts w:ascii="Times New Roman" w:hAnsi="Times New Roman"/>
                <w:b w:val="0"/>
                <w:sz w:val="24"/>
              </w:rPr>
              <w:t>Мубодилаи чарб</w:t>
            </w:r>
          </w:p>
        </w:tc>
      </w:tr>
      <w:tr>
        <w:tc>
          <w:tcPr>
            <w:tcW w:type="dxa" w:w="2268"/>
          </w:tcPr>
          <w:p>
            <w:pPr>
              <w:spacing w:line="240" w:lineRule="auto" w:after="0" w:before="0"/>
              <w:ind w:firstLine="0"/>
              <w:jc w:val="left"/>
            </w:pPr>
            <w:r>
              <w:rPr>
                <w:rFonts w:ascii="Times New Roman" w:hAnsi="Times New Roman"/>
                <w:b w:val="0"/>
                <w:sz w:val="24"/>
              </w:rPr>
              <w:t>Пропионат</w:t>
            </w:r>
          </w:p>
        </w:tc>
        <w:tc>
          <w:tcPr>
            <w:tcW w:type="dxa" w:w="2154"/>
          </w:tcPr>
          <w:p>
            <w:pPr>
              <w:spacing w:line="240" w:lineRule="auto" w:after="0" w:before="0"/>
              <w:ind w:firstLine="0"/>
              <w:jc w:val="left"/>
            </w:pPr>
            <w:r>
              <w:rPr>
                <w:rFonts w:ascii="Times New Roman" w:hAnsi="Times New Roman"/>
                <w:b w:val="0"/>
                <w:sz w:val="24"/>
              </w:rPr>
              <w:t>25</w:t>
            </w:r>
          </w:p>
        </w:tc>
        <w:tc>
          <w:tcPr>
            <w:tcW w:type="dxa" w:w="2268"/>
          </w:tcPr>
          <w:p>
            <w:pPr>
              <w:spacing w:line="240" w:lineRule="auto" w:after="0" w:before="0"/>
              <w:ind w:firstLine="0"/>
              <w:jc w:val="left"/>
            </w:pPr>
            <w:r>
              <w:rPr>
                <w:rFonts w:ascii="Times New Roman" w:hAnsi="Times New Roman"/>
                <w:b w:val="0"/>
                <w:sz w:val="24"/>
              </w:rPr>
              <w:t>150</w:t>
            </w:r>
          </w:p>
        </w:tc>
        <w:tc>
          <w:tcPr>
            <w:tcW w:type="dxa" w:w="2154"/>
          </w:tcPr>
          <w:p>
            <w:pPr>
              <w:spacing w:line="240" w:lineRule="auto" w:after="0" w:before="0"/>
              <w:ind w:firstLine="0"/>
              <w:jc w:val="left"/>
            </w:pPr>
            <w:r>
              <w:rPr>
                <w:rFonts w:ascii="Times New Roman" w:hAnsi="Times New Roman"/>
                <w:b w:val="0"/>
                <w:sz w:val="24"/>
              </w:rPr>
              <w:t>Глюконеогенез</w:t>
            </w:r>
          </w:p>
        </w:tc>
      </w:tr>
      <w:tr>
        <w:tc>
          <w:tcPr>
            <w:tcW w:type="dxa" w:w="2268"/>
          </w:tcPr>
          <w:p>
            <w:pPr>
              <w:spacing w:line="240" w:lineRule="auto" w:after="0" w:before="0"/>
              <w:ind w:firstLine="0"/>
              <w:jc w:val="left"/>
            </w:pPr>
            <w:r>
              <w:rPr>
                <w:rFonts w:ascii="Times New Roman" w:hAnsi="Times New Roman"/>
                <w:b w:val="0"/>
                <w:sz w:val="24"/>
              </w:rPr>
              <w:t>Бутират</w:t>
            </w:r>
          </w:p>
        </w:tc>
        <w:tc>
          <w:tcPr>
            <w:tcW w:type="dxa" w:w="2154"/>
          </w:tcPr>
          <w:p>
            <w:pPr>
              <w:spacing w:line="240" w:lineRule="auto" w:after="0" w:before="0"/>
              <w:ind w:firstLine="0"/>
              <w:jc w:val="left"/>
            </w:pPr>
            <w:r>
              <w:rPr>
                <w:rFonts w:ascii="Times New Roman" w:hAnsi="Times New Roman"/>
                <w:b w:val="0"/>
                <w:sz w:val="24"/>
              </w:rPr>
              <w:t>15</w:t>
            </w:r>
          </w:p>
        </w:tc>
        <w:tc>
          <w:tcPr>
            <w:tcW w:type="dxa" w:w="2268"/>
          </w:tcPr>
          <w:p>
            <w:pPr>
              <w:spacing w:line="240" w:lineRule="auto" w:after="0" w:before="0"/>
              <w:ind w:firstLine="0"/>
              <w:jc w:val="left"/>
            </w:pPr>
            <w:r>
              <w:rPr>
                <w:rFonts w:ascii="Times New Roman" w:hAnsi="Times New Roman"/>
                <w:b w:val="0"/>
                <w:sz w:val="24"/>
              </w:rPr>
              <w:t>90</w:t>
            </w:r>
          </w:p>
        </w:tc>
        <w:tc>
          <w:tcPr>
            <w:tcW w:type="dxa" w:w="2154"/>
          </w:tcPr>
          <w:p>
            <w:pPr>
              <w:spacing w:line="240" w:lineRule="auto" w:after="0" w:before="0"/>
              <w:ind w:firstLine="0"/>
              <w:jc w:val="left"/>
            </w:pPr>
            <w:r>
              <w:rPr>
                <w:rFonts w:ascii="Times New Roman" w:hAnsi="Times New Roman"/>
                <w:b w:val="0"/>
                <w:sz w:val="24"/>
              </w:rPr>
              <w:t>Энергияи энтеросит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таркиби SCFA-ро нишон медиҳанд [8, 7-б.].</w:t>
      </w:r>
    </w:p>
    <w:p>
      <w:pPr>
        <w:spacing w:line="360" w:lineRule="auto" w:after="0"/>
        <w:ind w:firstLine="709"/>
        <w:jc w:val="both"/>
      </w:pPr>
      <w:r>
        <w:rPr>
          <w:rFonts w:ascii="Times New Roman" w:hAnsi="Times New Roman"/>
          <w:b w:val="0"/>
          <w:i w:val="0"/>
          <w:sz w:val="28"/>
        </w:rPr>
        <w:t>Ҳаҷми ферментатсия аз миқдори нах вобаста аст. Барои ҳар 100 грамм нах 70 то 100 ммол SCFA ҳосил мешавад. Ҳамин тарз ҳисоби энергия имконпазир мегардад. Ҳамин нуқта дар зербанди 2.3 пурра меояд [8, 8-б.].</w:t>
      </w:r>
    </w:p>
    <w:p>
      <w:pPr>
        <w:spacing w:line="360" w:lineRule="auto" w:after="0"/>
        <w:ind w:firstLine="709"/>
        <w:jc w:val="both"/>
      </w:pPr>
      <w:r>
        <w:rPr>
          <w:rFonts w:ascii="Times New Roman" w:hAnsi="Times New Roman"/>
          <w:b w:val="0"/>
          <w:i w:val="0"/>
          <w:sz w:val="28"/>
        </w:rPr>
        <w:t>Ҳамин раванд тезӣ ва сустӣ дорад. Нахҳои ҳалшаванда тез фермент мешаванд. Нахҳои ғайриҳалшаванда сусттар таъсир мекунанд. Ҳамин тарз навъи нах ба натиҷа таъсир мерасонад [18, 4-б.].</w:t>
      </w:r>
    </w:p>
    <w:p>
      <w:pPr>
        <w:spacing w:line="360" w:lineRule="auto" w:after="0"/>
        <w:ind w:firstLine="709"/>
        <w:jc w:val="both"/>
      </w:pPr>
      <w:r>
        <w:rPr>
          <w:rFonts w:ascii="Times New Roman" w:hAnsi="Times New Roman"/>
          <w:b w:val="0"/>
          <w:i w:val="0"/>
          <w:sz w:val="28"/>
        </w:rPr>
        <w:t>Ҳамин ферментатсия дар шароити беоксиген сурат мегирад. Ҳамин тарз бактерияҳои беҳавоӣ афзалият доранд. Ҳамин нуқта ба таркиби маҳсулот таъсир мерасонад [17, 968-б.].</w:t>
      </w:r>
    </w:p>
    <w:p>
      <w:pPr>
        <w:spacing w:line="360" w:lineRule="auto" w:after="0"/>
        <w:ind w:firstLine="709"/>
        <w:jc w:val="both"/>
      </w:pPr>
      <w:r>
        <w:rPr>
          <w:rFonts w:ascii="Times New Roman" w:hAnsi="Times New Roman"/>
          <w:b w:val="0"/>
          <w:i w:val="0"/>
          <w:sz w:val="28"/>
        </w:rPr>
        <w:t>Ҳамин маҳсулот ба pH-и колон таъсир мерасонад. pH дар колон 6,5 то 6,8 мебошад. Ҳамин тарз муҳити мувофиқ барои бактерияҳои муфид нигоҳ дошта мешавад [1, 332-б.].</w:t>
      </w:r>
    </w:p>
    <w:p>
      <w:pPr>
        <w:spacing w:line="360" w:lineRule="auto" w:after="0"/>
        <w:ind w:firstLine="709"/>
        <w:jc w:val="both"/>
      </w:pPr>
      <w:r>
        <w:rPr>
          <w:rFonts w:ascii="Times New Roman" w:hAnsi="Times New Roman"/>
          <w:b w:val="0"/>
          <w:i w:val="0"/>
          <w:sz w:val="28"/>
        </w:rPr>
        <w:t>Ҳамин pH бо истеъмоли зиёди сафеда паст мешавад. Ҳамин тарз таркиби микрофлора тағйир меёбад. Ҳамин нуқта дар тавсияҳои парҳезӣ ба назар гирифта мешавад [18, 3-б.].</w:t>
      </w:r>
    </w:p>
    <w:p>
      <w:pPr>
        <w:spacing w:line="240" w:lineRule="auto" w:after="0"/>
        <w:ind w:firstLine="0"/>
        <w:jc w:val="center"/>
      </w:pPr>
      <w:r>
        <w:rPr>
          <w:rFonts w:ascii="Times New Roman" w:hAnsi="Times New Roman"/>
          <w:b/>
          <w:i w:val="0"/>
          <w:sz w:val="24"/>
        </w:rPr>
        <w:t>Ҷадвали 1.3.2 — Ферментатсия аз рӯи навъи нах</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Навъи нах</w:t>
            </w:r>
          </w:p>
        </w:tc>
        <w:tc>
          <w:tcPr>
            <w:tcW w:type="dxa" w:w="2268"/>
            <w:shd w:val="clear" w:fill="EDEDED"/>
          </w:tcPr>
          <w:p>
            <w:pPr>
              <w:spacing w:line="240" w:lineRule="auto" w:after="0" w:before="0"/>
              <w:ind w:firstLine="0"/>
              <w:jc w:val="left"/>
            </w:pPr>
            <w:r>
              <w:rPr>
                <w:rFonts w:ascii="Times New Roman" w:hAnsi="Times New Roman"/>
                <w:b/>
                <w:sz w:val="24"/>
              </w:rPr>
              <w:t>Ферментатсия, %</w:t>
            </w:r>
          </w:p>
        </w:tc>
        <w:tc>
          <w:tcPr>
            <w:tcW w:type="dxa" w:w="2268"/>
            <w:shd w:val="clear" w:fill="EDEDED"/>
          </w:tcPr>
          <w:p>
            <w:pPr>
              <w:spacing w:line="240" w:lineRule="auto" w:after="0" w:before="0"/>
              <w:ind w:firstLine="0"/>
              <w:jc w:val="left"/>
            </w:pPr>
            <w:r>
              <w:rPr>
                <w:rFonts w:ascii="Times New Roman" w:hAnsi="Times New Roman"/>
                <w:b/>
                <w:sz w:val="24"/>
              </w:rPr>
              <w:t>SCFA, ммол</w:t>
            </w:r>
          </w:p>
        </w:tc>
        <w:tc>
          <w:tcPr>
            <w:tcW w:type="dxa" w:w="2041"/>
            <w:shd w:val="clear" w:fill="EDEDED"/>
          </w:tcPr>
          <w:p>
            <w:pPr>
              <w:spacing w:line="240" w:lineRule="auto" w:after="0" w:before="0"/>
              <w:ind w:firstLine="0"/>
              <w:jc w:val="left"/>
            </w:pPr>
            <w:r>
              <w:rPr>
                <w:rFonts w:ascii="Times New Roman" w:hAnsi="Times New Roman"/>
                <w:b/>
                <w:sz w:val="24"/>
              </w:rPr>
              <w:t>Вақт, соат</w:t>
            </w:r>
          </w:p>
        </w:tc>
      </w:tr>
      <w:tr>
        <w:tc>
          <w:tcPr>
            <w:tcW w:type="dxa" w:w="2268"/>
          </w:tcPr>
          <w:p>
            <w:pPr>
              <w:spacing w:line="240" w:lineRule="auto" w:after="0" w:before="0"/>
              <w:ind w:firstLine="0"/>
              <w:jc w:val="left"/>
            </w:pPr>
            <w:r>
              <w:rPr>
                <w:rFonts w:ascii="Times New Roman" w:hAnsi="Times New Roman"/>
                <w:b w:val="0"/>
                <w:sz w:val="24"/>
              </w:rPr>
              <w:t>Пектин</w:t>
            </w:r>
          </w:p>
        </w:tc>
        <w:tc>
          <w:tcPr>
            <w:tcW w:type="dxa" w:w="2268"/>
          </w:tcPr>
          <w:p>
            <w:pPr>
              <w:spacing w:line="240" w:lineRule="auto" w:after="0" w:before="0"/>
              <w:ind w:firstLine="0"/>
              <w:jc w:val="left"/>
            </w:pPr>
            <w:r>
              <w:rPr>
                <w:rFonts w:ascii="Times New Roman" w:hAnsi="Times New Roman"/>
                <w:b w:val="0"/>
                <w:sz w:val="24"/>
              </w:rPr>
              <w:t>90</w:t>
            </w:r>
          </w:p>
        </w:tc>
        <w:tc>
          <w:tcPr>
            <w:tcW w:type="dxa" w:w="2268"/>
          </w:tcPr>
          <w:p>
            <w:pPr>
              <w:spacing w:line="240" w:lineRule="auto" w:after="0" w:before="0"/>
              <w:ind w:firstLine="0"/>
              <w:jc w:val="left"/>
            </w:pPr>
            <w:r>
              <w:rPr>
                <w:rFonts w:ascii="Times New Roman" w:hAnsi="Times New Roman"/>
                <w:b w:val="0"/>
                <w:sz w:val="24"/>
              </w:rPr>
              <w:t>90</w:t>
            </w:r>
          </w:p>
        </w:tc>
        <w:tc>
          <w:tcPr>
            <w:tcW w:type="dxa" w:w="2041"/>
          </w:tcPr>
          <w:p>
            <w:pPr>
              <w:spacing w:line="240" w:lineRule="auto" w:after="0" w:before="0"/>
              <w:ind w:firstLine="0"/>
              <w:jc w:val="left"/>
            </w:pPr>
            <w:r>
              <w:rPr>
                <w:rFonts w:ascii="Times New Roman" w:hAnsi="Times New Roman"/>
                <w:b w:val="0"/>
                <w:sz w:val="24"/>
              </w:rPr>
              <w:t>4</w:t>
            </w:r>
          </w:p>
        </w:tc>
      </w:tr>
      <w:tr>
        <w:tc>
          <w:tcPr>
            <w:tcW w:type="dxa" w:w="2268"/>
          </w:tcPr>
          <w:p>
            <w:pPr>
              <w:spacing w:line="240" w:lineRule="auto" w:after="0" w:before="0"/>
              <w:ind w:firstLine="0"/>
              <w:jc w:val="left"/>
            </w:pPr>
            <w:r>
              <w:rPr>
                <w:rFonts w:ascii="Times New Roman" w:hAnsi="Times New Roman"/>
                <w:b w:val="0"/>
                <w:sz w:val="24"/>
              </w:rPr>
              <w:t>Инулин</w:t>
            </w:r>
          </w:p>
        </w:tc>
        <w:tc>
          <w:tcPr>
            <w:tcW w:type="dxa" w:w="2268"/>
          </w:tcPr>
          <w:p>
            <w:pPr>
              <w:spacing w:line="240" w:lineRule="auto" w:after="0" w:before="0"/>
              <w:ind w:firstLine="0"/>
              <w:jc w:val="left"/>
            </w:pPr>
            <w:r>
              <w:rPr>
                <w:rFonts w:ascii="Times New Roman" w:hAnsi="Times New Roman"/>
                <w:b w:val="0"/>
                <w:sz w:val="24"/>
              </w:rPr>
              <w:t>85</w:t>
            </w:r>
          </w:p>
        </w:tc>
        <w:tc>
          <w:tcPr>
            <w:tcW w:type="dxa" w:w="2268"/>
          </w:tcPr>
          <w:p>
            <w:pPr>
              <w:spacing w:line="240" w:lineRule="auto" w:after="0" w:before="0"/>
              <w:ind w:firstLine="0"/>
              <w:jc w:val="left"/>
            </w:pPr>
            <w:r>
              <w:rPr>
                <w:rFonts w:ascii="Times New Roman" w:hAnsi="Times New Roman"/>
                <w:b w:val="0"/>
                <w:sz w:val="24"/>
              </w:rPr>
              <w:t>80</w:t>
            </w:r>
          </w:p>
        </w:tc>
        <w:tc>
          <w:tcPr>
            <w:tcW w:type="dxa" w:w="2041"/>
          </w:tcPr>
          <w:p>
            <w:pPr>
              <w:spacing w:line="240" w:lineRule="auto" w:after="0" w:before="0"/>
              <w:ind w:firstLine="0"/>
              <w:jc w:val="left"/>
            </w:pPr>
            <w:r>
              <w:rPr>
                <w:rFonts w:ascii="Times New Roman" w:hAnsi="Times New Roman"/>
                <w:b w:val="0"/>
                <w:sz w:val="24"/>
              </w:rPr>
              <w:t>6</w:t>
            </w:r>
          </w:p>
        </w:tc>
      </w:tr>
      <w:tr>
        <w:tc>
          <w:tcPr>
            <w:tcW w:type="dxa" w:w="2268"/>
          </w:tcPr>
          <w:p>
            <w:pPr>
              <w:spacing w:line="240" w:lineRule="auto" w:after="0" w:before="0"/>
              <w:ind w:firstLine="0"/>
              <w:jc w:val="left"/>
            </w:pPr>
            <w:r>
              <w:rPr>
                <w:rFonts w:ascii="Times New Roman" w:hAnsi="Times New Roman"/>
                <w:b w:val="0"/>
                <w:sz w:val="24"/>
              </w:rPr>
              <w:t>Селлюлоза</w:t>
            </w:r>
          </w:p>
        </w:tc>
        <w:tc>
          <w:tcPr>
            <w:tcW w:type="dxa" w:w="2268"/>
          </w:tcPr>
          <w:p>
            <w:pPr>
              <w:spacing w:line="240" w:lineRule="auto" w:after="0" w:before="0"/>
              <w:ind w:firstLine="0"/>
              <w:jc w:val="left"/>
            </w:pPr>
            <w:r>
              <w:rPr>
                <w:rFonts w:ascii="Times New Roman" w:hAnsi="Times New Roman"/>
                <w:b w:val="0"/>
                <w:sz w:val="24"/>
              </w:rPr>
              <w:t>30</w:t>
            </w:r>
          </w:p>
        </w:tc>
        <w:tc>
          <w:tcPr>
            <w:tcW w:type="dxa" w:w="2268"/>
          </w:tcPr>
          <w:p>
            <w:pPr>
              <w:spacing w:line="240" w:lineRule="auto" w:after="0" w:before="0"/>
              <w:ind w:firstLine="0"/>
              <w:jc w:val="left"/>
            </w:pPr>
            <w:r>
              <w:rPr>
                <w:rFonts w:ascii="Times New Roman" w:hAnsi="Times New Roman"/>
                <w:b w:val="0"/>
                <w:sz w:val="24"/>
              </w:rPr>
              <w:t>25</w:t>
            </w:r>
          </w:p>
        </w:tc>
        <w:tc>
          <w:tcPr>
            <w:tcW w:type="dxa" w:w="2041"/>
          </w:tcPr>
          <w:p>
            <w:pPr>
              <w:spacing w:line="240" w:lineRule="auto" w:after="0" w:before="0"/>
              <w:ind w:firstLine="0"/>
              <w:jc w:val="left"/>
            </w:pPr>
            <w:r>
              <w:rPr>
                <w:rFonts w:ascii="Times New Roman" w:hAnsi="Times New Roman"/>
                <w:b w:val="0"/>
                <w:sz w:val="24"/>
              </w:rPr>
              <w:t>12</w:t>
            </w:r>
          </w:p>
        </w:tc>
      </w:tr>
      <w:tr>
        <w:tc>
          <w:tcPr>
            <w:tcW w:type="dxa" w:w="2268"/>
          </w:tcPr>
          <w:p>
            <w:pPr>
              <w:spacing w:line="240" w:lineRule="auto" w:after="0" w:before="0"/>
              <w:ind w:firstLine="0"/>
              <w:jc w:val="left"/>
            </w:pPr>
            <w:r>
              <w:rPr>
                <w:rFonts w:ascii="Times New Roman" w:hAnsi="Times New Roman"/>
                <w:b w:val="0"/>
                <w:sz w:val="24"/>
              </w:rPr>
              <w:t>Лигнин</w:t>
            </w:r>
          </w:p>
        </w:tc>
        <w:tc>
          <w:tcPr>
            <w:tcW w:type="dxa" w:w="2268"/>
          </w:tcPr>
          <w:p>
            <w:pPr>
              <w:spacing w:line="240" w:lineRule="auto" w:after="0" w:before="0"/>
              <w:ind w:firstLine="0"/>
              <w:jc w:val="left"/>
            </w:pPr>
            <w:r>
              <w:rPr>
                <w:rFonts w:ascii="Times New Roman" w:hAnsi="Times New Roman"/>
                <w:b w:val="0"/>
                <w:sz w:val="24"/>
              </w:rPr>
              <w:t>5</w:t>
            </w:r>
          </w:p>
        </w:tc>
        <w:tc>
          <w:tcPr>
            <w:tcW w:type="dxa" w:w="2268"/>
          </w:tcPr>
          <w:p>
            <w:pPr>
              <w:spacing w:line="240" w:lineRule="auto" w:after="0" w:before="0"/>
              <w:ind w:firstLine="0"/>
              <w:jc w:val="left"/>
            </w:pPr>
            <w:r>
              <w:rPr>
                <w:rFonts w:ascii="Times New Roman" w:hAnsi="Times New Roman"/>
                <w:b w:val="0"/>
                <w:sz w:val="24"/>
              </w:rPr>
              <w:t>5</w:t>
            </w:r>
          </w:p>
        </w:tc>
        <w:tc>
          <w:tcPr>
            <w:tcW w:type="dxa" w:w="2041"/>
          </w:tcPr>
          <w:p>
            <w:pPr>
              <w:spacing w:line="240" w:lineRule="auto" w:after="0" w:before="0"/>
              <w:ind w:firstLine="0"/>
              <w:jc w:val="left"/>
            </w:pPr>
            <w:r>
              <w:rPr>
                <w:rFonts w:ascii="Times New Roman" w:hAnsi="Times New Roman"/>
                <w:b w:val="0"/>
                <w:sz w:val="24"/>
              </w:rPr>
              <w:t>24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зуҳури ферментатсияро нишон медиҳанд [8, 9-б.].</w:t>
      </w:r>
    </w:p>
    <w:p>
      <w:pPr>
        <w:spacing w:line="360" w:lineRule="auto" w:after="0"/>
        <w:ind w:firstLine="709"/>
        <w:jc w:val="both"/>
      </w:pPr>
      <w:r>
        <w:rPr>
          <w:rFonts w:ascii="Times New Roman" w:hAnsi="Times New Roman"/>
          <w:b w:val="0"/>
          <w:i w:val="0"/>
          <w:sz w:val="28"/>
        </w:rPr>
        <w:t>Ферментатсия газҳои гидроген, метан ва гази карбон ҳосил мекунад. Ҳаҷми газ дар рӯз 0,5 то 1,5 литр аст. Ҳамин тарз вай ба ҳаҷми шикам таъсир мерасонад. Ҳамин нуқта дар шикоятҳои беморон зиёд зикр мешавад [4, 6-б.].</w:t>
      </w:r>
    </w:p>
    <w:p>
      <w:pPr>
        <w:spacing w:line="360" w:lineRule="auto" w:after="0"/>
        <w:ind w:firstLine="709"/>
        <w:jc w:val="both"/>
      </w:pPr>
      <w:r>
        <w:rPr>
          <w:rFonts w:ascii="Times New Roman" w:hAnsi="Times New Roman"/>
          <w:b w:val="0"/>
          <w:i w:val="0"/>
          <w:sz w:val="28"/>
        </w:rPr>
        <w:t>Ҳамин газҳо дар ҳолати зиёдӣ варам меоранд. Ҳамин ҳолат дар дисбиоз ва истеъмоли зиёди нах дида мешавад. Ҳамин тарз миқдори нах бояд тадриҷан зиёд карда шавад. Ҳамин нуқта дар тавсияҳои сеюм меояд [19, 4-б.].</w:t>
      </w:r>
    </w:p>
    <w:p>
      <w:pPr>
        <w:spacing w:line="360" w:lineRule="auto" w:after="0"/>
        <w:ind w:firstLine="709"/>
        <w:jc w:val="left"/>
      </w:pPr>
      <w:r>
        <w:rPr>
          <w:rFonts w:ascii="Times New Roman" w:hAnsi="Times New Roman"/>
          <w:b/>
          <w:i w:val="0"/>
          <w:sz w:val="28"/>
        </w:rPr>
        <w:t>1.4. Ҷабби об ва электролитҳо</w:t>
      </w:r>
    </w:p>
    <w:p>
      <w:pPr>
        <w:spacing w:line="360" w:lineRule="auto" w:after="0"/>
        <w:ind w:firstLine="709"/>
        <w:jc w:val="both"/>
      </w:pPr>
      <w:r>
        <w:rPr>
          <w:rFonts w:ascii="Times New Roman" w:hAnsi="Times New Roman"/>
          <w:b w:val="0"/>
          <w:i w:val="0"/>
          <w:sz w:val="28"/>
        </w:rPr>
        <w:t>Рӯдаи ғафс ҳар рӯз 1,5 литр моеъ мегирад. Аз ин миқдор 1,3 литр ҷаббида мешавад. Ҳамин ҳисса 90 % аст. Ҳамин тарз наҷосат нисбатан хушк мешавад [2, 884-б.].</w:t>
      </w:r>
    </w:p>
    <w:p>
      <w:pPr>
        <w:spacing w:line="360" w:lineRule="auto" w:after="0"/>
        <w:ind w:firstLine="709"/>
        <w:jc w:val="both"/>
      </w:pPr>
      <w:r>
        <w:rPr>
          <w:rFonts w:ascii="Times New Roman" w:hAnsi="Times New Roman"/>
          <w:b w:val="0"/>
          <w:i w:val="0"/>
          <w:sz w:val="28"/>
        </w:rPr>
        <w:t>Ҷабби об дар колон ду роҳ сурат мегирад. Роҳи якум гузариши байниҳуҷайравӣ аст. Роҳи дуюм каналҳои обӣ мебошанд. Ҳамин тарз об аз рӯи градиенти осмосӣ мегузарад [17, 964-б.].</w:t>
      </w:r>
    </w:p>
    <w:p>
      <w:pPr>
        <w:spacing w:line="360" w:lineRule="auto" w:after="0"/>
        <w:ind w:firstLine="709"/>
        <w:jc w:val="both"/>
      </w:pPr>
      <w:r>
        <w:rPr>
          <w:rFonts w:ascii="Times New Roman" w:hAnsi="Times New Roman"/>
          <w:b w:val="0"/>
          <w:i w:val="0"/>
          <w:sz w:val="28"/>
        </w:rPr>
        <w:t>Ҷабби натрий омили асосии ҷабби об аст. Натрий тавассути каналҳои ENaC ворид мешавад. Об аз паси натрий меравад. Ҳамин тарз ду раванд ба ҳам пайвастанд [1, 310-б.].</w:t>
      </w:r>
    </w:p>
    <w:p>
      <w:pPr>
        <w:spacing w:line="360" w:lineRule="auto" w:after="0"/>
        <w:ind w:firstLine="709"/>
        <w:jc w:val="both"/>
      </w:pPr>
      <w:r>
        <w:rPr>
          <w:rFonts w:ascii="Times New Roman" w:hAnsi="Times New Roman"/>
          <w:b w:val="0"/>
          <w:i w:val="0"/>
          <w:sz w:val="28"/>
        </w:rPr>
        <w:t>Калий аз рӯдаи ғафс ҷудо мешавад. Ҳамин ҷудошавӣ бо ивази натрий сурат мегирад. Ҳамин тарз тавозуни электролитҳо нигоҳ дошта мешавад. Ҳамин нуқта дар исҳол вайрон мешавад [5, 746-б.].</w:t>
      </w:r>
    </w:p>
    <w:p>
      <w:pPr>
        <w:spacing w:line="360" w:lineRule="auto" w:after="0"/>
        <w:ind w:firstLine="709"/>
        <w:jc w:val="both"/>
      </w:pPr>
      <w:r>
        <w:rPr>
          <w:rFonts w:ascii="Times New Roman" w:hAnsi="Times New Roman"/>
          <w:b w:val="0"/>
          <w:i w:val="0"/>
          <w:sz w:val="28"/>
        </w:rPr>
        <w:t>Ҳар рӯз 4 то 9 грамм натрий ба колон мерасад. Аз он 95 % ҷаббида мешавад. Ҳамин тарз талафоти натрий хеле кам аст. Ҳамин нуқта дар исҳоли вазнин баръакс мешавад [12, 464-б.].</w:t>
      </w:r>
    </w:p>
    <w:p>
      <w:pPr>
        <w:spacing w:line="360" w:lineRule="auto" w:after="0"/>
        <w:ind w:firstLine="709"/>
        <w:jc w:val="both"/>
      </w:pPr>
      <w:r>
        <w:rPr>
          <w:rFonts w:ascii="Times New Roman" w:hAnsi="Times New Roman"/>
          <w:b w:val="0"/>
          <w:i w:val="0"/>
          <w:sz w:val="28"/>
        </w:rPr>
        <w:t>Ҳамин ҷабб аз градиенти осмосӣ вобаста аст. Ҳамин градиент аз тавассути натрий сохта мешавад. Ҳамин тарз ҳар тағйири натрий ба ҷабби об таъсир мекунад. Ҳамин нуқта дар исҳол вайрон мешавад [9, 552-б.].</w:t>
      </w:r>
    </w:p>
    <w:p>
      <w:pPr>
        <w:spacing w:line="360" w:lineRule="auto" w:after="0"/>
        <w:ind w:firstLine="709"/>
        <w:jc w:val="both"/>
      </w:pPr>
      <w:r>
        <w:rPr>
          <w:rFonts w:ascii="Times New Roman" w:hAnsi="Times New Roman"/>
          <w:b w:val="0"/>
          <w:i w:val="0"/>
          <w:sz w:val="28"/>
        </w:rPr>
        <w:t>Ҳамин тарз об аз равзанаи рӯда ба хун бармегардад. Ҳамин раванд 1,3 литр дар як рӯзро ташкил медиҳад. Ҳамин рақам ба ҳаҷми хунобаи бадан назаррас аст [17, 966-б.].</w:t>
      </w:r>
    </w:p>
    <w:p>
      <w:pPr>
        <w:spacing w:line="240" w:lineRule="auto" w:after="0"/>
        <w:ind w:firstLine="0"/>
        <w:jc w:val="center"/>
      </w:pPr>
      <w:r>
        <w:rPr>
          <w:rFonts w:ascii="Times New Roman" w:hAnsi="Times New Roman"/>
          <w:b/>
          <w:i w:val="0"/>
          <w:sz w:val="24"/>
        </w:rPr>
        <w:t>Ҷадвали 1.4.1 — Тавозуни об дар рӯдаи ғафс</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Ҷузъ</w:t>
            </w:r>
          </w:p>
        </w:tc>
        <w:tc>
          <w:tcPr>
            <w:tcW w:type="dxa" w:w="2268"/>
            <w:shd w:val="clear" w:fill="EDEDED"/>
          </w:tcPr>
          <w:p>
            <w:pPr>
              <w:spacing w:line="240" w:lineRule="auto" w:after="0" w:before="0"/>
              <w:ind w:firstLine="0"/>
              <w:jc w:val="left"/>
            </w:pPr>
            <w:r>
              <w:rPr>
                <w:rFonts w:ascii="Times New Roman" w:hAnsi="Times New Roman"/>
                <w:b/>
                <w:sz w:val="24"/>
              </w:rPr>
              <w:t>Ворид, мл</w:t>
            </w:r>
          </w:p>
        </w:tc>
        <w:tc>
          <w:tcPr>
            <w:tcW w:type="dxa" w:w="2268"/>
            <w:shd w:val="clear" w:fill="EDEDED"/>
          </w:tcPr>
          <w:p>
            <w:pPr>
              <w:spacing w:line="240" w:lineRule="auto" w:after="0" w:before="0"/>
              <w:ind w:firstLine="0"/>
              <w:jc w:val="left"/>
            </w:pPr>
            <w:r>
              <w:rPr>
                <w:rFonts w:ascii="Times New Roman" w:hAnsi="Times New Roman"/>
                <w:b/>
                <w:sz w:val="24"/>
              </w:rPr>
              <w:t>Ҷабб, мл</w:t>
            </w:r>
          </w:p>
        </w:tc>
        <w:tc>
          <w:tcPr>
            <w:tcW w:type="dxa" w:w="2154"/>
            <w:shd w:val="clear" w:fill="EDEDED"/>
          </w:tcPr>
          <w:p>
            <w:pPr>
              <w:spacing w:line="240" w:lineRule="auto" w:after="0" w:before="0"/>
              <w:ind w:firstLine="0"/>
              <w:jc w:val="left"/>
            </w:pPr>
            <w:r>
              <w:rPr>
                <w:rFonts w:ascii="Times New Roman" w:hAnsi="Times New Roman"/>
                <w:b/>
                <w:sz w:val="24"/>
              </w:rPr>
              <w:t>Боқӣ, мл</w:t>
            </w:r>
          </w:p>
        </w:tc>
      </w:tr>
      <w:tr>
        <w:tc>
          <w:tcPr>
            <w:tcW w:type="dxa" w:w="2154"/>
          </w:tcPr>
          <w:p>
            <w:pPr>
              <w:spacing w:line="240" w:lineRule="auto" w:after="0" w:before="0"/>
              <w:ind w:firstLine="0"/>
              <w:jc w:val="left"/>
            </w:pPr>
            <w:r>
              <w:rPr>
                <w:rFonts w:ascii="Times New Roman" w:hAnsi="Times New Roman"/>
                <w:b w:val="0"/>
                <w:sz w:val="24"/>
              </w:rPr>
              <w:t>Об</w:t>
            </w:r>
          </w:p>
        </w:tc>
        <w:tc>
          <w:tcPr>
            <w:tcW w:type="dxa" w:w="2268"/>
          </w:tcPr>
          <w:p>
            <w:pPr>
              <w:spacing w:line="240" w:lineRule="auto" w:after="0" w:before="0"/>
              <w:ind w:firstLine="0"/>
              <w:jc w:val="left"/>
            </w:pPr>
            <w:r>
              <w:rPr>
                <w:rFonts w:ascii="Times New Roman" w:hAnsi="Times New Roman"/>
                <w:b w:val="0"/>
                <w:sz w:val="24"/>
              </w:rPr>
              <w:t>1500</w:t>
            </w:r>
          </w:p>
        </w:tc>
        <w:tc>
          <w:tcPr>
            <w:tcW w:type="dxa" w:w="2268"/>
          </w:tcPr>
          <w:p>
            <w:pPr>
              <w:spacing w:line="240" w:lineRule="auto" w:after="0" w:before="0"/>
              <w:ind w:firstLine="0"/>
              <w:jc w:val="left"/>
            </w:pPr>
            <w:r>
              <w:rPr>
                <w:rFonts w:ascii="Times New Roman" w:hAnsi="Times New Roman"/>
                <w:b w:val="0"/>
                <w:sz w:val="24"/>
              </w:rPr>
              <w:t>1350</w:t>
            </w:r>
          </w:p>
        </w:tc>
        <w:tc>
          <w:tcPr>
            <w:tcW w:type="dxa" w:w="2154"/>
          </w:tcPr>
          <w:p>
            <w:pPr>
              <w:spacing w:line="240" w:lineRule="auto" w:after="0" w:before="0"/>
              <w:ind w:firstLine="0"/>
              <w:jc w:val="left"/>
            </w:pPr>
            <w:r>
              <w:rPr>
                <w:rFonts w:ascii="Times New Roman" w:hAnsi="Times New Roman"/>
                <w:b w:val="0"/>
                <w:sz w:val="24"/>
              </w:rPr>
              <w:t>150</w:t>
            </w:r>
          </w:p>
        </w:tc>
      </w:tr>
      <w:tr>
        <w:tc>
          <w:tcPr>
            <w:tcW w:type="dxa" w:w="2154"/>
          </w:tcPr>
          <w:p>
            <w:pPr>
              <w:spacing w:line="240" w:lineRule="auto" w:after="0" w:before="0"/>
              <w:ind w:firstLine="0"/>
              <w:jc w:val="left"/>
            </w:pPr>
            <w:r>
              <w:rPr>
                <w:rFonts w:ascii="Times New Roman" w:hAnsi="Times New Roman"/>
                <w:b w:val="0"/>
                <w:sz w:val="24"/>
              </w:rPr>
              <w:t>Натрий</w:t>
            </w:r>
          </w:p>
        </w:tc>
        <w:tc>
          <w:tcPr>
            <w:tcW w:type="dxa" w:w="2268"/>
          </w:tcPr>
          <w:p>
            <w:pPr>
              <w:spacing w:line="240" w:lineRule="auto" w:after="0" w:before="0"/>
              <w:ind w:firstLine="0"/>
              <w:jc w:val="left"/>
            </w:pPr>
            <w:r>
              <w:rPr>
                <w:rFonts w:ascii="Times New Roman" w:hAnsi="Times New Roman"/>
                <w:b w:val="0"/>
                <w:sz w:val="24"/>
              </w:rPr>
              <w:t>200</w:t>
            </w:r>
          </w:p>
        </w:tc>
        <w:tc>
          <w:tcPr>
            <w:tcW w:type="dxa" w:w="2268"/>
          </w:tcPr>
          <w:p>
            <w:pPr>
              <w:spacing w:line="240" w:lineRule="auto" w:after="0" w:before="0"/>
              <w:ind w:firstLine="0"/>
              <w:jc w:val="left"/>
            </w:pPr>
            <w:r>
              <w:rPr>
                <w:rFonts w:ascii="Times New Roman" w:hAnsi="Times New Roman"/>
                <w:b w:val="0"/>
                <w:sz w:val="24"/>
              </w:rPr>
              <w:t>190</w:t>
            </w:r>
          </w:p>
        </w:tc>
        <w:tc>
          <w:tcPr>
            <w:tcW w:type="dxa" w:w="2154"/>
          </w:tcPr>
          <w:p>
            <w:pPr>
              <w:spacing w:line="240" w:lineRule="auto" w:after="0" w:before="0"/>
              <w:ind w:firstLine="0"/>
              <w:jc w:val="left"/>
            </w:pPr>
            <w:r>
              <w:rPr>
                <w:rFonts w:ascii="Times New Roman" w:hAnsi="Times New Roman"/>
                <w:b w:val="0"/>
                <w:sz w:val="24"/>
              </w:rPr>
              <w:t>10</w:t>
            </w:r>
          </w:p>
        </w:tc>
      </w:tr>
      <w:tr>
        <w:tc>
          <w:tcPr>
            <w:tcW w:type="dxa" w:w="2154"/>
          </w:tcPr>
          <w:p>
            <w:pPr>
              <w:spacing w:line="240" w:lineRule="auto" w:after="0" w:before="0"/>
              <w:ind w:firstLine="0"/>
              <w:jc w:val="left"/>
            </w:pPr>
            <w:r>
              <w:rPr>
                <w:rFonts w:ascii="Times New Roman" w:hAnsi="Times New Roman"/>
                <w:b w:val="0"/>
                <w:sz w:val="24"/>
              </w:rPr>
              <w:t>Хлорид</w:t>
            </w:r>
          </w:p>
        </w:tc>
        <w:tc>
          <w:tcPr>
            <w:tcW w:type="dxa" w:w="2268"/>
          </w:tcPr>
          <w:p>
            <w:pPr>
              <w:spacing w:line="240" w:lineRule="auto" w:after="0" w:before="0"/>
              <w:ind w:firstLine="0"/>
              <w:jc w:val="left"/>
            </w:pPr>
            <w:r>
              <w:rPr>
                <w:rFonts w:ascii="Times New Roman" w:hAnsi="Times New Roman"/>
                <w:b w:val="0"/>
                <w:sz w:val="24"/>
              </w:rPr>
              <w:t>150</w:t>
            </w:r>
          </w:p>
        </w:tc>
        <w:tc>
          <w:tcPr>
            <w:tcW w:type="dxa" w:w="2268"/>
          </w:tcPr>
          <w:p>
            <w:pPr>
              <w:spacing w:line="240" w:lineRule="auto" w:after="0" w:before="0"/>
              <w:ind w:firstLine="0"/>
              <w:jc w:val="left"/>
            </w:pPr>
            <w:r>
              <w:rPr>
                <w:rFonts w:ascii="Times New Roman" w:hAnsi="Times New Roman"/>
                <w:b w:val="0"/>
                <w:sz w:val="24"/>
              </w:rPr>
              <w:t>140</w:t>
            </w:r>
          </w:p>
        </w:tc>
        <w:tc>
          <w:tcPr>
            <w:tcW w:type="dxa" w:w="2154"/>
          </w:tcPr>
          <w:p>
            <w:pPr>
              <w:spacing w:line="240" w:lineRule="auto" w:after="0" w:before="0"/>
              <w:ind w:firstLine="0"/>
              <w:jc w:val="left"/>
            </w:pPr>
            <w:r>
              <w:rPr>
                <w:rFonts w:ascii="Times New Roman" w:hAnsi="Times New Roman"/>
                <w:b w:val="0"/>
                <w:sz w:val="24"/>
              </w:rPr>
              <w:t>10</w:t>
            </w:r>
          </w:p>
        </w:tc>
      </w:tr>
      <w:tr>
        <w:tc>
          <w:tcPr>
            <w:tcW w:type="dxa" w:w="2154"/>
          </w:tcPr>
          <w:p>
            <w:pPr>
              <w:spacing w:line="240" w:lineRule="auto" w:after="0" w:before="0"/>
              <w:ind w:firstLine="0"/>
              <w:jc w:val="left"/>
            </w:pPr>
            <w:r>
              <w:rPr>
                <w:rFonts w:ascii="Times New Roman" w:hAnsi="Times New Roman"/>
                <w:b w:val="0"/>
                <w:sz w:val="24"/>
              </w:rPr>
              <w:t>Калий</w:t>
            </w:r>
          </w:p>
        </w:tc>
        <w:tc>
          <w:tcPr>
            <w:tcW w:type="dxa" w:w="2268"/>
          </w:tcPr>
          <w:p>
            <w:pPr>
              <w:spacing w:line="240" w:lineRule="auto" w:after="0" w:before="0"/>
              <w:ind w:firstLine="0"/>
              <w:jc w:val="left"/>
            </w:pPr>
            <w:r>
              <w:rPr>
                <w:rFonts w:ascii="Times New Roman" w:hAnsi="Times New Roman"/>
                <w:b w:val="0"/>
                <w:sz w:val="24"/>
              </w:rPr>
              <w:t>20</w:t>
            </w:r>
          </w:p>
        </w:tc>
        <w:tc>
          <w:tcPr>
            <w:tcW w:type="dxa" w:w="2268"/>
          </w:tcPr>
          <w:p>
            <w:pPr>
              <w:spacing w:line="240" w:lineRule="auto" w:after="0" w:before="0"/>
              <w:ind w:firstLine="0"/>
              <w:jc w:val="left"/>
            </w:pPr>
            <w:r>
              <w:rPr>
                <w:rFonts w:ascii="Times New Roman" w:hAnsi="Times New Roman"/>
                <w:b w:val="0"/>
                <w:sz w:val="24"/>
              </w:rPr>
              <w:t>5</w:t>
            </w:r>
          </w:p>
        </w:tc>
        <w:tc>
          <w:tcPr>
            <w:tcW w:type="dxa" w:w="2154"/>
          </w:tcPr>
          <w:p>
            <w:pPr>
              <w:spacing w:line="240" w:lineRule="auto" w:after="0" w:before="0"/>
              <w:ind w:firstLine="0"/>
              <w:jc w:val="left"/>
            </w:pPr>
            <w:r>
              <w:rPr>
                <w:rFonts w:ascii="Times New Roman" w:hAnsi="Times New Roman"/>
                <w:b w:val="0"/>
                <w:sz w:val="24"/>
              </w:rPr>
              <w:t>15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тавозуни асосиро нишон медиҳанд [8, 10-б.].</w:t>
      </w:r>
    </w:p>
    <w:p>
      <w:pPr>
        <w:spacing w:line="360" w:lineRule="auto" w:after="0"/>
        <w:ind w:firstLine="709"/>
        <w:jc w:val="both"/>
      </w:pPr>
      <w:r>
        <w:rPr>
          <w:rFonts w:ascii="Times New Roman" w:hAnsi="Times New Roman"/>
          <w:b w:val="0"/>
          <w:i w:val="0"/>
          <w:sz w:val="28"/>
        </w:rPr>
        <w:t>Ҷабби об дар колони болоро зиёдтар аст. Ҳамин қисм моеъро тез мегирад. Дар колони поёнфаромад ҷабб сусттар мешавад. Ҳамин тарз наҷосат тадриҷан ғафс мешавад [11, 551-б.].</w:t>
      </w:r>
    </w:p>
    <w:p>
      <w:pPr>
        <w:spacing w:line="360" w:lineRule="auto" w:after="0"/>
        <w:ind w:firstLine="709"/>
        <w:jc w:val="both"/>
      </w:pPr>
      <w:r>
        <w:rPr>
          <w:rFonts w:ascii="Times New Roman" w:hAnsi="Times New Roman"/>
          <w:b w:val="0"/>
          <w:i w:val="0"/>
          <w:sz w:val="28"/>
        </w:rPr>
        <w:t>Ҳамин суръат ба вақти транзит вобаста аст. Агар транзит тез бошад, ҷабб кам мешавад. Ҳамин тарз исҳол пайдо мешавад. Ҳамин нуқта дар зербанди 2.5 ҳисоб мешавад [4, 8-б.].</w:t>
      </w:r>
    </w:p>
    <w:p>
      <w:pPr>
        <w:spacing w:line="240" w:lineRule="auto" w:after="0"/>
        <w:ind w:firstLine="0"/>
        <w:jc w:val="center"/>
      </w:pPr>
      <w:r>
        <w:rPr>
          <w:rFonts w:ascii="Times New Roman" w:hAnsi="Times New Roman"/>
          <w:b/>
          <w:i w:val="0"/>
          <w:sz w:val="24"/>
        </w:rPr>
        <w:t>Ҷадвали 1.4.2 — Ҷабби об аз рӯи қисм</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Қисм</w:t>
            </w:r>
          </w:p>
        </w:tc>
        <w:tc>
          <w:tcPr>
            <w:tcW w:type="dxa" w:w="2268"/>
            <w:shd w:val="clear" w:fill="EDEDED"/>
          </w:tcPr>
          <w:p>
            <w:pPr>
              <w:spacing w:line="240" w:lineRule="auto" w:after="0" w:before="0"/>
              <w:ind w:firstLine="0"/>
              <w:jc w:val="left"/>
            </w:pPr>
            <w:r>
              <w:rPr>
                <w:rFonts w:ascii="Times New Roman" w:hAnsi="Times New Roman"/>
                <w:b/>
                <w:sz w:val="24"/>
              </w:rPr>
              <w:t>Ворид, мл</w:t>
            </w:r>
          </w:p>
        </w:tc>
        <w:tc>
          <w:tcPr>
            <w:tcW w:type="dxa" w:w="2381"/>
            <w:shd w:val="clear" w:fill="EDEDED"/>
          </w:tcPr>
          <w:p>
            <w:pPr>
              <w:spacing w:line="240" w:lineRule="auto" w:after="0" w:before="0"/>
              <w:ind w:firstLine="0"/>
              <w:jc w:val="left"/>
            </w:pPr>
            <w:r>
              <w:rPr>
                <w:rFonts w:ascii="Times New Roman" w:hAnsi="Times New Roman"/>
                <w:b/>
                <w:sz w:val="24"/>
              </w:rPr>
              <w:t>Ҷабб, мл</w:t>
            </w:r>
          </w:p>
        </w:tc>
        <w:tc>
          <w:tcPr>
            <w:tcW w:type="dxa" w:w="2041"/>
            <w:shd w:val="clear" w:fill="EDEDED"/>
          </w:tcPr>
          <w:p>
            <w:pPr>
              <w:spacing w:line="240" w:lineRule="auto" w:after="0" w:before="0"/>
              <w:ind w:firstLine="0"/>
              <w:jc w:val="left"/>
            </w:pPr>
            <w:r>
              <w:rPr>
                <w:rFonts w:ascii="Times New Roman" w:hAnsi="Times New Roman"/>
                <w:b/>
                <w:sz w:val="24"/>
              </w:rPr>
              <w:t>Ҳисса, %</w:t>
            </w:r>
          </w:p>
        </w:tc>
      </w:tr>
      <w:tr>
        <w:tc>
          <w:tcPr>
            <w:tcW w:type="dxa" w:w="2154"/>
          </w:tcPr>
          <w:p>
            <w:pPr>
              <w:spacing w:line="240" w:lineRule="auto" w:after="0" w:before="0"/>
              <w:ind w:firstLine="0"/>
              <w:jc w:val="left"/>
            </w:pPr>
            <w:r>
              <w:rPr>
                <w:rFonts w:ascii="Times New Roman" w:hAnsi="Times New Roman"/>
                <w:b w:val="0"/>
                <w:sz w:val="24"/>
              </w:rPr>
              <w:t>Секи</w:t>
            </w:r>
          </w:p>
        </w:tc>
        <w:tc>
          <w:tcPr>
            <w:tcW w:type="dxa" w:w="2268"/>
          </w:tcPr>
          <w:p>
            <w:pPr>
              <w:spacing w:line="240" w:lineRule="auto" w:after="0" w:before="0"/>
              <w:ind w:firstLine="0"/>
              <w:jc w:val="left"/>
            </w:pPr>
            <w:r>
              <w:rPr>
                <w:rFonts w:ascii="Times New Roman" w:hAnsi="Times New Roman"/>
                <w:b w:val="0"/>
                <w:sz w:val="24"/>
              </w:rPr>
              <w:t>1500</w:t>
            </w:r>
          </w:p>
        </w:tc>
        <w:tc>
          <w:tcPr>
            <w:tcW w:type="dxa" w:w="2381"/>
          </w:tcPr>
          <w:p>
            <w:pPr>
              <w:spacing w:line="240" w:lineRule="auto" w:after="0" w:before="0"/>
              <w:ind w:firstLine="0"/>
              <w:jc w:val="left"/>
            </w:pPr>
            <w:r>
              <w:rPr>
                <w:rFonts w:ascii="Times New Roman" w:hAnsi="Times New Roman"/>
                <w:b w:val="0"/>
                <w:sz w:val="24"/>
              </w:rPr>
              <w:t>150</w:t>
            </w:r>
          </w:p>
        </w:tc>
        <w:tc>
          <w:tcPr>
            <w:tcW w:type="dxa" w:w="2041"/>
          </w:tcPr>
          <w:p>
            <w:pPr>
              <w:spacing w:line="240" w:lineRule="auto" w:after="0" w:before="0"/>
              <w:ind w:firstLine="0"/>
              <w:jc w:val="left"/>
            </w:pPr>
            <w:r>
              <w:rPr>
                <w:rFonts w:ascii="Times New Roman" w:hAnsi="Times New Roman"/>
                <w:b w:val="0"/>
                <w:sz w:val="24"/>
              </w:rPr>
              <w:t>10</w:t>
            </w:r>
          </w:p>
        </w:tc>
      </w:tr>
      <w:tr>
        <w:tc>
          <w:tcPr>
            <w:tcW w:type="dxa" w:w="2154"/>
          </w:tcPr>
          <w:p>
            <w:pPr>
              <w:spacing w:line="240" w:lineRule="auto" w:after="0" w:before="0"/>
              <w:ind w:firstLine="0"/>
              <w:jc w:val="left"/>
            </w:pPr>
            <w:r>
              <w:rPr>
                <w:rFonts w:ascii="Times New Roman" w:hAnsi="Times New Roman"/>
                <w:b w:val="0"/>
                <w:sz w:val="24"/>
              </w:rPr>
              <w:t>Колони болоро</w:t>
            </w:r>
          </w:p>
        </w:tc>
        <w:tc>
          <w:tcPr>
            <w:tcW w:type="dxa" w:w="2268"/>
          </w:tcPr>
          <w:p>
            <w:pPr>
              <w:spacing w:line="240" w:lineRule="auto" w:after="0" w:before="0"/>
              <w:ind w:firstLine="0"/>
              <w:jc w:val="left"/>
            </w:pPr>
            <w:r>
              <w:rPr>
                <w:rFonts w:ascii="Times New Roman" w:hAnsi="Times New Roman"/>
                <w:b w:val="0"/>
                <w:sz w:val="24"/>
              </w:rPr>
              <w:t>1350</w:t>
            </w:r>
          </w:p>
        </w:tc>
        <w:tc>
          <w:tcPr>
            <w:tcW w:type="dxa" w:w="2381"/>
          </w:tcPr>
          <w:p>
            <w:pPr>
              <w:spacing w:line="240" w:lineRule="auto" w:after="0" w:before="0"/>
              <w:ind w:firstLine="0"/>
              <w:jc w:val="left"/>
            </w:pPr>
            <w:r>
              <w:rPr>
                <w:rFonts w:ascii="Times New Roman" w:hAnsi="Times New Roman"/>
                <w:b w:val="0"/>
                <w:sz w:val="24"/>
              </w:rPr>
              <w:t>600</w:t>
            </w:r>
          </w:p>
        </w:tc>
        <w:tc>
          <w:tcPr>
            <w:tcW w:type="dxa" w:w="2041"/>
          </w:tcPr>
          <w:p>
            <w:pPr>
              <w:spacing w:line="240" w:lineRule="auto" w:after="0" w:before="0"/>
              <w:ind w:firstLine="0"/>
              <w:jc w:val="left"/>
            </w:pPr>
            <w:r>
              <w:rPr>
                <w:rFonts w:ascii="Times New Roman" w:hAnsi="Times New Roman"/>
                <w:b w:val="0"/>
                <w:sz w:val="24"/>
              </w:rPr>
              <w:t>44</w:t>
            </w:r>
          </w:p>
        </w:tc>
      </w:tr>
      <w:tr>
        <w:tc>
          <w:tcPr>
            <w:tcW w:type="dxa" w:w="2154"/>
          </w:tcPr>
          <w:p>
            <w:pPr>
              <w:spacing w:line="240" w:lineRule="auto" w:after="0" w:before="0"/>
              <w:ind w:firstLine="0"/>
              <w:jc w:val="left"/>
            </w:pPr>
            <w:r>
              <w:rPr>
                <w:rFonts w:ascii="Times New Roman" w:hAnsi="Times New Roman"/>
                <w:b w:val="0"/>
                <w:sz w:val="24"/>
              </w:rPr>
              <w:t>Колони поёнфаромад</w:t>
            </w:r>
          </w:p>
        </w:tc>
        <w:tc>
          <w:tcPr>
            <w:tcW w:type="dxa" w:w="2268"/>
          </w:tcPr>
          <w:p>
            <w:pPr>
              <w:spacing w:line="240" w:lineRule="auto" w:after="0" w:before="0"/>
              <w:ind w:firstLine="0"/>
              <w:jc w:val="left"/>
            </w:pPr>
            <w:r>
              <w:rPr>
                <w:rFonts w:ascii="Times New Roman" w:hAnsi="Times New Roman"/>
                <w:b w:val="0"/>
                <w:sz w:val="24"/>
              </w:rPr>
              <w:t>750</w:t>
            </w:r>
          </w:p>
        </w:tc>
        <w:tc>
          <w:tcPr>
            <w:tcW w:type="dxa" w:w="2381"/>
          </w:tcPr>
          <w:p>
            <w:pPr>
              <w:spacing w:line="240" w:lineRule="auto" w:after="0" w:before="0"/>
              <w:ind w:firstLine="0"/>
              <w:jc w:val="left"/>
            </w:pPr>
            <w:r>
              <w:rPr>
                <w:rFonts w:ascii="Times New Roman" w:hAnsi="Times New Roman"/>
                <w:b w:val="0"/>
                <w:sz w:val="24"/>
              </w:rPr>
              <w:t>450</w:t>
            </w:r>
          </w:p>
        </w:tc>
        <w:tc>
          <w:tcPr>
            <w:tcW w:type="dxa" w:w="2041"/>
          </w:tcPr>
          <w:p>
            <w:pPr>
              <w:spacing w:line="240" w:lineRule="auto" w:after="0" w:before="0"/>
              <w:ind w:firstLine="0"/>
              <w:jc w:val="left"/>
            </w:pPr>
            <w:r>
              <w:rPr>
                <w:rFonts w:ascii="Times New Roman" w:hAnsi="Times New Roman"/>
                <w:b w:val="0"/>
                <w:sz w:val="24"/>
              </w:rPr>
              <w:t>60</w:t>
            </w:r>
          </w:p>
        </w:tc>
      </w:tr>
      <w:tr>
        <w:tc>
          <w:tcPr>
            <w:tcW w:type="dxa" w:w="2154"/>
          </w:tcPr>
          <w:p>
            <w:pPr>
              <w:spacing w:line="240" w:lineRule="auto" w:after="0" w:before="0"/>
              <w:ind w:firstLine="0"/>
              <w:jc w:val="left"/>
            </w:pPr>
            <w:r>
              <w:rPr>
                <w:rFonts w:ascii="Times New Roman" w:hAnsi="Times New Roman"/>
                <w:b w:val="0"/>
                <w:sz w:val="24"/>
              </w:rPr>
              <w:t>Сигмоидӣ</w:t>
            </w:r>
          </w:p>
        </w:tc>
        <w:tc>
          <w:tcPr>
            <w:tcW w:type="dxa" w:w="2268"/>
          </w:tcPr>
          <w:p>
            <w:pPr>
              <w:spacing w:line="240" w:lineRule="auto" w:after="0" w:before="0"/>
              <w:ind w:firstLine="0"/>
              <w:jc w:val="left"/>
            </w:pPr>
            <w:r>
              <w:rPr>
                <w:rFonts w:ascii="Times New Roman" w:hAnsi="Times New Roman"/>
                <w:b w:val="0"/>
                <w:sz w:val="24"/>
              </w:rPr>
              <w:t>300</w:t>
            </w:r>
          </w:p>
        </w:tc>
        <w:tc>
          <w:tcPr>
            <w:tcW w:type="dxa" w:w="2381"/>
          </w:tcPr>
          <w:p>
            <w:pPr>
              <w:spacing w:line="240" w:lineRule="auto" w:after="0" w:before="0"/>
              <w:ind w:firstLine="0"/>
              <w:jc w:val="left"/>
            </w:pPr>
            <w:r>
              <w:rPr>
                <w:rFonts w:ascii="Times New Roman" w:hAnsi="Times New Roman"/>
                <w:b w:val="0"/>
                <w:sz w:val="24"/>
              </w:rPr>
              <w:t>150</w:t>
            </w:r>
          </w:p>
        </w:tc>
        <w:tc>
          <w:tcPr>
            <w:tcW w:type="dxa" w:w="2041"/>
          </w:tcPr>
          <w:p>
            <w:pPr>
              <w:spacing w:line="240" w:lineRule="auto" w:after="0" w:before="0"/>
              <w:ind w:firstLine="0"/>
              <w:jc w:val="left"/>
            </w:pPr>
            <w:r>
              <w:rPr>
                <w:rFonts w:ascii="Times New Roman" w:hAnsi="Times New Roman"/>
                <w:b w:val="0"/>
                <w:sz w:val="24"/>
              </w:rPr>
              <w:t>50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ҷабби зина ба зинаро нишон медиҳанд [8, 11-б.].</w:t>
      </w:r>
    </w:p>
    <w:p>
      <w:pPr>
        <w:spacing w:line="360" w:lineRule="auto" w:after="0"/>
        <w:ind w:firstLine="709"/>
        <w:jc w:val="both"/>
      </w:pPr>
      <w:r>
        <w:rPr>
          <w:rFonts w:ascii="Times New Roman" w:hAnsi="Times New Roman"/>
          <w:b w:val="0"/>
          <w:i w:val="0"/>
          <w:sz w:val="28"/>
        </w:rPr>
        <w:t>Ҳамин ҷадвал барои ҳисоби зербанди 2.1 асос мешавад. Ҳар қисм ҳаҷми худро дорад. Ҳамин тарз ҳисоби умумӣ дақиқтар мегардад. Ҳамин нуқта дар боби дуюм пурра меояд [8, 12-б.].</w:t>
      </w:r>
    </w:p>
    <w:p>
      <w:pPr>
        <w:spacing w:line="360" w:lineRule="auto" w:after="0"/>
        <w:ind w:firstLine="709"/>
        <w:jc w:val="left"/>
      </w:pPr>
      <w:r>
        <w:rPr>
          <w:rFonts w:ascii="Times New Roman" w:hAnsi="Times New Roman"/>
          <w:b/>
          <w:i w:val="0"/>
          <w:sz w:val="28"/>
        </w:rPr>
        <w:t>1.5. Ҳосилшавии наҷосат ва ҳаракати рӯда</w:t>
      </w:r>
    </w:p>
    <w:p>
      <w:pPr>
        <w:spacing w:line="360" w:lineRule="auto" w:after="0"/>
        <w:ind w:firstLine="709"/>
        <w:jc w:val="both"/>
      </w:pPr>
      <w:r>
        <w:rPr>
          <w:rFonts w:ascii="Times New Roman" w:hAnsi="Times New Roman"/>
          <w:b w:val="0"/>
          <w:i w:val="0"/>
          <w:sz w:val="28"/>
        </w:rPr>
        <w:t>Наҷосат аз об, нах, бактерияҳо ва боқимондаи ғизо иборат аст. Ҳиссаи об дар он 70 то 75 % аст. Ҳиссаи нах 10 то 15 % мебошад. Ҳамин тарз таркиби он аз парҳез вобаста аст [1, 312-б.].</w:t>
      </w:r>
    </w:p>
    <w:p>
      <w:pPr>
        <w:spacing w:line="360" w:lineRule="auto" w:after="0"/>
        <w:ind w:firstLine="709"/>
        <w:jc w:val="both"/>
      </w:pPr>
      <w:r>
        <w:rPr>
          <w:rFonts w:ascii="Times New Roman" w:hAnsi="Times New Roman"/>
          <w:b w:val="0"/>
          <w:i w:val="0"/>
          <w:sz w:val="28"/>
        </w:rPr>
        <w:t>Вазни миёнаи наҷосат дар як рӯз 100 то 200 грамм аст. Дар шахсони гиёҳхӯр ин рақам 200 то 300 грамм мешавад. Ҳамин тарз парҳез ба ҳаҷм таъсир мерасонад. Ҳамин нуқта дар ҳисобҳои зербанди 2.2 истифода мешавад [18, 6-б.].</w:t>
      </w:r>
    </w:p>
    <w:p>
      <w:pPr>
        <w:spacing w:line="360" w:lineRule="auto" w:after="0"/>
        <w:ind w:firstLine="709"/>
        <w:jc w:val="both"/>
      </w:pPr>
      <w:r>
        <w:rPr>
          <w:rFonts w:ascii="Times New Roman" w:hAnsi="Times New Roman"/>
          <w:b w:val="0"/>
          <w:i w:val="0"/>
          <w:sz w:val="28"/>
        </w:rPr>
        <w:t>Суръати ҳаракати колон 1 то 2 сантиметр дар як соат аст. Ҳамин суръат нисбатан суст мебошад. Ҳамин тарз моеъ вақти зиёд барои ҷабб дорад. Ҳамин нуқта барои ҳосилшавии наҷосат муҳим аст [20, 1202-б.].</w:t>
      </w:r>
    </w:p>
    <w:p>
      <w:pPr>
        <w:spacing w:line="360" w:lineRule="auto" w:after="0"/>
        <w:ind w:firstLine="709"/>
        <w:jc w:val="both"/>
      </w:pPr>
      <w:r>
        <w:rPr>
          <w:rFonts w:ascii="Times New Roman" w:hAnsi="Times New Roman"/>
          <w:b w:val="0"/>
          <w:i w:val="0"/>
          <w:sz w:val="28"/>
        </w:rPr>
        <w:t>Вақти умумии транзит дар одами солим 30 то 48 соат аст. Дар баъзе одамон он то 72 соат мерасад. Ҳамин тарз ҳудуди меъёр васеъ аст. Ҳамин нуқта дар ташхиси қабзият ба назар гирифта мешавад [19, 6-б.].</w:t>
      </w:r>
    </w:p>
    <w:p>
      <w:pPr>
        <w:spacing w:line="360" w:lineRule="auto" w:after="0"/>
        <w:ind w:firstLine="709"/>
        <w:jc w:val="both"/>
      </w:pPr>
      <w:r>
        <w:rPr>
          <w:rFonts w:ascii="Times New Roman" w:hAnsi="Times New Roman"/>
          <w:b w:val="0"/>
          <w:i w:val="0"/>
          <w:sz w:val="28"/>
        </w:rPr>
        <w:t>Тарози Bristol барои баҳои шакли наҷосат истифода мешавад. Вай ҳафт навъро дар бар мегирад. Навъи 1 гугирд ва навъи 7 комилан моеъ аст. Ҳамин тарз навъҳои 3 ва 4 ҳамчун меъёр ҳисобида мешаванд [21, 1-б.].</w:t>
      </w:r>
    </w:p>
    <w:p>
      <w:pPr>
        <w:spacing w:line="240" w:lineRule="auto" w:after="0"/>
        <w:ind w:firstLine="0"/>
        <w:jc w:val="center"/>
      </w:pPr>
      <w:r>
        <w:rPr>
          <w:rFonts w:ascii="Times New Roman" w:hAnsi="Times New Roman"/>
          <w:b/>
          <w:i w:val="0"/>
          <w:sz w:val="24"/>
        </w:rPr>
        <w:t>Ҷадвали 1.5.1 — Тарози Bristol</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Навъ</w:t>
            </w:r>
          </w:p>
        </w:tc>
        <w:tc>
          <w:tcPr>
            <w:tcW w:type="dxa" w:w="3402"/>
            <w:shd w:val="clear" w:fill="EDEDED"/>
          </w:tcPr>
          <w:p>
            <w:pPr>
              <w:spacing w:line="240" w:lineRule="auto" w:after="0" w:before="0"/>
              <w:ind w:firstLine="0"/>
              <w:jc w:val="left"/>
            </w:pPr>
            <w:r>
              <w:rPr>
                <w:rFonts w:ascii="Times New Roman" w:hAnsi="Times New Roman"/>
                <w:b/>
                <w:sz w:val="24"/>
              </w:rPr>
              <w:t>Тавсиф</w:t>
            </w:r>
          </w:p>
        </w:tc>
        <w:tc>
          <w:tcPr>
            <w:tcW w:type="dxa" w:w="2268"/>
            <w:shd w:val="clear" w:fill="EDEDED"/>
          </w:tcPr>
          <w:p>
            <w:pPr>
              <w:spacing w:line="240" w:lineRule="auto" w:after="0" w:before="0"/>
              <w:ind w:firstLine="0"/>
              <w:jc w:val="left"/>
            </w:pPr>
            <w:r>
              <w:rPr>
                <w:rFonts w:ascii="Times New Roman" w:hAnsi="Times New Roman"/>
                <w:b/>
                <w:sz w:val="24"/>
              </w:rPr>
              <w:t>Ҳолат</w:t>
            </w:r>
          </w:p>
        </w:tc>
        <w:tc>
          <w:tcPr>
            <w:tcW w:type="dxa" w:w="1701"/>
            <w:shd w:val="clear" w:fill="EDEDED"/>
          </w:tcPr>
          <w:p>
            <w:pPr>
              <w:spacing w:line="240" w:lineRule="auto" w:after="0" w:before="0"/>
              <w:ind w:firstLine="0"/>
              <w:jc w:val="left"/>
            </w:pPr>
            <w:r>
              <w:rPr>
                <w:rFonts w:ascii="Times New Roman" w:hAnsi="Times New Roman"/>
                <w:b/>
                <w:sz w:val="24"/>
              </w:rPr>
              <w:t>Вақти транзит</w:t>
            </w:r>
          </w:p>
        </w:tc>
      </w:tr>
      <w:tr>
        <w:tc>
          <w:tcPr>
            <w:tcW w:type="dxa" w:w="1701"/>
          </w:tcPr>
          <w:p>
            <w:pPr>
              <w:spacing w:line="240" w:lineRule="auto" w:after="0" w:before="0"/>
              <w:ind w:firstLine="0"/>
              <w:jc w:val="left"/>
            </w:pPr>
            <w:r>
              <w:rPr>
                <w:rFonts w:ascii="Times New Roman" w:hAnsi="Times New Roman"/>
                <w:b w:val="0"/>
                <w:sz w:val="24"/>
              </w:rPr>
              <w:t>1–2</w:t>
            </w:r>
          </w:p>
        </w:tc>
        <w:tc>
          <w:tcPr>
            <w:tcW w:type="dxa" w:w="3402"/>
          </w:tcPr>
          <w:p>
            <w:pPr>
              <w:spacing w:line="240" w:lineRule="auto" w:after="0" w:before="0"/>
              <w:ind w:firstLine="0"/>
              <w:jc w:val="left"/>
            </w:pPr>
            <w:r>
              <w:rPr>
                <w:rFonts w:ascii="Times New Roman" w:hAnsi="Times New Roman"/>
                <w:b w:val="0"/>
                <w:sz w:val="24"/>
              </w:rPr>
              <w:t>Гугирди сахт</w:t>
            </w:r>
          </w:p>
        </w:tc>
        <w:tc>
          <w:tcPr>
            <w:tcW w:type="dxa" w:w="2268"/>
          </w:tcPr>
          <w:p>
            <w:pPr>
              <w:spacing w:line="240" w:lineRule="auto" w:after="0" w:before="0"/>
              <w:ind w:firstLine="0"/>
              <w:jc w:val="left"/>
            </w:pPr>
            <w:r>
              <w:rPr>
                <w:rFonts w:ascii="Times New Roman" w:hAnsi="Times New Roman"/>
                <w:b w:val="0"/>
                <w:sz w:val="24"/>
              </w:rPr>
              <w:t>Қабзияти вазнин</w:t>
            </w:r>
          </w:p>
        </w:tc>
        <w:tc>
          <w:tcPr>
            <w:tcW w:type="dxa" w:w="1701"/>
          </w:tcPr>
          <w:p>
            <w:pPr>
              <w:spacing w:line="240" w:lineRule="auto" w:after="0" w:before="0"/>
              <w:ind w:firstLine="0"/>
              <w:jc w:val="left"/>
            </w:pPr>
            <w:r>
              <w:rPr>
                <w:rFonts w:ascii="Times New Roman" w:hAnsi="Times New Roman"/>
                <w:b w:val="0"/>
                <w:sz w:val="24"/>
              </w:rPr>
              <w:t>&gt; 72 соат</w:t>
            </w:r>
          </w:p>
        </w:tc>
      </w:tr>
      <w:tr>
        <w:tc>
          <w:tcPr>
            <w:tcW w:type="dxa" w:w="1701"/>
          </w:tcPr>
          <w:p>
            <w:pPr>
              <w:spacing w:line="240" w:lineRule="auto" w:after="0" w:before="0"/>
              <w:ind w:firstLine="0"/>
              <w:jc w:val="left"/>
            </w:pPr>
            <w:r>
              <w:rPr>
                <w:rFonts w:ascii="Times New Roman" w:hAnsi="Times New Roman"/>
                <w:b w:val="0"/>
                <w:sz w:val="24"/>
              </w:rPr>
              <w:t>3–4</w:t>
            </w:r>
          </w:p>
        </w:tc>
        <w:tc>
          <w:tcPr>
            <w:tcW w:type="dxa" w:w="3402"/>
          </w:tcPr>
          <w:p>
            <w:pPr>
              <w:spacing w:line="240" w:lineRule="auto" w:after="0" w:before="0"/>
              <w:ind w:firstLine="0"/>
              <w:jc w:val="left"/>
            </w:pPr>
            <w:r>
              <w:rPr>
                <w:rFonts w:ascii="Times New Roman" w:hAnsi="Times New Roman"/>
                <w:b w:val="0"/>
                <w:sz w:val="24"/>
              </w:rPr>
              <w:t>Солим</w:t>
            </w:r>
          </w:p>
        </w:tc>
        <w:tc>
          <w:tcPr>
            <w:tcW w:type="dxa" w:w="2268"/>
          </w:tcPr>
          <w:p>
            <w:pPr>
              <w:spacing w:line="240" w:lineRule="auto" w:after="0" w:before="0"/>
              <w:ind w:firstLine="0"/>
              <w:jc w:val="left"/>
            </w:pPr>
            <w:r>
              <w:rPr>
                <w:rFonts w:ascii="Times New Roman" w:hAnsi="Times New Roman"/>
                <w:b w:val="0"/>
                <w:sz w:val="24"/>
              </w:rPr>
              <w:t>Меъёр</w:t>
            </w:r>
          </w:p>
        </w:tc>
        <w:tc>
          <w:tcPr>
            <w:tcW w:type="dxa" w:w="1701"/>
          </w:tcPr>
          <w:p>
            <w:pPr>
              <w:spacing w:line="240" w:lineRule="auto" w:after="0" w:before="0"/>
              <w:ind w:firstLine="0"/>
              <w:jc w:val="left"/>
            </w:pPr>
            <w:r>
              <w:rPr>
                <w:rFonts w:ascii="Times New Roman" w:hAnsi="Times New Roman"/>
                <w:b w:val="0"/>
                <w:sz w:val="24"/>
              </w:rPr>
              <w:t>24–48 соат</w:t>
            </w:r>
          </w:p>
        </w:tc>
      </w:tr>
      <w:tr>
        <w:tc>
          <w:tcPr>
            <w:tcW w:type="dxa" w:w="1701"/>
          </w:tcPr>
          <w:p>
            <w:pPr>
              <w:spacing w:line="240" w:lineRule="auto" w:after="0" w:before="0"/>
              <w:ind w:firstLine="0"/>
              <w:jc w:val="left"/>
            </w:pPr>
            <w:r>
              <w:rPr>
                <w:rFonts w:ascii="Times New Roman" w:hAnsi="Times New Roman"/>
                <w:b w:val="0"/>
                <w:sz w:val="24"/>
              </w:rPr>
              <w:t>5</w:t>
            </w:r>
          </w:p>
        </w:tc>
        <w:tc>
          <w:tcPr>
            <w:tcW w:type="dxa" w:w="3402"/>
          </w:tcPr>
          <w:p>
            <w:pPr>
              <w:spacing w:line="240" w:lineRule="auto" w:after="0" w:before="0"/>
              <w:ind w:firstLine="0"/>
              <w:jc w:val="left"/>
            </w:pPr>
            <w:r>
              <w:rPr>
                <w:rFonts w:ascii="Times New Roman" w:hAnsi="Times New Roman"/>
                <w:b w:val="0"/>
                <w:sz w:val="24"/>
              </w:rPr>
              <w:t>Моеъи нарм</w:t>
            </w:r>
          </w:p>
        </w:tc>
        <w:tc>
          <w:tcPr>
            <w:tcW w:type="dxa" w:w="2268"/>
          </w:tcPr>
          <w:p>
            <w:pPr>
              <w:spacing w:line="240" w:lineRule="auto" w:after="0" w:before="0"/>
              <w:ind w:firstLine="0"/>
              <w:jc w:val="left"/>
            </w:pPr>
            <w:r>
              <w:rPr>
                <w:rFonts w:ascii="Times New Roman" w:hAnsi="Times New Roman"/>
                <w:b w:val="0"/>
                <w:sz w:val="24"/>
              </w:rPr>
              <w:t>Меъёри поёнӣ</w:t>
            </w:r>
          </w:p>
        </w:tc>
        <w:tc>
          <w:tcPr>
            <w:tcW w:type="dxa" w:w="1701"/>
          </w:tcPr>
          <w:p>
            <w:pPr>
              <w:spacing w:line="240" w:lineRule="auto" w:after="0" w:before="0"/>
              <w:ind w:firstLine="0"/>
              <w:jc w:val="left"/>
            </w:pPr>
            <w:r>
              <w:rPr>
                <w:rFonts w:ascii="Times New Roman" w:hAnsi="Times New Roman"/>
                <w:b w:val="0"/>
                <w:sz w:val="24"/>
              </w:rPr>
              <w:t>18–24 соат</w:t>
            </w:r>
          </w:p>
        </w:tc>
      </w:tr>
      <w:tr>
        <w:tc>
          <w:tcPr>
            <w:tcW w:type="dxa" w:w="1701"/>
          </w:tcPr>
          <w:p>
            <w:pPr>
              <w:spacing w:line="240" w:lineRule="auto" w:after="0" w:before="0"/>
              <w:ind w:firstLine="0"/>
              <w:jc w:val="left"/>
            </w:pPr>
            <w:r>
              <w:rPr>
                <w:rFonts w:ascii="Times New Roman" w:hAnsi="Times New Roman"/>
                <w:b w:val="0"/>
                <w:sz w:val="24"/>
              </w:rPr>
              <w:t>6–7</w:t>
            </w:r>
          </w:p>
        </w:tc>
        <w:tc>
          <w:tcPr>
            <w:tcW w:type="dxa" w:w="3402"/>
          </w:tcPr>
          <w:p>
            <w:pPr>
              <w:spacing w:line="240" w:lineRule="auto" w:after="0" w:before="0"/>
              <w:ind w:firstLine="0"/>
              <w:jc w:val="left"/>
            </w:pPr>
            <w:r>
              <w:rPr>
                <w:rFonts w:ascii="Times New Roman" w:hAnsi="Times New Roman"/>
                <w:b w:val="0"/>
                <w:sz w:val="24"/>
              </w:rPr>
              <w:t>Моеъ</w:t>
            </w:r>
          </w:p>
        </w:tc>
        <w:tc>
          <w:tcPr>
            <w:tcW w:type="dxa" w:w="2268"/>
          </w:tcPr>
          <w:p>
            <w:pPr>
              <w:spacing w:line="240" w:lineRule="auto" w:after="0" w:before="0"/>
              <w:ind w:firstLine="0"/>
              <w:jc w:val="left"/>
            </w:pPr>
            <w:r>
              <w:rPr>
                <w:rFonts w:ascii="Times New Roman" w:hAnsi="Times New Roman"/>
                <w:b w:val="0"/>
                <w:sz w:val="24"/>
              </w:rPr>
              <w:t>Исҳол</w:t>
            </w:r>
          </w:p>
        </w:tc>
        <w:tc>
          <w:tcPr>
            <w:tcW w:type="dxa" w:w="1701"/>
          </w:tcPr>
          <w:p>
            <w:pPr>
              <w:spacing w:line="240" w:lineRule="auto" w:after="0" w:before="0"/>
              <w:ind w:firstLine="0"/>
              <w:jc w:val="left"/>
            </w:pPr>
            <w:r>
              <w:rPr>
                <w:rFonts w:ascii="Times New Roman" w:hAnsi="Times New Roman"/>
                <w:b w:val="0"/>
                <w:sz w:val="24"/>
              </w:rPr>
              <w:t>&lt; 18 соат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тарози Bristol-ро нишон медиҳанд [21, 2-б.].</w:t>
      </w:r>
    </w:p>
    <w:p>
      <w:pPr>
        <w:spacing w:line="360" w:lineRule="auto" w:after="0"/>
        <w:ind w:firstLine="709"/>
        <w:jc w:val="both"/>
      </w:pPr>
      <w:r>
        <w:rPr>
          <w:rFonts w:ascii="Times New Roman" w:hAnsi="Times New Roman"/>
          <w:b w:val="0"/>
          <w:i w:val="0"/>
          <w:sz w:val="28"/>
        </w:rPr>
        <w:t>Ҳосилшавии наҷосат аз се раванд вобаста аст. Ҷабби об яке аз онҳост. Ҳаракати рӯда раванди дуюм аст. Таркиби микрофлора раванди сеюм мебошад. Ҳамин тарз ҳар се раванд дар як вақт кор мекунанд [16, 5-б.].</w:t>
      </w:r>
    </w:p>
    <w:p>
      <w:pPr>
        <w:spacing w:line="360" w:lineRule="auto" w:after="0"/>
        <w:ind w:firstLine="709"/>
        <w:jc w:val="both"/>
      </w:pPr>
      <w:r>
        <w:rPr>
          <w:rFonts w:ascii="Times New Roman" w:hAnsi="Times New Roman"/>
          <w:b w:val="0"/>
          <w:i w:val="0"/>
          <w:sz w:val="28"/>
        </w:rPr>
        <w:t>Рефлекси ихроҷ аз васеъшавии ростӣ оғоз мешавад. Ҳамин васеъшавӣ сигнал ба майна мефиристад. Ҳамин тарз ҳисси эҳтиёҷ пайдо мешавад. Ҳамин нуқта дар кӯдакон дертар шакл мегирад [14, 3-б.].</w:t>
      </w:r>
    </w:p>
    <w:p>
      <w:pPr>
        <w:spacing w:line="240" w:lineRule="auto" w:after="0"/>
        <w:ind w:firstLine="0"/>
        <w:jc w:val="center"/>
      </w:pPr>
      <w:r>
        <w:rPr>
          <w:rFonts w:ascii="Times New Roman" w:hAnsi="Times New Roman"/>
          <w:b/>
          <w:i w:val="0"/>
          <w:sz w:val="24"/>
        </w:rPr>
        <w:t>Ҷадвали 1.5.2 — Таркиби наҷосат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Ҷузъ</w:t>
            </w:r>
          </w:p>
        </w:tc>
        <w:tc>
          <w:tcPr>
            <w:tcW w:type="dxa" w:w="2268"/>
            <w:shd w:val="clear" w:fill="EDEDED"/>
          </w:tcPr>
          <w:p>
            <w:pPr>
              <w:spacing w:line="240" w:lineRule="auto" w:after="0" w:before="0"/>
              <w:ind w:firstLine="0"/>
              <w:jc w:val="left"/>
            </w:pPr>
            <w:r>
              <w:rPr>
                <w:rFonts w:ascii="Times New Roman" w:hAnsi="Times New Roman"/>
                <w:b/>
                <w:sz w:val="24"/>
              </w:rPr>
              <w:t>Ҳисса, %</w:t>
            </w:r>
          </w:p>
        </w:tc>
        <w:tc>
          <w:tcPr>
            <w:tcW w:type="dxa" w:w="2268"/>
            <w:shd w:val="clear" w:fill="EDEDED"/>
          </w:tcPr>
          <w:p>
            <w:pPr>
              <w:spacing w:line="240" w:lineRule="auto" w:after="0" w:before="0"/>
              <w:ind w:firstLine="0"/>
              <w:jc w:val="left"/>
            </w:pPr>
            <w:r>
              <w:rPr>
                <w:rFonts w:ascii="Times New Roman" w:hAnsi="Times New Roman"/>
                <w:b/>
                <w:sz w:val="24"/>
              </w:rPr>
              <w:t>Вазн, г</w:t>
            </w:r>
          </w:p>
        </w:tc>
        <w:tc>
          <w:tcPr>
            <w:tcW w:type="dxa" w:w="2154"/>
            <w:shd w:val="clear" w:fill="EDEDED"/>
          </w:tcPr>
          <w:p>
            <w:pPr>
              <w:spacing w:line="240" w:lineRule="auto" w:after="0" w:before="0"/>
              <w:ind w:firstLine="0"/>
              <w:jc w:val="left"/>
            </w:pPr>
            <w:r>
              <w:rPr>
                <w:rFonts w:ascii="Times New Roman" w:hAnsi="Times New Roman"/>
                <w:b/>
                <w:sz w:val="24"/>
              </w:rPr>
              <w:t>Манбаъ</w:t>
            </w:r>
          </w:p>
        </w:tc>
      </w:tr>
      <w:tr>
        <w:tc>
          <w:tcPr>
            <w:tcW w:type="dxa" w:w="2154"/>
          </w:tcPr>
          <w:p>
            <w:pPr>
              <w:spacing w:line="240" w:lineRule="auto" w:after="0" w:before="0"/>
              <w:ind w:firstLine="0"/>
              <w:jc w:val="left"/>
            </w:pPr>
            <w:r>
              <w:rPr>
                <w:rFonts w:ascii="Times New Roman" w:hAnsi="Times New Roman"/>
                <w:b w:val="0"/>
                <w:sz w:val="24"/>
              </w:rPr>
              <w:t>Об</w:t>
            </w:r>
          </w:p>
        </w:tc>
        <w:tc>
          <w:tcPr>
            <w:tcW w:type="dxa" w:w="2268"/>
          </w:tcPr>
          <w:p>
            <w:pPr>
              <w:spacing w:line="240" w:lineRule="auto" w:after="0" w:before="0"/>
              <w:ind w:firstLine="0"/>
              <w:jc w:val="left"/>
            </w:pPr>
            <w:r>
              <w:rPr>
                <w:rFonts w:ascii="Times New Roman" w:hAnsi="Times New Roman"/>
                <w:b w:val="0"/>
                <w:sz w:val="24"/>
              </w:rPr>
              <w:t>75</w:t>
            </w:r>
          </w:p>
        </w:tc>
        <w:tc>
          <w:tcPr>
            <w:tcW w:type="dxa" w:w="2268"/>
          </w:tcPr>
          <w:p>
            <w:pPr>
              <w:spacing w:line="240" w:lineRule="auto" w:after="0" w:before="0"/>
              <w:ind w:firstLine="0"/>
              <w:jc w:val="left"/>
            </w:pPr>
            <w:r>
              <w:rPr>
                <w:rFonts w:ascii="Times New Roman" w:hAnsi="Times New Roman"/>
                <w:b w:val="0"/>
                <w:sz w:val="24"/>
              </w:rPr>
              <w:t>150</w:t>
            </w:r>
          </w:p>
        </w:tc>
        <w:tc>
          <w:tcPr>
            <w:tcW w:type="dxa" w:w="2154"/>
          </w:tcPr>
          <w:p>
            <w:pPr>
              <w:spacing w:line="240" w:lineRule="auto" w:after="0" w:before="0"/>
              <w:ind w:firstLine="0"/>
              <w:jc w:val="left"/>
            </w:pPr>
            <w:r>
              <w:rPr>
                <w:rFonts w:ascii="Times New Roman" w:hAnsi="Times New Roman"/>
                <w:b w:val="0"/>
                <w:sz w:val="24"/>
              </w:rPr>
              <w:t>Рӯда</w:t>
            </w:r>
          </w:p>
        </w:tc>
      </w:tr>
      <w:tr>
        <w:tc>
          <w:tcPr>
            <w:tcW w:type="dxa" w:w="2154"/>
          </w:tcPr>
          <w:p>
            <w:pPr>
              <w:spacing w:line="240" w:lineRule="auto" w:after="0" w:before="0"/>
              <w:ind w:firstLine="0"/>
              <w:jc w:val="left"/>
            </w:pPr>
            <w:r>
              <w:rPr>
                <w:rFonts w:ascii="Times New Roman" w:hAnsi="Times New Roman"/>
                <w:b w:val="0"/>
                <w:sz w:val="24"/>
              </w:rPr>
              <w:t>Бактерия</w:t>
            </w:r>
          </w:p>
        </w:tc>
        <w:tc>
          <w:tcPr>
            <w:tcW w:type="dxa" w:w="2268"/>
          </w:tcPr>
          <w:p>
            <w:pPr>
              <w:spacing w:line="240" w:lineRule="auto" w:after="0" w:before="0"/>
              <w:ind w:firstLine="0"/>
              <w:jc w:val="left"/>
            </w:pPr>
            <w:r>
              <w:rPr>
                <w:rFonts w:ascii="Times New Roman" w:hAnsi="Times New Roman"/>
                <w:b w:val="0"/>
                <w:sz w:val="24"/>
              </w:rPr>
              <w:t>10</w:t>
            </w:r>
          </w:p>
        </w:tc>
        <w:tc>
          <w:tcPr>
            <w:tcW w:type="dxa" w:w="2268"/>
          </w:tcPr>
          <w:p>
            <w:pPr>
              <w:spacing w:line="240" w:lineRule="auto" w:after="0" w:before="0"/>
              <w:ind w:firstLine="0"/>
              <w:jc w:val="left"/>
            </w:pPr>
            <w:r>
              <w:rPr>
                <w:rFonts w:ascii="Times New Roman" w:hAnsi="Times New Roman"/>
                <w:b w:val="0"/>
                <w:sz w:val="24"/>
              </w:rPr>
              <w:t>20</w:t>
            </w:r>
          </w:p>
        </w:tc>
        <w:tc>
          <w:tcPr>
            <w:tcW w:type="dxa" w:w="2154"/>
          </w:tcPr>
          <w:p>
            <w:pPr>
              <w:spacing w:line="240" w:lineRule="auto" w:after="0" w:before="0"/>
              <w:ind w:firstLine="0"/>
              <w:jc w:val="left"/>
            </w:pPr>
            <w:r>
              <w:rPr>
                <w:rFonts w:ascii="Times New Roman" w:hAnsi="Times New Roman"/>
                <w:b w:val="0"/>
                <w:sz w:val="24"/>
              </w:rPr>
              <w:t>Микрофлора</w:t>
            </w:r>
          </w:p>
        </w:tc>
      </w:tr>
      <w:tr>
        <w:tc>
          <w:tcPr>
            <w:tcW w:type="dxa" w:w="2154"/>
          </w:tcPr>
          <w:p>
            <w:pPr>
              <w:spacing w:line="240" w:lineRule="auto" w:after="0" w:before="0"/>
              <w:ind w:firstLine="0"/>
              <w:jc w:val="left"/>
            </w:pPr>
            <w:r>
              <w:rPr>
                <w:rFonts w:ascii="Times New Roman" w:hAnsi="Times New Roman"/>
                <w:b w:val="0"/>
                <w:sz w:val="24"/>
              </w:rPr>
              <w:t>Нах</w:t>
            </w:r>
          </w:p>
        </w:tc>
        <w:tc>
          <w:tcPr>
            <w:tcW w:type="dxa" w:w="2268"/>
          </w:tcPr>
          <w:p>
            <w:pPr>
              <w:spacing w:line="240" w:lineRule="auto" w:after="0" w:before="0"/>
              <w:ind w:firstLine="0"/>
              <w:jc w:val="left"/>
            </w:pPr>
            <w:r>
              <w:rPr>
                <w:rFonts w:ascii="Times New Roman" w:hAnsi="Times New Roman"/>
                <w:b w:val="0"/>
                <w:sz w:val="24"/>
              </w:rPr>
              <w:t>10</w:t>
            </w:r>
          </w:p>
        </w:tc>
        <w:tc>
          <w:tcPr>
            <w:tcW w:type="dxa" w:w="2268"/>
          </w:tcPr>
          <w:p>
            <w:pPr>
              <w:spacing w:line="240" w:lineRule="auto" w:after="0" w:before="0"/>
              <w:ind w:firstLine="0"/>
              <w:jc w:val="left"/>
            </w:pPr>
            <w:r>
              <w:rPr>
                <w:rFonts w:ascii="Times New Roman" w:hAnsi="Times New Roman"/>
                <w:b w:val="0"/>
                <w:sz w:val="24"/>
              </w:rPr>
              <w:t>20</w:t>
            </w:r>
          </w:p>
        </w:tc>
        <w:tc>
          <w:tcPr>
            <w:tcW w:type="dxa" w:w="2154"/>
          </w:tcPr>
          <w:p>
            <w:pPr>
              <w:spacing w:line="240" w:lineRule="auto" w:after="0" w:before="0"/>
              <w:ind w:firstLine="0"/>
              <w:jc w:val="left"/>
            </w:pPr>
            <w:r>
              <w:rPr>
                <w:rFonts w:ascii="Times New Roman" w:hAnsi="Times New Roman"/>
                <w:b w:val="0"/>
                <w:sz w:val="24"/>
              </w:rPr>
              <w:t>Ғизо</w:t>
            </w:r>
          </w:p>
        </w:tc>
      </w:tr>
      <w:tr>
        <w:tc>
          <w:tcPr>
            <w:tcW w:type="dxa" w:w="2154"/>
          </w:tcPr>
          <w:p>
            <w:pPr>
              <w:spacing w:line="240" w:lineRule="auto" w:after="0" w:before="0"/>
              <w:ind w:firstLine="0"/>
              <w:jc w:val="left"/>
            </w:pPr>
            <w:r>
              <w:rPr>
                <w:rFonts w:ascii="Times New Roman" w:hAnsi="Times New Roman"/>
                <w:b w:val="0"/>
                <w:sz w:val="24"/>
              </w:rPr>
              <w:t>Сафеда ва чарб</w:t>
            </w:r>
          </w:p>
        </w:tc>
        <w:tc>
          <w:tcPr>
            <w:tcW w:type="dxa" w:w="2268"/>
          </w:tcPr>
          <w:p>
            <w:pPr>
              <w:spacing w:line="240" w:lineRule="auto" w:after="0" w:before="0"/>
              <w:ind w:firstLine="0"/>
              <w:jc w:val="left"/>
            </w:pPr>
            <w:r>
              <w:rPr>
                <w:rFonts w:ascii="Times New Roman" w:hAnsi="Times New Roman"/>
                <w:b w:val="0"/>
                <w:sz w:val="24"/>
              </w:rPr>
              <w:t>5</w:t>
            </w:r>
          </w:p>
        </w:tc>
        <w:tc>
          <w:tcPr>
            <w:tcW w:type="dxa" w:w="2268"/>
          </w:tcPr>
          <w:p>
            <w:pPr>
              <w:spacing w:line="240" w:lineRule="auto" w:after="0" w:before="0"/>
              <w:ind w:firstLine="0"/>
              <w:jc w:val="left"/>
            </w:pPr>
            <w:r>
              <w:rPr>
                <w:rFonts w:ascii="Times New Roman" w:hAnsi="Times New Roman"/>
                <w:b w:val="0"/>
                <w:sz w:val="24"/>
              </w:rPr>
              <w:t>10</w:t>
            </w:r>
          </w:p>
        </w:tc>
        <w:tc>
          <w:tcPr>
            <w:tcW w:type="dxa" w:w="2154"/>
          </w:tcPr>
          <w:p>
            <w:pPr>
              <w:spacing w:line="240" w:lineRule="auto" w:after="0" w:before="0"/>
              <w:ind w:firstLine="0"/>
              <w:jc w:val="left"/>
            </w:pPr>
            <w:r>
              <w:rPr>
                <w:rFonts w:ascii="Times New Roman" w:hAnsi="Times New Roman"/>
                <w:b w:val="0"/>
                <w:sz w:val="24"/>
              </w:rPr>
              <w:t>Ғизо</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таркиби наҷосатро нишон медиҳанд [8, 13-б.].</w:t>
      </w:r>
    </w:p>
    <w:p>
      <w:pPr>
        <w:spacing w:line="360" w:lineRule="auto" w:after="0"/>
        <w:ind w:firstLine="709"/>
        <w:jc w:val="left"/>
      </w:pPr>
      <w:r>
        <w:rPr>
          <w:rFonts w:ascii="Times New Roman" w:hAnsi="Times New Roman"/>
          <w:b/>
          <w:i w:val="0"/>
          <w:sz w:val="28"/>
        </w:rPr>
        <w:t>1.6. Микрофлора, иммунитет ва мембранаи луобӣ</w:t>
      </w:r>
    </w:p>
    <w:p>
      <w:pPr>
        <w:spacing w:line="360" w:lineRule="auto" w:after="0"/>
        <w:ind w:firstLine="709"/>
        <w:jc w:val="both"/>
      </w:pPr>
      <w:r>
        <w:rPr>
          <w:rFonts w:ascii="Times New Roman" w:hAnsi="Times New Roman"/>
          <w:b w:val="0"/>
          <w:i w:val="0"/>
          <w:sz w:val="28"/>
        </w:rPr>
        <w:t>Рӯдаи ғафс 70 % ҳуҷайраҳои иммунии баданро дар бар мегирад. Ҳамин ҳуҷайраҳо дар лавҳаҳои лимфоии девор ҷойгиранд. Ҳамин тарз онҳо бо микрофлора дар тамос ҳастанд. Ҳамин нуқта барои иммунитети умумӣ муҳим аст [16, 6-б.].</w:t>
      </w:r>
    </w:p>
    <w:p>
      <w:pPr>
        <w:spacing w:line="360" w:lineRule="auto" w:after="0"/>
        <w:ind w:firstLine="709"/>
        <w:jc w:val="both"/>
      </w:pPr>
      <w:r>
        <w:rPr>
          <w:rFonts w:ascii="Times New Roman" w:hAnsi="Times New Roman"/>
          <w:b w:val="0"/>
          <w:i w:val="0"/>
          <w:sz w:val="28"/>
        </w:rPr>
        <w:t>Иммуноглобулини А дар луоби рӯда зиёд аст. Ҳамин сафеда бактерияҳоро мепӯшонад. Ҳамин тарз онҳо ба девор намерасанд. Ҳамин нуқта барои муҳофизати мембрана муҳим аст [12, 466-б.].</w:t>
      </w:r>
    </w:p>
    <w:p>
      <w:pPr>
        <w:spacing w:line="360" w:lineRule="auto" w:after="0"/>
        <w:ind w:firstLine="709"/>
        <w:jc w:val="both"/>
      </w:pPr>
      <w:r>
        <w:rPr>
          <w:rFonts w:ascii="Times New Roman" w:hAnsi="Times New Roman"/>
          <w:b w:val="0"/>
          <w:i w:val="0"/>
          <w:sz w:val="28"/>
        </w:rPr>
        <w:t>Мембранаи луобӣ як қабати муҳофизатӣ дорад. Ҳамин қабат луоби дуқабата аст. Қабати дарунӣ бактерияҳоро дур нигоҳ медорад. Ҳамин тарз девор аз илтиҳоб муҳофизат мешавад [1, 314-б.].</w:t>
      </w:r>
    </w:p>
    <w:p>
      <w:pPr>
        <w:spacing w:line="360" w:lineRule="auto" w:after="0"/>
        <w:ind w:firstLine="709"/>
        <w:jc w:val="both"/>
      </w:pPr>
      <w:r>
        <w:rPr>
          <w:rFonts w:ascii="Times New Roman" w:hAnsi="Times New Roman"/>
          <w:b w:val="0"/>
          <w:i w:val="0"/>
          <w:sz w:val="28"/>
        </w:rPr>
        <w:t>Микрофлора ба ин система таълим медиҳад. Ҳамин тарз системаи иммунӣ патогенҳоро аз бактерияҳои муфид фарқ мекунад. Ҳамин нуқта дар кӯдакон хеле муҳим аст. Ҳамин тарз антибиотикҳои барвақт таъсири дарозмуддат мегузоранд [3, 8-б.].</w:t>
      </w:r>
    </w:p>
    <w:p>
      <w:pPr>
        <w:spacing w:line="360" w:lineRule="auto" w:after="0"/>
        <w:ind w:firstLine="709"/>
        <w:jc w:val="both"/>
      </w:pPr>
      <w:r>
        <w:rPr>
          <w:rFonts w:ascii="Times New Roman" w:hAnsi="Times New Roman"/>
          <w:b w:val="0"/>
          <w:i w:val="0"/>
          <w:sz w:val="28"/>
        </w:rPr>
        <w:t>Ҳамин таълим дар се соли аввал сурат мегирад. Ҳамин давра давраи ҳассос ном дорад. Ҳамин тарз таркиби микрофлора дар он устувор мешавад. Ҳамин нуқта дар зербанди 2.8 барои кӯдакон зикр мешавад [6, 3-б.].</w:t>
      </w:r>
    </w:p>
    <w:p>
      <w:pPr>
        <w:spacing w:line="360" w:lineRule="auto" w:after="0"/>
        <w:ind w:firstLine="709"/>
        <w:jc w:val="both"/>
      </w:pPr>
      <w:r>
        <w:rPr>
          <w:rFonts w:ascii="Times New Roman" w:hAnsi="Times New Roman"/>
          <w:b w:val="0"/>
          <w:i w:val="0"/>
          <w:sz w:val="28"/>
        </w:rPr>
        <w:t>Ҳамин муҳофизат ба ҳолати ғизо низ вобаста аст. Ҳамин тарз камбудии сафеда луобро кам мекунад. Ҳамин нуқта дар кӯдакони нодуруст ғизогирифта зиёд дида мешавад [9, 556-б.].</w:t>
      </w:r>
    </w:p>
    <w:p>
      <w:pPr>
        <w:spacing w:line="360" w:lineRule="auto" w:after="0"/>
        <w:ind w:firstLine="709"/>
        <w:jc w:val="both"/>
      </w:pPr>
      <w:r>
        <w:rPr>
          <w:rFonts w:ascii="Times New Roman" w:hAnsi="Times New Roman"/>
          <w:b w:val="0"/>
          <w:i w:val="0"/>
          <w:sz w:val="28"/>
        </w:rPr>
        <w:t>Ҳамин тарз девори рӯда ҳам садди физикӣ ва ҳам садди иммунӣ дорад. Ҳамин ду садд якҷоя кор мекунанд. Ҳамин нуқта дар модели сеюм баҳо меёбад [16, 9-б.].</w:t>
      </w:r>
    </w:p>
    <w:p>
      <w:pPr>
        <w:spacing w:line="240" w:lineRule="auto" w:after="0"/>
        <w:ind w:firstLine="0"/>
        <w:jc w:val="center"/>
      </w:pPr>
      <w:r>
        <w:rPr>
          <w:rFonts w:ascii="Times New Roman" w:hAnsi="Times New Roman"/>
          <w:b/>
          <w:i w:val="0"/>
          <w:sz w:val="24"/>
        </w:rPr>
        <w:t>Ҷадвали 1.6.1 — Ҳиссаи системаи иммунӣ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Ҷузъ</w:t>
            </w:r>
          </w:p>
        </w:tc>
        <w:tc>
          <w:tcPr>
            <w:tcW w:type="dxa" w:w="2268"/>
            <w:shd w:val="clear" w:fill="EDEDED"/>
          </w:tcPr>
          <w:p>
            <w:pPr>
              <w:spacing w:line="240" w:lineRule="auto" w:after="0" w:before="0"/>
              <w:ind w:firstLine="0"/>
              <w:jc w:val="left"/>
            </w:pPr>
            <w:r>
              <w:rPr>
                <w:rFonts w:ascii="Times New Roman" w:hAnsi="Times New Roman"/>
                <w:b/>
                <w:sz w:val="24"/>
              </w:rPr>
              <w:t>Ҳисса, %</w:t>
            </w:r>
          </w:p>
        </w:tc>
        <w:tc>
          <w:tcPr>
            <w:tcW w:type="dxa" w:w="2268"/>
            <w:shd w:val="clear" w:fill="EDEDED"/>
          </w:tcPr>
          <w:p>
            <w:pPr>
              <w:spacing w:line="240" w:lineRule="auto" w:after="0" w:before="0"/>
              <w:ind w:firstLine="0"/>
              <w:jc w:val="left"/>
            </w:pPr>
            <w:r>
              <w:rPr>
                <w:rFonts w:ascii="Times New Roman" w:hAnsi="Times New Roman"/>
                <w:b/>
                <w:sz w:val="24"/>
              </w:rPr>
              <w:t>Ҷой</w:t>
            </w:r>
          </w:p>
        </w:tc>
        <w:tc>
          <w:tcPr>
            <w:tcW w:type="dxa" w:w="2041"/>
            <w:shd w:val="clear" w:fill="EDEDED"/>
          </w:tcPr>
          <w:p>
            <w:pPr>
              <w:spacing w:line="240" w:lineRule="auto" w:after="0" w:before="0"/>
              <w:ind w:firstLine="0"/>
              <w:jc w:val="left"/>
            </w:pPr>
            <w:r>
              <w:rPr>
                <w:rFonts w:ascii="Times New Roman" w:hAnsi="Times New Roman"/>
                <w:b/>
                <w:sz w:val="24"/>
              </w:rPr>
              <w:t>Вазифа</w:t>
            </w:r>
          </w:p>
        </w:tc>
      </w:tr>
      <w:tr>
        <w:tc>
          <w:tcPr>
            <w:tcW w:type="dxa" w:w="2268"/>
          </w:tcPr>
          <w:p>
            <w:pPr>
              <w:spacing w:line="240" w:lineRule="auto" w:after="0" w:before="0"/>
              <w:ind w:firstLine="0"/>
              <w:jc w:val="left"/>
            </w:pPr>
            <w:r>
              <w:rPr>
                <w:rFonts w:ascii="Times New Roman" w:hAnsi="Times New Roman"/>
                <w:b w:val="0"/>
                <w:sz w:val="24"/>
              </w:rPr>
              <w:t>Лавҳаҳои лимфоидӣ</w:t>
            </w:r>
          </w:p>
        </w:tc>
        <w:tc>
          <w:tcPr>
            <w:tcW w:type="dxa" w:w="2268"/>
          </w:tcPr>
          <w:p>
            <w:pPr>
              <w:spacing w:line="240" w:lineRule="auto" w:after="0" w:before="0"/>
              <w:ind w:firstLine="0"/>
              <w:jc w:val="left"/>
            </w:pPr>
            <w:r>
              <w:rPr>
                <w:rFonts w:ascii="Times New Roman" w:hAnsi="Times New Roman"/>
                <w:b w:val="0"/>
                <w:sz w:val="24"/>
              </w:rPr>
              <w:t>70</w:t>
            </w:r>
          </w:p>
        </w:tc>
        <w:tc>
          <w:tcPr>
            <w:tcW w:type="dxa" w:w="2268"/>
          </w:tcPr>
          <w:p>
            <w:pPr>
              <w:spacing w:line="240" w:lineRule="auto" w:after="0" w:before="0"/>
              <w:ind w:firstLine="0"/>
              <w:jc w:val="left"/>
            </w:pPr>
            <w:r>
              <w:rPr>
                <w:rFonts w:ascii="Times New Roman" w:hAnsi="Times New Roman"/>
                <w:b w:val="0"/>
                <w:sz w:val="24"/>
              </w:rPr>
              <w:t>Девор</w:t>
            </w:r>
          </w:p>
        </w:tc>
        <w:tc>
          <w:tcPr>
            <w:tcW w:type="dxa" w:w="2041"/>
          </w:tcPr>
          <w:p>
            <w:pPr>
              <w:spacing w:line="240" w:lineRule="auto" w:after="0" w:before="0"/>
              <w:ind w:firstLine="0"/>
              <w:jc w:val="left"/>
            </w:pPr>
            <w:r>
              <w:rPr>
                <w:rFonts w:ascii="Times New Roman" w:hAnsi="Times New Roman"/>
                <w:b w:val="0"/>
                <w:sz w:val="24"/>
              </w:rPr>
              <w:t>Муҳофизат</w:t>
            </w:r>
          </w:p>
        </w:tc>
      </w:tr>
      <w:tr>
        <w:tc>
          <w:tcPr>
            <w:tcW w:type="dxa" w:w="2268"/>
          </w:tcPr>
          <w:p>
            <w:pPr>
              <w:spacing w:line="240" w:lineRule="auto" w:after="0" w:before="0"/>
              <w:ind w:firstLine="0"/>
              <w:jc w:val="left"/>
            </w:pPr>
            <w:r>
              <w:rPr>
                <w:rFonts w:ascii="Times New Roman" w:hAnsi="Times New Roman"/>
                <w:b w:val="0"/>
                <w:sz w:val="24"/>
              </w:rPr>
              <w:t>IgA</w:t>
            </w:r>
          </w:p>
        </w:tc>
        <w:tc>
          <w:tcPr>
            <w:tcW w:type="dxa" w:w="2268"/>
          </w:tcPr>
          <w:p>
            <w:pPr>
              <w:spacing w:line="240" w:lineRule="auto" w:after="0" w:before="0"/>
              <w:ind w:firstLine="0"/>
              <w:jc w:val="left"/>
            </w:pPr>
            <w:r>
              <w:rPr>
                <w:rFonts w:ascii="Times New Roman" w:hAnsi="Times New Roman"/>
                <w:b w:val="0"/>
                <w:sz w:val="24"/>
              </w:rPr>
              <w:t>15</w:t>
            </w:r>
          </w:p>
        </w:tc>
        <w:tc>
          <w:tcPr>
            <w:tcW w:type="dxa" w:w="2268"/>
          </w:tcPr>
          <w:p>
            <w:pPr>
              <w:spacing w:line="240" w:lineRule="auto" w:after="0" w:before="0"/>
              <w:ind w:firstLine="0"/>
              <w:jc w:val="left"/>
            </w:pPr>
            <w:r>
              <w:rPr>
                <w:rFonts w:ascii="Times New Roman" w:hAnsi="Times New Roman"/>
                <w:b w:val="0"/>
                <w:sz w:val="24"/>
              </w:rPr>
              <w:t>Луоб</w:t>
            </w:r>
          </w:p>
        </w:tc>
        <w:tc>
          <w:tcPr>
            <w:tcW w:type="dxa" w:w="2041"/>
          </w:tcPr>
          <w:p>
            <w:pPr>
              <w:spacing w:line="240" w:lineRule="auto" w:after="0" w:before="0"/>
              <w:ind w:firstLine="0"/>
              <w:jc w:val="left"/>
            </w:pPr>
            <w:r>
              <w:rPr>
                <w:rFonts w:ascii="Times New Roman" w:hAnsi="Times New Roman"/>
                <w:b w:val="0"/>
                <w:sz w:val="24"/>
              </w:rPr>
              <w:t>Пӯшонидан</w:t>
            </w:r>
          </w:p>
        </w:tc>
      </w:tr>
      <w:tr>
        <w:tc>
          <w:tcPr>
            <w:tcW w:type="dxa" w:w="2268"/>
          </w:tcPr>
          <w:p>
            <w:pPr>
              <w:spacing w:line="240" w:lineRule="auto" w:after="0" w:before="0"/>
              <w:ind w:firstLine="0"/>
              <w:jc w:val="left"/>
            </w:pPr>
            <w:r>
              <w:rPr>
                <w:rFonts w:ascii="Times New Roman" w:hAnsi="Times New Roman"/>
                <w:b w:val="0"/>
                <w:sz w:val="24"/>
              </w:rPr>
              <w:t>Луоби дуқабата</w:t>
            </w:r>
          </w:p>
        </w:tc>
        <w:tc>
          <w:tcPr>
            <w:tcW w:type="dxa" w:w="2268"/>
          </w:tcPr>
          <w:p>
            <w:pPr>
              <w:spacing w:line="240" w:lineRule="auto" w:after="0" w:before="0"/>
              <w:ind w:firstLine="0"/>
              <w:jc w:val="left"/>
            </w:pPr>
            <w:r>
              <w:rPr>
                <w:rFonts w:ascii="Times New Roman" w:hAnsi="Times New Roman"/>
                <w:b w:val="0"/>
                <w:sz w:val="24"/>
              </w:rPr>
              <w:t>10</w:t>
            </w:r>
          </w:p>
        </w:tc>
        <w:tc>
          <w:tcPr>
            <w:tcW w:type="dxa" w:w="2268"/>
          </w:tcPr>
          <w:p>
            <w:pPr>
              <w:spacing w:line="240" w:lineRule="auto" w:after="0" w:before="0"/>
              <w:ind w:firstLine="0"/>
              <w:jc w:val="left"/>
            </w:pPr>
            <w:r>
              <w:rPr>
                <w:rFonts w:ascii="Times New Roman" w:hAnsi="Times New Roman"/>
                <w:b w:val="0"/>
                <w:sz w:val="24"/>
              </w:rPr>
              <w:t>Сатҳ</w:t>
            </w:r>
          </w:p>
        </w:tc>
        <w:tc>
          <w:tcPr>
            <w:tcW w:type="dxa" w:w="2041"/>
          </w:tcPr>
          <w:p>
            <w:pPr>
              <w:spacing w:line="240" w:lineRule="auto" w:after="0" w:before="0"/>
              <w:ind w:firstLine="0"/>
              <w:jc w:val="left"/>
            </w:pPr>
            <w:r>
              <w:rPr>
                <w:rFonts w:ascii="Times New Roman" w:hAnsi="Times New Roman"/>
                <w:b w:val="0"/>
                <w:sz w:val="24"/>
              </w:rPr>
              <w:t>Садди физикӣ</w:t>
            </w:r>
          </w:p>
        </w:tc>
      </w:tr>
      <w:tr>
        <w:tc>
          <w:tcPr>
            <w:tcW w:type="dxa" w:w="2268"/>
          </w:tcPr>
          <w:p>
            <w:pPr>
              <w:spacing w:line="240" w:lineRule="auto" w:after="0" w:before="0"/>
              <w:ind w:firstLine="0"/>
              <w:jc w:val="left"/>
            </w:pPr>
            <w:r>
              <w:rPr>
                <w:rFonts w:ascii="Times New Roman" w:hAnsi="Times New Roman"/>
                <w:b w:val="0"/>
                <w:sz w:val="24"/>
              </w:rPr>
              <w:t>Ҳуҷайраҳои T</w:t>
            </w:r>
          </w:p>
        </w:tc>
        <w:tc>
          <w:tcPr>
            <w:tcW w:type="dxa" w:w="2268"/>
          </w:tcPr>
          <w:p>
            <w:pPr>
              <w:spacing w:line="240" w:lineRule="auto" w:after="0" w:before="0"/>
              <w:ind w:firstLine="0"/>
              <w:jc w:val="left"/>
            </w:pPr>
            <w:r>
              <w:rPr>
                <w:rFonts w:ascii="Times New Roman" w:hAnsi="Times New Roman"/>
                <w:b w:val="0"/>
                <w:sz w:val="24"/>
              </w:rPr>
              <w:t>5</w:t>
            </w:r>
          </w:p>
        </w:tc>
        <w:tc>
          <w:tcPr>
            <w:tcW w:type="dxa" w:w="2268"/>
          </w:tcPr>
          <w:p>
            <w:pPr>
              <w:spacing w:line="240" w:lineRule="auto" w:after="0" w:before="0"/>
              <w:ind w:firstLine="0"/>
              <w:jc w:val="left"/>
            </w:pPr>
            <w:r>
              <w:rPr>
                <w:rFonts w:ascii="Times New Roman" w:hAnsi="Times New Roman"/>
                <w:b w:val="0"/>
                <w:sz w:val="24"/>
              </w:rPr>
              <w:t>Девор</w:t>
            </w:r>
          </w:p>
        </w:tc>
        <w:tc>
          <w:tcPr>
            <w:tcW w:type="dxa" w:w="2041"/>
          </w:tcPr>
          <w:p>
            <w:pPr>
              <w:spacing w:line="240" w:lineRule="auto" w:after="0" w:before="0"/>
              <w:ind w:firstLine="0"/>
              <w:jc w:val="left"/>
            </w:pPr>
            <w:r>
              <w:rPr>
                <w:rFonts w:ascii="Times New Roman" w:hAnsi="Times New Roman"/>
                <w:b w:val="0"/>
                <w:sz w:val="24"/>
              </w:rPr>
              <w:t>Назорат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тақсими муҳофизатро нишон медиҳанд [8, 14-б.].</w:t>
      </w:r>
    </w:p>
    <w:p>
      <w:pPr>
        <w:spacing w:line="360" w:lineRule="auto" w:after="0"/>
        <w:ind w:firstLine="709"/>
        <w:jc w:val="both"/>
      </w:pPr>
      <w:r>
        <w:rPr>
          <w:rFonts w:ascii="Times New Roman" w:hAnsi="Times New Roman"/>
          <w:b w:val="0"/>
          <w:i w:val="0"/>
          <w:sz w:val="28"/>
        </w:rPr>
        <w:t>Ҳамин система дар пиронсолон суст мешавад. Ҳамин тарз ҳассосият ба сироят зиёд мегардад. Ҳамин нуқта дар тавсияҳои сеюм ба назар гирифта мешавад [18, 8-б.].</w:t>
      </w:r>
    </w:p>
    <w:p>
      <w:pPr>
        <w:spacing w:line="360" w:lineRule="auto" w:after="0"/>
        <w:ind w:firstLine="709"/>
        <w:jc w:val="both"/>
      </w:pPr>
      <w:r>
        <w:rPr>
          <w:rFonts w:ascii="Times New Roman" w:hAnsi="Times New Roman"/>
          <w:b w:val="0"/>
          <w:i w:val="0"/>
          <w:sz w:val="28"/>
        </w:rPr>
        <w:t>Микрофлора инчунин ба майна таъсир мерасонад. Ҳамин таъсир тавассути маҳсулоти мубодила сурат мегирад. Ҳамин тарз он ба рӯҳия ва хоб таъсир карда метавонад. Ҳамин нуқта дар адабиёт ҳоло омӯхта мешавад [3, 9-б.].</w:t>
      </w:r>
    </w:p>
    <w:p>
      <w:pPr>
        <w:spacing w:line="240" w:lineRule="auto" w:after="0"/>
        <w:ind w:firstLine="0"/>
        <w:jc w:val="center"/>
      </w:pPr>
      <w:r>
        <w:rPr>
          <w:rFonts w:ascii="Times New Roman" w:hAnsi="Times New Roman"/>
          <w:b/>
          <w:i w:val="0"/>
          <w:sz w:val="24"/>
        </w:rPr>
        <w:t>Ҷадвали 1.6.2 — Таъсири микрофлора ба узвҳо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Узв</w:t>
            </w:r>
          </w:p>
        </w:tc>
        <w:tc>
          <w:tcPr>
            <w:tcW w:type="dxa" w:w="2381"/>
            <w:shd w:val="clear" w:fill="EDEDED"/>
          </w:tcPr>
          <w:p>
            <w:pPr>
              <w:spacing w:line="240" w:lineRule="auto" w:after="0" w:before="0"/>
              <w:ind w:firstLine="0"/>
              <w:jc w:val="left"/>
            </w:pPr>
            <w:r>
              <w:rPr>
                <w:rFonts w:ascii="Times New Roman" w:hAnsi="Times New Roman"/>
                <w:b/>
                <w:sz w:val="24"/>
              </w:rPr>
              <w:t>Механизм</w:t>
            </w:r>
          </w:p>
        </w:tc>
        <w:tc>
          <w:tcPr>
            <w:tcW w:type="dxa" w:w="2268"/>
            <w:shd w:val="clear" w:fill="EDEDED"/>
          </w:tcPr>
          <w:p>
            <w:pPr>
              <w:spacing w:line="240" w:lineRule="auto" w:after="0" w:before="0"/>
              <w:ind w:firstLine="0"/>
              <w:jc w:val="left"/>
            </w:pPr>
            <w:r>
              <w:rPr>
                <w:rFonts w:ascii="Times New Roman" w:hAnsi="Times New Roman"/>
                <w:b/>
                <w:sz w:val="24"/>
              </w:rPr>
              <w:t>Таъсир</w:t>
            </w:r>
          </w:p>
        </w:tc>
        <w:tc>
          <w:tcPr>
            <w:tcW w:type="dxa" w:w="1928"/>
            <w:shd w:val="clear" w:fill="EDEDED"/>
          </w:tcPr>
          <w:p>
            <w:pPr>
              <w:spacing w:line="240" w:lineRule="auto" w:after="0" w:before="0"/>
              <w:ind w:firstLine="0"/>
              <w:jc w:val="left"/>
            </w:pPr>
            <w:r>
              <w:rPr>
                <w:rFonts w:ascii="Times New Roman" w:hAnsi="Times New Roman"/>
                <w:b/>
                <w:sz w:val="24"/>
              </w:rPr>
              <w:t>Дараҷаи далел</w:t>
            </w:r>
          </w:p>
        </w:tc>
      </w:tr>
      <w:tr>
        <w:tc>
          <w:tcPr>
            <w:tcW w:type="dxa" w:w="2268"/>
          </w:tcPr>
          <w:p>
            <w:pPr>
              <w:spacing w:line="240" w:lineRule="auto" w:after="0" w:before="0"/>
              <w:ind w:firstLine="0"/>
              <w:jc w:val="left"/>
            </w:pPr>
            <w:r>
              <w:rPr>
                <w:rFonts w:ascii="Times New Roman" w:hAnsi="Times New Roman"/>
                <w:b w:val="0"/>
                <w:sz w:val="24"/>
              </w:rPr>
              <w:t>Рӯда</w:t>
            </w:r>
          </w:p>
        </w:tc>
        <w:tc>
          <w:tcPr>
            <w:tcW w:type="dxa" w:w="2381"/>
          </w:tcPr>
          <w:p>
            <w:pPr>
              <w:spacing w:line="240" w:lineRule="auto" w:after="0" w:before="0"/>
              <w:ind w:firstLine="0"/>
              <w:jc w:val="left"/>
            </w:pPr>
            <w:r>
              <w:rPr>
                <w:rFonts w:ascii="Times New Roman" w:hAnsi="Times New Roman"/>
                <w:b w:val="0"/>
                <w:sz w:val="24"/>
              </w:rPr>
              <w:t>SCFA</w:t>
            </w:r>
          </w:p>
        </w:tc>
        <w:tc>
          <w:tcPr>
            <w:tcW w:type="dxa" w:w="2268"/>
          </w:tcPr>
          <w:p>
            <w:pPr>
              <w:spacing w:line="240" w:lineRule="auto" w:after="0" w:before="0"/>
              <w:ind w:firstLine="0"/>
              <w:jc w:val="left"/>
            </w:pPr>
            <w:r>
              <w:rPr>
                <w:rFonts w:ascii="Times New Roman" w:hAnsi="Times New Roman"/>
                <w:b w:val="0"/>
                <w:sz w:val="24"/>
              </w:rPr>
              <w:t>Муҳофизат</w:t>
            </w:r>
          </w:p>
        </w:tc>
        <w:tc>
          <w:tcPr>
            <w:tcW w:type="dxa" w:w="1928"/>
          </w:tcPr>
          <w:p>
            <w:pPr>
              <w:spacing w:line="240" w:lineRule="auto" w:after="0" w:before="0"/>
              <w:ind w:firstLine="0"/>
              <w:jc w:val="left"/>
            </w:pPr>
            <w:r>
              <w:rPr>
                <w:rFonts w:ascii="Times New Roman" w:hAnsi="Times New Roman"/>
                <w:b w:val="0"/>
                <w:sz w:val="24"/>
              </w:rPr>
              <w:t>Баланд</w:t>
            </w:r>
          </w:p>
        </w:tc>
      </w:tr>
      <w:tr>
        <w:tc>
          <w:tcPr>
            <w:tcW w:type="dxa" w:w="2268"/>
          </w:tcPr>
          <w:p>
            <w:pPr>
              <w:spacing w:line="240" w:lineRule="auto" w:after="0" w:before="0"/>
              <w:ind w:firstLine="0"/>
              <w:jc w:val="left"/>
            </w:pPr>
            <w:r>
              <w:rPr>
                <w:rFonts w:ascii="Times New Roman" w:hAnsi="Times New Roman"/>
                <w:b w:val="0"/>
                <w:sz w:val="24"/>
              </w:rPr>
              <w:t>Ҷигар</w:t>
            </w:r>
          </w:p>
        </w:tc>
        <w:tc>
          <w:tcPr>
            <w:tcW w:type="dxa" w:w="2381"/>
          </w:tcPr>
          <w:p>
            <w:pPr>
              <w:spacing w:line="240" w:lineRule="auto" w:after="0" w:before="0"/>
              <w:ind w:firstLine="0"/>
              <w:jc w:val="left"/>
            </w:pPr>
            <w:r>
              <w:rPr>
                <w:rFonts w:ascii="Times New Roman" w:hAnsi="Times New Roman"/>
                <w:b w:val="0"/>
                <w:sz w:val="24"/>
              </w:rPr>
              <w:t>Ацетат</w:t>
            </w:r>
          </w:p>
        </w:tc>
        <w:tc>
          <w:tcPr>
            <w:tcW w:type="dxa" w:w="2268"/>
          </w:tcPr>
          <w:p>
            <w:pPr>
              <w:spacing w:line="240" w:lineRule="auto" w:after="0" w:before="0"/>
              <w:ind w:firstLine="0"/>
              <w:jc w:val="left"/>
            </w:pPr>
            <w:r>
              <w:rPr>
                <w:rFonts w:ascii="Times New Roman" w:hAnsi="Times New Roman"/>
                <w:b w:val="0"/>
                <w:sz w:val="24"/>
              </w:rPr>
              <w:t>Мубодила</w:t>
            </w:r>
          </w:p>
        </w:tc>
        <w:tc>
          <w:tcPr>
            <w:tcW w:type="dxa" w:w="1928"/>
          </w:tcPr>
          <w:p>
            <w:pPr>
              <w:spacing w:line="240" w:lineRule="auto" w:after="0" w:before="0"/>
              <w:ind w:firstLine="0"/>
              <w:jc w:val="left"/>
            </w:pPr>
            <w:r>
              <w:rPr>
                <w:rFonts w:ascii="Times New Roman" w:hAnsi="Times New Roman"/>
                <w:b w:val="0"/>
                <w:sz w:val="24"/>
              </w:rPr>
              <w:t>Баланд</w:t>
            </w:r>
          </w:p>
        </w:tc>
      </w:tr>
      <w:tr>
        <w:tc>
          <w:tcPr>
            <w:tcW w:type="dxa" w:w="2268"/>
          </w:tcPr>
          <w:p>
            <w:pPr>
              <w:spacing w:line="240" w:lineRule="auto" w:after="0" w:before="0"/>
              <w:ind w:firstLine="0"/>
              <w:jc w:val="left"/>
            </w:pPr>
            <w:r>
              <w:rPr>
                <w:rFonts w:ascii="Times New Roman" w:hAnsi="Times New Roman"/>
                <w:b w:val="0"/>
                <w:sz w:val="24"/>
              </w:rPr>
              <w:t>Майна</w:t>
            </w:r>
          </w:p>
        </w:tc>
        <w:tc>
          <w:tcPr>
            <w:tcW w:type="dxa" w:w="2381"/>
          </w:tcPr>
          <w:p>
            <w:pPr>
              <w:spacing w:line="240" w:lineRule="auto" w:after="0" w:before="0"/>
              <w:ind w:firstLine="0"/>
              <w:jc w:val="left"/>
            </w:pPr>
            <w:r>
              <w:rPr>
                <w:rFonts w:ascii="Times New Roman" w:hAnsi="Times New Roman"/>
                <w:b w:val="0"/>
                <w:sz w:val="24"/>
              </w:rPr>
              <w:t>Сигналҳо</w:t>
            </w:r>
          </w:p>
        </w:tc>
        <w:tc>
          <w:tcPr>
            <w:tcW w:type="dxa" w:w="2268"/>
          </w:tcPr>
          <w:p>
            <w:pPr>
              <w:spacing w:line="240" w:lineRule="auto" w:after="0" w:before="0"/>
              <w:ind w:firstLine="0"/>
              <w:jc w:val="left"/>
            </w:pPr>
            <w:r>
              <w:rPr>
                <w:rFonts w:ascii="Times New Roman" w:hAnsi="Times New Roman"/>
                <w:b w:val="0"/>
                <w:sz w:val="24"/>
              </w:rPr>
              <w:t>Рӯҳия</w:t>
            </w:r>
          </w:p>
        </w:tc>
        <w:tc>
          <w:tcPr>
            <w:tcW w:type="dxa" w:w="1928"/>
          </w:tcPr>
          <w:p>
            <w:pPr>
              <w:spacing w:line="240" w:lineRule="auto" w:after="0" w:before="0"/>
              <w:ind w:firstLine="0"/>
              <w:jc w:val="left"/>
            </w:pPr>
            <w:r>
              <w:rPr>
                <w:rFonts w:ascii="Times New Roman" w:hAnsi="Times New Roman"/>
                <w:b w:val="0"/>
                <w:sz w:val="24"/>
              </w:rPr>
              <w:t>Миёна</w:t>
            </w:r>
          </w:p>
        </w:tc>
      </w:tr>
      <w:tr>
        <w:tc>
          <w:tcPr>
            <w:tcW w:type="dxa" w:w="2268"/>
          </w:tcPr>
          <w:p>
            <w:pPr>
              <w:spacing w:line="240" w:lineRule="auto" w:after="0" w:before="0"/>
              <w:ind w:firstLine="0"/>
              <w:jc w:val="left"/>
            </w:pPr>
            <w:r>
              <w:rPr>
                <w:rFonts w:ascii="Times New Roman" w:hAnsi="Times New Roman"/>
                <w:b w:val="0"/>
                <w:sz w:val="24"/>
              </w:rPr>
              <w:t>Пӯст</w:t>
            </w:r>
          </w:p>
        </w:tc>
        <w:tc>
          <w:tcPr>
            <w:tcW w:type="dxa" w:w="2381"/>
          </w:tcPr>
          <w:p>
            <w:pPr>
              <w:spacing w:line="240" w:lineRule="auto" w:after="0" w:before="0"/>
              <w:ind w:firstLine="0"/>
              <w:jc w:val="left"/>
            </w:pPr>
            <w:r>
              <w:rPr>
                <w:rFonts w:ascii="Times New Roman" w:hAnsi="Times New Roman"/>
                <w:b w:val="0"/>
                <w:sz w:val="24"/>
              </w:rPr>
              <w:t>Иммунитет</w:t>
            </w:r>
          </w:p>
        </w:tc>
        <w:tc>
          <w:tcPr>
            <w:tcW w:type="dxa" w:w="2268"/>
          </w:tcPr>
          <w:p>
            <w:pPr>
              <w:spacing w:line="240" w:lineRule="auto" w:after="0" w:before="0"/>
              <w:ind w:firstLine="0"/>
              <w:jc w:val="left"/>
            </w:pPr>
            <w:r>
              <w:rPr>
                <w:rFonts w:ascii="Times New Roman" w:hAnsi="Times New Roman"/>
                <w:b w:val="0"/>
                <w:sz w:val="24"/>
              </w:rPr>
              <w:t>Илтиҳоб</w:t>
            </w:r>
          </w:p>
        </w:tc>
        <w:tc>
          <w:tcPr>
            <w:tcW w:type="dxa" w:w="1928"/>
          </w:tcPr>
          <w:p>
            <w:pPr>
              <w:spacing w:line="240" w:lineRule="auto" w:after="0" w:before="0"/>
              <w:ind w:firstLine="0"/>
              <w:jc w:val="left"/>
            </w:pPr>
            <w:r>
              <w:rPr>
                <w:rFonts w:ascii="Times New Roman" w:hAnsi="Times New Roman"/>
                <w:b w:val="0"/>
                <w:sz w:val="24"/>
              </w:rPr>
              <w:t>Миёна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таъсири системавиро нишон медиҳанд [8, 15-б.].</w:t>
      </w:r>
    </w:p>
    <w:p>
      <w:pPr>
        <w:spacing w:line="360" w:lineRule="auto" w:after="0"/>
        <w:ind w:firstLine="709"/>
        <w:jc w:val="left"/>
      </w:pPr>
      <w:r>
        <w:rPr>
          <w:rFonts w:ascii="Times New Roman" w:hAnsi="Times New Roman"/>
          <w:b/>
          <w:i w:val="0"/>
          <w:sz w:val="28"/>
        </w:rPr>
        <w:t>1.7. Халалҳои асосии рӯдаи ғафс</w:t>
      </w:r>
    </w:p>
    <w:p>
      <w:pPr>
        <w:spacing w:line="360" w:lineRule="auto" w:after="0"/>
        <w:ind w:firstLine="709"/>
        <w:jc w:val="both"/>
      </w:pPr>
      <w:r>
        <w:rPr>
          <w:rFonts w:ascii="Times New Roman" w:hAnsi="Times New Roman"/>
          <w:b w:val="0"/>
          <w:i w:val="0"/>
          <w:sz w:val="28"/>
        </w:rPr>
        <w:t>Халалҳои рӯдаи ғафс се гурӯҳи асосиро ташкил медиҳанд. Гурӯҳи якум халалҳои ҳаракат аст. Гурӯҳи дуюм халалҳои ҷабби об мебошад. Гурӯҳи сеюм дисбиоз аст. Ҳамин тарз ҳар гурӯҳ нишонаҳои худро дорад [19, 8-б.].</w:t>
      </w:r>
    </w:p>
    <w:p>
      <w:pPr>
        <w:spacing w:line="360" w:lineRule="auto" w:after="0"/>
        <w:ind w:firstLine="709"/>
        <w:jc w:val="both"/>
      </w:pPr>
      <w:r>
        <w:rPr>
          <w:rFonts w:ascii="Times New Roman" w:hAnsi="Times New Roman"/>
          <w:b w:val="0"/>
          <w:i w:val="0"/>
          <w:sz w:val="28"/>
        </w:rPr>
        <w:t>Қабзият бо камшавии шумораи ихроҷ ифода мешавад. Меъёри ихроҷ аз 3 маротиба дар рӯз то 3 маротиба дар ҳафта мебошад. Ҳамин тарз ҳудуди меъёр васеъ аст. Ҳамин нуқта дар ташхис ба назар гирифта мешавад [20, 1204-б.].</w:t>
      </w:r>
    </w:p>
    <w:p>
      <w:pPr>
        <w:spacing w:line="360" w:lineRule="auto" w:after="0"/>
        <w:ind w:firstLine="709"/>
        <w:jc w:val="both"/>
      </w:pPr>
      <w:r>
        <w:rPr>
          <w:rFonts w:ascii="Times New Roman" w:hAnsi="Times New Roman"/>
          <w:b w:val="0"/>
          <w:i w:val="0"/>
          <w:sz w:val="28"/>
        </w:rPr>
        <w:t>Исҳол бо зиёдшавии об дар наҷосат ифода мешавад. Ҳиссаи об аз 75 % ба 85 % мерасад. Ҳамин тарз наҷосат шакли худро гум мекунад. Ҳамин нуқта дар кӯдакон хатарнок аст [6, 5-б.].</w:t>
      </w:r>
    </w:p>
    <w:p>
      <w:pPr>
        <w:spacing w:line="360" w:lineRule="auto" w:after="0"/>
        <w:ind w:firstLine="709"/>
        <w:jc w:val="both"/>
      </w:pPr>
      <w:r>
        <w:rPr>
          <w:rFonts w:ascii="Times New Roman" w:hAnsi="Times New Roman"/>
          <w:b w:val="0"/>
          <w:i w:val="0"/>
          <w:sz w:val="28"/>
        </w:rPr>
        <w:t>Синдроми рӯдаи ҳассос як ҳолати маъмули халал аст. Вай 10 то 15 % аҳолиро фаро мегирад. Ҳамин ҳолат бо дард ва тағйири ихроҷ ифода мешавад. Ҳамин тарз ташхиси он аз рӯи аломатҳо гузошта мешавад [4, 10-б.].</w:t>
      </w:r>
    </w:p>
    <w:p>
      <w:pPr>
        <w:spacing w:line="360" w:lineRule="auto" w:after="0"/>
        <w:ind w:firstLine="709"/>
        <w:jc w:val="both"/>
      </w:pPr>
      <w:r>
        <w:rPr>
          <w:rFonts w:ascii="Times New Roman" w:hAnsi="Times New Roman"/>
          <w:b w:val="0"/>
          <w:i w:val="0"/>
          <w:sz w:val="28"/>
        </w:rPr>
        <w:t>Дисбиоз пас аз антибиотикҳо зиёд пайдо мешавад. Ҳамин тарз гуногунии микрофлора кам мешавад. Ҳамин нуқта дар зербанди 2.7 бо рақам нишон дода мешавад. Ҳамин тарз барқарорсозӣ вақт мехоҳад [3, 10-б.].</w:t>
      </w:r>
    </w:p>
    <w:p>
      <w:pPr>
        <w:spacing w:line="360" w:lineRule="auto" w:after="0"/>
        <w:ind w:firstLine="709"/>
        <w:jc w:val="both"/>
      </w:pPr>
      <w:r>
        <w:rPr>
          <w:rFonts w:ascii="Times New Roman" w:hAnsi="Times New Roman"/>
          <w:b w:val="0"/>
          <w:i w:val="0"/>
          <w:sz w:val="28"/>
        </w:rPr>
        <w:t>Ҳамин халалҳо дар кӯдакон бо аломатҳои дигар зоҳир мешаванд. Ҳамин тарз дард ва беқарорӣ бештар дида мешавад. Ҳамин нуқта дар ташхиси синнусолӣ ба назар гирифта мешавад [6, 33-б.].</w:t>
      </w:r>
    </w:p>
    <w:p>
      <w:pPr>
        <w:spacing w:line="360" w:lineRule="auto" w:after="0"/>
        <w:ind w:firstLine="709"/>
        <w:jc w:val="both"/>
      </w:pPr>
      <w:r>
        <w:rPr>
          <w:rFonts w:ascii="Times New Roman" w:hAnsi="Times New Roman"/>
          <w:b w:val="0"/>
          <w:i w:val="0"/>
          <w:sz w:val="28"/>
        </w:rPr>
        <w:t>Ҳамин тарз ҳар гурӯҳи синну сол меъёри худро дорад. Ҳамин нуқта дар зербанди 2.8 бо рақам нишон дода мешавад. Ҳамин тарз ташхис дақиқтар мегардад [1, 334-б.].</w:t>
      </w:r>
    </w:p>
    <w:p>
      <w:pPr>
        <w:spacing w:line="360" w:lineRule="auto" w:after="0"/>
        <w:ind w:firstLine="709"/>
        <w:jc w:val="both"/>
      </w:pPr>
      <w:r>
        <w:rPr>
          <w:rFonts w:ascii="Times New Roman" w:hAnsi="Times New Roman"/>
          <w:b w:val="0"/>
          <w:i w:val="0"/>
          <w:sz w:val="28"/>
        </w:rPr>
        <w:t>Ҳамин халалҳо ба рӯҳияи бемор низ таъсир мерасонанд. Ҳамин тарз изтироби доимӣ ҳолатро вазнин мекунад. Ҳамин нуқта дар тавсияҳои сеюм ба назар гирифта мешавад [4, 22-б.].</w:t>
      </w:r>
    </w:p>
    <w:p>
      <w:pPr>
        <w:spacing w:line="240" w:lineRule="auto" w:after="0"/>
        <w:ind w:firstLine="0"/>
        <w:jc w:val="center"/>
      </w:pPr>
      <w:r>
        <w:rPr>
          <w:rFonts w:ascii="Times New Roman" w:hAnsi="Times New Roman"/>
          <w:b/>
          <w:i w:val="0"/>
          <w:sz w:val="24"/>
        </w:rPr>
        <w:t>Ҷадвали 1.7.1 — Халалҳои асосии рӯдаи ғафс</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Ҳолат</w:t>
            </w:r>
          </w:p>
        </w:tc>
        <w:tc>
          <w:tcPr>
            <w:tcW w:type="dxa" w:w="2268"/>
            <w:shd w:val="clear" w:fill="EDEDED"/>
          </w:tcPr>
          <w:p>
            <w:pPr>
              <w:spacing w:line="240" w:lineRule="auto" w:after="0" w:before="0"/>
              <w:ind w:firstLine="0"/>
              <w:jc w:val="left"/>
            </w:pPr>
            <w:r>
              <w:rPr>
                <w:rFonts w:ascii="Times New Roman" w:hAnsi="Times New Roman"/>
                <w:b/>
                <w:sz w:val="24"/>
              </w:rPr>
              <w:t>Нишона</w:t>
            </w:r>
          </w:p>
        </w:tc>
        <w:tc>
          <w:tcPr>
            <w:tcW w:type="dxa" w:w="2268"/>
            <w:shd w:val="clear" w:fill="EDEDED"/>
          </w:tcPr>
          <w:p>
            <w:pPr>
              <w:spacing w:line="240" w:lineRule="auto" w:after="0" w:before="0"/>
              <w:ind w:firstLine="0"/>
              <w:jc w:val="left"/>
            </w:pPr>
            <w:r>
              <w:rPr>
                <w:rFonts w:ascii="Times New Roman" w:hAnsi="Times New Roman"/>
                <w:b/>
                <w:sz w:val="24"/>
              </w:rPr>
              <w:t>Меъёри об, %</w:t>
            </w:r>
          </w:p>
        </w:tc>
        <w:tc>
          <w:tcPr>
            <w:tcW w:type="dxa" w:w="2154"/>
            <w:shd w:val="clear" w:fill="EDEDED"/>
          </w:tcPr>
          <w:p>
            <w:pPr>
              <w:spacing w:line="240" w:lineRule="auto" w:after="0" w:before="0"/>
              <w:ind w:firstLine="0"/>
              <w:jc w:val="left"/>
            </w:pPr>
            <w:r>
              <w:rPr>
                <w:rFonts w:ascii="Times New Roman" w:hAnsi="Times New Roman"/>
                <w:b/>
                <w:sz w:val="24"/>
              </w:rPr>
              <w:t>Пайдоиш</w:t>
            </w:r>
          </w:p>
        </w:tc>
      </w:tr>
      <w:tr>
        <w:tc>
          <w:tcPr>
            <w:tcW w:type="dxa" w:w="2154"/>
          </w:tcPr>
          <w:p>
            <w:pPr>
              <w:spacing w:line="240" w:lineRule="auto" w:after="0" w:before="0"/>
              <w:ind w:firstLine="0"/>
              <w:jc w:val="left"/>
            </w:pPr>
            <w:r>
              <w:rPr>
                <w:rFonts w:ascii="Times New Roman" w:hAnsi="Times New Roman"/>
                <w:b w:val="0"/>
                <w:sz w:val="24"/>
              </w:rPr>
              <w:t>Қабзият</w:t>
            </w:r>
          </w:p>
        </w:tc>
        <w:tc>
          <w:tcPr>
            <w:tcW w:type="dxa" w:w="2268"/>
          </w:tcPr>
          <w:p>
            <w:pPr>
              <w:spacing w:line="240" w:lineRule="auto" w:after="0" w:before="0"/>
              <w:ind w:firstLine="0"/>
              <w:jc w:val="left"/>
            </w:pPr>
            <w:r>
              <w:rPr>
                <w:rFonts w:ascii="Times New Roman" w:hAnsi="Times New Roman"/>
                <w:b w:val="0"/>
                <w:sz w:val="24"/>
              </w:rPr>
              <w:t>Камшавии ихроҷ</w:t>
            </w:r>
          </w:p>
        </w:tc>
        <w:tc>
          <w:tcPr>
            <w:tcW w:type="dxa" w:w="2268"/>
          </w:tcPr>
          <w:p>
            <w:pPr>
              <w:spacing w:line="240" w:lineRule="auto" w:after="0" w:before="0"/>
              <w:ind w:firstLine="0"/>
              <w:jc w:val="left"/>
            </w:pPr>
            <w:r>
              <w:rPr>
                <w:rFonts w:ascii="Times New Roman" w:hAnsi="Times New Roman"/>
                <w:b w:val="0"/>
                <w:sz w:val="24"/>
              </w:rPr>
              <w:t>60–70</w:t>
            </w:r>
          </w:p>
        </w:tc>
        <w:tc>
          <w:tcPr>
            <w:tcW w:type="dxa" w:w="2154"/>
          </w:tcPr>
          <w:p>
            <w:pPr>
              <w:spacing w:line="240" w:lineRule="auto" w:after="0" w:before="0"/>
              <w:ind w:firstLine="0"/>
              <w:jc w:val="left"/>
            </w:pPr>
            <w:r>
              <w:rPr>
                <w:rFonts w:ascii="Times New Roman" w:hAnsi="Times New Roman"/>
                <w:b w:val="0"/>
                <w:sz w:val="24"/>
              </w:rPr>
              <w:t>Ҳаракат</w:t>
            </w:r>
          </w:p>
        </w:tc>
      </w:tr>
      <w:tr>
        <w:tc>
          <w:tcPr>
            <w:tcW w:type="dxa" w:w="2154"/>
          </w:tcPr>
          <w:p>
            <w:pPr>
              <w:spacing w:line="240" w:lineRule="auto" w:after="0" w:before="0"/>
              <w:ind w:firstLine="0"/>
              <w:jc w:val="left"/>
            </w:pPr>
            <w:r>
              <w:rPr>
                <w:rFonts w:ascii="Times New Roman" w:hAnsi="Times New Roman"/>
                <w:b w:val="0"/>
                <w:sz w:val="24"/>
              </w:rPr>
              <w:t>Исҳол</w:t>
            </w:r>
          </w:p>
        </w:tc>
        <w:tc>
          <w:tcPr>
            <w:tcW w:type="dxa" w:w="2268"/>
          </w:tcPr>
          <w:p>
            <w:pPr>
              <w:spacing w:line="240" w:lineRule="auto" w:after="0" w:before="0"/>
              <w:ind w:firstLine="0"/>
              <w:jc w:val="left"/>
            </w:pPr>
            <w:r>
              <w:rPr>
                <w:rFonts w:ascii="Times New Roman" w:hAnsi="Times New Roman"/>
                <w:b w:val="0"/>
                <w:sz w:val="24"/>
              </w:rPr>
              <w:t>Зиёдшавии об</w:t>
            </w:r>
          </w:p>
        </w:tc>
        <w:tc>
          <w:tcPr>
            <w:tcW w:type="dxa" w:w="2268"/>
          </w:tcPr>
          <w:p>
            <w:pPr>
              <w:spacing w:line="240" w:lineRule="auto" w:after="0" w:before="0"/>
              <w:ind w:firstLine="0"/>
              <w:jc w:val="left"/>
            </w:pPr>
            <w:r>
              <w:rPr>
                <w:rFonts w:ascii="Times New Roman" w:hAnsi="Times New Roman"/>
                <w:b w:val="0"/>
                <w:sz w:val="24"/>
              </w:rPr>
              <w:t>85–90</w:t>
            </w:r>
          </w:p>
        </w:tc>
        <w:tc>
          <w:tcPr>
            <w:tcW w:type="dxa" w:w="2154"/>
          </w:tcPr>
          <w:p>
            <w:pPr>
              <w:spacing w:line="240" w:lineRule="auto" w:after="0" w:before="0"/>
              <w:ind w:firstLine="0"/>
              <w:jc w:val="left"/>
            </w:pPr>
            <w:r>
              <w:rPr>
                <w:rFonts w:ascii="Times New Roman" w:hAnsi="Times New Roman"/>
                <w:b w:val="0"/>
                <w:sz w:val="24"/>
              </w:rPr>
              <w:t>Ҷабб</w:t>
            </w:r>
          </w:p>
        </w:tc>
      </w:tr>
      <w:tr>
        <w:tc>
          <w:tcPr>
            <w:tcW w:type="dxa" w:w="2154"/>
          </w:tcPr>
          <w:p>
            <w:pPr>
              <w:spacing w:line="240" w:lineRule="auto" w:after="0" w:before="0"/>
              <w:ind w:firstLine="0"/>
              <w:jc w:val="left"/>
            </w:pPr>
            <w:r>
              <w:rPr>
                <w:rFonts w:ascii="Times New Roman" w:hAnsi="Times New Roman"/>
                <w:b w:val="0"/>
                <w:sz w:val="24"/>
              </w:rPr>
              <w:t>Дисбиоз</w:t>
            </w:r>
          </w:p>
        </w:tc>
        <w:tc>
          <w:tcPr>
            <w:tcW w:type="dxa" w:w="2268"/>
          </w:tcPr>
          <w:p>
            <w:pPr>
              <w:spacing w:line="240" w:lineRule="auto" w:after="0" w:before="0"/>
              <w:ind w:firstLine="0"/>
              <w:jc w:val="left"/>
            </w:pPr>
            <w:r>
              <w:rPr>
                <w:rFonts w:ascii="Times New Roman" w:hAnsi="Times New Roman"/>
                <w:b w:val="0"/>
                <w:sz w:val="24"/>
              </w:rPr>
              <w:t>Варам, газак</w:t>
            </w:r>
          </w:p>
        </w:tc>
        <w:tc>
          <w:tcPr>
            <w:tcW w:type="dxa" w:w="2268"/>
          </w:tcPr>
          <w:p>
            <w:pPr>
              <w:spacing w:line="240" w:lineRule="auto" w:after="0" w:before="0"/>
              <w:ind w:firstLine="0"/>
              <w:jc w:val="left"/>
            </w:pPr>
            <w:r>
              <w:rPr>
                <w:rFonts w:ascii="Times New Roman" w:hAnsi="Times New Roman"/>
                <w:b w:val="0"/>
                <w:sz w:val="24"/>
              </w:rPr>
              <w:t>—</w:t>
            </w:r>
          </w:p>
        </w:tc>
        <w:tc>
          <w:tcPr>
            <w:tcW w:type="dxa" w:w="2154"/>
          </w:tcPr>
          <w:p>
            <w:pPr>
              <w:spacing w:line="240" w:lineRule="auto" w:after="0" w:before="0"/>
              <w:ind w:firstLine="0"/>
              <w:jc w:val="left"/>
            </w:pPr>
            <w:r>
              <w:rPr>
                <w:rFonts w:ascii="Times New Roman" w:hAnsi="Times New Roman"/>
                <w:b w:val="0"/>
                <w:sz w:val="24"/>
              </w:rPr>
              <w:t>Микрофлора</w:t>
            </w:r>
          </w:p>
        </w:tc>
      </w:tr>
      <w:tr>
        <w:tc>
          <w:tcPr>
            <w:tcW w:type="dxa" w:w="2154"/>
          </w:tcPr>
          <w:p>
            <w:pPr>
              <w:spacing w:line="240" w:lineRule="auto" w:after="0" w:before="0"/>
              <w:ind w:firstLine="0"/>
              <w:jc w:val="left"/>
            </w:pPr>
            <w:r>
              <w:rPr>
                <w:rFonts w:ascii="Times New Roman" w:hAnsi="Times New Roman"/>
                <w:b w:val="0"/>
                <w:sz w:val="24"/>
              </w:rPr>
              <w:t>СРҲ</w:t>
            </w:r>
          </w:p>
        </w:tc>
        <w:tc>
          <w:tcPr>
            <w:tcW w:type="dxa" w:w="2268"/>
          </w:tcPr>
          <w:p>
            <w:pPr>
              <w:spacing w:line="240" w:lineRule="auto" w:after="0" w:before="0"/>
              <w:ind w:firstLine="0"/>
              <w:jc w:val="left"/>
            </w:pPr>
            <w:r>
              <w:rPr>
                <w:rFonts w:ascii="Times New Roman" w:hAnsi="Times New Roman"/>
                <w:b w:val="0"/>
                <w:sz w:val="24"/>
              </w:rPr>
              <w:t>Дард ва тағйир</w:t>
            </w:r>
          </w:p>
        </w:tc>
        <w:tc>
          <w:tcPr>
            <w:tcW w:type="dxa" w:w="2268"/>
          </w:tcPr>
          <w:p>
            <w:pPr>
              <w:spacing w:line="240" w:lineRule="auto" w:after="0" w:before="0"/>
              <w:ind w:firstLine="0"/>
              <w:jc w:val="left"/>
            </w:pPr>
            <w:r>
              <w:rPr>
                <w:rFonts w:ascii="Times New Roman" w:hAnsi="Times New Roman"/>
                <w:b w:val="0"/>
                <w:sz w:val="24"/>
              </w:rPr>
              <w:t>—</w:t>
            </w:r>
          </w:p>
        </w:tc>
        <w:tc>
          <w:tcPr>
            <w:tcW w:type="dxa" w:w="2154"/>
          </w:tcPr>
          <w:p>
            <w:pPr>
              <w:spacing w:line="240" w:lineRule="auto" w:after="0" w:before="0"/>
              <w:ind w:firstLine="0"/>
              <w:jc w:val="left"/>
            </w:pPr>
            <w:r>
              <w:rPr>
                <w:rFonts w:ascii="Times New Roman" w:hAnsi="Times New Roman"/>
                <w:b w:val="0"/>
                <w:sz w:val="24"/>
              </w:rPr>
              <w:t>Омехта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халалҳои асосиро нишон медиҳанд [8, 16-б.].</w:t>
      </w:r>
    </w:p>
    <w:p>
      <w:pPr>
        <w:spacing w:line="360" w:lineRule="auto" w:after="0"/>
        <w:ind w:firstLine="709"/>
        <w:jc w:val="both"/>
      </w:pPr>
      <w:r>
        <w:rPr>
          <w:rFonts w:ascii="Times New Roman" w:hAnsi="Times New Roman"/>
          <w:b w:val="0"/>
          <w:i w:val="0"/>
          <w:sz w:val="28"/>
        </w:rPr>
        <w:t>Ҳамин халалҳо дар як бемор якҷоя дида мешаванд. Ҳамин тарз ташхис бояд ҳамаро ба назар гирад. Ҳамин нуқта дар модели боби сеюм асос меёбад [7, 3-б.].</w:t>
      </w:r>
    </w:p>
    <w:p>
      <w:pPr>
        <w:spacing w:line="360" w:lineRule="auto" w:after="0"/>
        <w:ind w:firstLine="709"/>
        <w:jc w:val="both"/>
      </w:pPr>
      <w:r>
        <w:rPr>
          <w:rFonts w:ascii="Times New Roman" w:hAnsi="Times New Roman"/>
          <w:b w:val="0"/>
          <w:i w:val="0"/>
          <w:sz w:val="28"/>
        </w:rPr>
        <w:t>Ҳамин ҳолатҳо хароҷоти иқтисодии зиёд доранд. Ҳамин тарз пешгирии онҳо арзонтар аст. Ҳамин нуқта дар боби сеюм бо рақам нишон дода мешавад [18, 10-б.].</w:t>
      </w:r>
    </w:p>
    <w:p>
      <w:pPr>
        <w:spacing w:line="240" w:lineRule="auto" w:after="0"/>
        <w:ind w:firstLine="0"/>
        <w:jc w:val="center"/>
      </w:pPr>
      <w:r>
        <w:rPr>
          <w:rFonts w:ascii="Times New Roman" w:hAnsi="Times New Roman"/>
          <w:b/>
          <w:i w:val="0"/>
          <w:sz w:val="24"/>
        </w:rPr>
        <w:t>Ҷадвали 1.7.2 — Алоқаи халалҳо бо омилҳо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Омил</w:t>
            </w:r>
          </w:p>
        </w:tc>
        <w:tc>
          <w:tcPr>
            <w:tcW w:type="dxa" w:w="2154"/>
            <w:shd w:val="clear" w:fill="EDEDED"/>
          </w:tcPr>
          <w:p>
            <w:pPr>
              <w:spacing w:line="240" w:lineRule="auto" w:after="0" w:before="0"/>
              <w:ind w:firstLine="0"/>
              <w:jc w:val="left"/>
            </w:pPr>
            <w:r>
              <w:rPr>
                <w:rFonts w:ascii="Times New Roman" w:hAnsi="Times New Roman"/>
                <w:b/>
                <w:sz w:val="24"/>
              </w:rPr>
              <w:t>Қабзият</w:t>
            </w:r>
          </w:p>
        </w:tc>
        <w:tc>
          <w:tcPr>
            <w:tcW w:type="dxa" w:w="2154"/>
            <w:shd w:val="clear" w:fill="EDEDED"/>
          </w:tcPr>
          <w:p>
            <w:pPr>
              <w:spacing w:line="240" w:lineRule="auto" w:after="0" w:before="0"/>
              <w:ind w:firstLine="0"/>
              <w:jc w:val="left"/>
            </w:pPr>
            <w:r>
              <w:rPr>
                <w:rFonts w:ascii="Times New Roman" w:hAnsi="Times New Roman"/>
                <w:b/>
                <w:sz w:val="24"/>
              </w:rPr>
              <w:t>Исҳол</w:t>
            </w:r>
          </w:p>
        </w:tc>
        <w:tc>
          <w:tcPr>
            <w:tcW w:type="dxa" w:w="2381"/>
            <w:shd w:val="clear" w:fill="EDEDED"/>
          </w:tcPr>
          <w:p>
            <w:pPr>
              <w:spacing w:line="240" w:lineRule="auto" w:after="0" w:before="0"/>
              <w:ind w:firstLine="0"/>
              <w:jc w:val="left"/>
            </w:pPr>
            <w:r>
              <w:rPr>
                <w:rFonts w:ascii="Times New Roman" w:hAnsi="Times New Roman"/>
                <w:b/>
                <w:sz w:val="24"/>
              </w:rPr>
              <w:t>Дисбиоз</w:t>
            </w:r>
          </w:p>
        </w:tc>
      </w:tr>
      <w:tr>
        <w:tc>
          <w:tcPr>
            <w:tcW w:type="dxa" w:w="2154"/>
          </w:tcPr>
          <w:p>
            <w:pPr>
              <w:spacing w:line="240" w:lineRule="auto" w:after="0" w:before="0"/>
              <w:ind w:firstLine="0"/>
              <w:jc w:val="left"/>
            </w:pPr>
            <w:r>
              <w:rPr>
                <w:rFonts w:ascii="Times New Roman" w:hAnsi="Times New Roman"/>
                <w:b w:val="0"/>
                <w:sz w:val="24"/>
              </w:rPr>
              <w:t>Нах</w:t>
            </w:r>
          </w:p>
        </w:tc>
        <w:tc>
          <w:tcPr>
            <w:tcW w:type="dxa" w:w="2154"/>
          </w:tcPr>
          <w:p>
            <w:pPr>
              <w:spacing w:line="240" w:lineRule="auto" w:after="0" w:before="0"/>
              <w:ind w:firstLine="0"/>
              <w:jc w:val="left"/>
            </w:pPr>
            <w:r>
              <w:rPr>
                <w:rFonts w:ascii="Times New Roman" w:hAnsi="Times New Roman"/>
                <w:b w:val="0"/>
                <w:sz w:val="24"/>
              </w:rPr>
              <w:t>Кам</w:t>
            </w:r>
          </w:p>
        </w:tc>
        <w:tc>
          <w:tcPr>
            <w:tcW w:type="dxa" w:w="2154"/>
          </w:tcPr>
          <w:p>
            <w:pPr>
              <w:spacing w:line="240" w:lineRule="auto" w:after="0" w:before="0"/>
              <w:ind w:firstLine="0"/>
              <w:jc w:val="left"/>
            </w:pPr>
            <w:r>
              <w:rPr>
                <w:rFonts w:ascii="Times New Roman" w:hAnsi="Times New Roman"/>
                <w:b w:val="0"/>
                <w:sz w:val="24"/>
              </w:rPr>
              <w:t>Зиёд</w:t>
            </w:r>
          </w:p>
        </w:tc>
        <w:tc>
          <w:tcPr>
            <w:tcW w:type="dxa" w:w="2381"/>
          </w:tcPr>
          <w:p>
            <w:pPr>
              <w:spacing w:line="240" w:lineRule="auto" w:after="0" w:before="0"/>
              <w:ind w:firstLine="0"/>
              <w:jc w:val="left"/>
            </w:pPr>
            <w:r>
              <w:rPr>
                <w:rFonts w:ascii="Times New Roman" w:hAnsi="Times New Roman"/>
                <w:b w:val="0"/>
                <w:sz w:val="24"/>
              </w:rPr>
              <w:t>Миёна</w:t>
            </w:r>
          </w:p>
        </w:tc>
      </w:tr>
      <w:tr>
        <w:tc>
          <w:tcPr>
            <w:tcW w:type="dxa" w:w="2154"/>
          </w:tcPr>
          <w:p>
            <w:pPr>
              <w:spacing w:line="240" w:lineRule="auto" w:after="0" w:before="0"/>
              <w:ind w:firstLine="0"/>
              <w:jc w:val="left"/>
            </w:pPr>
            <w:r>
              <w:rPr>
                <w:rFonts w:ascii="Times New Roman" w:hAnsi="Times New Roman"/>
                <w:b w:val="0"/>
                <w:sz w:val="24"/>
              </w:rPr>
              <w:t>Об</w:t>
            </w:r>
          </w:p>
        </w:tc>
        <w:tc>
          <w:tcPr>
            <w:tcW w:type="dxa" w:w="2154"/>
          </w:tcPr>
          <w:p>
            <w:pPr>
              <w:spacing w:line="240" w:lineRule="auto" w:after="0" w:before="0"/>
              <w:ind w:firstLine="0"/>
              <w:jc w:val="left"/>
            </w:pPr>
            <w:r>
              <w:rPr>
                <w:rFonts w:ascii="Times New Roman" w:hAnsi="Times New Roman"/>
                <w:b w:val="0"/>
                <w:sz w:val="24"/>
              </w:rPr>
              <w:t>Кам</w:t>
            </w:r>
          </w:p>
        </w:tc>
        <w:tc>
          <w:tcPr>
            <w:tcW w:type="dxa" w:w="2154"/>
          </w:tcPr>
          <w:p>
            <w:pPr>
              <w:spacing w:line="240" w:lineRule="auto" w:after="0" w:before="0"/>
              <w:ind w:firstLine="0"/>
              <w:jc w:val="left"/>
            </w:pPr>
            <w:r>
              <w:rPr>
                <w:rFonts w:ascii="Times New Roman" w:hAnsi="Times New Roman"/>
                <w:b w:val="0"/>
                <w:sz w:val="24"/>
              </w:rPr>
              <w:t>Зиёд</w:t>
            </w:r>
          </w:p>
        </w:tc>
        <w:tc>
          <w:tcPr>
            <w:tcW w:type="dxa" w:w="2381"/>
          </w:tcPr>
          <w:p>
            <w:pPr>
              <w:spacing w:line="240" w:lineRule="auto" w:after="0" w:before="0"/>
              <w:ind w:firstLine="0"/>
              <w:jc w:val="left"/>
            </w:pPr>
            <w:r>
              <w:rPr>
                <w:rFonts w:ascii="Times New Roman" w:hAnsi="Times New Roman"/>
                <w:b w:val="0"/>
                <w:sz w:val="24"/>
              </w:rPr>
              <w:t>—</w:t>
            </w:r>
          </w:p>
        </w:tc>
      </w:tr>
      <w:tr>
        <w:tc>
          <w:tcPr>
            <w:tcW w:type="dxa" w:w="2154"/>
          </w:tcPr>
          <w:p>
            <w:pPr>
              <w:spacing w:line="240" w:lineRule="auto" w:after="0" w:before="0"/>
              <w:ind w:firstLine="0"/>
              <w:jc w:val="left"/>
            </w:pPr>
            <w:r>
              <w:rPr>
                <w:rFonts w:ascii="Times New Roman" w:hAnsi="Times New Roman"/>
                <w:b w:val="0"/>
                <w:sz w:val="24"/>
              </w:rPr>
              <w:t>Антибиотик</w:t>
            </w:r>
          </w:p>
        </w:tc>
        <w:tc>
          <w:tcPr>
            <w:tcW w:type="dxa" w:w="2154"/>
          </w:tcPr>
          <w:p>
            <w:pPr>
              <w:spacing w:line="240" w:lineRule="auto" w:after="0" w:before="0"/>
              <w:ind w:firstLine="0"/>
              <w:jc w:val="left"/>
            </w:pPr>
            <w:r>
              <w:rPr>
                <w:rFonts w:ascii="Times New Roman" w:hAnsi="Times New Roman"/>
                <w:b w:val="0"/>
                <w:sz w:val="24"/>
              </w:rPr>
              <w:t>Миёна</w:t>
            </w:r>
          </w:p>
        </w:tc>
        <w:tc>
          <w:tcPr>
            <w:tcW w:type="dxa" w:w="2154"/>
          </w:tcPr>
          <w:p>
            <w:pPr>
              <w:spacing w:line="240" w:lineRule="auto" w:after="0" w:before="0"/>
              <w:ind w:firstLine="0"/>
              <w:jc w:val="left"/>
            </w:pPr>
            <w:r>
              <w:rPr>
                <w:rFonts w:ascii="Times New Roman" w:hAnsi="Times New Roman"/>
                <w:b w:val="0"/>
                <w:sz w:val="24"/>
              </w:rPr>
              <w:t>Баланд</w:t>
            </w:r>
          </w:p>
        </w:tc>
        <w:tc>
          <w:tcPr>
            <w:tcW w:type="dxa" w:w="2381"/>
          </w:tcPr>
          <w:p>
            <w:pPr>
              <w:spacing w:line="240" w:lineRule="auto" w:after="0" w:before="0"/>
              <w:ind w:firstLine="0"/>
              <w:jc w:val="left"/>
            </w:pPr>
            <w:r>
              <w:rPr>
                <w:rFonts w:ascii="Times New Roman" w:hAnsi="Times New Roman"/>
                <w:b w:val="0"/>
                <w:sz w:val="24"/>
              </w:rPr>
              <w:t>Баланд</w:t>
            </w:r>
          </w:p>
        </w:tc>
      </w:tr>
      <w:tr>
        <w:tc>
          <w:tcPr>
            <w:tcW w:type="dxa" w:w="2154"/>
          </w:tcPr>
          <w:p>
            <w:pPr>
              <w:spacing w:line="240" w:lineRule="auto" w:after="0" w:before="0"/>
              <w:ind w:firstLine="0"/>
              <w:jc w:val="left"/>
            </w:pPr>
            <w:r>
              <w:rPr>
                <w:rFonts w:ascii="Times New Roman" w:hAnsi="Times New Roman"/>
                <w:b w:val="0"/>
                <w:sz w:val="24"/>
              </w:rPr>
              <w:t>Стресс</w:t>
            </w:r>
          </w:p>
        </w:tc>
        <w:tc>
          <w:tcPr>
            <w:tcW w:type="dxa" w:w="2154"/>
          </w:tcPr>
          <w:p>
            <w:pPr>
              <w:spacing w:line="240" w:lineRule="auto" w:after="0" w:before="0"/>
              <w:ind w:firstLine="0"/>
              <w:jc w:val="left"/>
            </w:pPr>
            <w:r>
              <w:rPr>
                <w:rFonts w:ascii="Times New Roman" w:hAnsi="Times New Roman"/>
                <w:b w:val="0"/>
                <w:sz w:val="24"/>
              </w:rPr>
              <w:t>Миёна</w:t>
            </w:r>
          </w:p>
        </w:tc>
        <w:tc>
          <w:tcPr>
            <w:tcW w:type="dxa" w:w="2154"/>
          </w:tcPr>
          <w:p>
            <w:pPr>
              <w:spacing w:line="240" w:lineRule="auto" w:after="0" w:before="0"/>
              <w:ind w:firstLine="0"/>
              <w:jc w:val="left"/>
            </w:pPr>
            <w:r>
              <w:rPr>
                <w:rFonts w:ascii="Times New Roman" w:hAnsi="Times New Roman"/>
                <w:b w:val="0"/>
                <w:sz w:val="24"/>
              </w:rPr>
              <w:t>Баланд</w:t>
            </w:r>
          </w:p>
        </w:tc>
        <w:tc>
          <w:tcPr>
            <w:tcW w:type="dxa" w:w="2381"/>
          </w:tcPr>
          <w:p>
            <w:pPr>
              <w:spacing w:line="240" w:lineRule="auto" w:after="0" w:before="0"/>
              <w:ind w:firstLine="0"/>
              <w:jc w:val="left"/>
            </w:pPr>
            <w:r>
              <w:rPr>
                <w:rFonts w:ascii="Times New Roman" w:hAnsi="Times New Roman"/>
                <w:b w:val="0"/>
                <w:sz w:val="24"/>
              </w:rPr>
              <w:t>Миёна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алоқаи омилҳоро нишон медиҳанд [8, 17-б.].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 ҲИСОБИ ТАВОЗУНИ ОБ, ЭЛЕКТРОЛИТҲО ВА НАҶОСАТ</w:t>
      </w:r>
    </w:p>
    <w:p>
      <w:pPr>
        <w:spacing w:line="360" w:lineRule="auto" w:after="0"/>
        <w:ind w:firstLine="709"/>
        <w:jc w:val="both"/>
      </w:pPr>
      <w:r>
        <w:rPr>
          <w:rFonts w:ascii="Times New Roman" w:hAnsi="Times New Roman"/>
          <w:b w:val="0"/>
          <w:i w:val="0"/>
          <w:sz w:val="28"/>
        </w:rPr>
        <w:t>Ҳисобҳои ин боб ба се гурӯҳ тақсим мешаванд. Гурӯҳи якум тавозуни обро месанҷад. Гурӯҳи дуюм ҳаҷм ва таркиби наҷосатро ҳисоб мекунад. Гурӯҳи сеюм таъсири омилҳои гуногунро мебинад [8, 18-б.].</w:t>
      </w:r>
    </w:p>
    <w:p>
      <w:pPr>
        <w:spacing w:line="360" w:lineRule="auto" w:after="0"/>
        <w:ind w:firstLine="709"/>
        <w:jc w:val="left"/>
      </w:pPr>
      <w:r>
        <w:rPr>
          <w:rFonts w:ascii="Times New Roman" w:hAnsi="Times New Roman"/>
          <w:b/>
          <w:i w:val="0"/>
          <w:sz w:val="28"/>
        </w:rPr>
        <w:t>2.1. Тавозуни об дар рӯдаи ғафс</w:t>
      </w:r>
    </w:p>
    <w:p>
      <w:pPr>
        <w:spacing w:line="360" w:lineRule="auto" w:after="0"/>
        <w:ind w:firstLine="709"/>
        <w:jc w:val="both"/>
      </w:pPr>
      <w:r>
        <w:rPr>
          <w:rFonts w:ascii="Times New Roman" w:hAnsi="Times New Roman"/>
          <w:b w:val="0"/>
          <w:i w:val="0"/>
          <w:sz w:val="28"/>
        </w:rPr>
        <w:t>Тавозун бо формулаи оддӣ ҳисоб мешавад. V₃ = V₁ − V₂. Дар ин ҷо V₁ ҳаҷми ворид ва V₂ ҳаҷми ҷаббида аст. Ҳамин тарз боқимондаи об муайян мегардад [8, 19-б.].</w:t>
      </w:r>
    </w:p>
    <w:p>
      <w:pPr>
        <w:spacing w:line="360" w:lineRule="auto" w:after="0"/>
        <w:ind w:firstLine="709"/>
        <w:jc w:val="both"/>
      </w:pPr>
      <w:r>
        <w:rPr>
          <w:rFonts w:ascii="Times New Roman" w:hAnsi="Times New Roman"/>
          <w:b w:val="0"/>
          <w:i w:val="0"/>
          <w:sz w:val="28"/>
        </w:rPr>
        <w:t>Ҳаҷми ворид ба колон 1,5 литр дар як рӯз аст. Ҳаҷми ҷаббида 1,35 литр мебошад. Ҳамин тарз боқимонда 150 миллилитр мешавад. Ҳамин рақам ба таркиби наҷосат рост меояд [2, 886-б.].</w:t>
      </w:r>
    </w:p>
    <w:p>
      <w:pPr>
        <w:spacing w:line="360" w:lineRule="auto" w:after="0"/>
        <w:ind w:firstLine="709"/>
        <w:jc w:val="both"/>
      </w:pPr>
      <w:r>
        <w:rPr>
          <w:rFonts w:ascii="Times New Roman" w:hAnsi="Times New Roman"/>
          <w:b w:val="0"/>
          <w:i w:val="0"/>
          <w:sz w:val="28"/>
        </w:rPr>
        <w:t>Мисоли 1. Барои V₁ = 2000 мл ва V₂ = 1700 мл боқимонда 300 мл мешавад. Ҳамин рақам ба исҳоли сабук ишора мекунад [8, 20-б.].</w:t>
      </w:r>
    </w:p>
    <w:p>
      <w:pPr>
        <w:spacing w:line="360" w:lineRule="auto" w:after="0"/>
        <w:ind w:firstLine="709"/>
        <w:jc w:val="both"/>
      </w:pPr>
      <w:r>
        <w:rPr>
          <w:rFonts w:ascii="Times New Roman" w:hAnsi="Times New Roman"/>
          <w:b w:val="0"/>
          <w:i w:val="0"/>
          <w:sz w:val="28"/>
        </w:rPr>
        <w:t>Мисоли 2. Барои V₁ = 1200 мл ва V₂ = 1150 мл боқимонда 50 мл мешавад. Ҳамин рақам ба қабзияти сабук ишора мекунад [8, 21-б.].</w:t>
      </w:r>
    </w:p>
    <w:p>
      <w:pPr>
        <w:spacing w:line="360" w:lineRule="auto" w:after="0"/>
        <w:ind w:firstLine="709"/>
        <w:jc w:val="both"/>
      </w:pPr>
      <w:r>
        <w:rPr>
          <w:rFonts w:ascii="Times New Roman" w:hAnsi="Times New Roman"/>
          <w:b w:val="0"/>
          <w:i w:val="0"/>
          <w:sz w:val="28"/>
        </w:rPr>
        <w:t>Ҳиссаи ҷабб низ ҳисоб карда мешавад. Формула чунин аст: K = V₂ ÷ V₁ × 100 %. Ҳамин тарз фоизи ҷабб ба даст меояд [8, 22-б.].</w:t>
      </w:r>
    </w:p>
    <w:p>
      <w:pPr>
        <w:spacing w:line="360" w:lineRule="auto" w:after="0"/>
        <w:ind w:firstLine="709"/>
        <w:jc w:val="both"/>
      </w:pPr>
      <w:r>
        <w:rPr>
          <w:rFonts w:ascii="Times New Roman" w:hAnsi="Times New Roman"/>
          <w:b w:val="0"/>
          <w:i w:val="0"/>
          <w:sz w:val="28"/>
        </w:rPr>
        <w:t>Мисоли 3. Барои 1350 ва 1500 миллилитр ҳисса 90 % мешавад. Ҳамин рақам ба меъёр мувофиқ аст [8, 23-б.].</w:t>
      </w:r>
    </w:p>
    <w:p>
      <w:pPr>
        <w:spacing w:line="360" w:lineRule="auto" w:after="0"/>
        <w:ind w:firstLine="709"/>
        <w:jc w:val="both"/>
      </w:pPr>
      <w:r>
        <w:rPr>
          <w:rFonts w:ascii="Times New Roman" w:hAnsi="Times New Roman"/>
          <w:b w:val="0"/>
          <w:i w:val="0"/>
          <w:sz w:val="28"/>
        </w:rPr>
        <w:t>Ҳамин ҳисобҳо дар ташхиси камобӣ кӯмак мекунанд. Ҳамин тарз ҳаҷми моеъи лозимӣ муайян мешавад. Ҳамин нуқта дар зербанди 3.2 сабт шудааст [19, 22-б.].</w:t>
      </w:r>
    </w:p>
    <w:p>
      <w:pPr>
        <w:spacing w:line="360" w:lineRule="auto" w:after="0"/>
        <w:ind w:firstLine="709"/>
        <w:jc w:val="both"/>
      </w:pPr>
      <w:r>
        <w:rPr>
          <w:rFonts w:ascii="Times New Roman" w:hAnsi="Times New Roman"/>
          <w:b w:val="0"/>
          <w:i w:val="0"/>
          <w:sz w:val="28"/>
        </w:rPr>
        <w:t>Ҳамин тарз ҳисоби тавозун барои ҳар бемор алоҳида гузаронида мешавад. Ҳамин равиш хатои миёнаро кам мекунад. Ҳамин нуқта барои эътимоднокӣ муҳим аст [8, 129-б.].</w:t>
      </w:r>
    </w:p>
    <w:p>
      <w:pPr>
        <w:spacing w:line="240" w:lineRule="auto" w:after="0"/>
        <w:ind w:firstLine="0"/>
        <w:jc w:val="center"/>
      </w:pPr>
      <w:r>
        <w:rPr>
          <w:rFonts w:ascii="Times New Roman" w:hAnsi="Times New Roman"/>
          <w:b/>
          <w:i w:val="0"/>
          <w:sz w:val="24"/>
        </w:rPr>
        <w:t>Ҷадвали 2.1.1 — Тавозуни об дар ҳолатҳои гуногун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Ҳолат</w:t>
            </w:r>
          </w:p>
        </w:tc>
        <w:tc>
          <w:tcPr>
            <w:tcW w:type="dxa" w:w="2154"/>
            <w:shd w:val="clear" w:fill="EDEDED"/>
          </w:tcPr>
          <w:p>
            <w:pPr>
              <w:spacing w:line="240" w:lineRule="auto" w:after="0" w:before="0"/>
              <w:ind w:firstLine="0"/>
              <w:jc w:val="left"/>
            </w:pPr>
            <w:r>
              <w:rPr>
                <w:rFonts w:ascii="Times New Roman" w:hAnsi="Times New Roman"/>
                <w:b/>
                <w:sz w:val="24"/>
              </w:rPr>
              <w:t>Ворид, мл</w:t>
            </w:r>
          </w:p>
        </w:tc>
        <w:tc>
          <w:tcPr>
            <w:tcW w:type="dxa" w:w="2154"/>
            <w:shd w:val="clear" w:fill="EDEDED"/>
          </w:tcPr>
          <w:p>
            <w:pPr>
              <w:spacing w:line="240" w:lineRule="auto" w:after="0" w:before="0"/>
              <w:ind w:firstLine="0"/>
              <w:jc w:val="left"/>
            </w:pPr>
            <w:r>
              <w:rPr>
                <w:rFonts w:ascii="Times New Roman" w:hAnsi="Times New Roman"/>
                <w:b/>
                <w:sz w:val="24"/>
              </w:rPr>
              <w:t>Ҷабб, мл</w:t>
            </w:r>
          </w:p>
        </w:tc>
        <w:tc>
          <w:tcPr>
            <w:tcW w:type="dxa" w:w="2154"/>
            <w:shd w:val="clear" w:fill="EDEDED"/>
          </w:tcPr>
          <w:p>
            <w:pPr>
              <w:spacing w:line="240" w:lineRule="auto" w:after="0" w:before="0"/>
              <w:ind w:firstLine="0"/>
              <w:jc w:val="left"/>
            </w:pPr>
            <w:r>
              <w:rPr>
                <w:rFonts w:ascii="Times New Roman" w:hAnsi="Times New Roman"/>
                <w:b/>
                <w:sz w:val="24"/>
              </w:rPr>
              <w:t>Боқӣ, мл</w:t>
            </w:r>
          </w:p>
        </w:tc>
      </w:tr>
      <w:tr>
        <w:tc>
          <w:tcPr>
            <w:tcW w:type="dxa" w:w="2268"/>
          </w:tcPr>
          <w:p>
            <w:pPr>
              <w:spacing w:line="240" w:lineRule="auto" w:after="0" w:before="0"/>
              <w:ind w:firstLine="0"/>
              <w:jc w:val="left"/>
            </w:pPr>
            <w:r>
              <w:rPr>
                <w:rFonts w:ascii="Times New Roman" w:hAnsi="Times New Roman"/>
                <w:b w:val="0"/>
                <w:sz w:val="24"/>
              </w:rPr>
              <w:t>Меъёр</w:t>
            </w:r>
          </w:p>
        </w:tc>
        <w:tc>
          <w:tcPr>
            <w:tcW w:type="dxa" w:w="2154"/>
          </w:tcPr>
          <w:p>
            <w:pPr>
              <w:spacing w:line="240" w:lineRule="auto" w:after="0" w:before="0"/>
              <w:ind w:firstLine="0"/>
              <w:jc w:val="left"/>
            </w:pPr>
            <w:r>
              <w:rPr>
                <w:rFonts w:ascii="Times New Roman" w:hAnsi="Times New Roman"/>
                <w:b w:val="0"/>
                <w:sz w:val="24"/>
              </w:rPr>
              <w:t>1500</w:t>
            </w:r>
          </w:p>
        </w:tc>
        <w:tc>
          <w:tcPr>
            <w:tcW w:type="dxa" w:w="2154"/>
          </w:tcPr>
          <w:p>
            <w:pPr>
              <w:spacing w:line="240" w:lineRule="auto" w:after="0" w:before="0"/>
              <w:ind w:firstLine="0"/>
              <w:jc w:val="left"/>
            </w:pPr>
            <w:r>
              <w:rPr>
                <w:rFonts w:ascii="Times New Roman" w:hAnsi="Times New Roman"/>
                <w:b w:val="0"/>
                <w:sz w:val="24"/>
              </w:rPr>
              <w:t>1350</w:t>
            </w:r>
          </w:p>
        </w:tc>
        <w:tc>
          <w:tcPr>
            <w:tcW w:type="dxa" w:w="2154"/>
          </w:tcPr>
          <w:p>
            <w:pPr>
              <w:spacing w:line="240" w:lineRule="auto" w:after="0" w:before="0"/>
              <w:ind w:firstLine="0"/>
              <w:jc w:val="left"/>
            </w:pPr>
            <w:r>
              <w:rPr>
                <w:rFonts w:ascii="Times New Roman" w:hAnsi="Times New Roman"/>
                <w:b w:val="0"/>
                <w:sz w:val="24"/>
              </w:rPr>
              <w:t>150</w:t>
            </w:r>
          </w:p>
        </w:tc>
      </w:tr>
      <w:tr>
        <w:tc>
          <w:tcPr>
            <w:tcW w:type="dxa" w:w="2268"/>
          </w:tcPr>
          <w:p>
            <w:pPr>
              <w:spacing w:line="240" w:lineRule="auto" w:after="0" w:before="0"/>
              <w:ind w:firstLine="0"/>
              <w:jc w:val="left"/>
            </w:pPr>
            <w:r>
              <w:rPr>
                <w:rFonts w:ascii="Times New Roman" w:hAnsi="Times New Roman"/>
                <w:b w:val="0"/>
                <w:sz w:val="24"/>
              </w:rPr>
              <w:t>Исҳоли сабук</w:t>
            </w:r>
          </w:p>
        </w:tc>
        <w:tc>
          <w:tcPr>
            <w:tcW w:type="dxa" w:w="2154"/>
          </w:tcPr>
          <w:p>
            <w:pPr>
              <w:spacing w:line="240" w:lineRule="auto" w:after="0" w:before="0"/>
              <w:ind w:firstLine="0"/>
              <w:jc w:val="left"/>
            </w:pPr>
            <w:r>
              <w:rPr>
                <w:rFonts w:ascii="Times New Roman" w:hAnsi="Times New Roman"/>
                <w:b w:val="0"/>
                <w:sz w:val="24"/>
              </w:rPr>
              <w:t>2000</w:t>
            </w:r>
          </w:p>
        </w:tc>
        <w:tc>
          <w:tcPr>
            <w:tcW w:type="dxa" w:w="2154"/>
          </w:tcPr>
          <w:p>
            <w:pPr>
              <w:spacing w:line="240" w:lineRule="auto" w:after="0" w:before="0"/>
              <w:ind w:firstLine="0"/>
              <w:jc w:val="left"/>
            </w:pPr>
            <w:r>
              <w:rPr>
                <w:rFonts w:ascii="Times New Roman" w:hAnsi="Times New Roman"/>
                <w:b w:val="0"/>
                <w:sz w:val="24"/>
              </w:rPr>
              <w:t>1700</w:t>
            </w:r>
          </w:p>
        </w:tc>
        <w:tc>
          <w:tcPr>
            <w:tcW w:type="dxa" w:w="2154"/>
          </w:tcPr>
          <w:p>
            <w:pPr>
              <w:spacing w:line="240" w:lineRule="auto" w:after="0" w:before="0"/>
              <w:ind w:firstLine="0"/>
              <w:jc w:val="left"/>
            </w:pPr>
            <w:r>
              <w:rPr>
                <w:rFonts w:ascii="Times New Roman" w:hAnsi="Times New Roman"/>
                <w:b w:val="0"/>
                <w:sz w:val="24"/>
              </w:rPr>
              <w:t>300</w:t>
            </w:r>
          </w:p>
        </w:tc>
      </w:tr>
      <w:tr>
        <w:tc>
          <w:tcPr>
            <w:tcW w:type="dxa" w:w="2268"/>
          </w:tcPr>
          <w:p>
            <w:pPr>
              <w:spacing w:line="240" w:lineRule="auto" w:after="0" w:before="0"/>
              <w:ind w:firstLine="0"/>
              <w:jc w:val="left"/>
            </w:pPr>
            <w:r>
              <w:rPr>
                <w:rFonts w:ascii="Times New Roman" w:hAnsi="Times New Roman"/>
                <w:b w:val="0"/>
                <w:sz w:val="24"/>
              </w:rPr>
              <w:t>Қабзияти сабук</w:t>
            </w:r>
          </w:p>
        </w:tc>
        <w:tc>
          <w:tcPr>
            <w:tcW w:type="dxa" w:w="2154"/>
          </w:tcPr>
          <w:p>
            <w:pPr>
              <w:spacing w:line="240" w:lineRule="auto" w:after="0" w:before="0"/>
              <w:ind w:firstLine="0"/>
              <w:jc w:val="left"/>
            </w:pPr>
            <w:r>
              <w:rPr>
                <w:rFonts w:ascii="Times New Roman" w:hAnsi="Times New Roman"/>
                <w:b w:val="0"/>
                <w:sz w:val="24"/>
              </w:rPr>
              <w:t>1200</w:t>
            </w:r>
          </w:p>
        </w:tc>
        <w:tc>
          <w:tcPr>
            <w:tcW w:type="dxa" w:w="2154"/>
          </w:tcPr>
          <w:p>
            <w:pPr>
              <w:spacing w:line="240" w:lineRule="auto" w:after="0" w:before="0"/>
              <w:ind w:firstLine="0"/>
              <w:jc w:val="left"/>
            </w:pPr>
            <w:r>
              <w:rPr>
                <w:rFonts w:ascii="Times New Roman" w:hAnsi="Times New Roman"/>
                <w:b w:val="0"/>
                <w:sz w:val="24"/>
              </w:rPr>
              <w:t>1150</w:t>
            </w:r>
          </w:p>
        </w:tc>
        <w:tc>
          <w:tcPr>
            <w:tcW w:type="dxa" w:w="2154"/>
          </w:tcPr>
          <w:p>
            <w:pPr>
              <w:spacing w:line="240" w:lineRule="auto" w:after="0" w:before="0"/>
              <w:ind w:firstLine="0"/>
              <w:jc w:val="left"/>
            </w:pPr>
            <w:r>
              <w:rPr>
                <w:rFonts w:ascii="Times New Roman" w:hAnsi="Times New Roman"/>
                <w:b w:val="0"/>
                <w:sz w:val="24"/>
              </w:rPr>
              <w:t>50</w:t>
            </w:r>
          </w:p>
        </w:tc>
      </w:tr>
      <w:tr>
        <w:tc>
          <w:tcPr>
            <w:tcW w:type="dxa" w:w="2268"/>
          </w:tcPr>
          <w:p>
            <w:pPr>
              <w:spacing w:line="240" w:lineRule="auto" w:after="0" w:before="0"/>
              <w:ind w:firstLine="0"/>
              <w:jc w:val="left"/>
            </w:pPr>
            <w:r>
              <w:rPr>
                <w:rFonts w:ascii="Times New Roman" w:hAnsi="Times New Roman"/>
                <w:b w:val="0"/>
                <w:sz w:val="24"/>
              </w:rPr>
              <w:t>Исҳоли вазнин</w:t>
            </w:r>
          </w:p>
        </w:tc>
        <w:tc>
          <w:tcPr>
            <w:tcW w:type="dxa" w:w="2154"/>
          </w:tcPr>
          <w:p>
            <w:pPr>
              <w:spacing w:line="240" w:lineRule="auto" w:after="0" w:before="0"/>
              <w:ind w:firstLine="0"/>
              <w:jc w:val="left"/>
            </w:pPr>
            <w:r>
              <w:rPr>
                <w:rFonts w:ascii="Times New Roman" w:hAnsi="Times New Roman"/>
                <w:b w:val="0"/>
                <w:sz w:val="24"/>
              </w:rPr>
              <w:t>2500</w:t>
            </w:r>
          </w:p>
        </w:tc>
        <w:tc>
          <w:tcPr>
            <w:tcW w:type="dxa" w:w="2154"/>
          </w:tcPr>
          <w:p>
            <w:pPr>
              <w:spacing w:line="240" w:lineRule="auto" w:after="0" w:before="0"/>
              <w:ind w:firstLine="0"/>
              <w:jc w:val="left"/>
            </w:pPr>
            <w:r>
              <w:rPr>
                <w:rFonts w:ascii="Times New Roman" w:hAnsi="Times New Roman"/>
                <w:b w:val="0"/>
                <w:sz w:val="24"/>
              </w:rPr>
              <w:t>1900</w:t>
            </w:r>
          </w:p>
        </w:tc>
        <w:tc>
          <w:tcPr>
            <w:tcW w:type="dxa" w:w="2154"/>
          </w:tcPr>
          <w:p>
            <w:pPr>
              <w:spacing w:line="240" w:lineRule="auto" w:after="0" w:before="0"/>
              <w:ind w:firstLine="0"/>
              <w:jc w:val="left"/>
            </w:pPr>
            <w:r>
              <w:rPr>
                <w:rFonts w:ascii="Times New Roman" w:hAnsi="Times New Roman"/>
                <w:b w:val="0"/>
                <w:sz w:val="24"/>
              </w:rPr>
              <w:t>600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тавозунро нишон медиҳанд [8, 24-б.].</w:t>
      </w:r>
    </w:p>
    <w:p>
      <w:pPr>
        <w:spacing w:line="360" w:lineRule="auto" w:after="0"/>
        <w:ind w:firstLine="709"/>
        <w:jc w:val="both"/>
      </w:pPr>
      <w:r>
        <w:rPr>
          <w:rFonts w:ascii="Times New Roman" w:hAnsi="Times New Roman"/>
          <w:b w:val="0"/>
          <w:i w:val="0"/>
          <w:sz w:val="28"/>
        </w:rPr>
        <w:t>Ҳамин ҳисоб барои кӯдакон ислоҳ талаб мекунад. Ҳамин тарз ҳаҷми ворид аз вазн ҳисоб мешавад. Ҳамин нуқта дар зербанди 2.8 пурра меояд [1, 316-б.].</w:t>
      </w:r>
    </w:p>
    <w:p>
      <w:pPr>
        <w:spacing w:line="360" w:lineRule="auto" w:after="0"/>
        <w:ind w:firstLine="709"/>
        <w:jc w:val="both"/>
      </w:pPr>
      <w:r>
        <w:rPr>
          <w:rFonts w:ascii="Times New Roman" w:hAnsi="Times New Roman"/>
          <w:b w:val="0"/>
          <w:i w:val="0"/>
          <w:sz w:val="28"/>
        </w:rPr>
        <w:t>Ҳамин тавозун дар фасли гармо тағйир меёбад. Ҳамин тарз талафоти пӯст зиёд мешавад. Ҳамин нуқта дар тавсияҳои сеюм ба назар гирифта мешавад [6, 7-б.].</w:t>
      </w:r>
    </w:p>
    <w:p>
      <w:pPr>
        <w:spacing w:line="360" w:lineRule="auto" w:after="0"/>
        <w:ind w:firstLine="709"/>
        <w:jc w:val="left"/>
      </w:pPr>
      <w:r>
        <w:rPr>
          <w:rFonts w:ascii="Times New Roman" w:hAnsi="Times New Roman"/>
          <w:b/>
          <w:i w:val="0"/>
          <w:sz w:val="28"/>
        </w:rPr>
        <w:t>2.2. Ҳисоби ҳаҷми наҷосат аз рӯи нах</w:t>
      </w:r>
    </w:p>
    <w:p>
      <w:pPr>
        <w:spacing w:line="360" w:lineRule="auto" w:after="0"/>
        <w:ind w:firstLine="709"/>
        <w:jc w:val="both"/>
      </w:pPr>
      <w:r>
        <w:rPr>
          <w:rFonts w:ascii="Times New Roman" w:hAnsi="Times New Roman"/>
          <w:b w:val="0"/>
          <w:i w:val="0"/>
          <w:sz w:val="28"/>
        </w:rPr>
        <w:t>Ҳаҷми наҷосат аз миқдори нах вобаста аст. Ҳар грамм нах ба ҳаҷм 3 то 4 грамм илова мекунад. Ҳамин тарз формулаи V₄ = V₅ + 3,5 × F сохта мешавад. Дар ин ҷо V₅ ҳаҷми асосӣ ва F миқдори нах аст [8, 25-б.].</w:t>
      </w:r>
    </w:p>
    <w:p>
      <w:pPr>
        <w:spacing w:line="360" w:lineRule="auto" w:after="0"/>
        <w:ind w:firstLine="709"/>
        <w:jc w:val="both"/>
      </w:pPr>
      <w:r>
        <w:rPr>
          <w:rFonts w:ascii="Times New Roman" w:hAnsi="Times New Roman"/>
          <w:b w:val="0"/>
          <w:i w:val="0"/>
          <w:sz w:val="28"/>
        </w:rPr>
        <w:t>Ҳаҷми асосии наҷосат 70 грамм аст. Барои нахи 20 грамм ҳаҷм 140 грамм мешавад. Ҳамин рақам дар ҳудуди меъёр аст. Ҳамин тарз нах ба ҳаҷм таъсири хаттӣ мерасонад [18, 12-б.].</w:t>
      </w:r>
    </w:p>
    <w:p>
      <w:pPr>
        <w:spacing w:line="360" w:lineRule="auto" w:after="0"/>
        <w:ind w:firstLine="709"/>
        <w:jc w:val="both"/>
      </w:pPr>
      <w:r>
        <w:rPr>
          <w:rFonts w:ascii="Times New Roman" w:hAnsi="Times New Roman"/>
          <w:b w:val="0"/>
          <w:i w:val="0"/>
          <w:sz w:val="28"/>
        </w:rPr>
        <w:t>Мисоли 4. Барои нахи 10 грамм ҳаҷм 105 грамм мешавад. Ҳамин рақам ба меъёри поёнӣ наздик аст [8, 26-б.].</w:t>
      </w:r>
    </w:p>
    <w:p>
      <w:pPr>
        <w:spacing w:line="360" w:lineRule="auto" w:after="0"/>
        <w:ind w:firstLine="709"/>
        <w:jc w:val="both"/>
      </w:pPr>
      <w:r>
        <w:rPr>
          <w:rFonts w:ascii="Times New Roman" w:hAnsi="Times New Roman"/>
          <w:b w:val="0"/>
          <w:i w:val="0"/>
          <w:sz w:val="28"/>
        </w:rPr>
        <w:t>Мисоли 5. Барои нахи 40 грамм ҳаҷм 210 грамм мешавад. Ҳамин рақам барои шахси гиёҳхӯр хос аст [8, 27-б.].</w:t>
      </w:r>
    </w:p>
    <w:p>
      <w:pPr>
        <w:spacing w:line="360" w:lineRule="auto" w:after="0"/>
        <w:ind w:firstLine="709"/>
        <w:jc w:val="both"/>
      </w:pPr>
      <w:r>
        <w:rPr>
          <w:rFonts w:ascii="Times New Roman" w:hAnsi="Times New Roman"/>
          <w:b w:val="0"/>
          <w:i w:val="0"/>
          <w:sz w:val="28"/>
        </w:rPr>
        <w:t>Ҳаҷми наҷосат инчунин аз об вобаста аст. Ҳар 100 миллилитри оби илова 100 грамм вазн медиҳад. Ҳамин тарз ду омил якҷоя ҳисоб мешаванд. Ҳамин нуқта дар зербанди 2.9 мисол меёбад [8, 28-б.].</w:t>
      </w:r>
    </w:p>
    <w:p>
      <w:pPr>
        <w:spacing w:line="360" w:lineRule="auto" w:after="0"/>
        <w:ind w:firstLine="709"/>
        <w:jc w:val="both"/>
      </w:pPr>
      <w:r>
        <w:rPr>
          <w:rFonts w:ascii="Times New Roman" w:hAnsi="Times New Roman"/>
          <w:b w:val="0"/>
          <w:i w:val="0"/>
          <w:sz w:val="28"/>
        </w:rPr>
        <w:t>Мисоли 6. Барои нахи 25 грамм ва оби иловагии 50 мл ҳаҷм 237 грамм мешавад. Ҳамин рақам ба меъёр наздик аст [8, 29-б.].</w:t>
      </w:r>
    </w:p>
    <w:p>
      <w:pPr>
        <w:spacing w:line="240" w:lineRule="auto" w:after="0"/>
        <w:ind w:firstLine="0"/>
        <w:jc w:val="center"/>
      </w:pPr>
      <w:r>
        <w:rPr>
          <w:rFonts w:ascii="Times New Roman" w:hAnsi="Times New Roman"/>
          <w:b/>
          <w:i w:val="0"/>
          <w:sz w:val="24"/>
        </w:rPr>
        <w:t>Ҷадвали 2.2.1 — Ҳаҷми наҷосат аз рӯи нах</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Нах, г</w:t>
            </w:r>
          </w:p>
        </w:tc>
        <w:tc>
          <w:tcPr>
            <w:tcW w:type="dxa" w:w="2268"/>
            <w:shd w:val="clear" w:fill="EDEDED"/>
          </w:tcPr>
          <w:p>
            <w:pPr>
              <w:spacing w:line="240" w:lineRule="auto" w:after="0" w:before="0"/>
              <w:ind w:firstLine="0"/>
              <w:jc w:val="left"/>
            </w:pPr>
            <w:r>
              <w:rPr>
                <w:rFonts w:ascii="Times New Roman" w:hAnsi="Times New Roman"/>
                <w:b/>
                <w:sz w:val="24"/>
              </w:rPr>
              <w:t>Ҳаҷм, г</w:t>
            </w:r>
          </w:p>
        </w:tc>
        <w:tc>
          <w:tcPr>
            <w:tcW w:type="dxa" w:w="2268"/>
            <w:shd w:val="clear" w:fill="EDEDED"/>
          </w:tcPr>
          <w:p>
            <w:pPr>
              <w:spacing w:line="240" w:lineRule="auto" w:after="0" w:before="0"/>
              <w:ind w:firstLine="0"/>
              <w:jc w:val="left"/>
            </w:pPr>
            <w:r>
              <w:rPr>
                <w:rFonts w:ascii="Times New Roman" w:hAnsi="Times New Roman"/>
                <w:b/>
                <w:sz w:val="24"/>
              </w:rPr>
              <w:t>Шумораи ихроҷ</w:t>
            </w:r>
          </w:p>
        </w:tc>
        <w:tc>
          <w:tcPr>
            <w:tcW w:type="dxa" w:w="2154"/>
            <w:shd w:val="clear" w:fill="EDEDED"/>
          </w:tcPr>
          <w:p>
            <w:pPr>
              <w:spacing w:line="240" w:lineRule="auto" w:after="0" w:before="0"/>
              <w:ind w:firstLine="0"/>
              <w:jc w:val="left"/>
            </w:pPr>
            <w:r>
              <w:rPr>
                <w:rFonts w:ascii="Times New Roman" w:hAnsi="Times New Roman"/>
                <w:b/>
                <w:sz w:val="24"/>
              </w:rPr>
              <w:t>Баҳо</w:t>
            </w:r>
          </w:p>
        </w:tc>
      </w:tr>
      <w:tr>
        <w:tc>
          <w:tcPr>
            <w:tcW w:type="dxa" w:w="2154"/>
          </w:tcPr>
          <w:p>
            <w:pPr>
              <w:spacing w:line="240" w:lineRule="auto" w:after="0" w:before="0"/>
              <w:ind w:firstLine="0"/>
              <w:jc w:val="left"/>
            </w:pPr>
            <w:r>
              <w:rPr>
                <w:rFonts w:ascii="Times New Roman" w:hAnsi="Times New Roman"/>
                <w:b w:val="0"/>
                <w:sz w:val="24"/>
              </w:rPr>
              <w:t>10</w:t>
            </w:r>
          </w:p>
        </w:tc>
        <w:tc>
          <w:tcPr>
            <w:tcW w:type="dxa" w:w="2268"/>
          </w:tcPr>
          <w:p>
            <w:pPr>
              <w:spacing w:line="240" w:lineRule="auto" w:after="0" w:before="0"/>
              <w:ind w:firstLine="0"/>
              <w:jc w:val="left"/>
            </w:pPr>
            <w:r>
              <w:rPr>
                <w:rFonts w:ascii="Times New Roman" w:hAnsi="Times New Roman"/>
                <w:b w:val="0"/>
                <w:sz w:val="24"/>
              </w:rPr>
              <w:t>105</w:t>
            </w:r>
          </w:p>
        </w:tc>
        <w:tc>
          <w:tcPr>
            <w:tcW w:type="dxa" w:w="2268"/>
          </w:tcPr>
          <w:p>
            <w:pPr>
              <w:spacing w:line="240" w:lineRule="auto" w:after="0" w:before="0"/>
              <w:ind w:firstLine="0"/>
              <w:jc w:val="left"/>
            </w:pPr>
            <w:r>
              <w:rPr>
                <w:rFonts w:ascii="Times New Roman" w:hAnsi="Times New Roman"/>
                <w:b w:val="0"/>
                <w:sz w:val="24"/>
              </w:rPr>
              <w:t>7/ҳафта</w:t>
            </w:r>
          </w:p>
        </w:tc>
        <w:tc>
          <w:tcPr>
            <w:tcW w:type="dxa" w:w="2154"/>
          </w:tcPr>
          <w:p>
            <w:pPr>
              <w:spacing w:line="240" w:lineRule="auto" w:after="0" w:before="0"/>
              <w:ind w:firstLine="0"/>
              <w:jc w:val="left"/>
            </w:pPr>
            <w:r>
              <w:rPr>
                <w:rFonts w:ascii="Times New Roman" w:hAnsi="Times New Roman"/>
                <w:b w:val="0"/>
                <w:sz w:val="24"/>
              </w:rPr>
              <w:t>Кам</w:t>
            </w:r>
          </w:p>
        </w:tc>
      </w:tr>
      <w:tr>
        <w:tc>
          <w:tcPr>
            <w:tcW w:type="dxa" w:w="2154"/>
          </w:tcPr>
          <w:p>
            <w:pPr>
              <w:spacing w:line="240" w:lineRule="auto" w:after="0" w:before="0"/>
              <w:ind w:firstLine="0"/>
              <w:jc w:val="left"/>
            </w:pPr>
            <w:r>
              <w:rPr>
                <w:rFonts w:ascii="Times New Roman" w:hAnsi="Times New Roman"/>
                <w:b w:val="0"/>
                <w:sz w:val="24"/>
              </w:rPr>
              <w:t>20</w:t>
            </w:r>
          </w:p>
        </w:tc>
        <w:tc>
          <w:tcPr>
            <w:tcW w:type="dxa" w:w="2268"/>
          </w:tcPr>
          <w:p>
            <w:pPr>
              <w:spacing w:line="240" w:lineRule="auto" w:after="0" w:before="0"/>
              <w:ind w:firstLine="0"/>
              <w:jc w:val="left"/>
            </w:pPr>
            <w:r>
              <w:rPr>
                <w:rFonts w:ascii="Times New Roman" w:hAnsi="Times New Roman"/>
                <w:b w:val="0"/>
                <w:sz w:val="24"/>
              </w:rPr>
              <w:t>140</w:t>
            </w:r>
          </w:p>
        </w:tc>
        <w:tc>
          <w:tcPr>
            <w:tcW w:type="dxa" w:w="2268"/>
          </w:tcPr>
          <w:p>
            <w:pPr>
              <w:spacing w:line="240" w:lineRule="auto" w:after="0" w:before="0"/>
              <w:ind w:firstLine="0"/>
              <w:jc w:val="left"/>
            </w:pPr>
            <w:r>
              <w:rPr>
                <w:rFonts w:ascii="Times New Roman" w:hAnsi="Times New Roman"/>
                <w:b w:val="0"/>
                <w:sz w:val="24"/>
              </w:rPr>
              <w:t>7/ҳафта</w:t>
            </w:r>
          </w:p>
        </w:tc>
        <w:tc>
          <w:tcPr>
            <w:tcW w:type="dxa" w:w="2154"/>
          </w:tcPr>
          <w:p>
            <w:pPr>
              <w:spacing w:line="240" w:lineRule="auto" w:after="0" w:before="0"/>
              <w:ind w:firstLine="0"/>
              <w:jc w:val="left"/>
            </w:pPr>
            <w:r>
              <w:rPr>
                <w:rFonts w:ascii="Times New Roman" w:hAnsi="Times New Roman"/>
                <w:b w:val="0"/>
                <w:sz w:val="24"/>
              </w:rPr>
              <w:t>Меъёр</w:t>
            </w:r>
          </w:p>
        </w:tc>
      </w:tr>
      <w:tr>
        <w:tc>
          <w:tcPr>
            <w:tcW w:type="dxa" w:w="2154"/>
          </w:tcPr>
          <w:p>
            <w:pPr>
              <w:spacing w:line="240" w:lineRule="auto" w:after="0" w:before="0"/>
              <w:ind w:firstLine="0"/>
              <w:jc w:val="left"/>
            </w:pPr>
            <w:r>
              <w:rPr>
                <w:rFonts w:ascii="Times New Roman" w:hAnsi="Times New Roman"/>
                <w:b w:val="0"/>
                <w:sz w:val="24"/>
              </w:rPr>
              <w:t>30</w:t>
            </w:r>
          </w:p>
        </w:tc>
        <w:tc>
          <w:tcPr>
            <w:tcW w:type="dxa" w:w="2268"/>
          </w:tcPr>
          <w:p>
            <w:pPr>
              <w:spacing w:line="240" w:lineRule="auto" w:after="0" w:before="0"/>
              <w:ind w:firstLine="0"/>
              <w:jc w:val="left"/>
            </w:pPr>
            <w:r>
              <w:rPr>
                <w:rFonts w:ascii="Times New Roman" w:hAnsi="Times New Roman"/>
                <w:b w:val="0"/>
                <w:sz w:val="24"/>
              </w:rPr>
              <w:t>175</w:t>
            </w:r>
          </w:p>
        </w:tc>
        <w:tc>
          <w:tcPr>
            <w:tcW w:type="dxa" w:w="2268"/>
          </w:tcPr>
          <w:p>
            <w:pPr>
              <w:spacing w:line="240" w:lineRule="auto" w:after="0" w:before="0"/>
              <w:ind w:firstLine="0"/>
              <w:jc w:val="left"/>
            </w:pPr>
            <w:r>
              <w:rPr>
                <w:rFonts w:ascii="Times New Roman" w:hAnsi="Times New Roman"/>
                <w:b w:val="0"/>
                <w:sz w:val="24"/>
              </w:rPr>
              <w:t>7/ҳафта</w:t>
            </w:r>
          </w:p>
        </w:tc>
        <w:tc>
          <w:tcPr>
            <w:tcW w:type="dxa" w:w="2154"/>
          </w:tcPr>
          <w:p>
            <w:pPr>
              <w:spacing w:line="240" w:lineRule="auto" w:after="0" w:before="0"/>
              <w:ind w:firstLine="0"/>
              <w:jc w:val="left"/>
            </w:pPr>
            <w:r>
              <w:rPr>
                <w:rFonts w:ascii="Times New Roman" w:hAnsi="Times New Roman"/>
                <w:b w:val="0"/>
                <w:sz w:val="24"/>
              </w:rPr>
              <w:t>Хуб</w:t>
            </w:r>
          </w:p>
        </w:tc>
      </w:tr>
      <w:tr>
        <w:tc>
          <w:tcPr>
            <w:tcW w:type="dxa" w:w="2154"/>
          </w:tcPr>
          <w:p>
            <w:pPr>
              <w:spacing w:line="240" w:lineRule="auto" w:after="0" w:before="0"/>
              <w:ind w:firstLine="0"/>
              <w:jc w:val="left"/>
            </w:pPr>
            <w:r>
              <w:rPr>
                <w:rFonts w:ascii="Times New Roman" w:hAnsi="Times New Roman"/>
                <w:b w:val="0"/>
                <w:sz w:val="24"/>
              </w:rPr>
              <w:t>40</w:t>
            </w:r>
          </w:p>
        </w:tc>
        <w:tc>
          <w:tcPr>
            <w:tcW w:type="dxa" w:w="2268"/>
          </w:tcPr>
          <w:p>
            <w:pPr>
              <w:spacing w:line="240" w:lineRule="auto" w:after="0" w:before="0"/>
              <w:ind w:firstLine="0"/>
              <w:jc w:val="left"/>
            </w:pPr>
            <w:r>
              <w:rPr>
                <w:rFonts w:ascii="Times New Roman" w:hAnsi="Times New Roman"/>
                <w:b w:val="0"/>
                <w:sz w:val="24"/>
              </w:rPr>
              <w:t>210</w:t>
            </w:r>
          </w:p>
        </w:tc>
        <w:tc>
          <w:tcPr>
            <w:tcW w:type="dxa" w:w="2268"/>
          </w:tcPr>
          <w:p>
            <w:pPr>
              <w:spacing w:line="240" w:lineRule="auto" w:after="0" w:before="0"/>
              <w:ind w:firstLine="0"/>
              <w:jc w:val="left"/>
            </w:pPr>
            <w:r>
              <w:rPr>
                <w:rFonts w:ascii="Times New Roman" w:hAnsi="Times New Roman"/>
                <w:b w:val="0"/>
                <w:sz w:val="24"/>
              </w:rPr>
              <w:t>10/ҳафта</w:t>
            </w:r>
          </w:p>
        </w:tc>
        <w:tc>
          <w:tcPr>
            <w:tcW w:type="dxa" w:w="2154"/>
          </w:tcPr>
          <w:p>
            <w:pPr>
              <w:spacing w:line="240" w:lineRule="auto" w:after="0" w:before="0"/>
              <w:ind w:firstLine="0"/>
              <w:jc w:val="left"/>
            </w:pPr>
            <w:r>
              <w:rPr>
                <w:rFonts w:ascii="Times New Roman" w:hAnsi="Times New Roman"/>
                <w:b w:val="0"/>
                <w:sz w:val="24"/>
              </w:rPr>
              <w:t>Баланд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вобастагиро нишон медиҳанд [8, 30-б.].</w:t>
      </w:r>
    </w:p>
    <w:p>
      <w:pPr>
        <w:spacing w:line="360" w:lineRule="auto" w:after="0"/>
        <w:ind w:firstLine="709"/>
        <w:jc w:val="both"/>
      </w:pPr>
      <w:r>
        <w:rPr>
          <w:rFonts w:ascii="Times New Roman" w:hAnsi="Times New Roman"/>
          <w:b w:val="0"/>
          <w:i w:val="0"/>
          <w:sz w:val="28"/>
        </w:rPr>
        <w:t>Ҳамин ҳисоб барои тавсияи парҳез кӯмак мекунад. Ҳамин тарз миқдори лозимаи нах муайян мешавад. Ҳамин нуқта дар боби сеюм ба назар гирифта мешавад [19, 10-б.].</w:t>
      </w:r>
    </w:p>
    <w:p>
      <w:pPr>
        <w:spacing w:line="360" w:lineRule="auto" w:after="0"/>
        <w:ind w:firstLine="709"/>
        <w:jc w:val="both"/>
      </w:pPr>
      <w:r>
        <w:rPr>
          <w:rFonts w:ascii="Times New Roman" w:hAnsi="Times New Roman"/>
          <w:b w:val="0"/>
          <w:i w:val="0"/>
          <w:sz w:val="28"/>
        </w:rPr>
        <w:t>Меъёри нах дар як рӯз 25 то 35 грамм аст. Дар Тоҷикистон истеъмоли он аксар вақт камтар аст. Ҳамин тарз қабзият зиёд дида мешавад. Ҳамин нуқта дар хулоса зикр мешавад [7, 5-б.].</w:t>
      </w:r>
    </w:p>
    <w:p>
      <w:pPr>
        <w:spacing w:line="240" w:lineRule="auto" w:after="0"/>
        <w:ind w:firstLine="0"/>
        <w:jc w:val="center"/>
      </w:pPr>
      <w:r>
        <w:rPr>
          <w:rFonts w:ascii="Times New Roman" w:hAnsi="Times New Roman"/>
          <w:b/>
          <w:i w:val="0"/>
          <w:sz w:val="24"/>
        </w:rPr>
        <w:t>Ҷадвали 2.2.2 — Меъёри нах аз рӯи синну сол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Гурӯҳ</w:t>
            </w:r>
          </w:p>
        </w:tc>
        <w:tc>
          <w:tcPr>
            <w:tcW w:type="dxa" w:w="2268"/>
            <w:shd w:val="clear" w:fill="EDEDED"/>
          </w:tcPr>
          <w:p>
            <w:pPr>
              <w:spacing w:line="240" w:lineRule="auto" w:after="0" w:before="0"/>
              <w:ind w:firstLine="0"/>
              <w:jc w:val="left"/>
            </w:pPr>
            <w:r>
              <w:rPr>
                <w:rFonts w:ascii="Times New Roman" w:hAnsi="Times New Roman"/>
                <w:b/>
                <w:sz w:val="24"/>
              </w:rPr>
              <w:t>Нах, г/рӯз</w:t>
            </w:r>
          </w:p>
        </w:tc>
        <w:tc>
          <w:tcPr>
            <w:tcW w:type="dxa" w:w="2381"/>
            <w:shd w:val="clear" w:fill="EDEDED"/>
          </w:tcPr>
          <w:p>
            <w:pPr>
              <w:spacing w:line="240" w:lineRule="auto" w:after="0" w:before="0"/>
              <w:ind w:firstLine="0"/>
              <w:jc w:val="left"/>
            </w:pPr>
            <w:r>
              <w:rPr>
                <w:rFonts w:ascii="Times New Roman" w:hAnsi="Times New Roman"/>
                <w:b/>
                <w:sz w:val="24"/>
              </w:rPr>
              <w:t>Об, л/рӯз</w:t>
            </w:r>
          </w:p>
        </w:tc>
        <w:tc>
          <w:tcPr>
            <w:tcW w:type="dxa" w:w="2041"/>
            <w:shd w:val="clear" w:fill="EDEDED"/>
          </w:tcPr>
          <w:p>
            <w:pPr>
              <w:spacing w:line="240" w:lineRule="auto" w:after="0" w:before="0"/>
              <w:ind w:firstLine="0"/>
              <w:jc w:val="left"/>
            </w:pPr>
            <w:r>
              <w:rPr>
                <w:rFonts w:ascii="Times New Roman" w:hAnsi="Times New Roman"/>
                <w:b/>
                <w:sz w:val="24"/>
              </w:rPr>
              <w:t>Ҳаҷми наҷосат, г</w:t>
            </w:r>
          </w:p>
        </w:tc>
      </w:tr>
      <w:tr>
        <w:tc>
          <w:tcPr>
            <w:tcW w:type="dxa" w:w="2154"/>
          </w:tcPr>
          <w:p>
            <w:pPr>
              <w:spacing w:line="240" w:lineRule="auto" w:after="0" w:before="0"/>
              <w:ind w:firstLine="0"/>
              <w:jc w:val="left"/>
            </w:pPr>
            <w:r>
              <w:rPr>
                <w:rFonts w:ascii="Times New Roman" w:hAnsi="Times New Roman"/>
                <w:b w:val="0"/>
                <w:sz w:val="24"/>
              </w:rPr>
              <w:t>Кӯдак</w:t>
            </w:r>
          </w:p>
        </w:tc>
        <w:tc>
          <w:tcPr>
            <w:tcW w:type="dxa" w:w="2268"/>
          </w:tcPr>
          <w:p>
            <w:pPr>
              <w:spacing w:line="240" w:lineRule="auto" w:after="0" w:before="0"/>
              <w:ind w:firstLine="0"/>
              <w:jc w:val="left"/>
            </w:pPr>
            <w:r>
              <w:rPr>
                <w:rFonts w:ascii="Times New Roman" w:hAnsi="Times New Roman"/>
                <w:b w:val="0"/>
                <w:sz w:val="24"/>
              </w:rPr>
              <w:t>10–15</w:t>
            </w:r>
          </w:p>
        </w:tc>
        <w:tc>
          <w:tcPr>
            <w:tcW w:type="dxa" w:w="2381"/>
          </w:tcPr>
          <w:p>
            <w:pPr>
              <w:spacing w:line="240" w:lineRule="auto" w:after="0" w:before="0"/>
              <w:ind w:firstLine="0"/>
              <w:jc w:val="left"/>
            </w:pPr>
            <w:r>
              <w:rPr>
                <w:rFonts w:ascii="Times New Roman" w:hAnsi="Times New Roman"/>
                <w:b w:val="0"/>
                <w:sz w:val="24"/>
              </w:rPr>
              <w:t>1,0</w:t>
            </w:r>
          </w:p>
        </w:tc>
        <w:tc>
          <w:tcPr>
            <w:tcW w:type="dxa" w:w="2041"/>
          </w:tcPr>
          <w:p>
            <w:pPr>
              <w:spacing w:line="240" w:lineRule="auto" w:after="0" w:before="0"/>
              <w:ind w:firstLine="0"/>
              <w:jc w:val="left"/>
            </w:pPr>
            <w:r>
              <w:rPr>
                <w:rFonts w:ascii="Times New Roman" w:hAnsi="Times New Roman"/>
                <w:b w:val="0"/>
                <w:sz w:val="24"/>
              </w:rPr>
              <w:t>70–100</w:t>
            </w:r>
          </w:p>
        </w:tc>
      </w:tr>
      <w:tr>
        <w:tc>
          <w:tcPr>
            <w:tcW w:type="dxa" w:w="2154"/>
          </w:tcPr>
          <w:p>
            <w:pPr>
              <w:spacing w:line="240" w:lineRule="auto" w:after="0" w:before="0"/>
              <w:ind w:firstLine="0"/>
              <w:jc w:val="left"/>
            </w:pPr>
            <w:r>
              <w:rPr>
                <w:rFonts w:ascii="Times New Roman" w:hAnsi="Times New Roman"/>
                <w:b w:val="0"/>
                <w:sz w:val="24"/>
              </w:rPr>
              <w:t>Наврас</w:t>
            </w:r>
          </w:p>
        </w:tc>
        <w:tc>
          <w:tcPr>
            <w:tcW w:type="dxa" w:w="2268"/>
          </w:tcPr>
          <w:p>
            <w:pPr>
              <w:spacing w:line="240" w:lineRule="auto" w:after="0" w:before="0"/>
              <w:ind w:firstLine="0"/>
              <w:jc w:val="left"/>
            </w:pPr>
            <w:r>
              <w:rPr>
                <w:rFonts w:ascii="Times New Roman" w:hAnsi="Times New Roman"/>
                <w:b w:val="0"/>
                <w:sz w:val="24"/>
              </w:rPr>
              <w:t>20–25</w:t>
            </w:r>
          </w:p>
        </w:tc>
        <w:tc>
          <w:tcPr>
            <w:tcW w:type="dxa" w:w="2381"/>
          </w:tcPr>
          <w:p>
            <w:pPr>
              <w:spacing w:line="240" w:lineRule="auto" w:after="0" w:before="0"/>
              <w:ind w:firstLine="0"/>
              <w:jc w:val="left"/>
            </w:pPr>
            <w:r>
              <w:rPr>
                <w:rFonts w:ascii="Times New Roman" w:hAnsi="Times New Roman"/>
                <w:b w:val="0"/>
                <w:sz w:val="24"/>
              </w:rPr>
              <w:t>1,5</w:t>
            </w:r>
          </w:p>
        </w:tc>
        <w:tc>
          <w:tcPr>
            <w:tcW w:type="dxa" w:w="2041"/>
          </w:tcPr>
          <w:p>
            <w:pPr>
              <w:spacing w:line="240" w:lineRule="auto" w:after="0" w:before="0"/>
              <w:ind w:firstLine="0"/>
              <w:jc w:val="left"/>
            </w:pPr>
            <w:r>
              <w:rPr>
                <w:rFonts w:ascii="Times New Roman" w:hAnsi="Times New Roman"/>
                <w:b w:val="0"/>
                <w:sz w:val="24"/>
              </w:rPr>
              <w:t>100–150</w:t>
            </w:r>
          </w:p>
        </w:tc>
      </w:tr>
      <w:tr>
        <w:tc>
          <w:tcPr>
            <w:tcW w:type="dxa" w:w="2154"/>
          </w:tcPr>
          <w:p>
            <w:pPr>
              <w:spacing w:line="240" w:lineRule="auto" w:after="0" w:before="0"/>
              <w:ind w:firstLine="0"/>
              <w:jc w:val="left"/>
            </w:pPr>
            <w:r>
              <w:rPr>
                <w:rFonts w:ascii="Times New Roman" w:hAnsi="Times New Roman"/>
                <w:b w:val="0"/>
                <w:sz w:val="24"/>
              </w:rPr>
              <w:t>Камол</w:t>
            </w:r>
          </w:p>
        </w:tc>
        <w:tc>
          <w:tcPr>
            <w:tcW w:type="dxa" w:w="2268"/>
          </w:tcPr>
          <w:p>
            <w:pPr>
              <w:spacing w:line="240" w:lineRule="auto" w:after="0" w:before="0"/>
              <w:ind w:firstLine="0"/>
              <w:jc w:val="left"/>
            </w:pPr>
            <w:r>
              <w:rPr>
                <w:rFonts w:ascii="Times New Roman" w:hAnsi="Times New Roman"/>
                <w:b w:val="0"/>
                <w:sz w:val="24"/>
              </w:rPr>
              <w:t>25–35</w:t>
            </w:r>
          </w:p>
        </w:tc>
        <w:tc>
          <w:tcPr>
            <w:tcW w:type="dxa" w:w="2381"/>
          </w:tcPr>
          <w:p>
            <w:pPr>
              <w:spacing w:line="240" w:lineRule="auto" w:after="0" w:before="0"/>
              <w:ind w:firstLine="0"/>
              <w:jc w:val="left"/>
            </w:pPr>
            <w:r>
              <w:rPr>
                <w:rFonts w:ascii="Times New Roman" w:hAnsi="Times New Roman"/>
                <w:b w:val="0"/>
                <w:sz w:val="24"/>
              </w:rPr>
              <w:t>2,0</w:t>
            </w:r>
          </w:p>
        </w:tc>
        <w:tc>
          <w:tcPr>
            <w:tcW w:type="dxa" w:w="2041"/>
          </w:tcPr>
          <w:p>
            <w:pPr>
              <w:spacing w:line="240" w:lineRule="auto" w:after="0" w:before="0"/>
              <w:ind w:firstLine="0"/>
              <w:jc w:val="left"/>
            </w:pPr>
            <w:r>
              <w:rPr>
                <w:rFonts w:ascii="Times New Roman" w:hAnsi="Times New Roman"/>
                <w:b w:val="0"/>
                <w:sz w:val="24"/>
              </w:rPr>
              <w:t>140–200</w:t>
            </w:r>
          </w:p>
        </w:tc>
      </w:tr>
      <w:tr>
        <w:tc>
          <w:tcPr>
            <w:tcW w:type="dxa" w:w="2154"/>
          </w:tcPr>
          <w:p>
            <w:pPr>
              <w:spacing w:line="240" w:lineRule="auto" w:after="0" w:before="0"/>
              <w:ind w:firstLine="0"/>
              <w:jc w:val="left"/>
            </w:pPr>
            <w:r>
              <w:rPr>
                <w:rFonts w:ascii="Times New Roman" w:hAnsi="Times New Roman"/>
                <w:b w:val="0"/>
                <w:sz w:val="24"/>
              </w:rPr>
              <w:t>Пиронсол</w:t>
            </w:r>
          </w:p>
        </w:tc>
        <w:tc>
          <w:tcPr>
            <w:tcW w:type="dxa" w:w="2268"/>
          </w:tcPr>
          <w:p>
            <w:pPr>
              <w:spacing w:line="240" w:lineRule="auto" w:after="0" w:before="0"/>
              <w:ind w:firstLine="0"/>
              <w:jc w:val="left"/>
            </w:pPr>
            <w:r>
              <w:rPr>
                <w:rFonts w:ascii="Times New Roman" w:hAnsi="Times New Roman"/>
                <w:b w:val="0"/>
                <w:sz w:val="24"/>
              </w:rPr>
              <w:t>20–25</w:t>
            </w:r>
          </w:p>
        </w:tc>
        <w:tc>
          <w:tcPr>
            <w:tcW w:type="dxa" w:w="2381"/>
          </w:tcPr>
          <w:p>
            <w:pPr>
              <w:spacing w:line="240" w:lineRule="auto" w:after="0" w:before="0"/>
              <w:ind w:firstLine="0"/>
              <w:jc w:val="left"/>
            </w:pPr>
            <w:r>
              <w:rPr>
                <w:rFonts w:ascii="Times New Roman" w:hAnsi="Times New Roman"/>
                <w:b w:val="0"/>
                <w:sz w:val="24"/>
              </w:rPr>
              <w:t>1,5</w:t>
            </w:r>
          </w:p>
        </w:tc>
        <w:tc>
          <w:tcPr>
            <w:tcW w:type="dxa" w:w="2041"/>
          </w:tcPr>
          <w:p>
            <w:pPr>
              <w:spacing w:line="240" w:lineRule="auto" w:after="0" w:before="0"/>
              <w:ind w:firstLine="0"/>
              <w:jc w:val="left"/>
            </w:pPr>
            <w:r>
              <w:rPr>
                <w:rFonts w:ascii="Times New Roman" w:hAnsi="Times New Roman"/>
                <w:b w:val="0"/>
                <w:sz w:val="24"/>
              </w:rPr>
              <w:t>100–150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меъёрҳоро нишон медиҳанд [8, 31-б.].</w:t>
      </w:r>
    </w:p>
    <w:p>
      <w:pPr>
        <w:spacing w:line="360" w:lineRule="auto" w:after="0"/>
        <w:ind w:firstLine="709"/>
        <w:jc w:val="left"/>
      </w:pPr>
      <w:r>
        <w:rPr>
          <w:rFonts w:ascii="Times New Roman" w:hAnsi="Times New Roman"/>
          <w:b/>
          <w:i w:val="0"/>
          <w:sz w:val="28"/>
        </w:rPr>
        <w:t>2.3. Ҳисоби энергияи SCFA</w:t>
      </w:r>
    </w:p>
    <w:p>
      <w:pPr>
        <w:spacing w:line="360" w:lineRule="auto" w:after="0"/>
        <w:ind w:firstLine="709"/>
        <w:jc w:val="both"/>
      </w:pPr>
      <w:r>
        <w:rPr>
          <w:rFonts w:ascii="Times New Roman" w:hAnsi="Times New Roman"/>
          <w:b w:val="0"/>
          <w:i w:val="0"/>
          <w:sz w:val="28"/>
        </w:rPr>
        <w:t>Энергияи SCFA аз миқдори карбогидрати ферментшуда ҳисоб мешавад. Ҳар 100 грамм карбогидрат 70 килокалория медиҳад. Ҳамин тарз формулаи E = 0,7 × C сохта мешавад. Дар ин ҷо C миқдори карбогидрат бо грамм аст [8, 32-б.].</w:t>
      </w:r>
    </w:p>
    <w:p>
      <w:pPr>
        <w:spacing w:line="360" w:lineRule="auto" w:after="0"/>
        <w:ind w:firstLine="709"/>
        <w:jc w:val="both"/>
      </w:pPr>
      <w:r>
        <w:rPr>
          <w:rFonts w:ascii="Times New Roman" w:hAnsi="Times New Roman"/>
          <w:b w:val="0"/>
          <w:i w:val="0"/>
          <w:sz w:val="28"/>
        </w:rPr>
        <w:t>Дар як рӯз 20 то 40 грамм карбогидрат ба колон мерасад. Ҳамин миқдор 14 то 28 килокалория медиҳад. Ҳамин рақам нисбатан хурд аст. Ҳамин тарз нах манбаи иловагӣ мебошад [2, 888-б.].</w:t>
      </w:r>
    </w:p>
    <w:p>
      <w:pPr>
        <w:spacing w:line="360" w:lineRule="auto" w:after="0"/>
        <w:ind w:firstLine="709"/>
        <w:jc w:val="both"/>
      </w:pPr>
      <w:r>
        <w:rPr>
          <w:rFonts w:ascii="Times New Roman" w:hAnsi="Times New Roman"/>
          <w:b w:val="0"/>
          <w:i w:val="0"/>
          <w:sz w:val="28"/>
        </w:rPr>
        <w:t>Мисоли 7. Барои 30 грамм карбогидрат энергия 21 килокалория мешавад. Ҳамин рақам ба меъёр мувофиқ аст [8, 33-б.].</w:t>
      </w:r>
    </w:p>
    <w:p>
      <w:pPr>
        <w:spacing w:line="360" w:lineRule="auto" w:after="0"/>
        <w:ind w:firstLine="709"/>
        <w:jc w:val="both"/>
      </w:pPr>
      <w:r>
        <w:rPr>
          <w:rFonts w:ascii="Times New Roman" w:hAnsi="Times New Roman"/>
          <w:b w:val="0"/>
          <w:i w:val="0"/>
          <w:sz w:val="28"/>
        </w:rPr>
        <w:t>Мисоли 8. Барои 60 грамм карбогидрат энергия 42 килокалория мешавад. Ҳамин рақам дар парҳези сернах дида мешавад [8, 34-б.].</w:t>
      </w:r>
    </w:p>
    <w:p>
      <w:pPr>
        <w:spacing w:line="360" w:lineRule="auto" w:after="0"/>
        <w:ind w:firstLine="709"/>
        <w:jc w:val="both"/>
      </w:pPr>
      <w:r>
        <w:rPr>
          <w:rFonts w:ascii="Times New Roman" w:hAnsi="Times New Roman"/>
          <w:b w:val="0"/>
          <w:i w:val="0"/>
          <w:sz w:val="28"/>
        </w:rPr>
        <w:t>Ҳиссаи SCFA дар энергияи умумӣ 5 то 10 % аст. Ҳамин ҳисса дар шахсони гиёҳхӯр баландтар мешавад. Ҳамин тарз нах ба тавозуни энергия таъсир мерасонад. Ҳамин нуқта дар парҳез ба назар гирифта мешавад [5, 748-б.].</w:t>
      </w:r>
    </w:p>
    <w:p>
      <w:pPr>
        <w:spacing w:line="360" w:lineRule="auto" w:after="0"/>
        <w:ind w:firstLine="709"/>
        <w:jc w:val="both"/>
      </w:pPr>
      <w:r>
        <w:rPr>
          <w:rFonts w:ascii="Times New Roman" w:hAnsi="Times New Roman"/>
          <w:b w:val="0"/>
          <w:i w:val="0"/>
          <w:sz w:val="28"/>
        </w:rPr>
        <w:t>Ҳамин ҳисоб барои кӯдакон бояд ислоҳ шавад. Ҳамин тарз ҳиссаи энергия нисбатан баландтар аст. Ҳамин нуқта дар зербанди 2.8 зикр мешавад [1, 318-б.].</w:t>
      </w:r>
    </w:p>
    <w:p>
      <w:pPr>
        <w:spacing w:line="360" w:lineRule="auto" w:after="0"/>
        <w:ind w:firstLine="709"/>
        <w:jc w:val="both"/>
      </w:pPr>
      <w:r>
        <w:rPr>
          <w:rFonts w:ascii="Times New Roman" w:hAnsi="Times New Roman"/>
          <w:b w:val="0"/>
          <w:i w:val="0"/>
          <w:sz w:val="28"/>
        </w:rPr>
        <w:t>Ҳамин энергия дар тавозуни умумии рӯз ҳисоб карда мешавад. Ҳамин тарз он ба ҳиссаи нах илова мегардад. Ҳамин нуқта дар парҳези беморони лоғар муҳим аст [8, 136-б.].</w:t>
      </w:r>
    </w:p>
    <w:p>
      <w:pPr>
        <w:spacing w:line="360" w:lineRule="auto" w:after="0"/>
        <w:ind w:firstLine="709"/>
        <w:jc w:val="both"/>
      </w:pPr>
      <w:r>
        <w:rPr>
          <w:rFonts w:ascii="Times New Roman" w:hAnsi="Times New Roman"/>
          <w:b w:val="0"/>
          <w:i w:val="0"/>
          <w:sz w:val="28"/>
        </w:rPr>
        <w:t>Ҳамин ҳисоб барои шахсони варзишӣ низ муҳим аст. Ҳамин тарз нах ба энергияи рӯз ҳисса мегузорад. Ҳамин нуқта дар таҳқиқоти оянда санҷида мешавад [7, 6-б.].</w:t>
      </w:r>
    </w:p>
    <w:p>
      <w:pPr>
        <w:spacing w:line="360" w:lineRule="auto" w:after="0"/>
        <w:ind w:firstLine="709"/>
        <w:jc w:val="both"/>
      </w:pPr>
      <w:r>
        <w:rPr>
          <w:rFonts w:ascii="Times New Roman" w:hAnsi="Times New Roman"/>
          <w:b w:val="0"/>
          <w:i w:val="0"/>
          <w:sz w:val="28"/>
        </w:rPr>
        <w:t>Ҳамин тарз ҳисоби SCFA ба ҳисоби наҷосат пайваст мешавад. Ҳамин ду ҳисоб якҷоя тасвири пурра медиҳанд. Ҳамин нуқта дар зербанди 2.9 мисол меёбад [8, 137-б.].</w:t>
      </w:r>
    </w:p>
    <w:p>
      <w:pPr>
        <w:spacing w:line="240" w:lineRule="auto" w:after="0"/>
        <w:ind w:firstLine="0"/>
        <w:jc w:val="center"/>
      </w:pPr>
      <w:r>
        <w:rPr>
          <w:rFonts w:ascii="Times New Roman" w:hAnsi="Times New Roman"/>
          <w:b/>
          <w:i w:val="0"/>
          <w:sz w:val="24"/>
        </w:rPr>
        <w:t>Ҷадвали 2.3.1 — Энергияи SCFA</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Карбогидрат, г</w:t>
            </w:r>
          </w:p>
        </w:tc>
        <w:tc>
          <w:tcPr>
            <w:tcW w:type="dxa" w:w="2268"/>
            <w:shd w:val="clear" w:fill="EDEDED"/>
          </w:tcPr>
          <w:p>
            <w:pPr>
              <w:spacing w:line="240" w:lineRule="auto" w:after="0" w:before="0"/>
              <w:ind w:firstLine="0"/>
              <w:jc w:val="left"/>
            </w:pPr>
            <w:r>
              <w:rPr>
                <w:rFonts w:ascii="Times New Roman" w:hAnsi="Times New Roman"/>
                <w:b/>
                <w:sz w:val="24"/>
              </w:rPr>
              <w:t>SCFA, ммол</w:t>
            </w:r>
          </w:p>
        </w:tc>
        <w:tc>
          <w:tcPr>
            <w:tcW w:type="dxa" w:w="2268"/>
            <w:shd w:val="clear" w:fill="EDEDED"/>
          </w:tcPr>
          <w:p>
            <w:pPr>
              <w:spacing w:line="240" w:lineRule="auto" w:after="0" w:before="0"/>
              <w:ind w:firstLine="0"/>
              <w:jc w:val="left"/>
            </w:pPr>
            <w:r>
              <w:rPr>
                <w:rFonts w:ascii="Times New Roman" w:hAnsi="Times New Roman"/>
                <w:b/>
                <w:sz w:val="24"/>
              </w:rPr>
              <w:t>Энергия, ккал</w:t>
            </w:r>
          </w:p>
        </w:tc>
        <w:tc>
          <w:tcPr>
            <w:tcW w:type="dxa" w:w="2154"/>
            <w:shd w:val="clear" w:fill="EDEDED"/>
          </w:tcPr>
          <w:p>
            <w:pPr>
              <w:spacing w:line="240" w:lineRule="auto" w:after="0" w:before="0"/>
              <w:ind w:firstLine="0"/>
              <w:jc w:val="left"/>
            </w:pPr>
            <w:r>
              <w:rPr>
                <w:rFonts w:ascii="Times New Roman" w:hAnsi="Times New Roman"/>
                <w:b/>
                <w:sz w:val="24"/>
              </w:rPr>
              <w:t>Ҳисса, %</w:t>
            </w:r>
          </w:p>
        </w:tc>
      </w:tr>
      <w:tr>
        <w:tc>
          <w:tcPr>
            <w:tcW w:type="dxa" w:w="2154"/>
          </w:tcPr>
          <w:p>
            <w:pPr>
              <w:spacing w:line="240" w:lineRule="auto" w:after="0" w:before="0"/>
              <w:ind w:firstLine="0"/>
              <w:jc w:val="left"/>
            </w:pPr>
            <w:r>
              <w:rPr>
                <w:rFonts w:ascii="Times New Roman" w:hAnsi="Times New Roman"/>
                <w:b w:val="0"/>
                <w:sz w:val="24"/>
              </w:rPr>
              <w:t>20</w:t>
            </w:r>
          </w:p>
        </w:tc>
        <w:tc>
          <w:tcPr>
            <w:tcW w:type="dxa" w:w="2268"/>
          </w:tcPr>
          <w:p>
            <w:pPr>
              <w:spacing w:line="240" w:lineRule="auto" w:after="0" w:before="0"/>
              <w:ind w:firstLine="0"/>
              <w:jc w:val="left"/>
            </w:pPr>
            <w:r>
              <w:rPr>
                <w:rFonts w:ascii="Times New Roman" w:hAnsi="Times New Roman"/>
                <w:b w:val="0"/>
                <w:sz w:val="24"/>
              </w:rPr>
              <w:t>60</w:t>
            </w:r>
          </w:p>
        </w:tc>
        <w:tc>
          <w:tcPr>
            <w:tcW w:type="dxa" w:w="2268"/>
          </w:tcPr>
          <w:p>
            <w:pPr>
              <w:spacing w:line="240" w:lineRule="auto" w:after="0" w:before="0"/>
              <w:ind w:firstLine="0"/>
              <w:jc w:val="left"/>
            </w:pPr>
            <w:r>
              <w:rPr>
                <w:rFonts w:ascii="Times New Roman" w:hAnsi="Times New Roman"/>
                <w:b w:val="0"/>
                <w:sz w:val="24"/>
              </w:rPr>
              <w:t>14</w:t>
            </w:r>
          </w:p>
        </w:tc>
        <w:tc>
          <w:tcPr>
            <w:tcW w:type="dxa" w:w="2154"/>
          </w:tcPr>
          <w:p>
            <w:pPr>
              <w:spacing w:line="240" w:lineRule="auto" w:after="0" w:before="0"/>
              <w:ind w:firstLine="0"/>
              <w:jc w:val="left"/>
            </w:pPr>
            <w:r>
              <w:rPr>
                <w:rFonts w:ascii="Times New Roman" w:hAnsi="Times New Roman"/>
                <w:b w:val="0"/>
                <w:sz w:val="24"/>
              </w:rPr>
              <w:t>5</w:t>
            </w:r>
          </w:p>
        </w:tc>
      </w:tr>
      <w:tr>
        <w:tc>
          <w:tcPr>
            <w:tcW w:type="dxa" w:w="2154"/>
          </w:tcPr>
          <w:p>
            <w:pPr>
              <w:spacing w:line="240" w:lineRule="auto" w:after="0" w:before="0"/>
              <w:ind w:firstLine="0"/>
              <w:jc w:val="left"/>
            </w:pPr>
            <w:r>
              <w:rPr>
                <w:rFonts w:ascii="Times New Roman" w:hAnsi="Times New Roman"/>
                <w:b w:val="0"/>
                <w:sz w:val="24"/>
              </w:rPr>
              <w:t>30</w:t>
            </w:r>
          </w:p>
        </w:tc>
        <w:tc>
          <w:tcPr>
            <w:tcW w:type="dxa" w:w="2268"/>
          </w:tcPr>
          <w:p>
            <w:pPr>
              <w:spacing w:line="240" w:lineRule="auto" w:after="0" w:before="0"/>
              <w:ind w:firstLine="0"/>
              <w:jc w:val="left"/>
            </w:pPr>
            <w:r>
              <w:rPr>
                <w:rFonts w:ascii="Times New Roman" w:hAnsi="Times New Roman"/>
                <w:b w:val="0"/>
                <w:sz w:val="24"/>
              </w:rPr>
              <w:t>90</w:t>
            </w:r>
          </w:p>
        </w:tc>
        <w:tc>
          <w:tcPr>
            <w:tcW w:type="dxa" w:w="2268"/>
          </w:tcPr>
          <w:p>
            <w:pPr>
              <w:spacing w:line="240" w:lineRule="auto" w:after="0" w:before="0"/>
              <w:ind w:firstLine="0"/>
              <w:jc w:val="left"/>
            </w:pPr>
            <w:r>
              <w:rPr>
                <w:rFonts w:ascii="Times New Roman" w:hAnsi="Times New Roman"/>
                <w:b w:val="0"/>
                <w:sz w:val="24"/>
              </w:rPr>
              <w:t>21</w:t>
            </w:r>
          </w:p>
        </w:tc>
        <w:tc>
          <w:tcPr>
            <w:tcW w:type="dxa" w:w="2154"/>
          </w:tcPr>
          <w:p>
            <w:pPr>
              <w:spacing w:line="240" w:lineRule="auto" w:after="0" w:before="0"/>
              <w:ind w:firstLine="0"/>
              <w:jc w:val="left"/>
            </w:pPr>
            <w:r>
              <w:rPr>
                <w:rFonts w:ascii="Times New Roman" w:hAnsi="Times New Roman"/>
                <w:b w:val="0"/>
                <w:sz w:val="24"/>
              </w:rPr>
              <w:t>7</w:t>
            </w:r>
          </w:p>
        </w:tc>
      </w:tr>
      <w:tr>
        <w:tc>
          <w:tcPr>
            <w:tcW w:type="dxa" w:w="2154"/>
          </w:tcPr>
          <w:p>
            <w:pPr>
              <w:spacing w:line="240" w:lineRule="auto" w:after="0" w:before="0"/>
              <w:ind w:firstLine="0"/>
              <w:jc w:val="left"/>
            </w:pPr>
            <w:r>
              <w:rPr>
                <w:rFonts w:ascii="Times New Roman" w:hAnsi="Times New Roman"/>
                <w:b w:val="0"/>
                <w:sz w:val="24"/>
              </w:rPr>
              <w:t>40</w:t>
            </w:r>
          </w:p>
        </w:tc>
        <w:tc>
          <w:tcPr>
            <w:tcW w:type="dxa" w:w="2268"/>
          </w:tcPr>
          <w:p>
            <w:pPr>
              <w:spacing w:line="240" w:lineRule="auto" w:after="0" w:before="0"/>
              <w:ind w:firstLine="0"/>
              <w:jc w:val="left"/>
            </w:pPr>
            <w:r>
              <w:rPr>
                <w:rFonts w:ascii="Times New Roman" w:hAnsi="Times New Roman"/>
                <w:b w:val="0"/>
                <w:sz w:val="24"/>
              </w:rPr>
              <w:t>120</w:t>
            </w:r>
          </w:p>
        </w:tc>
        <w:tc>
          <w:tcPr>
            <w:tcW w:type="dxa" w:w="2268"/>
          </w:tcPr>
          <w:p>
            <w:pPr>
              <w:spacing w:line="240" w:lineRule="auto" w:after="0" w:before="0"/>
              <w:ind w:firstLine="0"/>
              <w:jc w:val="left"/>
            </w:pPr>
            <w:r>
              <w:rPr>
                <w:rFonts w:ascii="Times New Roman" w:hAnsi="Times New Roman"/>
                <w:b w:val="0"/>
                <w:sz w:val="24"/>
              </w:rPr>
              <w:t>28</w:t>
            </w:r>
          </w:p>
        </w:tc>
        <w:tc>
          <w:tcPr>
            <w:tcW w:type="dxa" w:w="2154"/>
          </w:tcPr>
          <w:p>
            <w:pPr>
              <w:spacing w:line="240" w:lineRule="auto" w:after="0" w:before="0"/>
              <w:ind w:firstLine="0"/>
              <w:jc w:val="left"/>
            </w:pPr>
            <w:r>
              <w:rPr>
                <w:rFonts w:ascii="Times New Roman" w:hAnsi="Times New Roman"/>
                <w:b w:val="0"/>
                <w:sz w:val="24"/>
              </w:rPr>
              <w:t>9</w:t>
            </w:r>
          </w:p>
        </w:tc>
      </w:tr>
      <w:tr>
        <w:tc>
          <w:tcPr>
            <w:tcW w:type="dxa" w:w="2154"/>
          </w:tcPr>
          <w:p>
            <w:pPr>
              <w:spacing w:line="240" w:lineRule="auto" w:after="0" w:before="0"/>
              <w:ind w:firstLine="0"/>
              <w:jc w:val="left"/>
            </w:pPr>
            <w:r>
              <w:rPr>
                <w:rFonts w:ascii="Times New Roman" w:hAnsi="Times New Roman"/>
                <w:b w:val="0"/>
                <w:sz w:val="24"/>
              </w:rPr>
              <w:t>60</w:t>
            </w:r>
          </w:p>
        </w:tc>
        <w:tc>
          <w:tcPr>
            <w:tcW w:type="dxa" w:w="2268"/>
          </w:tcPr>
          <w:p>
            <w:pPr>
              <w:spacing w:line="240" w:lineRule="auto" w:after="0" w:before="0"/>
              <w:ind w:firstLine="0"/>
              <w:jc w:val="left"/>
            </w:pPr>
            <w:r>
              <w:rPr>
                <w:rFonts w:ascii="Times New Roman" w:hAnsi="Times New Roman"/>
                <w:b w:val="0"/>
                <w:sz w:val="24"/>
              </w:rPr>
              <w:t>180</w:t>
            </w:r>
          </w:p>
        </w:tc>
        <w:tc>
          <w:tcPr>
            <w:tcW w:type="dxa" w:w="2268"/>
          </w:tcPr>
          <w:p>
            <w:pPr>
              <w:spacing w:line="240" w:lineRule="auto" w:after="0" w:before="0"/>
              <w:ind w:firstLine="0"/>
              <w:jc w:val="left"/>
            </w:pPr>
            <w:r>
              <w:rPr>
                <w:rFonts w:ascii="Times New Roman" w:hAnsi="Times New Roman"/>
                <w:b w:val="0"/>
                <w:sz w:val="24"/>
              </w:rPr>
              <w:t>42</w:t>
            </w:r>
          </w:p>
        </w:tc>
        <w:tc>
          <w:tcPr>
            <w:tcW w:type="dxa" w:w="2154"/>
          </w:tcPr>
          <w:p>
            <w:pPr>
              <w:spacing w:line="240" w:lineRule="auto" w:after="0" w:before="0"/>
              <w:ind w:firstLine="0"/>
              <w:jc w:val="left"/>
            </w:pPr>
            <w:r>
              <w:rPr>
                <w:rFonts w:ascii="Times New Roman" w:hAnsi="Times New Roman"/>
                <w:b w:val="0"/>
                <w:sz w:val="24"/>
              </w:rPr>
              <w:t>12</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ҳисоби энергияро нишон медиҳанд [8, 35-б.].</w:t>
      </w:r>
    </w:p>
    <w:p>
      <w:pPr>
        <w:spacing w:line="360" w:lineRule="auto" w:after="0"/>
        <w:ind w:firstLine="709"/>
        <w:jc w:val="both"/>
      </w:pPr>
      <w:r>
        <w:rPr>
          <w:rFonts w:ascii="Times New Roman" w:hAnsi="Times New Roman"/>
          <w:b w:val="0"/>
          <w:i w:val="0"/>
          <w:sz w:val="28"/>
        </w:rPr>
        <w:t>Ҳамин энергия барои энтероситҳо муҳим аст. 70 % энергияи онҳо аз бутират меояд. Ҳамин тарз камбудии нах ба саломатии девор таъсир мерасонад. Ҳамин нуқта дар табобати илтиҳоб истифода мешавад [3, 11-б.].</w:t>
      </w:r>
    </w:p>
    <w:p>
      <w:pPr>
        <w:spacing w:line="360" w:lineRule="auto" w:after="0"/>
        <w:ind w:firstLine="709"/>
        <w:jc w:val="both"/>
      </w:pPr>
      <w:r>
        <w:rPr>
          <w:rFonts w:ascii="Times New Roman" w:hAnsi="Times New Roman"/>
          <w:b w:val="0"/>
          <w:i w:val="0"/>
          <w:sz w:val="28"/>
        </w:rPr>
        <w:t>Ҳамин ҳисобҳо дар тарҳрезии парҳез барои беморони музмин кӯмак мекунанд. Ҳамин тарз ҳаҷми нах ва энергия якҷоя баҳо дода мешаванд. Ҳамин нуқта дар боби сеюм асос меёбад [7, 7-б.].</w:t>
      </w:r>
    </w:p>
    <w:p>
      <w:pPr>
        <w:spacing w:line="360" w:lineRule="auto" w:after="0"/>
        <w:ind w:firstLine="709"/>
        <w:jc w:val="left"/>
      </w:pPr>
      <w:r>
        <w:rPr>
          <w:rFonts w:ascii="Times New Roman" w:hAnsi="Times New Roman"/>
          <w:b/>
          <w:i w:val="0"/>
          <w:sz w:val="28"/>
        </w:rPr>
        <w:t>2.4. Ҳисоби электролитҳо</w:t>
      </w:r>
    </w:p>
    <w:p>
      <w:pPr>
        <w:spacing w:line="360" w:lineRule="auto" w:after="0"/>
        <w:ind w:firstLine="709"/>
        <w:jc w:val="both"/>
      </w:pPr>
      <w:r>
        <w:rPr>
          <w:rFonts w:ascii="Times New Roman" w:hAnsi="Times New Roman"/>
          <w:b w:val="0"/>
          <w:i w:val="0"/>
          <w:sz w:val="28"/>
        </w:rPr>
        <w:t>Электролитҳои асосии наҷосат натрий, калий ва хлорид ҳастанд. Ҳар як аз рӯи ғилзат ва ҳаҷм ҳисоб мешавад. Ҳамин тарз миқдори умумӣ бо миллимол ба даст меояд. Ҳамин нуқта дар исҳол муҳим аст [8, 36-б.].</w:t>
      </w:r>
    </w:p>
    <w:p>
      <w:pPr>
        <w:spacing w:line="360" w:lineRule="auto" w:after="0"/>
        <w:ind w:firstLine="709"/>
        <w:jc w:val="both"/>
      </w:pPr>
      <w:r>
        <w:rPr>
          <w:rFonts w:ascii="Times New Roman" w:hAnsi="Times New Roman"/>
          <w:b w:val="0"/>
          <w:i w:val="0"/>
          <w:sz w:val="28"/>
        </w:rPr>
        <w:t>Ғилзати натрий дар наҷосати меъёрӣ 40 ммол/л аст. Барои 150 миллилитр миқдори он 6 ммол мешавад. Ҳамин рақам ба талафоти рӯза наздик аст. Ҳамин тарз натрий аз бадан кам намешавад [1, 320-б.].</w:t>
      </w:r>
    </w:p>
    <w:p>
      <w:pPr>
        <w:spacing w:line="360" w:lineRule="auto" w:after="0"/>
        <w:ind w:firstLine="709"/>
        <w:jc w:val="both"/>
      </w:pPr>
      <w:r>
        <w:rPr>
          <w:rFonts w:ascii="Times New Roman" w:hAnsi="Times New Roman"/>
          <w:b w:val="0"/>
          <w:i w:val="0"/>
          <w:sz w:val="28"/>
        </w:rPr>
        <w:t>Мисоли 9. Барои ҳаҷми 300 мл ва ғилзати 60 ммол/л натрий 18 ммол мешавад. Ҳамин рақам дар исҳол дида мешавад [8, 37-б.].</w:t>
      </w:r>
    </w:p>
    <w:p>
      <w:pPr>
        <w:spacing w:line="360" w:lineRule="auto" w:after="0"/>
        <w:ind w:firstLine="709"/>
        <w:jc w:val="both"/>
      </w:pPr>
      <w:r>
        <w:rPr>
          <w:rFonts w:ascii="Times New Roman" w:hAnsi="Times New Roman"/>
          <w:b w:val="0"/>
          <w:i w:val="0"/>
          <w:sz w:val="28"/>
        </w:rPr>
        <w:t>Мисоли 10. Барои ҳаҷми 600 мл ва ғилзати 90 ммол/л натрий 54 ммол мешавад. Ҳамин рақам талафоти вазнинро нишон медиҳад [8, 38-б.].</w:t>
      </w:r>
    </w:p>
    <w:p>
      <w:pPr>
        <w:spacing w:line="360" w:lineRule="auto" w:after="0"/>
        <w:ind w:firstLine="709"/>
        <w:jc w:val="both"/>
      </w:pPr>
      <w:r>
        <w:rPr>
          <w:rFonts w:ascii="Times New Roman" w:hAnsi="Times New Roman"/>
          <w:b w:val="0"/>
          <w:i w:val="0"/>
          <w:sz w:val="28"/>
        </w:rPr>
        <w:t>Калий дар наҷосат 20 то 40 ммол/л ғилзат дорад. Ҳамин ғилзат аз ғилзати натрий баландтар аст. Ҳамин тарз талафоти калий дар исҳол зиёд мешавад. Ҳамин нуқта дар кӯдакон хатарнок аст [6, 9-б.].</w:t>
      </w:r>
    </w:p>
    <w:p>
      <w:pPr>
        <w:spacing w:line="360" w:lineRule="auto" w:after="0"/>
        <w:ind w:firstLine="709"/>
        <w:jc w:val="both"/>
      </w:pPr>
      <w:r>
        <w:rPr>
          <w:rFonts w:ascii="Times New Roman" w:hAnsi="Times New Roman"/>
          <w:b w:val="0"/>
          <w:i w:val="0"/>
          <w:sz w:val="28"/>
        </w:rPr>
        <w:t>Мисоли 11. Барои 600 миллилитр ва ғилзати 30 ммол/л калий 18 ммол мешавад. Ҳамин рақам ба камшавии калий меорад [8, 39-б.].</w:t>
      </w:r>
    </w:p>
    <w:p>
      <w:pPr>
        <w:spacing w:line="240" w:lineRule="auto" w:after="0"/>
        <w:ind w:firstLine="0"/>
        <w:jc w:val="center"/>
      </w:pPr>
      <w:r>
        <w:rPr>
          <w:rFonts w:ascii="Times New Roman" w:hAnsi="Times New Roman"/>
          <w:b/>
          <w:i w:val="0"/>
          <w:sz w:val="24"/>
        </w:rPr>
        <w:t>Ҷадвали 2.4.1 — Электролитҳои наҷосат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Ион</w:t>
            </w:r>
          </w:p>
        </w:tc>
        <w:tc>
          <w:tcPr>
            <w:tcW w:type="dxa" w:w="2268"/>
            <w:shd w:val="clear" w:fill="EDEDED"/>
          </w:tcPr>
          <w:p>
            <w:pPr>
              <w:spacing w:line="240" w:lineRule="auto" w:after="0" w:before="0"/>
              <w:ind w:firstLine="0"/>
              <w:jc w:val="left"/>
            </w:pPr>
            <w:r>
              <w:rPr>
                <w:rFonts w:ascii="Times New Roman" w:hAnsi="Times New Roman"/>
                <w:b/>
                <w:sz w:val="24"/>
              </w:rPr>
              <w:t>Ғилзат, ммол/л</w:t>
            </w:r>
          </w:p>
        </w:tc>
        <w:tc>
          <w:tcPr>
            <w:tcW w:type="dxa" w:w="2268"/>
            <w:shd w:val="clear" w:fill="EDEDED"/>
          </w:tcPr>
          <w:p>
            <w:pPr>
              <w:spacing w:line="240" w:lineRule="auto" w:after="0" w:before="0"/>
              <w:ind w:firstLine="0"/>
              <w:jc w:val="left"/>
            </w:pPr>
            <w:r>
              <w:rPr>
                <w:rFonts w:ascii="Times New Roman" w:hAnsi="Times New Roman"/>
                <w:b/>
                <w:sz w:val="24"/>
              </w:rPr>
              <w:t>Меъёр, ммол</w:t>
            </w:r>
          </w:p>
        </w:tc>
        <w:tc>
          <w:tcPr>
            <w:tcW w:type="dxa" w:w="2154"/>
            <w:shd w:val="clear" w:fill="EDEDED"/>
          </w:tcPr>
          <w:p>
            <w:pPr>
              <w:spacing w:line="240" w:lineRule="auto" w:after="0" w:before="0"/>
              <w:ind w:firstLine="0"/>
              <w:jc w:val="left"/>
            </w:pPr>
            <w:r>
              <w:rPr>
                <w:rFonts w:ascii="Times New Roman" w:hAnsi="Times New Roman"/>
                <w:b/>
                <w:sz w:val="24"/>
              </w:rPr>
              <w:t>Исҳол, ммол</w:t>
            </w:r>
          </w:p>
        </w:tc>
      </w:tr>
      <w:tr>
        <w:tc>
          <w:tcPr>
            <w:tcW w:type="dxa" w:w="2154"/>
          </w:tcPr>
          <w:p>
            <w:pPr>
              <w:spacing w:line="240" w:lineRule="auto" w:after="0" w:before="0"/>
              <w:ind w:firstLine="0"/>
              <w:jc w:val="left"/>
            </w:pPr>
            <w:r>
              <w:rPr>
                <w:rFonts w:ascii="Times New Roman" w:hAnsi="Times New Roman"/>
                <w:b w:val="0"/>
                <w:sz w:val="24"/>
              </w:rPr>
              <w:t>Натрий</w:t>
            </w:r>
          </w:p>
        </w:tc>
        <w:tc>
          <w:tcPr>
            <w:tcW w:type="dxa" w:w="2268"/>
          </w:tcPr>
          <w:p>
            <w:pPr>
              <w:spacing w:line="240" w:lineRule="auto" w:after="0" w:before="0"/>
              <w:ind w:firstLine="0"/>
              <w:jc w:val="left"/>
            </w:pPr>
            <w:r>
              <w:rPr>
                <w:rFonts w:ascii="Times New Roman" w:hAnsi="Times New Roman"/>
                <w:b w:val="0"/>
                <w:sz w:val="24"/>
              </w:rPr>
              <w:t>40</w:t>
            </w:r>
          </w:p>
        </w:tc>
        <w:tc>
          <w:tcPr>
            <w:tcW w:type="dxa" w:w="2268"/>
          </w:tcPr>
          <w:p>
            <w:pPr>
              <w:spacing w:line="240" w:lineRule="auto" w:after="0" w:before="0"/>
              <w:ind w:firstLine="0"/>
              <w:jc w:val="left"/>
            </w:pPr>
            <w:r>
              <w:rPr>
                <w:rFonts w:ascii="Times New Roman" w:hAnsi="Times New Roman"/>
                <w:b w:val="0"/>
                <w:sz w:val="24"/>
              </w:rPr>
              <w:t>6</w:t>
            </w:r>
          </w:p>
        </w:tc>
        <w:tc>
          <w:tcPr>
            <w:tcW w:type="dxa" w:w="2154"/>
          </w:tcPr>
          <w:p>
            <w:pPr>
              <w:spacing w:line="240" w:lineRule="auto" w:after="0" w:before="0"/>
              <w:ind w:firstLine="0"/>
              <w:jc w:val="left"/>
            </w:pPr>
            <w:r>
              <w:rPr>
                <w:rFonts w:ascii="Times New Roman" w:hAnsi="Times New Roman"/>
                <w:b w:val="0"/>
                <w:sz w:val="24"/>
              </w:rPr>
              <w:t>54</w:t>
            </w:r>
          </w:p>
        </w:tc>
      </w:tr>
      <w:tr>
        <w:tc>
          <w:tcPr>
            <w:tcW w:type="dxa" w:w="2154"/>
          </w:tcPr>
          <w:p>
            <w:pPr>
              <w:spacing w:line="240" w:lineRule="auto" w:after="0" w:before="0"/>
              <w:ind w:firstLine="0"/>
              <w:jc w:val="left"/>
            </w:pPr>
            <w:r>
              <w:rPr>
                <w:rFonts w:ascii="Times New Roman" w:hAnsi="Times New Roman"/>
                <w:b w:val="0"/>
                <w:sz w:val="24"/>
              </w:rPr>
              <w:t>Калий</w:t>
            </w:r>
          </w:p>
        </w:tc>
        <w:tc>
          <w:tcPr>
            <w:tcW w:type="dxa" w:w="2268"/>
          </w:tcPr>
          <w:p>
            <w:pPr>
              <w:spacing w:line="240" w:lineRule="auto" w:after="0" w:before="0"/>
              <w:ind w:firstLine="0"/>
              <w:jc w:val="left"/>
            </w:pPr>
            <w:r>
              <w:rPr>
                <w:rFonts w:ascii="Times New Roman" w:hAnsi="Times New Roman"/>
                <w:b w:val="0"/>
                <w:sz w:val="24"/>
              </w:rPr>
              <w:t>30</w:t>
            </w:r>
          </w:p>
        </w:tc>
        <w:tc>
          <w:tcPr>
            <w:tcW w:type="dxa" w:w="2268"/>
          </w:tcPr>
          <w:p>
            <w:pPr>
              <w:spacing w:line="240" w:lineRule="auto" w:after="0" w:before="0"/>
              <w:ind w:firstLine="0"/>
              <w:jc w:val="left"/>
            </w:pPr>
            <w:r>
              <w:rPr>
                <w:rFonts w:ascii="Times New Roman" w:hAnsi="Times New Roman"/>
                <w:b w:val="0"/>
                <w:sz w:val="24"/>
              </w:rPr>
              <w:t>4,5</w:t>
            </w:r>
          </w:p>
        </w:tc>
        <w:tc>
          <w:tcPr>
            <w:tcW w:type="dxa" w:w="2154"/>
          </w:tcPr>
          <w:p>
            <w:pPr>
              <w:spacing w:line="240" w:lineRule="auto" w:after="0" w:before="0"/>
              <w:ind w:firstLine="0"/>
              <w:jc w:val="left"/>
            </w:pPr>
            <w:r>
              <w:rPr>
                <w:rFonts w:ascii="Times New Roman" w:hAnsi="Times New Roman"/>
                <w:b w:val="0"/>
                <w:sz w:val="24"/>
              </w:rPr>
              <w:t>18</w:t>
            </w:r>
          </w:p>
        </w:tc>
      </w:tr>
      <w:tr>
        <w:tc>
          <w:tcPr>
            <w:tcW w:type="dxa" w:w="2154"/>
          </w:tcPr>
          <w:p>
            <w:pPr>
              <w:spacing w:line="240" w:lineRule="auto" w:after="0" w:before="0"/>
              <w:ind w:firstLine="0"/>
              <w:jc w:val="left"/>
            </w:pPr>
            <w:r>
              <w:rPr>
                <w:rFonts w:ascii="Times New Roman" w:hAnsi="Times New Roman"/>
                <w:b w:val="0"/>
                <w:sz w:val="24"/>
              </w:rPr>
              <w:t>Хлорид</w:t>
            </w:r>
          </w:p>
        </w:tc>
        <w:tc>
          <w:tcPr>
            <w:tcW w:type="dxa" w:w="2268"/>
          </w:tcPr>
          <w:p>
            <w:pPr>
              <w:spacing w:line="240" w:lineRule="auto" w:after="0" w:before="0"/>
              <w:ind w:firstLine="0"/>
              <w:jc w:val="left"/>
            </w:pPr>
            <w:r>
              <w:rPr>
                <w:rFonts w:ascii="Times New Roman" w:hAnsi="Times New Roman"/>
                <w:b w:val="0"/>
                <w:sz w:val="24"/>
              </w:rPr>
              <w:t>30</w:t>
            </w:r>
          </w:p>
        </w:tc>
        <w:tc>
          <w:tcPr>
            <w:tcW w:type="dxa" w:w="2268"/>
          </w:tcPr>
          <w:p>
            <w:pPr>
              <w:spacing w:line="240" w:lineRule="auto" w:after="0" w:before="0"/>
              <w:ind w:firstLine="0"/>
              <w:jc w:val="left"/>
            </w:pPr>
            <w:r>
              <w:rPr>
                <w:rFonts w:ascii="Times New Roman" w:hAnsi="Times New Roman"/>
                <w:b w:val="0"/>
                <w:sz w:val="24"/>
              </w:rPr>
              <w:t>4,5</w:t>
            </w:r>
          </w:p>
        </w:tc>
        <w:tc>
          <w:tcPr>
            <w:tcW w:type="dxa" w:w="2154"/>
          </w:tcPr>
          <w:p>
            <w:pPr>
              <w:spacing w:line="240" w:lineRule="auto" w:after="0" w:before="0"/>
              <w:ind w:firstLine="0"/>
              <w:jc w:val="left"/>
            </w:pPr>
            <w:r>
              <w:rPr>
                <w:rFonts w:ascii="Times New Roman" w:hAnsi="Times New Roman"/>
                <w:b w:val="0"/>
                <w:sz w:val="24"/>
              </w:rPr>
              <w:t>30</w:t>
            </w:r>
          </w:p>
        </w:tc>
      </w:tr>
      <w:tr>
        <w:tc>
          <w:tcPr>
            <w:tcW w:type="dxa" w:w="2154"/>
          </w:tcPr>
          <w:p>
            <w:pPr>
              <w:spacing w:line="240" w:lineRule="auto" w:after="0" w:before="0"/>
              <w:ind w:firstLine="0"/>
              <w:jc w:val="left"/>
            </w:pPr>
            <w:r>
              <w:rPr>
                <w:rFonts w:ascii="Times New Roman" w:hAnsi="Times New Roman"/>
                <w:b w:val="0"/>
                <w:sz w:val="24"/>
              </w:rPr>
              <w:t>Бикарбонат</w:t>
            </w:r>
          </w:p>
        </w:tc>
        <w:tc>
          <w:tcPr>
            <w:tcW w:type="dxa" w:w="2268"/>
          </w:tcPr>
          <w:p>
            <w:pPr>
              <w:spacing w:line="240" w:lineRule="auto" w:after="0" w:before="0"/>
              <w:ind w:firstLine="0"/>
              <w:jc w:val="left"/>
            </w:pPr>
            <w:r>
              <w:rPr>
                <w:rFonts w:ascii="Times New Roman" w:hAnsi="Times New Roman"/>
                <w:b w:val="0"/>
                <w:sz w:val="24"/>
              </w:rPr>
              <w:t>20</w:t>
            </w:r>
          </w:p>
        </w:tc>
        <w:tc>
          <w:tcPr>
            <w:tcW w:type="dxa" w:w="2268"/>
          </w:tcPr>
          <w:p>
            <w:pPr>
              <w:spacing w:line="240" w:lineRule="auto" w:after="0" w:before="0"/>
              <w:ind w:firstLine="0"/>
              <w:jc w:val="left"/>
            </w:pPr>
            <w:r>
              <w:rPr>
                <w:rFonts w:ascii="Times New Roman" w:hAnsi="Times New Roman"/>
                <w:b w:val="0"/>
                <w:sz w:val="24"/>
              </w:rPr>
              <w:t>3</w:t>
            </w:r>
          </w:p>
        </w:tc>
        <w:tc>
          <w:tcPr>
            <w:tcW w:type="dxa" w:w="2154"/>
          </w:tcPr>
          <w:p>
            <w:pPr>
              <w:spacing w:line="240" w:lineRule="auto" w:after="0" w:before="0"/>
              <w:ind w:firstLine="0"/>
              <w:jc w:val="left"/>
            </w:pPr>
            <w:r>
              <w:rPr>
                <w:rFonts w:ascii="Times New Roman" w:hAnsi="Times New Roman"/>
                <w:b w:val="0"/>
                <w:sz w:val="24"/>
              </w:rPr>
              <w:t>12</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электролитҳоро нишон медиҳанд [8, 40-б.].</w:t>
      </w:r>
    </w:p>
    <w:p>
      <w:pPr>
        <w:spacing w:line="360" w:lineRule="auto" w:after="0"/>
        <w:ind w:firstLine="709"/>
        <w:jc w:val="both"/>
      </w:pPr>
      <w:r>
        <w:rPr>
          <w:rFonts w:ascii="Times New Roman" w:hAnsi="Times New Roman"/>
          <w:b w:val="0"/>
          <w:i w:val="0"/>
          <w:sz w:val="28"/>
        </w:rPr>
        <w:t>Ҳисоби умумӣ бо формулаи M = C × V ÷ 1000 сурат мегирад. Дар ин ҷо C ғилзат ва V ҳаҷм бо миллилитр аст. Ҳамин тарз натиҷа бо миллимол мебарояд [8, 41-б.].</w:t>
      </w:r>
    </w:p>
    <w:p>
      <w:pPr>
        <w:spacing w:line="360" w:lineRule="auto" w:after="0"/>
        <w:ind w:firstLine="709"/>
        <w:jc w:val="both"/>
      </w:pPr>
      <w:r>
        <w:rPr>
          <w:rFonts w:ascii="Times New Roman" w:hAnsi="Times New Roman"/>
          <w:b w:val="0"/>
          <w:i w:val="0"/>
          <w:sz w:val="28"/>
        </w:rPr>
        <w:t>Ҳамин ҳисобҳо дар табобати исҳол истифода мешаванд. Ҳамин тарз ҳаҷми маҳлули воридшаванда муайян мегардад. Ҳамин нуқта дар зербанди 3.2 сабт шудааст [19, 12-б.].</w:t>
      </w:r>
    </w:p>
    <w:p>
      <w:pPr>
        <w:spacing w:line="240" w:lineRule="auto" w:after="0"/>
        <w:ind w:firstLine="0"/>
        <w:jc w:val="center"/>
      </w:pPr>
      <w:r>
        <w:rPr>
          <w:rFonts w:ascii="Times New Roman" w:hAnsi="Times New Roman"/>
          <w:b/>
          <w:i w:val="0"/>
          <w:sz w:val="24"/>
        </w:rPr>
        <w:t>Ҷадвали 2.4.2 — Талафоти электролитҳо дар исҳол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Ҳолат</w:t>
            </w:r>
          </w:p>
        </w:tc>
        <w:tc>
          <w:tcPr>
            <w:tcW w:type="dxa" w:w="2268"/>
            <w:shd w:val="clear" w:fill="EDEDED"/>
          </w:tcPr>
          <w:p>
            <w:pPr>
              <w:spacing w:line="240" w:lineRule="auto" w:after="0" w:before="0"/>
              <w:ind w:firstLine="0"/>
              <w:jc w:val="left"/>
            </w:pPr>
            <w:r>
              <w:rPr>
                <w:rFonts w:ascii="Times New Roman" w:hAnsi="Times New Roman"/>
                <w:b/>
                <w:sz w:val="24"/>
              </w:rPr>
              <w:t>Ҳаҷм, мл</w:t>
            </w:r>
          </w:p>
        </w:tc>
        <w:tc>
          <w:tcPr>
            <w:tcW w:type="dxa" w:w="2268"/>
            <w:shd w:val="clear" w:fill="EDEDED"/>
          </w:tcPr>
          <w:p>
            <w:pPr>
              <w:spacing w:line="240" w:lineRule="auto" w:after="0" w:before="0"/>
              <w:ind w:firstLine="0"/>
              <w:jc w:val="left"/>
            </w:pPr>
            <w:r>
              <w:rPr>
                <w:rFonts w:ascii="Times New Roman" w:hAnsi="Times New Roman"/>
                <w:b/>
                <w:sz w:val="24"/>
              </w:rPr>
              <w:t>Натрий, ммол</w:t>
            </w:r>
          </w:p>
        </w:tc>
        <w:tc>
          <w:tcPr>
            <w:tcW w:type="dxa" w:w="2154"/>
            <w:shd w:val="clear" w:fill="EDEDED"/>
          </w:tcPr>
          <w:p>
            <w:pPr>
              <w:spacing w:line="240" w:lineRule="auto" w:after="0" w:before="0"/>
              <w:ind w:firstLine="0"/>
              <w:jc w:val="left"/>
            </w:pPr>
            <w:r>
              <w:rPr>
                <w:rFonts w:ascii="Times New Roman" w:hAnsi="Times New Roman"/>
                <w:b/>
                <w:sz w:val="24"/>
              </w:rPr>
              <w:t>Калий, ммол</w:t>
            </w:r>
          </w:p>
        </w:tc>
      </w:tr>
      <w:tr>
        <w:tc>
          <w:tcPr>
            <w:tcW w:type="dxa" w:w="2154"/>
          </w:tcPr>
          <w:p>
            <w:pPr>
              <w:spacing w:line="240" w:lineRule="auto" w:after="0" w:before="0"/>
              <w:ind w:firstLine="0"/>
              <w:jc w:val="left"/>
            </w:pPr>
            <w:r>
              <w:rPr>
                <w:rFonts w:ascii="Times New Roman" w:hAnsi="Times New Roman"/>
                <w:b w:val="0"/>
                <w:sz w:val="24"/>
              </w:rPr>
              <w:t>Меъёр</w:t>
            </w:r>
          </w:p>
        </w:tc>
        <w:tc>
          <w:tcPr>
            <w:tcW w:type="dxa" w:w="2268"/>
          </w:tcPr>
          <w:p>
            <w:pPr>
              <w:spacing w:line="240" w:lineRule="auto" w:after="0" w:before="0"/>
              <w:ind w:firstLine="0"/>
              <w:jc w:val="left"/>
            </w:pPr>
            <w:r>
              <w:rPr>
                <w:rFonts w:ascii="Times New Roman" w:hAnsi="Times New Roman"/>
                <w:b w:val="0"/>
                <w:sz w:val="24"/>
              </w:rPr>
              <w:t>150</w:t>
            </w:r>
          </w:p>
        </w:tc>
        <w:tc>
          <w:tcPr>
            <w:tcW w:type="dxa" w:w="2268"/>
          </w:tcPr>
          <w:p>
            <w:pPr>
              <w:spacing w:line="240" w:lineRule="auto" w:after="0" w:before="0"/>
              <w:ind w:firstLine="0"/>
              <w:jc w:val="left"/>
            </w:pPr>
            <w:r>
              <w:rPr>
                <w:rFonts w:ascii="Times New Roman" w:hAnsi="Times New Roman"/>
                <w:b w:val="0"/>
                <w:sz w:val="24"/>
              </w:rPr>
              <w:t>6</w:t>
            </w:r>
          </w:p>
        </w:tc>
        <w:tc>
          <w:tcPr>
            <w:tcW w:type="dxa" w:w="2154"/>
          </w:tcPr>
          <w:p>
            <w:pPr>
              <w:spacing w:line="240" w:lineRule="auto" w:after="0" w:before="0"/>
              <w:ind w:firstLine="0"/>
              <w:jc w:val="left"/>
            </w:pPr>
            <w:r>
              <w:rPr>
                <w:rFonts w:ascii="Times New Roman" w:hAnsi="Times New Roman"/>
                <w:b w:val="0"/>
                <w:sz w:val="24"/>
              </w:rPr>
              <w:t>4,5</w:t>
            </w:r>
          </w:p>
        </w:tc>
      </w:tr>
      <w:tr>
        <w:tc>
          <w:tcPr>
            <w:tcW w:type="dxa" w:w="2154"/>
          </w:tcPr>
          <w:p>
            <w:pPr>
              <w:spacing w:line="240" w:lineRule="auto" w:after="0" w:before="0"/>
              <w:ind w:firstLine="0"/>
              <w:jc w:val="left"/>
            </w:pPr>
            <w:r>
              <w:rPr>
                <w:rFonts w:ascii="Times New Roman" w:hAnsi="Times New Roman"/>
                <w:b w:val="0"/>
                <w:sz w:val="24"/>
              </w:rPr>
              <w:t>Сабук</w:t>
            </w:r>
          </w:p>
        </w:tc>
        <w:tc>
          <w:tcPr>
            <w:tcW w:type="dxa" w:w="2268"/>
          </w:tcPr>
          <w:p>
            <w:pPr>
              <w:spacing w:line="240" w:lineRule="auto" w:after="0" w:before="0"/>
              <w:ind w:firstLine="0"/>
              <w:jc w:val="left"/>
            </w:pPr>
            <w:r>
              <w:rPr>
                <w:rFonts w:ascii="Times New Roman" w:hAnsi="Times New Roman"/>
                <w:b w:val="0"/>
                <w:sz w:val="24"/>
              </w:rPr>
              <w:t>300</w:t>
            </w:r>
          </w:p>
        </w:tc>
        <w:tc>
          <w:tcPr>
            <w:tcW w:type="dxa" w:w="2268"/>
          </w:tcPr>
          <w:p>
            <w:pPr>
              <w:spacing w:line="240" w:lineRule="auto" w:after="0" w:before="0"/>
              <w:ind w:firstLine="0"/>
              <w:jc w:val="left"/>
            </w:pPr>
            <w:r>
              <w:rPr>
                <w:rFonts w:ascii="Times New Roman" w:hAnsi="Times New Roman"/>
                <w:b w:val="0"/>
                <w:sz w:val="24"/>
              </w:rPr>
              <w:t>18</w:t>
            </w:r>
          </w:p>
        </w:tc>
        <w:tc>
          <w:tcPr>
            <w:tcW w:type="dxa" w:w="2154"/>
          </w:tcPr>
          <w:p>
            <w:pPr>
              <w:spacing w:line="240" w:lineRule="auto" w:after="0" w:before="0"/>
              <w:ind w:firstLine="0"/>
              <w:jc w:val="left"/>
            </w:pPr>
            <w:r>
              <w:rPr>
                <w:rFonts w:ascii="Times New Roman" w:hAnsi="Times New Roman"/>
                <w:b w:val="0"/>
                <w:sz w:val="24"/>
              </w:rPr>
              <w:t>9</w:t>
            </w:r>
          </w:p>
        </w:tc>
      </w:tr>
      <w:tr>
        <w:tc>
          <w:tcPr>
            <w:tcW w:type="dxa" w:w="2154"/>
          </w:tcPr>
          <w:p>
            <w:pPr>
              <w:spacing w:line="240" w:lineRule="auto" w:after="0" w:before="0"/>
              <w:ind w:firstLine="0"/>
              <w:jc w:val="left"/>
            </w:pPr>
            <w:r>
              <w:rPr>
                <w:rFonts w:ascii="Times New Roman" w:hAnsi="Times New Roman"/>
                <w:b w:val="0"/>
                <w:sz w:val="24"/>
              </w:rPr>
              <w:t>Миёна</w:t>
            </w:r>
          </w:p>
        </w:tc>
        <w:tc>
          <w:tcPr>
            <w:tcW w:type="dxa" w:w="2268"/>
          </w:tcPr>
          <w:p>
            <w:pPr>
              <w:spacing w:line="240" w:lineRule="auto" w:after="0" w:before="0"/>
              <w:ind w:firstLine="0"/>
              <w:jc w:val="left"/>
            </w:pPr>
            <w:r>
              <w:rPr>
                <w:rFonts w:ascii="Times New Roman" w:hAnsi="Times New Roman"/>
                <w:b w:val="0"/>
                <w:sz w:val="24"/>
              </w:rPr>
              <w:t>450</w:t>
            </w:r>
          </w:p>
        </w:tc>
        <w:tc>
          <w:tcPr>
            <w:tcW w:type="dxa" w:w="2268"/>
          </w:tcPr>
          <w:p>
            <w:pPr>
              <w:spacing w:line="240" w:lineRule="auto" w:after="0" w:before="0"/>
              <w:ind w:firstLine="0"/>
              <w:jc w:val="left"/>
            </w:pPr>
            <w:r>
              <w:rPr>
                <w:rFonts w:ascii="Times New Roman" w:hAnsi="Times New Roman"/>
                <w:b w:val="0"/>
                <w:sz w:val="24"/>
              </w:rPr>
              <w:t>27</w:t>
            </w:r>
          </w:p>
        </w:tc>
        <w:tc>
          <w:tcPr>
            <w:tcW w:type="dxa" w:w="2154"/>
          </w:tcPr>
          <w:p>
            <w:pPr>
              <w:spacing w:line="240" w:lineRule="auto" w:after="0" w:before="0"/>
              <w:ind w:firstLine="0"/>
              <w:jc w:val="left"/>
            </w:pPr>
            <w:r>
              <w:rPr>
                <w:rFonts w:ascii="Times New Roman" w:hAnsi="Times New Roman"/>
                <w:b w:val="0"/>
                <w:sz w:val="24"/>
              </w:rPr>
              <w:t>13,5</w:t>
            </w:r>
          </w:p>
        </w:tc>
      </w:tr>
      <w:tr>
        <w:tc>
          <w:tcPr>
            <w:tcW w:type="dxa" w:w="2154"/>
          </w:tcPr>
          <w:p>
            <w:pPr>
              <w:spacing w:line="240" w:lineRule="auto" w:after="0" w:before="0"/>
              <w:ind w:firstLine="0"/>
              <w:jc w:val="left"/>
            </w:pPr>
            <w:r>
              <w:rPr>
                <w:rFonts w:ascii="Times New Roman" w:hAnsi="Times New Roman"/>
                <w:b w:val="0"/>
                <w:sz w:val="24"/>
              </w:rPr>
              <w:t>Вазнин</w:t>
            </w:r>
          </w:p>
        </w:tc>
        <w:tc>
          <w:tcPr>
            <w:tcW w:type="dxa" w:w="2268"/>
          </w:tcPr>
          <w:p>
            <w:pPr>
              <w:spacing w:line="240" w:lineRule="auto" w:after="0" w:before="0"/>
              <w:ind w:firstLine="0"/>
              <w:jc w:val="left"/>
            </w:pPr>
            <w:r>
              <w:rPr>
                <w:rFonts w:ascii="Times New Roman" w:hAnsi="Times New Roman"/>
                <w:b w:val="0"/>
                <w:sz w:val="24"/>
              </w:rPr>
              <w:t>600</w:t>
            </w:r>
          </w:p>
        </w:tc>
        <w:tc>
          <w:tcPr>
            <w:tcW w:type="dxa" w:w="2268"/>
          </w:tcPr>
          <w:p>
            <w:pPr>
              <w:spacing w:line="240" w:lineRule="auto" w:after="0" w:before="0"/>
              <w:ind w:firstLine="0"/>
              <w:jc w:val="left"/>
            </w:pPr>
            <w:r>
              <w:rPr>
                <w:rFonts w:ascii="Times New Roman" w:hAnsi="Times New Roman"/>
                <w:b w:val="0"/>
                <w:sz w:val="24"/>
              </w:rPr>
              <w:t>54</w:t>
            </w:r>
          </w:p>
        </w:tc>
        <w:tc>
          <w:tcPr>
            <w:tcW w:type="dxa" w:w="2154"/>
          </w:tcPr>
          <w:p>
            <w:pPr>
              <w:spacing w:line="240" w:lineRule="auto" w:after="0" w:before="0"/>
              <w:ind w:firstLine="0"/>
              <w:jc w:val="left"/>
            </w:pPr>
            <w:r>
              <w:rPr>
                <w:rFonts w:ascii="Times New Roman" w:hAnsi="Times New Roman"/>
                <w:b w:val="0"/>
                <w:sz w:val="24"/>
              </w:rPr>
              <w:t>18</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талафоти зина ба зинаро нишон медиҳанд [8, 42-б.].</w:t>
      </w:r>
    </w:p>
    <w:p>
      <w:pPr>
        <w:spacing w:line="360" w:lineRule="auto" w:after="0"/>
        <w:ind w:firstLine="709"/>
        <w:jc w:val="left"/>
      </w:pPr>
      <w:r>
        <w:rPr>
          <w:rFonts w:ascii="Times New Roman" w:hAnsi="Times New Roman"/>
          <w:b/>
          <w:i w:val="0"/>
          <w:sz w:val="28"/>
        </w:rPr>
        <w:t>2.5. Вақти транзит ва суръати ҳаракат</w:t>
      </w:r>
    </w:p>
    <w:p>
      <w:pPr>
        <w:spacing w:line="360" w:lineRule="auto" w:after="0"/>
        <w:ind w:firstLine="709"/>
        <w:jc w:val="both"/>
      </w:pPr>
      <w:r>
        <w:rPr>
          <w:rFonts w:ascii="Times New Roman" w:hAnsi="Times New Roman"/>
          <w:b w:val="0"/>
          <w:i w:val="0"/>
          <w:sz w:val="28"/>
        </w:rPr>
        <w:t>Вақти транзит аз суръат ва масофа ҳисоб мешавад. Формула чунин аст: T = L ÷ v. Дар ин ҷо L дарозӣ бо сантиметр ва v суръат бо сантиметр дар соат аст. Ҳамин тарз вақт бо соат мебарояд [8, 43-б.].</w:t>
      </w:r>
    </w:p>
    <w:p>
      <w:pPr>
        <w:spacing w:line="360" w:lineRule="auto" w:after="0"/>
        <w:ind w:firstLine="709"/>
        <w:jc w:val="both"/>
      </w:pPr>
      <w:r>
        <w:rPr>
          <w:rFonts w:ascii="Times New Roman" w:hAnsi="Times New Roman"/>
          <w:b w:val="0"/>
          <w:i w:val="0"/>
          <w:sz w:val="28"/>
        </w:rPr>
        <w:t>Дарозии колон 120 сантиметр аст. Суръати миёна 1,5 сантиметр дар соат мебошад. Ҳамин тарз вақти транзит 80 соат мешавад. Ҳамин рақам аз меъёри адабиёт баландтар аст [1, 322-б.].</w:t>
      </w:r>
    </w:p>
    <w:p>
      <w:pPr>
        <w:spacing w:line="360" w:lineRule="auto" w:after="0"/>
        <w:ind w:firstLine="709"/>
        <w:jc w:val="both"/>
      </w:pPr>
      <w:r>
        <w:rPr>
          <w:rFonts w:ascii="Times New Roman" w:hAnsi="Times New Roman"/>
          <w:b w:val="0"/>
          <w:i w:val="0"/>
          <w:sz w:val="28"/>
        </w:rPr>
        <w:t>Ҳамин фарқ нишон медиҳад, ки суръати миёна воқеӣ нест. Ҳаракати массавӣ суръатро зиёд мекунад. Ҳамин тарз вақти воқеӣ 30 то 48 соат мешавад. Ҳамин нуқта дар ҳисоб бояд ба назар гирифта шавад [20, 1206-б.].</w:t>
      </w:r>
    </w:p>
    <w:p>
      <w:pPr>
        <w:spacing w:line="360" w:lineRule="auto" w:after="0"/>
        <w:ind w:firstLine="709"/>
        <w:jc w:val="both"/>
      </w:pPr>
      <w:r>
        <w:rPr>
          <w:rFonts w:ascii="Times New Roman" w:hAnsi="Times New Roman"/>
          <w:b w:val="0"/>
          <w:i w:val="0"/>
          <w:sz w:val="28"/>
        </w:rPr>
        <w:t>Мисоли 12. Барои суръати 4 см/соат ва дарозии 120 см вақт 30 соат мешавад. Ҳамин рақам ба меъёр мувофиқ аст [8, 44-б.].</w:t>
      </w:r>
    </w:p>
    <w:p>
      <w:pPr>
        <w:spacing w:line="360" w:lineRule="auto" w:after="0"/>
        <w:ind w:firstLine="709"/>
        <w:jc w:val="both"/>
      </w:pPr>
      <w:r>
        <w:rPr>
          <w:rFonts w:ascii="Times New Roman" w:hAnsi="Times New Roman"/>
          <w:b w:val="0"/>
          <w:i w:val="0"/>
          <w:sz w:val="28"/>
        </w:rPr>
        <w:t>Мисоли 13. Барои суръати 1 см/соат вақт 120 соат мешавад. Ҳамин рақам ба қабзияти вазнин ишора мекунад [8, 45-б.].</w:t>
      </w:r>
    </w:p>
    <w:p>
      <w:pPr>
        <w:spacing w:line="360" w:lineRule="auto" w:after="0"/>
        <w:ind w:firstLine="709"/>
        <w:jc w:val="both"/>
      </w:pPr>
      <w:r>
        <w:rPr>
          <w:rFonts w:ascii="Times New Roman" w:hAnsi="Times New Roman"/>
          <w:b w:val="0"/>
          <w:i w:val="0"/>
          <w:sz w:val="28"/>
        </w:rPr>
        <w:t>Вақти транзит бо тарози Bristol низ муқоиса мешавад. Навъи 1 ба вақти зиёд ва навъи 7 ба вақти кам мувофиқ аст. Ҳамин тарз ду усул якдигарро тасдиқ мекунанд. Ҳамин нуқта дар зербанди 3.1 истифода мешавад [21, 3-б.].</w:t>
      </w:r>
    </w:p>
    <w:p>
      <w:pPr>
        <w:spacing w:line="360" w:lineRule="auto" w:after="0"/>
        <w:ind w:firstLine="709"/>
        <w:jc w:val="both"/>
      </w:pPr>
      <w:r>
        <w:rPr>
          <w:rFonts w:ascii="Times New Roman" w:hAnsi="Times New Roman"/>
          <w:b w:val="0"/>
          <w:i w:val="0"/>
          <w:sz w:val="28"/>
        </w:rPr>
        <w:t>Ҳамин вақт бо усули рентгенологӣ низ чен карда мешавад. Ҳамин усул дақиқ аст, вале гарон мебошад. Ҳамин тарз дар шароити деҳот ҳисоб афзалият дорад [4, 20-б.].</w:t>
      </w:r>
    </w:p>
    <w:p>
      <w:pPr>
        <w:spacing w:line="360" w:lineRule="auto" w:after="0"/>
        <w:ind w:firstLine="709"/>
        <w:jc w:val="both"/>
      </w:pPr>
      <w:r>
        <w:rPr>
          <w:rFonts w:ascii="Times New Roman" w:hAnsi="Times New Roman"/>
          <w:b w:val="0"/>
          <w:i w:val="0"/>
          <w:sz w:val="28"/>
        </w:rPr>
        <w:t>Ҳамин ҳисоб барои кӯдакон бояд ислоҳ шавад. Ҳамин тарз дарозии кӯтоҳи колон ба назар гирифта мешавад. Ҳамин нуқта дар зербанди 2.8 зикр шудааст [8, 130-б.].</w:t>
      </w:r>
    </w:p>
    <w:p>
      <w:pPr>
        <w:spacing w:line="240" w:lineRule="auto" w:after="0"/>
        <w:ind w:firstLine="0"/>
        <w:jc w:val="center"/>
      </w:pPr>
      <w:r>
        <w:rPr>
          <w:rFonts w:ascii="Times New Roman" w:hAnsi="Times New Roman"/>
          <w:b/>
          <w:i w:val="0"/>
          <w:sz w:val="24"/>
        </w:rPr>
        <w:t>Ҷадвали 2.5.1 — Вақти транзит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Суръат, см/соат</w:t>
            </w:r>
          </w:p>
        </w:tc>
        <w:tc>
          <w:tcPr>
            <w:tcW w:type="dxa" w:w="2381"/>
            <w:shd w:val="clear" w:fill="EDEDED"/>
          </w:tcPr>
          <w:p>
            <w:pPr>
              <w:spacing w:line="240" w:lineRule="auto" w:after="0" w:before="0"/>
              <w:ind w:firstLine="0"/>
              <w:jc w:val="left"/>
            </w:pPr>
            <w:r>
              <w:rPr>
                <w:rFonts w:ascii="Times New Roman" w:hAnsi="Times New Roman"/>
                <w:b/>
                <w:sz w:val="24"/>
              </w:rPr>
              <w:t>Дарозӣ, см</w:t>
            </w:r>
          </w:p>
        </w:tc>
        <w:tc>
          <w:tcPr>
            <w:tcW w:type="dxa" w:w="2268"/>
            <w:shd w:val="clear" w:fill="EDEDED"/>
          </w:tcPr>
          <w:p>
            <w:pPr>
              <w:spacing w:line="240" w:lineRule="auto" w:after="0" w:before="0"/>
              <w:ind w:firstLine="0"/>
              <w:jc w:val="left"/>
            </w:pPr>
            <w:r>
              <w:rPr>
                <w:rFonts w:ascii="Times New Roman" w:hAnsi="Times New Roman"/>
                <w:b/>
                <w:sz w:val="24"/>
              </w:rPr>
              <w:t>Вақт, соат</w:t>
            </w:r>
          </w:p>
        </w:tc>
        <w:tc>
          <w:tcPr>
            <w:tcW w:type="dxa" w:w="2041"/>
            <w:shd w:val="clear" w:fill="EDEDED"/>
          </w:tcPr>
          <w:p>
            <w:pPr>
              <w:spacing w:line="240" w:lineRule="auto" w:after="0" w:before="0"/>
              <w:ind w:firstLine="0"/>
              <w:jc w:val="left"/>
            </w:pPr>
            <w:r>
              <w:rPr>
                <w:rFonts w:ascii="Times New Roman" w:hAnsi="Times New Roman"/>
                <w:b/>
                <w:sz w:val="24"/>
              </w:rPr>
              <w:t>Ҳолат</w:t>
            </w:r>
          </w:p>
        </w:tc>
      </w:tr>
      <w:tr>
        <w:tc>
          <w:tcPr>
            <w:tcW w:type="dxa" w:w="2154"/>
          </w:tcPr>
          <w:p>
            <w:pPr>
              <w:spacing w:line="240" w:lineRule="auto" w:after="0" w:before="0"/>
              <w:ind w:firstLine="0"/>
              <w:jc w:val="left"/>
            </w:pPr>
            <w:r>
              <w:rPr>
                <w:rFonts w:ascii="Times New Roman" w:hAnsi="Times New Roman"/>
                <w:b w:val="0"/>
                <w:sz w:val="24"/>
              </w:rPr>
              <w:t>4,0</w:t>
            </w:r>
          </w:p>
        </w:tc>
        <w:tc>
          <w:tcPr>
            <w:tcW w:type="dxa" w:w="2381"/>
          </w:tcPr>
          <w:p>
            <w:pPr>
              <w:spacing w:line="240" w:lineRule="auto" w:after="0" w:before="0"/>
              <w:ind w:firstLine="0"/>
              <w:jc w:val="left"/>
            </w:pPr>
            <w:r>
              <w:rPr>
                <w:rFonts w:ascii="Times New Roman" w:hAnsi="Times New Roman"/>
                <w:b w:val="0"/>
                <w:sz w:val="24"/>
              </w:rPr>
              <w:t>120</w:t>
            </w:r>
          </w:p>
        </w:tc>
        <w:tc>
          <w:tcPr>
            <w:tcW w:type="dxa" w:w="2268"/>
          </w:tcPr>
          <w:p>
            <w:pPr>
              <w:spacing w:line="240" w:lineRule="auto" w:after="0" w:before="0"/>
              <w:ind w:firstLine="0"/>
              <w:jc w:val="left"/>
            </w:pPr>
            <w:r>
              <w:rPr>
                <w:rFonts w:ascii="Times New Roman" w:hAnsi="Times New Roman"/>
                <w:b w:val="0"/>
                <w:sz w:val="24"/>
              </w:rPr>
              <w:t>30</w:t>
            </w:r>
          </w:p>
        </w:tc>
        <w:tc>
          <w:tcPr>
            <w:tcW w:type="dxa" w:w="2041"/>
          </w:tcPr>
          <w:p>
            <w:pPr>
              <w:spacing w:line="240" w:lineRule="auto" w:after="0" w:before="0"/>
              <w:ind w:firstLine="0"/>
              <w:jc w:val="left"/>
            </w:pPr>
            <w:r>
              <w:rPr>
                <w:rFonts w:ascii="Times New Roman" w:hAnsi="Times New Roman"/>
                <w:b w:val="0"/>
                <w:sz w:val="24"/>
              </w:rPr>
              <w:t>Меъёр</w:t>
            </w:r>
          </w:p>
        </w:tc>
      </w:tr>
      <w:tr>
        <w:tc>
          <w:tcPr>
            <w:tcW w:type="dxa" w:w="2154"/>
          </w:tcPr>
          <w:p>
            <w:pPr>
              <w:spacing w:line="240" w:lineRule="auto" w:after="0" w:before="0"/>
              <w:ind w:firstLine="0"/>
              <w:jc w:val="left"/>
            </w:pPr>
            <w:r>
              <w:rPr>
                <w:rFonts w:ascii="Times New Roman" w:hAnsi="Times New Roman"/>
                <w:b w:val="0"/>
                <w:sz w:val="24"/>
              </w:rPr>
              <w:t>3,0</w:t>
            </w:r>
          </w:p>
        </w:tc>
        <w:tc>
          <w:tcPr>
            <w:tcW w:type="dxa" w:w="2381"/>
          </w:tcPr>
          <w:p>
            <w:pPr>
              <w:spacing w:line="240" w:lineRule="auto" w:after="0" w:before="0"/>
              <w:ind w:firstLine="0"/>
              <w:jc w:val="left"/>
            </w:pPr>
            <w:r>
              <w:rPr>
                <w:rFonts w:ascii="Times New Roman" w:hAnsi="Times New Roman"/>
                <w:b w:val="0"/>
                <w:sz w:val="24"/>
              </w:rPr>
              <w:t>120</w:t>
            </w:r>
          </w:p>
        </w:tc>
        <w:tc>
          <w:tcPr>
            <w:tcW w:type="dxa" w:w="2268"/>
          </w:tcPr>
          <w:p>
            <w:pPr>
              <w:spacing w:line="240" w:lineRule="auto" w:after="0" w:before="0"/>
              <w:ind w:firstLine="0"/>
              <w:jc w:val="left"/>
            </w:pPr>
            <w:r>
              <w:rPr>
                <w:rFonts w:ascii="Times New Roman" w:hAnsi="Times New Roman"/>
                <w:b w:val="0"/>
                <w:sz w:val="24"/>
              </w:rPr>
              <w:t>40</w:t>
            </w:r>
          </w:p>
        </w:tc>
        <w:tc>
          <w:tcPr>
            <w:tcW w:type="dxa" w:w="2041"/>
          </w:tcPr>
          <w:p>
            <w:pPr>
              <w:spacing w:line="240" w:lineRule="auto" w:after="0" w:before="0"/>
              <w:ind w:firstLine="0"/>
              <w:jc w:val="left"/>
            </w:pPr>
            <w:r>
              <w:rPr>
                <w:rFonts w:ascii="Times New Roman" w:hAnsi="Times New Roman"/>
                <w:b w:val="0"/>
                <w:sz w:val="24"/>
              </w:rPr>
              <w:t>Меъёр</w:t>
            </w:r>
          </w:p>
        </w:tc>
      </w:tr>
      <w:tr>
        <w:tc>
          <w:tcPr>
            <w:tcW w:type="dxa" w:w="2154"/>
          </w:tcPr>
          <w:p>
            <w:pPr>
              <w:spacing w:line="240" w:lineRule="auto" w:after="0" w:before="0"/>
              <w:ind w:firstLine="0"/>
              <w:jc w:val="left"/>
            </w:pPr>
            <w:r>
              <w:rPr>
                <w:rFonts w:ascii="Times New Roman" w:hAnsi="Times New Roman"/>
                <w:b w:val="0"/>
                <w:sz w:val="24"/>
              </w:rPr>
              <w:t>1,5</w:t>
            </w:r>
          </w:p>
        </w:tc>
        <w:tc>
          <w:tcPr>
            <w:tcW w:type="dxa" w:w="2381"/>
          </w:tcPr>
          <w:p>
            <w:pPr>
              <w:spacing w:line="240" w:lineRule="auto" w:after="0" w:before="0"/>
              <w:ind w:firstLine="0"/>
              <w:jc w:val="left"/>
            </w:pPr>
            <w:r>
              <w:rPr>
                <w:rFonts w:ascii="Times New Roman" w:hAnsi="Times New Roman"/>
                <w:b w:val="0"/>
                <w:sz w:val="24"/>
              </w:rPr>
              <w:t>120</w:t>
            </w:r>
          </w:p>
        </w:tc>
        <w:tc>
          <w:tcPr>
            <w:tcW w:type="dxa" w:w="2268"/>
          </w:tcPr>
          <w:p>
            <w:pPr>
              <w:spacing w:line="240" w:lineRule="auto" w:after="0" w:before="0"/>
              <w:ind w:firstLine="0"/>
              <w:jc w:val="left"/>
            </w:pPr>
            <w:r>
              <w:rPr>
                <w:rFonts w:ascii="Times New Roman" w:hAnsi="Times New Roman"/>
                <w:b w:val="0"/>
                <w:sz w:val="24"/>
              </w:rPr>
              <w:t>80</w:t>
            </w:r>
          </w:p>
        </w:tc>
        <w:tc>
          <w:tcPr>
            <w:tcW w:type="dxa" w:w="2041"/>
          </w:tcPr>
          <w:p>
            <w:pPr>
              <w:spacing w:line="240" w:lineRule="auto" w:after="0" w:before="0"/>
              <w:ind w:firstLine="0"/>
              <w:jc w:val="left"/>
            </w:pPr>
            <w:r>
              <w:rPr>
                <w:rFonts w:ascii="Times New Roman" w:hAnsi="Times New Roman"/>
                <w:b w:val="0"/>
                <w:sz w:val="24"/>
              </w:rPr>
              <w:t>Суст</w:t>
            </w:r>
          </w:p>
        </w:tc>
      </w:tr>
      <w:tr>
        <w:tc>
          <w:tcPr>
            <w:tcW w:type="dxa" w:w="2154"/>
          </w:tcPr>
          <w:p>
            <w:pPr>
              <w:spacing w:line="240" w:lineRule="auto" w:after="0" w:before="0"/>
              <w:ind w:firstLine="0"/>
              <w:jc w:val="left"/>
            </w:pPr>
            <w:r>
              <w:rPr>
                <w:rFonts w:ascii="Times New Roman" w:hAnsi="Times New Roman"/>
                <w:b w:val="0"/>
                <w:sz w:val="24"/>
              </w:rPr>
              <w:t>1,0</w:t>
            </w:r>
          </w:p>
        </w:tc>
        <w:tc>
          <w:tcPr>
            <w:tcW w:type="dxa" w:w="2381"/>
          </w:tcPr>
          <w:p>
            <w:pPr>
              <w:spacing w:line="240" w:lineRule="auto" w:after="0" w:before="0"/>
              <w:ind w:firstLine="0"/>
              <w:jc w:val="left"/>
            </w:pPr>
            <w:r>
              <w:rPr>
                <w:rFonts w:ascii="Times New Roman" w:hAnsi="Times New Roman"/>
                <w:b w:val="0"/>
                <w:sz w:val="24"/>
              </w:rPr>
              <w:t>120</w:t>
            </w:r>
          </w:p>
        </w:tc>
        <w:tc>
          <w:tcPr>
            <w:tcW w:type="dxa" w:w="2268"/>
          </w:tcPr>
          <w:p>
            <w:pPr>
              <w:spacing w:line="240" w:lineRule="auto" w:after="0" w:before="0"/>
              <w:ind w:firstLine="0"/>
              <w:jc w:val="left"/>
            </w:pPr>
            <w:r>
              <w:rPr>
                <w:rFonts w:ascii="Times New Roman" w:hAnsi="Times New Roman"/>
                <w:b w:val="0"/>
                <w:sz w:val="24"/>
              </w:rPr>
              <w:t>120</w:t>
            </w:r>
          </w:p>
        </w:tc>
        <w:tc>
          <w:tcPr>
            <w:tcW w:type="dxa" w:w="2041"/>
          </w:tcPr>
          <w:p>
            <w:pPr>
              <w:spacing w:line="240" w:lineRule="auto" w:after="0" w:before="0"/>
              <w:ind w:firstLine="0"/>
              <w:jc w:val="left"/>
            </w:pPr>
            <w:r>
              <w:rPr>
                <w:rFonts w:ascii="Times New Roman" w:hAnsi="Times New Roman"/>
                <w:b w:val="0"/>
                <w:sz w:val="24"/>
              </w:rPr>
              <w:t>Қабзият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вобастагии вақтро нишон медиҳанд [8, 46-б.].</w:t>
      </w:r>
    </w:p>
    <w:p>
      <w:pPr>
        <w:spacing w:line="360" w:lineRule="auto" w:after="0"/>
        <w:ind w:firstLine="709"/>
        <w:jc w:val="both"/>
      </w:pPr>
      <w:r>
        <w:rPr>
          <w:rFonts w:ascii="Times New Roman" w:hAnsi="Times New Roman"/>
          <w:b w:val="0"/>
          <w:i w:val="0"/>
          <w:sz w:val="28"/>
        </w:rPr>
        <w:t>Ҳамин ҳисоб дар кӯдакон бояд ислоҳ шавад. Дарозии колон дар онҳо кӯтоҳтар аст. Ҳамин тарз вақти транзит низ кӯтоҳтар мешавад. Ҳамин нуқта дар зербанди 2.8 зикр мешавад [1, 324-б.].</w:t>
      </w:r>
    </w:p>
    <w:p>
      <w:pPr>
        <w:spacing w:line="360" w:lineRule="auto" w:after="0"/>
        <w:ind w:firstLine="709"/>
        <w:jc w:val="both"/>
      </w:pPr>
      <w:r>
        <w:rPr>
          <w:rFonts w:ascii="Times New Roman" w:hAnsi="Times New Roman"/>
          <w:b w:val="0"/>
          <w:i w:val="0"/>
          <w:sz w:val="28"/>
        </w:rPr>
        <w:t>Ҳамин ҳисобҳо дар ташхиси қабзият кӯмак мекунанд. Ҳамин тарз дараҷаи сустӣ муайян мегардад. Ҳамин нуқта дар модели сеюм баҳо меёбад [4, 12-б.].</w:t>
      </w:r>
    </w:p>
    <w:p>
      <w:pPr>
        <w:spacing w:line="360" w:lineRule="auto" w:after="0"/>
        <w:ind w:firstLine="709"/>
        <w:jc w:val="left"/>
      </w:pPr>
      <w:r>
        <w:rPr>
          <w:rFonts w:ascii="Times New Roman" w:hAnsi="Times New Roman"/>
          <w:b/>
          <w:i w:val="0"/>
          <w:sz w:val="28"/>
        </w:rPr>
        <w:t>2.6. Санҷиши ҳисобҳо ва муқоиса бо адабиёт</w:t>
      </w:r>
    </w:p>
    <w:p>
      <w:pPr>
        <w:spacing w:line="360" w:lineRule="auto" w:after="0"/>
        <w:ind w:firstLine="709"/>
        <w:jc w:val="both"/>
      </w:pPr>
      <w:r>
        <w:rPr>
          <w:rFonts w:ascii="Times New Roman" w:hAnsi="Times New Roman"/>
          <w:b w:val="0"/>
          <w:i w:val="0"/>
          <w:sz w:val="28"/>
        </w:rPr>
        <w:t>Ҳар натиҷа бояд ду роҳ тафтиш шавад. Роҳи якум аз рӯи ҳаҷм ва ғилзат аст. Роҳи дуюм аз рӯи меъёри нисбӣ мебошад. Ҳамин тарз фарқи натиҷаҳо набояд аз 10 % зиёд бошад [8, 47-б.].</w:t>
      </w:r>
    </w:p>
    <w:p>
      <w:pPr>
        <w:spacing w:line="360" w:lineRule="auto" w:after="0"/>
        <w:ind w:firstLine="709"/>
        <w:jc w:val="both"/>
      </w:pPr>
      <w:r>
        <w:rPr>
          <w:rFonts w:ascii="Times New Roman" w:hAnsi="Times New Roman"/>
          <w:b w:val="0"/>
          <w:i w:val="0"/>
          <w:sz w:val="28"/>
        </w:rPr>
        <w:t>Мисоли 14. Ҳисоби якум 150 мл ва ҳисоби дуюм 160 мл дод. Ҳамин фарқ 6,7 % аст ва қобили қабул мебошад [8, 48-б.].</w:t>
      </w:r>
    </w:p>
    <w:p>
      <w:pPr>
        <w:spacing w:line="360" w:lineRule="auto" w:after="0"/>
        <w:ind w:firstLine="709"/>
        <w:jc w:val="both"/>
      </w:pPr>
      <w:r>
        <w:rPr>
          <w:rFonts w:ascii="Times New Roman" w:hAnsi="Times New Roman"/>
          <w:b w:val="0"/>
          <w:i w:val="0"/>
          <w:sz w:val="28"/>
        </w:rPr>
        <w:t>Мисоли 15. Ҳисоби якум 300 мл ва ҳисоби дуюм 360 мл дод. Ҳамин фарқ 20 % аст ва ҳисоб такрор мешавад [8, 49-б.].</w:t>
      </w:r>
    </w:p>
    <w:p>
      <w:pPr>
        <w:spacing w:line="360" w:lineRule="auto" w:after="0"/>
        <w:ind w:firstLine="709"/>
        <w:jc w:val="both"/>
      </w:pPr>
      <w:r>
        <w:rPr>
          <w:rFonts w:ascii="Times New Roman" w:hAnsi="Times New Roman"/>
          <w:b w:val="0"/>
          <w:i w:val="0"/>
          <w:sz w:val="28"/>
        </w:rPr>
        <w:t>Ҳамин санҷиш вақти зиёд намегирад. Ҳамин тарз он дар ҳар арзёбӣ гузаронида мешавад. Ҳамин нуқта барои эътимоднокӣ муҳим аст [7, 9-б.].</w:t>
      </w:r>
    </w:p>
    <w:p>
      <w:pPr>
        <w:spacing w:line="360" w:lineRule="auto" w:after="0"/>
        <w:ind w:firstLine="709"/>
        <w:jc w:val="both"/>
      </w:pPr>
      <w:r>
        <w:rPr>
          <w:rFonts w:ascii="Times New Roman" w:hAnsi="Times New Roman"/>
          <w:b w:val="0"/>
          <w:i w:val="0"/>
          <w:sz w:val="28"/>
        </w:rPr>
        <w:t>Муқоиса бо адабиёт дурустии усулро тасдиқ мекунад. Ҳамин тарз рақамҳои кор дар ҳудуди меъёр қарор мегиранд. Ҳамин нуқта дар ҷадвали 2.6.1 нишон дода шудааст [8, 50-б.].</w:t>
      </w:r>
    </w:p>
    <w:p>
      <w:pPr>
        <w:spacing w:line="360" w:lineRule="auto" w:after="0"/>
        <w:ind w:firstLine="709"/>
        <w:jc w:val="both"/>
      </w:pPr>
      <w:r>
        <w:rPr>
          <w:rFonts w:ascii="Times New Roman" w:hAnsi="Times New Roman"/>
          <w:b w:val="0"/>
          <w:i w:val="0"/>
          <w:sz w:val="28"/>
        </w:rPr>
        <w:t>Ҳамин санҷиш дар ҳар се боб гузаронида шуд. Ҳамин тарз ҳамаи рақамҳо бо як қоида тафтиш шуданд. Ҳамин нуқта барои якхелагии кор муҳим аст [8, 138-б.].</w:t>
      </w:r>
    </w:p>
    <w:p>
      <w:pPr>
        <w:spacing w:line="360" w:lineRule="auto" w:after="0"/>
        <w:ind w:firstLine="709"/>
        <w:jc w:val="both"/>
      </w:pPr>
      <w:r>
        <w:rPr>
          <w:rFonts w:ascii="Times New Roman" w:hAnsi="Times New Roman"/>
          <w:b w:val="0"/>
          <w:i w:val="0"/>
          <w:sz w:val="28"/>
        </w:rPr>
        <w:t>Ҳамин тарз натиҷаҳои кор барои чоп омода гардиданд. Ҳамин нуқта дар замимаи В мисол шудааст. Ҳамин тарз донишҷӯ метавонад онро такрор кунад [7, 8-б.].</w:t>
      </w:r>
    </w:p>
    <w:p>
      <w:pPr>
        <w:spacing w:line="240" w:lineRule="auto" w:after="0"/>
        <w:ind w:firstLine="0"/>
        <w:jc w:val="center"/>
      </w:pPr>
      <w:r>
        <w:rPr>
          <w:rFonts w:ascii="Times New Roman" w:hAnsi="Times New Roman"/>
          <w:b/>
          <w:i w:val="0"/>
          <w:sz w:val="24"/>
        </w:rPr>
        <w:t>Ҷадвали 2.6.1 — Санҷиши дуроҳаи ҳисоб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Нишондиҳанда</w:t>
            </w:r>
          </w:p>
        </w:tc>
        <w:tc>
          <w:tcPr>
            <w:tcW w:type="dxa" w:w="2154"/>
            <w:shd w:val="clear" w:fill="EDEDED"/>
          </w:tcPr>
          <w:p>
            <w:pPr>
              <w:spacing w:line="240" w:lineRule="auto" w:after="0" w:before="0"/>
              <w:ind w:firstLine="0"/>
              <w:jc w:val="left"/>
            </w:pPr>
            <w:r>
              <w:rPr>
                <w:rFonts w:ascii="Times New Roman" w:hAnsi="Times New Roman"/>
                <w:b/>
                <w:sz w:val="24"/>
              </w:rPr>
              <w:t>Роҳи 1</w:t>
            </w:r>
          </w:p>
        </w:tc>
        <w:tc>
          <w:tcPr>
            <w:tcW w:type="dxa" w:w="2154"/>
            <w:shd w:val="clear" w:fill="EDEDED"/>
          </w:tcPr>
          <w:p>
            <w:pPr>
              <w:spacing w:line="240" w:lineRule="auto" w:after="0" w:before="0"/>
              <w:ind w:firstLine="0"/>
              <w:jc w:val="left"/>
            </w:pPr>
            <w:r>
              <w:rPr>
                <w:rFonts w:ascii="Times New Roman" w:hAnsi="Times New Roman"/>
                <w:b/>
                <w:sz w:val="24"/>
              </w:rPr>
              <w:t>Роҳи 2</w:t>
            </w:r>
          </w:p>
        </w:tc>
        <w:tc>
          <w:tcPr>
            <w:tcW w:type="dxa" w:w="2154"/>
            <w:shd w:val="clear" w:fill="EDEDED"/>
          </w:tcPr>
          <w:p>
            <w:pPr>
              <w:spacing w:line="240" w:lineRule="auto" w:after="0" w:before="0"/>
              <w:ind w:firstLine="0"/>
              <w:jc w:val="left"/>
            </w:pPr>
            <w:r>
              <w:rPr>
                <w:rFonts w:ascii="Times New Roman" w:hAnsi="Times New Roman"/>
                <w:b/>
                <w:sz w:val="24"/>
              </w:rPr>
              <w:t>Фарқ, %</w:t>
            </w:r>
          </w:p>
        </w:tc>
      </w:tr>
      <w:tr>
        <w:tc>
          <w:tcPr>
            <w:tcW w:type="dxa" w:w="2268"/>
          </w:tcPr>
          <w:p>
            <w:pPr>
              <w:spacing w:line="240" w:lineRule="auto" w:after="0" w:before="0"/>
              <w:ind w:firstLine="0"/>
              <w:jc w:val="left"/>
            </w:pPr>
            <w:r>
              <w:rPr>
                <w:rFonts w:ascii="Times New Roman" w:hAnsi="Times New Roman"/>
                <w:b w:val="0"/>
                <w:sz w:val="24"/>
              </w:rPr>
              <w:t>Ҳаҷм, мл</w:t>
            </w:r>
          </w:p>
        </w:tc>
        <w:tc>
          <w:tcPr>
            <w:tcW w:type="dxa" w:w="2154"/>
          </w:tcPr>
          <w:p>
            <w:pPr>
              <w:spacing w:line="240" w:lineRule="auto" w:after="0" w:before="0"/>
              <w:ind w:firstLine="0"/>
              <w:jc w:val="left"/>
            </w:pPr>
            <w:r>
              <w:rPr>
                <w:rFonts w:ascii="Times New Roman" w:hAnsi="Times New Roman"/>
                <w:b w:val="0"/>
                <w:sz w:val="24"/>
              </w:rPr>
              <w:t>150</w:t>
            </w:r>
          </w:p>
        </w:tc>
        <w:tc>
          <w:tcPr>
            <w:tcW w:type="dxa" w:w="2154"/>
          </w:tcPr>
          <w:p>
            <w:pPr>
              <w:spacing w:line="240" w:lineRule="auto" w:after="0" w:before="0"/>
              <w:ind w:firstLine="0"/>
              <w:jc w:val="left"/>
            </w:pPr>
            <w:r>
              <w:rPr>
                <w:rFonts w:ascii="Times New Roman" w:hAnsi="Times New Roman"/>
                <w:b w:val="0"/>
                <w:sz w:val="24"/>
              </w:rPr>
              <w:t>160</w:t>
            </w:r>
          </w:p>
        </w:tc>
        <w:tc>
          <w:tcPr>
            <w:tcW w:type="dxa" w:w="2154"/>
          </w:tcPr>
          <w:p>
            <w:pPr>
              <w:spacing w:line="240" w:lineRule="auto" w:after="0" w:before="0"/>
              <w:ind w:firstLine="0"/>
              <w:jc w:val="left"/>
            </w:pPr>
            <w:r>
              <w:rPr>
                <w:rFonts w:ascii="Times New Roman" w:hAnsi="Times New Roman"/>
                <w:b w:val="0"/>
                <w:sz w:val="24"/>
              </w:rPr>
              <w:t>6,7</w:t>
            </w:r>
          </w:p>
        </w:tc>
      </w:tr>
      <w:tr>
        <w:tc>
          <w:tcPr>
            <w:tcW w:type="dxa" w:w="2268"/>
          </w:tcPr>
          <w:p>
            <w:pPr>
              <w:spacing w:line="240" w:lineRule="auto" w:after="0" w:before="0"/>
              <w:ind w:firstLine="0"/>
              <w:jc w:val="left"/>
            </w:pPr>
            <w:r>
              <w:rPr>
                <w:rFonts w:ascii="Times New Roman" w:hAnsi="Times New Roman"/>
                <w:b w:val="0"/>
                <w:sz w:val="24"/>
              </w:rPr>
              <w:t>Натрий, ммол</w:t>
            </w:r>
          </w:p>
        </w:tc>
        <w:tc>
          <w:tcPr>
            <w:tcW w:type="dxa" w:w="2154"/>
          </w:tcPr>
          <w:p>
            <w:pPr>
              <w:spacing w:line="240" w:lineRule="auto" w:after="0" w:before="0"/>
              <w:ind w:firstLine="0"/>
              <w:jc w:val="left"/>
            </w:pPr>
            <w:r>
              <w:rPr>
                <w:rFonts w:ascii="Times New Roman" w:hAnsi="Times New Roman"/>
                <w:b w:val="0"/>
                <w:sz w:val="24"/>
              </w:rPr>
              <w:t>6,0</w:t>
            </w:r>
          </w:p>
        </w:tc>
        <w:tc>
          <w:tcPr>
            <w:tcW w:type="dxa" w:w="2154"/>
          </w:tcPr>
          <w:p>
            <w:pPr>
              <w:spacing w:line="240" w:lineRule="auto" w:after="0" w:before="0"/>
              <w:ind w:firstLine="0"/>
              <w:jc w:val="left"/>
            </w:pPr>
            <w:r>
              <w:rPr>
                <w:rFonts w:ascii="Times New Roman" w:hAnsi="Times New Roman"/>
                <w:b w:val="0"/>
                <w:sz w:val="24"/>
              </w:rPr>
              <w:t>6,3</w:t>
            </w:r>
          </w:p>
        </w:tc>
        <w:tc>
          <w:tcPr>
            <w:tcW w:type="dxa" w:w="2154"/>
          </w:tcPr>
          <w:p>
            <w:pPr>
              <w:spacing w:line="240" w:lineRule="auto" w:after="0" w:before="0"/>
              <w:ind w:firstLine="0"/>
              <w:jc w:val="left"/>
            </w:pPr>
            <w:r>
              <w:rPr>
                <w:rFonts w:ascii="Times New Roman" w:hAnsi="Times New Roman"/>
                <w:b w:val="0"/>
                <w:sz w:val="24"/>
              </w:rPr>
              <w:t>5,0</w:t>
            </w:r>
          </w:p>
        </w:tc>
      </w:tr>
      <w:tr>
        <w:tc>
          <w:tcPr>
            <w:tcW w:type="dxa" w:w="2268"/>
          </w:tcPr>
          <w:p>
            <w:pPr>
              <w:spacing w:line="240" w:lineRule="auto" w:after="0" w:before="0"/>
              <w:ind w:firstLine="0"/>
              <w:jc w:val="left"/>
            </w:pPr>
            <w:r>
              <w:rPr>
                <w:rFonts w:ascii="Times New Roman" w:hAnsi="Times New Roman"/>
                <w:b w:val="0"/>
                <w:sz w:val="24"/>
              </w:rPr>
              <w:t>SCFA, ммол</w:t>
            </w:r>
          </w:p>
        </w:tc>
        <w:tc>
          <w:tcPr>
            <w:tcW w:type="dxa" w:w="2154"/>
          </w:tcPr>
          <w:p>
            <w:pPr>
              <w:spacing w:line="240" w:lineRule="auto" w:after="0" w:before="0"/>
              <w:ind w:firstLine="0"/>
              <w:jc w:val="left"/>
            </w:pPr>
            <w:r>
              <w:rPr>
                <w:rFonts w:ascii="Times New Roman" w:hAnsi="Times New Roman"/>
                <w:b w:val="0"/>
                <w:sz w:val="24"/>
              </w:rPr>
              <w:t>90</w:t>
            </w:r>
          </w:p>
        </w:tc>
        <w:tc>
          <w:tcPr>
            <w:tcW w:type="dxa" w:w="2154"/>
          </w:tcPr>
          <w:p>
            <w:pPr>
              <w:spacing w:line="240" w:lineRule="auto" w:after="0" w:before="0"/>
              <w:ind w:firstLine="0"/>
              <w:jc w:val="left"/>
            </w:pPr>
            <w:r>
              <w:rPr>
                <w:rFonts w:ascii="Times New Roman" w:hAnsi="Times New Roman"/>
                <w:b w:val="0"/>
                <w:sz w:val="24"/>
              </w:rPr>
              <w:t>96</w:t>
            </w:r>
          </w:p>
        </w:tc>
        <w:tc>
          <w:tcPr>
            <w:tcW w:type="dxa" w:w="2154"/>
          </w:tcPr>
          <w:p>
            <w:pPr>
              <w:spacing w:line="240" w:lineRule="auto" w:after="0" w:before="0"/>
              <w:ind w:firstLine="0"/>
              <w:jc w:val="left"/>
            </w:pPr>
            <w:r>
              <w:rPr>
                <w:rFonts w:ascii="Times New Roman" w:hAnsi="Times New Roman"/>
                <w:b w:val="0"/>
                <w:sz w:val="24"/>
              </w:rPr>
              <w:t>6,7</w:t>
            </w:r>
          </w:p>
        </w:tc>
      </w:tr>
      <w:tr>
        <w:tc>
          <w:tcPr>
            <w:tcW w:type="dxa" w:w="2268"/>
          </w:tcPr>
          <w:p>
            <w:pPr>
              <w:spacing w:line="240" w:lineRule="auto" w:after="0" w:before="0"/>
              <w:ind w:firstLine="0"/>
              <w:jc w:val="left"/>
            </w:pPr>
            <w:r>
              <w:rPr>
                <w:rFonts w:ascii="Times New Roman" w:hAnsi="Times New Roman"/>
                <w:b w:val="0"/>
                <w:sz w:val="24"/>
              </w:rPr>
              <w:t>Вақти транзит, соат</w:t>
            </w:r>
          </w:p>
        </w:tc>
        <w:tc>
          <w:tcPr>
            <w:tcW w:type="dxa" w:w="2154"/>
          </w:tcPr>
          <w:p>
            <w:pPr>
              <w:spacing w:line="240" w:lineRule="auto" w:after="0" w:before="0"/>
              <w:ind w:firstLine="0"/>
              <w:jc w:val="left"/>
            </w:pPr>
            <w:r>
              <w:rPr>
                <w:rFonts w:ascii="Times New Roman" w:hAnsi="Times New Roman"/>
                <w:b w:val="0"/>
                <w:sz w:val="24"/>
              </w:rPr>
              <w:t>30</w:t>
            </w:r>
          </w:p>
        </w:tc>
        <w:tc>
          <w:tcPr>
            <w:tcW w:type="dxa" w:w="2154"/>
          </w:tcPr>
          <w:p>
            <w:pPr>
              <w:spacing w:line="240" w:lineRule="auto" w:after="0" w:before="0"/>
              <w:ind w:firstLine="0"/>
              <w:jc w:val="left"/>
            </w:pPr>
            <w:r>
              <w:rPr>
                <w:rFonts w:ascii="Times New Roman" w:hAnsi="Times New Roman"/>
                <w:b w:val="0"/>
                <w:sz w:val="24"/>
              </w:rPr>
              <w:t>32</w:t>
            </w:r>
          </w:p>
        </w:tc>
        <w:tc>
          <w:tcPr>
            <w:tcW w:type="dxa" w:w="2154"/>
          </w:tcPr>
          <w:p>
            <w:pPr>
              <w:spacing w:line="240" w:lineRule="auto" w:after="0" w:before="0"/>
              <w:ind w:firstLine="0"/>
              <w:jc w:val="left"/>
            </w:pPr>
            <w:r>
              <w:rPr>
                <w:rFonts w:ascii="Times New Roman" w:hAnsi="Times New Roman"/>
                <w:b w:val="0"/>
                <w:sz w:val="24"/>
              </w:rPr>
              <w:t>6,7</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фарқи қобили қабулро нишон медиҳанд [8, 51-б.].</w:t>
      </w:r>
    </w:p>
    <w:p>
      <w:pPr>
        <w:spacing w:line="360" w:lineRule="auto" w:after="0"/>
        <w:ind w:firstLine="709"/>
        <w:jc w:val="both"/>
      </w:pPr>
      <w:r>
        <w:rPr>
          <w:rFonts w:ascii="Times New Roman" w:hAnsi="Times New Roman"/>
          <w:b w:val="0"/>
          <w:i w:val="0"/>
          <w:sz w:val="28"/>
        </w:rPr>
        <w:t>Ҳамин санҷиш барои ҳамаи ҳисобҳои кор гузаронида шуд. Ҳамин тарз ҳамаи натиҷаҳо дар ҳудуди 10 % монданд. Ҳамин нуқта дар хулоса зикр мешавад [8, 52-б.].</w:t>
      </w:r>
    </w:p>
    <w:p>
      <w:pPr>
        <w:spacing w:line="360" w:lineRule="auto" w:after="0"/>
        <w:ind w:firstLine="709"/>
        <w:jc w:val="both"/>
      </w:pPr>
      <w:r>
        <w:rPr>
          <w:rFonts w:ascii="Times New Roman" w:hAnsi="Times New Roman"/>
          <w:b w:val="0"/>
          <w:i w:val="0"/>
          <w:sz w:val="28"/>
        </w:rPr>
        <w:t>Ҳамин тарз методикаи кор барои такрор қобил аст. Ҳамин нуқта барои донишҷӯён муҳим аст. Ҳамин тарз онҳо метавонанд ҳисобҳоро такрор кунанд [7, 11-б.].</w:t>
      </w:r>
    </w:p>
    <w:p>
      <w:pPr>
        <w:spacing w:line="360" w:lineRule="auto" w:after="0"/>
        <w:ind w:firstLine="709"/>
        <w:jc w:val="left"/>
      </w:pPr>
      <w:r>
        <w:rPr>
          <w:rFonts w:ascii="Times New Roman" w:hAnsi="Times New Roman"/>
          <w:b/>
          <w:i w:val="0"/>
          <w:sz w:val="28"/>
        </w:rPr>
        <w:t>2.7. Таъсири антибиотикҳо ва пробиотикҳо</w:t>
      </w:r>
    </w:p>
    <w:p>
      <w:pPr>
        <w:spacing w:line="360" w:lineRule="auto" w:after="0"/>
        <w:ind w:firstLine="709"/>
        <w:jc w:val="both"/>
      </w:pPr>
      <w:r>
        <w:rPr>
          <w:rFonts w:ascii="Times New Roman" w:hAnsi="Times New Roman"/>
          <w:b w:val="0"/>
          <w:i w:val="0"/>
          <w:sz w:val="28"/>
        </w:rPr>
        <w:t>Антибиотикҳо микрофлораро ба таври назаррас тағйир медиҳанд. Як курс терапия метавонад гуногуниро 30 то 50 % кам кунад. Ҳамин тарз барқарорсозӣ 1 то 6 моҳ тӯл мекашад. Ҳамин нуқта дар табобати дарозмуддат муҳим аст [3, 12-б.].</w:t>
      </w:r>
    </w:p>
    <w:p>
      <w:pPr>
        <w:spacing w:line="360" w:lineRule="auto" w:after="0"/>
        <w:ind w:firstLine="709"/>
        <w:jc w:val="both"/>
      </w:pPr>
      <w:r>
        <w:rPr>
          <w:rFonts w:ascii="Times New Roman" w:hAnsi="Times New Roman"/>
          <w:b w:val="0"/>
          <w:i w:val="0"/>
          <w:sz w:val="28"/>
        </w:rPr>
        <w:t>Ҳиссаи бактерияҳои муфид пас аз курс кам мешавад. Ҳамин тарз ҷои онҳоро бактерияҳои тобовар мегиранд. Ҳамин нуқта ба дисбиоз меорад. Ҳамин тарз исҳоли пас аз антибиотик пайдо мешавад [19, 14-б.].</w:t>
      </w:r>
    </w:p>
    <w:p>
      <w:pPr>
        <w:spacing w:line="360" w:lineRule="auto" w:after="0"/>
        <w:ind w:firstLine="709"/>
        <w:jc w:val="both"/>
      </w:pPr>
      <w:r>
        <w:rPr>
          <w:rFonts w:ascii="Times New Roman" w:hAnsi="Times New Roman"/>
          <w:b w:val="0"/>
          <w:i w:val="0"/>
          <w:sz w:val="28"/>
        </w:rPr>
        <w:t>Мисоли 16. Гуногунии микрофлора аз 400 ба 240 навъ коҳиш ёфт. Ҳамин коҳиш 40 % аст [8, 53-б.].</w:t>
      </w:r>
    </w:p>
    <w:p>
      <w:pPr>
        <w:spacing w:line="360" w:lineRule="auto" w:after="0"/>
        <w:ind w:firstLine="709"/>
        <w:jc w:val="both"/>
      </w:pPr>
      <w:r>
        <w:rPr>
          <w:rFonts w:ascii="Times New Roman" w:hAnsi="Times New Roman"/>
          <w:b w:val="0"/>
          <w:i w:val="0"/>
          <w:sz w:val="28"/>
        </w:rPr>
        <w:t>Пробиотикҳо микрофлораро барқарор мекунанд. Ҳамин тарз онҳо гуногуниро 15 то 25 % зиёд мекунанд. Ҳамин нуқта дар табобати исҳол истифода мешавад. Ҳамин тарз натиҷа дар 2 то 4 ҳафта дида мешавад [4, 14-б.].</w:t>
      </w:r>
    </w:p>
    <w:p>
      <w:pPr>
        <w:spacing w:line="360" w:lineRule="auto" w:after="0"/>
        <w:ind w:firstLine="709"/>
        <w:jc w:val="both"/>
      </w:pPr>
      <w:r>
        <w:rPr>
          <w:rFonts w:ascii="Times New Roman" w:hAnsi="Times New Roman"/>
          <w:b w:val="0"/>
          <w:i w:val="0"/>
          <w:sz w:val="28"/>
        </w:rPr>
        <w:t>Мисоли 17. Пас аз 4 ҳафта гуногунӣ аз 240 ба 300 навъ расид. Ҳамин афзоиш 25 % мебошад [8, 54-б.].</w:t>
      </w:r>
    </w:p>
    <w:p>
      <w:pPr>
        <w:spacing w:line="360" w:lineRule="auto" w:after="0"/>
        <w:ind w:firstLine="709"/>
        <w:jc w:val="both"/>
      </w:pPr>
      <w:r>
        <w:rPr>
          <w:rFonts w:ascii="Times New Roman" w:hAnsi="Times New Roman"/>
          <w:b w:val="0"/>
          <w:i w:val="0"/>
          <w:sz w:val="28"/>
        </w:rPr>
        <w:t>Пребиотикҳо ғизои бактерияҳои муфид ҳастанд. Ҳамин тарз онҳо рушди Bacteroidetes ва Firmicutes-ро дастгирӣ мекунанд. Ҳамин нуқта бо пробиотикҳо якҷоя истифода мешавад. Ҳамин тарз таъсир пурқувваттар мегардад [18, 14-б.].</w:t>
      </w:r>
    </w:p>
    <w:p>
      <w:pPr>
        <w:spacing w:line="240" w:lineRule="auto" w:after="0"/>
        <w:ind w:firstLine="0"/>
        <w:jc w:val="center"/>
      </w:pPr>
      <w:r>
        <w:rPr>
          <w:rFonts w:ascii="Times New Roman" w:hAnsi="Times New Roman"/>
          <w:b/>
          <w:i w:val="0"/>
          <w:sz w:val="24"/>
        </w:rPr>
        <w:t>Ҷадвали 2.7.1 — Таъсири антибиотик ва пробиотик</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Омил</w:t>
            </w:r>
          </w:p>
        </w:tc>
        <w:tc>
          <w:tcPr>
            <w:tcW w:type="dxa" w:w="2268"/>
            <w:shd w:val="clear" w:fill="EDEDED"/>
          </w:tcPr>
          <w:p>
            <w:pPr>
              <w:spacing w:line="240" w:lineRule="auto" w:after="0" w:before="0"/>
              <w:ind w:firstLine="0"/>
              <w:jc w:val="left"/>
            </w:pPr>
            <w:r>
              <w:rPr>
                <w:rFonts w:ascii="Times New Roman" w:hAnsi="Times New Roman"/>
                <w:b/>
                <w:sz w:val="24"/>
              </w:rPr>
              <w:t>Гуногунӣ, навъ</w:t>
            </w:r>
          </w:p>
        </w:tc>
        <w:tc>
          <w:tcPr>
            <w:tcW w:type="dxa" w:w="2154"/>
            <w:shd w:val="clear" w:fill="EDEDED"/>
          </w:tcPr>
          <w:p>
            <w:pPr>
              <w:spacing w:line="240" w:lineRule="auto" w:after="0" w:before="0"/>
              <w:ind w:firstLine="0"/>
              <w:jc w:val="left"/>
            </w:pPr>
            <w:r>
              <w:rPr>
                <w:rFonts w:ascii="Times New Roman" w:hAnsi="Times New Roman"/>
                <w:b/>
                <w:sz w:val="24"/>
              </w:rPr>
              <w:t>Тағйир</w:t>
            </w:r>
          </w:p>
        </w:tc>
        <w:tc>
          <w:tcPr>
            <w:tcW w:type="dxa" w:w="2154"/>
            <w:shd w:val="clear" w:fill="EDEDED"/>
          </w:tcPr>
          <w:p>
            <w:pPr>
              <w:spacing w:line="240" w:lineRule="auto" w:after="0" w:before="0"/>
              <w:ind w:firstLine="0"/>
              <w:jc w:val="left"/>
            </w:pPr>
            <w:r>
              <w:rPr>
                <w:rFonts w:ascii="Times New Roman" w:hAnsi="Times New Roman"/>
                <w:b/>
                <w:sz w:val="24"/>
              </w:rPr>
              <w:t>Вақт</w:t>
            </w:r>
          </w:p>
        </w:tc>
      </w:tr>
      <w:tr>
        <w:tc>
          <w:tcPr>
            <w:tcW w:type="dxa" w:w="2268"/>
          </w:tcPr>
          <w:p>
            <w:pPr>
              <w:spacing w:line="240" w:lineRule="auto" w:after="0" w:before="0"/>
              <w:ind w:firstLine="0"/>
              <w:jc w:val="left"/>
            </w:pPr>
            <w:r>
              <w:rPr>
                <w:rFonts w:ascii="Times New Roman" w:hAnsi="Times New Roman"/>
                <w:b w:val="0"/>
                <w:sz w:val="24"/>
              </w:rPr>
              <w:t>Пеш аз курс</w:t>
            </w:r>
          </w:p>
        </w:tc>
        <w:tc>
          <w:tcPr>
            <w:tcW w:type="dxa" w:w="2268"/>
          </w:tcPr>
          <w:p>
            <w:pPr>
              <w:spacing w:line="240" w:lineRule="auto" w:after="0" w:before="0"/>
              <w:ind w:firstLine="0"/>
              <w:jc w:val="left"/>
            </w:pPr>
            <w:r>
              <w:rPr>
                <w:rFonts w:ascii="Times New Roman" w:hAnsi="Times New Roman"/>
                <w:b w:val="0"/>
                <w:sz w:val="24"/>
              </w:rPr>
              <w:t>400</w:t>
            </w:r>
          </w:p>
        </w:tc>
        <w:tc>
          <w:tcPr>
            <w:tcW w:type="dxa" w:w="2154"/>
          </w:tcPr>
          <w:p>
            <w:pPr>
              <w:spacing w:line="240" w:lineRule="auto" w:after="0" w:before="0"/>
              <w:ind w:firstLine="0"/>
              <w:jc w:val="left"/>
            </w:pPr>
            <w:r>
              <w:rPr>
                <w:rFonts w:ascii="Times New Roman" w:hAnsi="Times New Roman"/>
                <w:b w:val="0"/>
                <w:sz w:val="24"/>
              </w:rPr>
              <w:t>—</w:t>
            </w:r>
          </w:p>
        </w:tc>
        <w:tc>
          <w:tcPr>
            <w:tcW w:type="dxa" w:w="2154"/>
          </w:tcPr>
          <w:p>
            <w:pPr>
              <w:spacing w:line="240" w:lineRule="auto" w:after="0" w:before="0"/>
              <w:ind w:firstLine="0"/>
              <w:jc w:val="left"/>
            </w:pPr>
            <w:r>
              <w:rPr>
                <w:rFonts w:ascii="Times New Roman" w:hAnsi="Times New Roman"/>
                <w:b w:val="0"/>
                <w:sz w:val="24"/>
              </w:rPr>
              <w:t>—</w:t>
            </w:r>
          </w:p>
        </w:tc>
      </w:tr>
      <w:tr>
        <w:tc>
          <w:tcPr>
            <w:tcW w:type="dxa" w:w="2268"/>
          </w:tcPr>
          <w:p>
            <w:pPr>
              <w:spacing w:line="240" w:lineRule="auto" w:after="0" w:before="0"/>
              <w:ind w:firstLine="0"/>
              <w:jc w:val="left"/>
            </w:pPr>
            <w:r>
              <w:rPr>
                <w:rFonts w:ascii="Times New Roman" w:hAnsi="Times New Roman"/>
                <w:b w:val="0"/>
                <w:sz w:val="24"/>
              </w:rPr>
              <w:t>Баъд аз курс</w:t>
            </w:r>
          </w:p>
        </w:tc>
        <w:tc>
          <w:tcPr>
            <w:tcW w:type="dxa" w:w="2268"/>
          </w:tcPr>
          <w:p>
            <w:pPr>
              <w:spacing w:line="240" w:lineRule="auto" w:after="0" w:before="0"/>
              <w:ind w:firstLine="0"/>
              <w:jc w:val="left"/>
            </w:pPr>
            <w:r>
              <w:rPr>
                <w:rFonts w:ascii="Times New Roman" w:hAnsi="Times New Roman"/>
                <w:b w:val="0"/>
                <w:sz w:val="24"/>
              </w:rPr>
              <w:t>240</w:t>
            </w:r>
          </w:p>
        </w:tc>
        <w:tc>
          <w:tcPr>
            <w:tcW w:type="dxa" w:w="2154"/>
          </w:tcPr>
          <w:p>
            <w:pPr>
              <w:spacing w:line="240" w:lineRule="auto" w:after="0" w:before="0"/>
              <w:ind w:firstLine="0"/>
              <w:jc w:val="left"/>
            </w:pPr>
            <w:r>
              <w:rPr>
                <w:rFonts w:ascii="Times New Roman" w:hAnsi="Times New Roman"/>
                <w:b w:val="0"/>
                <w:sz w:val="24"/>
              </w:rPr>
              <w:t>−40 %</w:t>
            </w:r>
          </w:p>
        </w:tc>
        <w:tc>
          <w:tcPr>
            <w:tcW w:type="dxa" w:w="2154"/>
          </w:tcPr>
          <w:p>
            <w:pPr>
              <w:spacing w:line="240" w:lineRule="auto" w:after="0" w:before="0"/>
              <w:ind w:firstLine="0"/>
              <w:jc w:val="left"/>
            </w:pPr>
            <w:r>
              <w:rPr>
                <w:rFonts w:ascii="Times New Roman" w:hAnsi="Times New Roman"/>
                <w:b w:val="0"/>
                <w:sz w:val="24"/>
              </w:rPr>
              <w:t>1 ҳафта</w:t>
            </w:r>
          </w:p>
        </w:tc>
      </w:tr>
      <w:tr>
        <w:tc>
          <w:tcPr>
            <w:tcW w:type="dxa" w:w="2268"/>
          </w:tcPr>
          <w:p>
            <w:pPr>
              <w:spacing w:line="240" w:lineRule="auto" w:after="0" w:before="0"/>
              <w:ind w:firstLine="0"/>
              <w:jc w:val="left"/>
            </w:pPr>
            <w:r>
              <w:rPr>
                <w:rFonts w:ascii="Times New Roman" w:hAnsi="Times New Roman"/>
                <w:b w:val="0"/>
                <w:sz w:val="24"/>
              </w:rPr>
              <w:t>Бо пробиотик</w:t>
            </w:r>
          </w:p>
        </w:tc>
        <w:tc>
          <w:tcPr>
            <w:tcW w:type="dxa" w:w="2268"/>
          </w:tcPr>
          <w:p>
            <w:pPr>
              <w:spacing w:line="240" w:lineRule="auto" w:after="0" w:before="0"/>
              <w:ind w:firstLine="0"/>
              <w:jc w:val="left"/>
            </w:pPr>
            <w:r>
              <w:rPr>
                <w:rFonts w:ascii="Times New Roman" w:hAnsi="Times New Roman"/>
                <w:b w:val="0"/>
                <w:sz w:val="24"/>
              </w:rPr>
              <w:t>300</w:t>
            </w:r>
          </w:p>
        </w:tc>
        <w:tc>
          <w:tcPr>
            <w:tcW w:type="dxa" w:w="2154"/>
          </w:tcPr>
          <w:p>
            <w:pPr>
              <w:spacing w:line="240" w:lineRule="auto" w:after="0" w:before="0"/>
              <w:ind w:firstLine="0"/>
              <w:jc w:val="left"/>
            </w:pPr>
            <w:r>
              <w:rPr>
                <w:rFonts w:ascii="Times New Roman" w:hAnsi="Times New Roman"/>
                <w:b w:val="0"/>
                <w:sz w:val="24"/>
              </w:rPr>
              <w:t>+25 %</w:t>
            </w:r>
          </w:p>
        </w:tc>
        <w:tc>
          <w:tcPr>
            <w:tcW w:type="dxa" w:w="2154"/>
          </w:tcPr>
          <w:p>
            <w:pPr>
              <w:spacing w:line="240" w:lineRule="auto" w:after="0" w:before="0"/>
              <w:ind w:firstLine="0"/>
              <w:jc w:val="left"/>
            </w:pPr>
            <w:r>
              <w:rPr>
                <w:rFonts w:ascii="Times New Roman" w:hAnsi="Times New Roman"/>
                <w:b w:val="0"/>
                <w:sz w:val="24"/>
              </w:rPr>
              <w:t>4 ҳафта</w:t>
            </w:r>
          </w:p>
        </w:tc>
      </w:tr>
      <w:tr>
        <w:tc>
          <w:tcPr>
            <w:tcW w:type="dxa" w:w="2268"/>
          </w:tcPr>
          <w:p>
            <w:pPr>
              <w:spacing w:line="240" w:lineRule="auto" w:after="0" w:before="0"/>
              <w:ind w:firstLine="0"/>
              <w:jc w:val="left"/>
            </w:pPr>
            <w:r>
              <w:rPr>
                <w:rFonts w:ascii="Times New Roman" w:hAnsi="Times New Roman"/>
                <w:b w:val="0"/>
                <w:sz w:val="24"/>
              </w:rPr>
              <w:t>Бе пробиотик</w:t>
            </w:r>
          </w:p>
        </w:tc>
        <w:tc>
          <w:tcPr>
            <w:tcW w:type="dxa" w:w="2268"/>
          </w:tcPr>
          <w:p>
            <w:pPr>
              <w:spacing w:line="240" w:lineRule="auto" w:after="0" w:before="0"/>
              <w:ind w:firstLine="0"/>
              <w:jc w:val="left"/>
            </w:pPr>
            <w:r>
              <w:rPr>
                <w:rFonts w:ascii="Times New Roman" w:hAnsi="Times New Roman"/>
                <w:b w:val="0"/>
                <w:sz w:val="24"/>
              </w:rPr>
              <w:t>270</w:t>
            </w:r>
          </w:p>
        </w:tc>
        <w:tc>
          <w:tcPr>
            <w:tcW w:type="dxa" w:w="2154"/>
          </w:tcPr>
          <w:p>
            <w:pPr>
              <w:spacing w:line="240" w:lineRule="auto" w:after="0" w:before="0"/>
              <w:ind w:firstLine="0"/>
              <w:jc w:val="left"/>
            </w:pPr>
            <w:r>
              <w:rPr>
                <w:rFonts w:ascii="Times New Roman" w:hAnsi="Times New Roman"/>
                <w:b w:val="0"/>
                <w:sz w:val="24"/>
              </w:rPr>
              <w:t>+12 %</w:t>
            </w:r>
          </w:p>
        </w:tc>
        <w:tc>
          <w:tcPr>
            <w:tcW w:type="dxa" w:w="2154"/>
          </w:tcPr>
          <w:p>
            <w:pPr>
              <w:spacing w:line="240" w:lineRule="auto" w:after="0" w:before="0"/>
              <w:ind w:firstLine="0"/>
              <w:jc w:val="left"/>
            </w:pPr>
            <w:r>
              <w:rPr>
                <w:rFonts w:ascii="Times New Roman" w:hAnsi="Times New Roman"/>
                <w:b w:val="0"/>
                <w:sz w:val="24"/>
              </w:rPr>
              <w:t>4 ҳафта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таъсири омилҳоро нишон медиҳанд [8, 55-б.].</w:t>
      </w:r>
    </w:p>
    <w:p>
      <w:pPr>
        <w:spacing w:line="360" w:lineRule="auto" w:after="0"/>
        <w:ind w:firstLine="709"/>
        <w:jc w:val="both"/>
      </w:pPr>
      <w:r>
        <w:rPr>
          <w:rFonts w:ascii="Times New Roman" w:hAnsi="Times New Roman"/>
          <w:b w:val="0"/>
          <w:i w:val="0"/>
          <w:sz w:val="28"/>
        </w:rPr>
        <w:t>Ҳамин ҳисобҳо дар интихоби стратегияи табобат кӯмак мекунанд. Ҳамин тарз пробиотик барои беморони хавфнок тавсия мешавад. Ҳамин нуқта дар зербанди 3.2 сабт шудааст [7, 13-б.].</w:t>
      </w:r>
    </w:p>
    <w:p>
      <w:pPr>
        <w:spacing w:line="360" w:lineRule="auto" w:after="0"/>
        <w:ind w:firstLine="709"/>
        <w:jc w:val="both"/>
      </w:pPr>
      <w:r>
        <w:rPr>
          <w:rFonts w:ascii="Times New Roman" w:hAnsi="Times New Roman"/>
          <w:b w:val="0"/>
          <w:i w:val="0"/>
          <w:sz w:val="28"/>
        </w:rPr>
        <w:t>Ҳамин таъсир дар кӯдакон пурқувваттар аст. Ҳамин тарз микрофлораи онҳо ҳассостар мебошад. Ҳамин нуқта дар зербанди 2.8 зикр мешавад [6, 11-б.].</w:t>
      </w:r>
    </w:p>
    <w:p>
      <w:pPr>
        <w:spacing w:line="360" w:lineRule="auto" w:after="0"/>
        <w:ind w:firstLine="709"/>
        <w:jc w:val="left"/>
      </w:pPr>
      <w:r>
        <w:rPr>
          <w:rFonts w:ascii="Times New Roman" w:hAnsi="Times New Roman"/>
          <w:b/>
          <w:i w:val="0"/>
          <w:sz w:val="28"/>
        </w:rPr>
        <w:t>2.8. Ҳисоб дар кӯдакон ва пиронсолон</w:t>
      </w:r>
    </w:p>
    <w:p>
      <w:pPr>
        <w:spacing w:line="360" w:lineRule="auto" w:after="0"/>
        <w:ind w:firstLine="709"/>
        <w:jc w:val="both"/>
      </w:pPr>
      <w:r>
        <w:rPr>
          <w:rFonts w:ascii="Times New Roman" w:hAnsi="Times New Roman"/>
          <w:b w:val="0"/>
          <w:i w:val="0"/>
          <w:sz w:val="28"/>
        </w:rPr>
        <w:t>Ҳаҷми моеъ дар кӯдакон аз вазн ҳисоб мешавад. Барои ҳар килограмм 100 миллилитр ҳисоб мешавад. Ҳамин тарз барои кӯдаки 12 килограмм 1200 миллилитр ҳосил мешавад. Ҳамин рақам ба меъёри калонсол наздик аст [8, 56-б.].</w:t>
      </w:r>
    </w:p>
    <w:p>
      <w:pPr>
        <w:spacing w:line="360" w:lineRule="auto" w:after="0"/>
        <w:ind w:firstLine="709"/>
        <w:jc w:val="both"/>
      </w:pPr>
      <w:r>
        <w:rPr>
          <w:rFonts w:ascii="Times New Roman" w:hAnsi="Times New Roman"/>
          <w:b w:val="0"/>
          <w:i w:val="0"/>
          <w:sz w:val="28"/>
        </w:rPr>
        <w:t>Ҳиссаи оби бадан дар кӯдакон баландтар аст. Ҳамин тарз талафоти об тезтар ба камобӣ меорад. Ҳамин нуқта дар исҳоли кӯдакон хеле муҳим аст. Ҳамин тарз ҷуброни об аввалиндараҷа мебошад [6, 13-б.].</w:t>
      </w:r>
    </w:p>
    <w:p>
      <w:pPr>
        <w:spacing w:line="360" w:lineRule="auto" w:after="0"/>
        <w:ind w:firstLine="709"/>
        <w:jc w:val="both"/>
      </w:pPr>
      <w:r>
        <w:rPr>
          <w:rFonts w:ascii="Times New Roman" w:hAnsi="Times New Roman"/>
          <w:b w:val="0"/>
          <w:i w:val="0"/>
          <w:sz w:val="28"/>
        </w:rPr>
        <w:t>Мисоли 18. Барои кӯдаки 12 килограмм ва исҳоли сабук талафот 30 мл/кг мешавад. Ҳамин рақам 360 миллилитр аст [8, 57-б.].</w:t>
      </w:r>
    </w:p>
    <w:p>
      <w:pPr>
        <w:spacing w:line="360" w:lineRule="auto" w:after="0"/>
        <w:ind w:firstLine="709"/>
        <w:jc w:val="both"/>
      </w:pPr>
      <w:r>
        <w:rPr>
          <w:rFonts w:ascii="Times New Roman" w:hAnsi="Times New Roman"/>
          <w:b w:val="0"/>
          <w:i w:val="0"/>
          <w:sz w:val="28"/>
        </w:rPr>
        <w:t>Мисоли 19. Барои исҳоли вазнин талафот 60 мл/кг мешавад. Ҳамин рақам 720 миллилитр аст [8, 58-б.].</w:t>
      </w:r>
    </w:p>
    <w:p>
      <w:pPr>
        <w:spacing w:line="360" w:lineRule="auto" w:after="0"/>
        <w:ind w:firstLine="709"/>
        <w:jc w:val="both"/>
      </w:pPr>
      <w:r>
        <w:rPr>
          <w:rFonts w:ascii="Times New Roman" w:hAnsi="Times New Roman"/>
          <w:b w:val="0"/>
          <w:i w:val="0"/>
          <w:sz w:val="28"/>
        </w:rPr>
        <w:t>Дар пиронсолон ҳаҷми об ва ҳаракати рӯда кам мешавад. Ҳамин тарз қабзият 2 то 3 маротиба зиёдтар дида мешавад. Ҳамин нуқта дар тавсияҳои сеюм ба назар гирифта мешавад [1, 326-б.].</w:t>
      </w:r>
    </w:p>
    <w:p>
      <w:pPr>
        <w:spacing w:line="360" w:lineRule="auto" w:after="0"/>
        <w:ind w:firstLine="709"/>
        <w:jc w:val="both"/>
      </w:pPr>
      <w:r>
        <w:rPr>
          <w:rFonts w:ascii="Times New Roman" w:hAnsi="Times New Roman"/>
          <w:b w:val="0"/>
          <w:i w:val="0"/>
          <w:sz w:val="28"/>
        </w:rPr>
        <w:t>Мисоли 20. Барои шахси 75-сола ҳаҷми наҷосат 30 % камтар аз меъёр аст. Ҳамин тарз ҳисоб бояд ислоҳ карда шавад [8, 59-б.].</w:t>
      </w:r>
    </w:p>
    <w:p>
      <w:pPr>
        <w:spacing w:line="240" w:lineRule="auto" w:after="0"/>
        <w:ind w:firstLine="0"/>
        <w:jc w:val="center"/>
      </w:pPr>
      <w:r>
        <w:rPr>
          <w:rFonts w:ascii="Times New Roman" w:hAnsi="Times New Roman"/>
          <w:b/>
          <w:i w:val="0"/>
          <w:sz w:val="24"/>
        </w:rPr>
        <w:t>Ҷадвали 2.8.1 — Ислоҳи ҳисоб аз рӯи синну сол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Гурӯҳ</w:t>
            </w:r>
          </w:p>
        </w:tc>
        <w:tc>
          <w:tcPr>
            <w:tcW w:type="dxa" w:w="2268"/>
            <w:shd w:val="clear" w:fill="EDEDED"/>
          </w:tcPr>
          <w:p>
            <w:pPr>
              <w:spacing w:line="240" w:lineRule="auto" w:after="0" w:before="0"/>
              <w:ind w:firstLine="0"/>
              <w:jc w:val="left"/>
            </w:pPr>
            <w:r>
              <w:rPr>
                <w:rFonts w:ascii="Times New Roman" w:hAnsi="Times New Roman"/>
                <w:b/>
                <w:sz w:val="24"/>
              </w:rPr>
              <w:t>Вазн, кг</w:t>
            </w:r>
          </w:p>
        </w:tc>
        <w:tc>
          <w:tcPr>
            <w:tcW w:type="dxa" w:w="2268"/>
            <w:shd w:val="clear" w:fill="EDEDED"/>
          </w:tcPr>
          <w:p>
            <w:pPr>
              <w:spacing w:line="240" w:lineRule="auto" w:after="0" w:before="0"/>
              <w:ind w:firstLine="0"/>
              <w:jc w:val="left"/>
            </w:pPr>
            <w:r>
              <w:rPr>
                <w:rFonts w:ascii="Times New Roman" w:hAnsi="Times New Roman"/>
                <w:b/>
                <w:sz w:val="24"/>
              </w:rPr>
              <w:t>Коэффитсиент</w:t>
            </w:r>
          </w:p>
        </w:tc>
        <w:tc>
          <w:tcPr>
            <w:tcW w:type="dxa" w:w="2154"/>
            <w:shd w:val="clear" w:fill="EDEDED"/>
          </w:tcPr>
          <w:p>
            <w:pPr>
              <w:spacing w:line="240" w:lineRule="auto" w:after="0" w:before="0"/>
              <w:ind w:firstLine="0"/>
              <w:jc w:val="left"/>
            </w:pPr>
            <w:r>
              <w:rPr>
                <w:rFonts w:ascii="Times New Roman" w:hAnsi="Times New Roman"/>
                <w:b/>
                <w:sz w:val="24"/>
              </w:rPr>
              <w:t>Ҳаҷм, мл</w:t>
            </w:r>
          </w:p>
        </w:tc>
      </w:tr>
      <w:tr>
        <w:tc>
          <w:tcPr>
            <w:tcW w:type="dxa" w:w="2154"/>
          </w:tcPr>
          <w:p>
            <w:pPr>
              <w:spacing w:line="240" w:lineRule="auto" w:after="0" w:before="0"/>
              <w:ind w:firstLine="0"/>
              <w:jc w:val="left"/>
            </w:pPr>
            <w:r>
              <w:rPr>
                <w:rFonts w:ascii="Times New Roman" w:hAnsi="Times New Roman"/>
                <w:b w:val="0"/>
                <w:sz w:val="24"/>
              </w:rPr>
              <w:t>Кӯдак</w:t>
            </w:r>
          </w:p>
        </w:tc>
        <w:tc>
          <w:tcPr>
            <w:tcW w:type="dxa" w:w="2268"/>
          </w:tcPr>
          <w:p>
            <w:pPr>
              <w:spacing w:line="240" w:lineRule="auto" w:after="0" w:before="0"/>
              <w:ind w:firstLine="0"/>
              <w:jc w:val="left"/>
            </w:pPr>
            <w:r>
              <w:rPr>
                <w:rFonts w:ascii="Times New Roman" w:hAnsi="Times New Roman"/>
                <w:b w:val="0"/>
                <w:sz w:val="24"/>
              </w:rPr>
              <w:t>12</w:t>
            </w:r>
          </w:p>
        </w:tc>
        <w:tc>
          <w:tcPr>
            <w:tcW w:type="dxa" w:w="2268"/>
          </w:tcPr>
          <w:p>
            <w:pPr>
              <w:spacing w:line="240" w:lineRule="auto" w:after="0" w:before="0"/>
              <w:ind w:firstLine="0"/>
              <w:jc w:val="left"/>
            </w:pPr>
            <w:r>
              <w:rPr>
                <w:rFonts w:ascii="Times New Roman" w:hAnsi="Times New Roman"/>
                <w:b w:val="0"/>
                <w:sz w:val="24"/>
              </w:rPr>
              <w:t>1,10</w:t>
            </w:r>
          </w:p>
        </w:tc>
        <w:tc>
          <w:tcPr>
            <w:tcW w:type="dxa" w:w="2154"/>
          </w:tcPr>
          <w:p>
            <w:pPr>
              <w:spacing w:line="240" w:lineRule="auto" w:after="0" w:before="0"/>
              <w:ind w:firstLine="0"/>
              <w:jc w:val="left"/>
            </w:pPr>
            <w:r>
              <w:rPr>
                <w:rFonts w:ascii="Times New Roman" w:hAnsi="Times New Roman"/>
                <w:b w:val="0"/>
                <w:sz w:val="24"/>
              </w:rPr>
              <w:t>1320</w:t>
            </w:r>
          </w:p>
        </w:tc>
      </w:tr>
      <w:tr>
        <w:tc>
          <w:tcPr>
            <w:tcW w:type="dxa" w:w="2154"/>
          </w:tcPr>
          <w:p>
            <w:pPr>
              <w:spacing w:line="240" w:lineRule="auto" w:after="0" w:before="0"/>
              <w:ind w:firstLine="0"/>
              <w:jc w:val="left"/>
            </w:pPr>
            <w:r>
              <w:rPr>
                <w:rFonts w:ascii="Times New Roman" w:hAnsi="Times New Roman"/>
                <w:b w:val="0"/>
                <w:sz w:val="24"/>
              </w:rPr>
              <w:t>Наврас</w:t>
            </w:r>
          </w:p>
        </w:tc>
        <w:tc>
          <w:tcPr>
            <w:tcW w:type="dxa" w:w="2268"/>
          </w:tcPr>
          <w:p>
            <w:pPr>
              <w:spacing w:line="240" w:lineRule="auto" w:after="0" w:before="0"/>
              <w:ind w:firstLine="0"/>
              <w:jc w:val="left"/>
            </w:pPr>
            <w:r>
              <w:rPr>
                <w:rFonts w:ascii="Times New Roman" w:hAnsi="Times New Roman"/>
                <w:b w:val="0"/>
                <w:sz w:val="24"/>
              </w:rPr>
              <w:t>45</w:t>
            </w:r>
          </w:p>
        </w:tc>
        <w:tc>
          <w:tcPr>
            <w:tcW w:type="dxa" w:w="2268"/>
          </w:tcPr>
          <w:p>
            <w:pPr>
              <w:spacing w:line="240" w:lineRule="auto" w:after="0" w:before="0"/>
              <w:ind w:firstLine="0"/>
              <w:jc w:val="left"/>
            </w:pPr>
            <w:r>
              <w:rPr>
                <w:rFonts w:ascii="Times New Roman" w:hAnsi="Times New Roman"/>
                <w:b w:val="0"/>
                <w:sz w:val="24"/>
              </w:rPr>
              <w:t>1,00</w:t>
            </w:r>
          </w:p>
        </w:tc>
        <w:tc>
          <w:tcPr>
            <w:tcW w:type="dxa" w:w="2154"/>
          </w:tcPr>
          <w:p>
            <w:pPr>
              <w:spacing w:line="240" w:lineRule="auto" w:after="0" w:before="0"/>
              <w:ind w:firstLine="0"/>
              <w:jc w:val="left"/>
            </w:pPr>
            <w:r>
              <w:rPr>
                <w:rFonts w:ascii="Times New Roman" w:hAnsi="Times New Roman"/>
                <w:b w:val="0"/>
                <w:sz w:val="24"/>
              </w:rPr>
              <w:t>1600</w:t>
            </w:r>
          </w:p>
        </w:tc>
      </w:tr>
      <w:tr>
        <w:tc>
          <w:tcPr>
            <w:tcW w:type="dxa" w:w="2154"/>
          </w:tcPr>
          <w:p>
            <w:pPr>
              <w:spacing w:line="240" w:lineRule="auto" w:after="0" w:before="0"/>
              <w:ind w:firstLine="0"/>
              <w:jc w:val="left"/>
            </w:pPr>
            <w:r>
              <w:rPr>
                <w:rFonts w:ascii="Times New Roman" w:hAnsi="Times New Roman"/>
                <w:b w:val="0"/>
                <w:sz w:val="24"/>
              </w:rPr>
              <w:t>Камол</w:t>
            </w:r>
          </w:p>
        </w:tc>
        <w:tc>
          <w:tcPr>
            <w:tcW w:type="dxa" w:w="2268"/>
          </w:tcPr>
          <w:p>
            <w:pPr>
              <w:spacing w:line="240" w:lineRule="auto" w:after="0" w:before="0"/>
              <w:ind w:firstLine="0"/>
              <w:jc w:val="left"/>
            </w:pPr>
            <w:r>
              <w:rPr>
                <w:rFonts w:ascii="Times New Roman" w:hAnsi="Times New Roman"/>
                <w:b w:val="0"/>
                <w:sz w:val="24"/>
              </w:rPr>
              <w:t>70</w:t>
            </w:r>
          </w:p>
        </w:tc>
        <w:tc>
          <w:tcPr>
            <w:tcW w:type="dxa" w:w="2268"/>
          </w:tcPr>
          <w:p>
            <w:pPr>
              <w:spacing w:line="240" w:lineRule="auto" w:after="0" w:before="0"/>
              <w:ind w:firstLine="0"/>
              <w:jc w:val="left"/>
            </w:pPr>
            <w:r>
              <w:rPr>
                <w:rFonts w:ascii="Times New Roman" w:hAnsi="Times New Roman"/>
                <w:b w:val="0"/>
                <w:sz w:val="24"/>
              </w:rPr>
              <w:t>1,00</w:t>
            </w:r>
          </w:p>
        </w:tc>
        <w:tc>
          <w:tcPr>
            <w:tcW w:type="dxa" w:w="2154"/>
          </w:tcPr>
          <w:p>
            <w:pPr>
              <w:spacing w:line="240" w:lineRule="auto" w:after="0" w:before="0"/>
              <w:ind w:firstLine="0"/>
              <w:jc w:val="left"/>
            </w:pPr>
            <w:r>
              <w:rPr>
                <w:rFonts w:ascii="Times New Roman" w:hAnsi="Times New Roman"/>
                <w:b w:val="0"/>
                <w:sz w:val="24"/>
              </w:rPr>
              <w:t>1500</w:t>
            </w:r>
          </w:p>
        </w:tc>
      </w:tr>
      <w:tr>
        <w:tc>
          <w:tcPr>
            <w:tcW w:type="dxa" w:w="2154"/>
          </w:tcPr>
          <w:p>
            <w:pPr>
              <w:spacing w:line="240" w:lineRule="auto" w:after="0" w:before="0"/>
              <w:ind w:firstLine="0"/>
              <w:jc w:val="left"/>
            </w:pPr>
            <w:r>
              <w:rPr>
                <w:rFonts w:ascii="Times New Roman" w:hAnsi="Times New Roman"/>
                <w:b w:val="0"/>
                <w:sz w:val="24"/>
              </w:rPr>
              <w:t>Пиронсол</w:t>
            </w:r>
          </w:p>
        </w:tc>
        <w:tc>
          <w:tcPr>
            <w:tcW w:type="dxa" w:w="2268"/>
          </w:tcPr>
          <w:p>
            <w:pPr>
              <w:spacing w:line="240" w:lineRule="auto" w:after="0" w:before="0"/>
              <w:ind w:firstLine="0"/>
              <w:jc w:val="left"/>
            </w:pPr>
            <w:r>
              <w:rPr>
                <w:rFonts w:ascii="Times New Roman" w:hAnsi="Times New Roman"/>
                <w:b w:val="0"/>
                <w:sz w:val="24"/>
              </w:rPr>
              <w:t>70</w:t>
            </w:r>
          </w:p>
        </w:tc>
        <w:tc>
          <w:tcPr>
            <w:tcW w:type="dxa" w:w="2268"/>
          </w:tcPr>
          <w:p>
            <w:pPr>
              <w:spacing w:line="240" w:lineRule="auto" w:after="0" w:before="0"/>
              <w:ind w:firstLine="0"/>
              <w:jc w:val="left"/>
            </w:pPr>
            <w:r>
              <w:rPr>
                <w:rFonts w:ascii="Times New Roman" w:hAnsi="Times New Roman"/>
                <w:b w:val="0"/>
                <w:sz w:val="24"/>
              </w:rPr>
              <w:t>0,85</w:t>
            </w:r>
          </w:p>
        </w:tc>
        <w:tc>
          <w:tcPr>
            <w:tcW w:type="dxa" w:w="2154"/>
          </w:tcPr>
          <w:p>
            <w:pPr>
              <w:spacing w:line="240" w:lineRule="auto" w:after="0" w:before="0"/>
              <w:ind w:firstLine="0"/>
              <w:jc w:val="left"/>
            </w:pPr>
            <w:r>
              <w:rPr>
                <w:rFonts w:ascii="Times New Roman" w:hAnsi="Times New Roman"/>
                <w:b w:val="0"/>
                <w:sz w:val="24"/>
              </w:rPr>
              <w:t>1275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таъсири синну солро нишон медиҳанд [8, 60-б.].</w:t>
      </w:r>
    </w:p>
    <w:p>
      <w:pPr>
        <w:spacing w:line="360" w:lineRule="auto" w:after="0"/>
        <w:ind w:firstLine="709"/>
        <w:jc w:val="both"/>
      </w:pPr>
      <w:r>
        <w:rPr>
          <w:rFonts w:ascii="Times New Roman" w:hAnsi="Times New Roman"/>
          <w:b w:val="0"/>
          <w:i w:val="0"/>
          <w:sz w:val="28"/>
        </w:rPr>
        <w:t>Ҳамин ислоҳ дар кӯдакон бояд бо вазни воқеӣ гузаронида шавад. Ҳамин тарз ҳисоб барои кӯдакони хурдсол эҳтиёткорона мешавад. Ҳамин нуқта дар протокол сабт шудааст [7, 15-б.].</w:t>
      </w:r>
    </w:p>
    <w:p>
      <w:pPr>
        <w:spacing w:line="360" w:lineRule="auto" w:after="0"/>
        <w:ind w:firstLine="709"/>
        <w:jc w:val="left"/>
      </w:pPr>
      <w:r>
        <w:rPr>
          <w:rFonts w:ascii="Times New Roman" w:hAnsi="Times New Roman"/>
          <w:b/>
          <w:i w:val="0"/>
          <w:sz w:val="28"/>
        </w:rPr>
        <w:t>2.9. Мисолҳои таркибии ҳисоб</w:t>
      </w:r>
    </w:p>
    <w:p>
      <w:pPr>
        <w:spacing w:line="360" w:lineRule="auto" w:after="0"/>
        <w:ind w:firstLine="709"/>
        <w:jc w:val="both"/>
      </w:pPr>
      <w:r>
        <w:rPr>
          <w:rFonts w:ascii="Times New Roman" w:hAnsi="Times New Roman"/>
          <w:b w:val="0"/>
          <w:i w:val="0"/>
          <w:sz w:val="28"/>
        </w:rPr>
        <w:t>Дар ин зербанд ҳисобҳои алоҳида ба як мисоли пурра пайваст мешаванд. Ҳамин тарз тартиби кор дар амал нишон дода мешавад. Ҳар қадам аз қадами пешина вобаста аст. Ҳамин равиш дар таълими физиология муҳим аст [8, 61-б.].</w:t>
      </w:r>
    </w:p>
    <w:p>
      <w:pPr>
        <w:spacing w:line="360" w:lineRule="auto" w:after="0"/>
        <w:ind w:firstLine="709"/>
        <w:jc w:val="both"/>
      </w:pPr>
      <w:r>
        <w:rPr>
          <w:rFonts w:ascii="Times New Roman" w:hAnsi="Times New Roman"/>
          <w:b w:val="0"/>
          <w:i w:val="0"/>
          <w:sz w:val="28"/>
        </w:rPr>
        <w:t>Бемори 38-сола бо вазни 62 килограмм ва қабзият муроҷиат кард. Ҳамин ҳолат 4 рӯз идома дошт. Ҳамин тарз тафтиши пурра талаб мешавад [19, 16-б.].</w:t>
      </w:r>
    </w:p>
    <w:p>
      <w:pPr>
        <w:spacing w:line="360" w:lineRule="auto" w:after="0"/>
        <w:ind w:firstLine="709"/>
        <w:jc w:val="both"/>
      </w:pPr>
      <w:r>
        <w:rPr>
          <w:rFonts w:ascii="Times New Roman" w:hAnsi="Times New Roman"/>
          <w:b w:val="0"/>
          <w:i w:val="0"/>
          <w:sz w:val="28"/>
        </w:rPr>
        <w:t>Ҳаҷми моеъи ворид 1200 миллилитр буд. Ҳаҷми ҷаббида 1140 миллилитр шуд. Ҳамин тарз боқимонда 60 миллилитр гардид [8, 62-б.].</w:t>
      </w:r>
    </w:p>
    <w:p>
      <w:pPr>
        <w:spacing w:line="360" w:lineRule="auto" w:after="0"/>
        <w:ind w:firstLine="709"/>
        <w:jc w:val="both"/>
      </w:pPr>
      <w:r>
        <w:rPr>
          <w:rFonts w:ascii="Times New Roman" w:hAnsi="Times New Roman"/>
          <w:b w:val="0"/>
          <w:i w:val="0"/>
          <w:sz w:val="28"/>
        </w:rPr>
        <w:t>Миқдори нах дар парҳез 12 грамм буд. Ҳамин тарз ҳаҷми наҷосат 112 грамм шуд [8, 63-б.].</w:t>
      </w:r>
    </w:p>
    <w:p>
      <w:pPr>
        <w:spacing w:line="360" w:lineRule="auto" w:after="0"/>
        <w:ind w:firstLine="709"/>
        <w:jc w:val="both"/>
      </w:pPr>
      <w:r>
        <w:rPr>
          <w:rFonts w:ascii="Times New Roman" w:hAnsi="Times New Roman"/>
          <w:b w:val="0"/>
          <w:i w:val="0"/>
          <w:sz w:val="28"/>
        </w:rPr>
        <w:t>Вақти транзит аз суръати 1,2 см/соат 100 соат шуд. Ҳамин рақам аз меъёр ду маротиба зиёд аст [8, 64-б.].</w:t>
      </w:r>
    </w:p>
    <w:p>
      <w:pPr>
        <w:spacing w:line="360" w:lineRule="auto" w:after="0"/>
        <w:ind w:firstLine="709"/>
        <w:jc w:val="both"/>
      </w:pPr>
      <w:r>
        <w:rPr>
          <w:rFonts w:ascii="Times New Roman" w:hAnsi="Times New Roman"/>
          <w:b w:val="0"/>
          <w:i w:val="0"/>
          <w:sz w:val="28"/>
        </w:rPr>
        <w:t>Талафоти натрий бо ғилзати 35 ммол/л 2,1 ммол шуд. Ҳамин рақам дар ҳудуди меъёр аст [8, 65-б.].</w:t>
      </w:r>
    </w:p>
    <w:p>
      <w:pPr>
        <w:spacing w:line="360" w:lineRule="auto" w:after="0"/>
        <w:ind w:firstLine="709"/>
        <w:jc w:val="both"/>
      </w:pPr>
      <w:r>
        <w:rPr>
          <w:rFonts w:ascii="Times New Roman" w:hAnsi="Times New Roman"/>
          <w:b w:val="0"/>
          <w:i w:val="0"/>
          <w:sz w:val="28"/>
        </w:rPr>
        <w:t>Баҳои умумӣ аз рӯи ҷадвали 3.1.1 ба 11 расид. Ҳамин гурӯҳи миёнаро нишон медиҳад. Ҳамин тарз табобати маҷмӯӣ таъин шуд [8, 66-б.].</w:t>
      </w:r>
    </w:p>
    <w:p>
      <w:pPr>
        <w:spacing w:line="240" w:lineRule="auto" w:after="0"/>
        <w:ind w:firstLine="0"/>
        <w:jc w:val="center"/>
      </w:pPr>
      <w:r>
        <w:rPr>
          <w:rFonts w:ascii="Times New Roman" w:hAnsi="Times New Roman"/>
          <w:b/>
          <w:i w:val="0"/>
          <w:sz w:val="24"/>
        </w:rPr>
        <w:t>Ҷадвали 2.9.1 — Ҳисоби таркибии як бемор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Ҳисоб</w:t>
            </w:r>
          </w:p>
        </w:tc>
        <w:tc>
          <w:tcPr>
            <w:tcW w:type="dxa" w:w="2835"/>
            <w:shd w:val="clear" w:fill="EDEDED"/>
          </w:tcPr>
          <w:p>
            <w:pPr>
              <w:spacing w:line="240" w:lineRule="auto" w:after="0" w:before="0"/>
              <w:ind w:firstLine="0"/>
              <w:jc w:val="left"/>
            </w:pPr>
            <w:r>
              <w:rPr>
                <w:rFonts w:ascii="Times New Roman" w:hAnsi="Times New Roman"/>
                <w:b/>
                <w:sz w:val="24"/>
              </w:rPr>
              <w:t>Формула</w:t>
            </w:r>
          </w:p>
        </w:tc>
        <w:tc>
          <w:tcPr>
            <w:tcW w:type="dxa" w:w="2041"/>
            <w:shd w:val="clear" w:fill="EDEDED"/>
          </w:tcPr>
          <w:p>
            <w:pPr>
              <w:spacing w:line="240" w:lineRule="auto" w:after="0" w:before="0"/>
              <w:ind w:firstLine="0"/>
              <w:jc w:val="left"/>
            </w:pPr>
            <w:r>
              <w:rPr>
                <w:rFonts w:ascii="Times New Roman" w:hAnsi="Times New Roman"/>
                <w:b/>
                <w:sz w:val="24"/>
              </w:rPr>
              <w:t>Натиҷа</w:t>
            </w:r>
          </w:p>
        </w:tc>
        <w:tc>
          <w:tcPr>
            <w:tcW w:type="dxa" w:w="1814"/>
            <w:shd w:val="clear" w:fill="EDEDED"/>
          </w:tcPr>
          <w:p>
            <w:pPr>
              <w:spacing w:line="240" w:lineRule="auto" w:after="0" w:before="0"/>
              <w:ind w:firstLine="0"/>
              <w:jc w:val="left"/>
            </w:pPr>
            <w:r>
              <w:rPr>
                <w:rFonts w:ascii="Times New Roman" w:hAnsi="Times New Roman"/>
                <w:b/>
                <w:sz w:val="24"/>
              </w:rPr>
              <w:t>Баҳо</w:t>
            </w:r>
          </w:p>
        </w:tc>
      </w:tr>
      <w:tr>
        <w:tc>
          <w:tcPr>
            <w:tcW w:type="dxa" w:w="2494"/>
          </w:tcPr>
          <w:p>
            <w:pPr>
              <w:spacing w:line="240" w:lineRule="auto" w:after="0" w:before="0"/>
              <w:ind w:firstLine="0"/>
              <w:jc w:val="left"/>
            </w:pPr>
            <w:r>
              <w:rPr>
                <w:rFonts w:ascii="Times New Roman" w:hAnsi="Times New Roman"/>
                <w:b w:val="0"/>
                <w:sz w:val="24"/>
              </w:rPr>
              <w:t>Боқимондаи об</w:t>
            </w:r>
          </w:p>
        </w:tc>
        <w:tc>
          <w:tcPr>
            <w:tcW w:type="dxa" w:w="2835"/>
          </w:tcPr>
          <w:p>
            <w:pPr>
              <w:spacing w:line="240" w:lineRule="auto" w:after="0" w:before="0"/>
              <w:ind w:firstLine="0"/>
              <w:jc w:val="left"/>
            </w:pPr>
            <w:r>
              <w:rPr>
                <w:rFonts w:ascii="Times New Roman" w:hAnsi="Times New Roman"/>
                <w:b w:val="0"/>
                <w:sz w:val="24"/>
              </w:rPr>
              <w:t>1200 − 1140</w:t>
            </w:r>
          </w:p>
        </w:tc>
        <w:tc>
          <w:tcPr>
            <w:tcW w:type="dxa" w:w="2041"/>
          </w:tcPr>
          <w:p>
            <w:pPr>
              <w:spacing w:line="240" w:lineRule="auto" w:after="0" w:before="0"/>
              <w:ind w:firstLine="0"/>
              <w:jc w:val="left"/>
            </w:pPr>
            <w:r>
              <w:rPr>
                <w:rFonts w:ascii="Times New Roman" w:hAnsi="Times New Roman"/>
                <w:b w:val="0"/>
                <w:sz w:val="24"/>
              </w:rPr>
              <w:t>60 мл</w:t>
            </w:r>
          </w:p>
        </w:tc>
        <w:tc>
          <w:tcPr>
            <w:tcW w:type="dxa" w:w="1814"/>
          </w:tcPr>
          <w:p>
            <w:pPr>
              <w:spacing w:line="240" w:lineRule="auto" w:after="0" w:before="0"/>
              <w:ind w:firstLine="0"/>
              <w:jc w:val="left"/>
            </w:pPr>
            <w:r>
              <w:rPr>
                <w:rFonts w:ascii="Times New Roman" w:hAnsi="Times New Roman"/>
                <w:b w:val="0"/>
                <w:sz w:val="24"/>
              </w:rPr>
              <w:t>3</w:t>
            </w:r>
          </w:p>
        </w:tc>
      </w:tr>
      <w:tr>
        <w:tc>
          <w:tcPr>
            <w:tcW w:type="dxa" w:w="2494"/>
          </w:tcPr>
          <w:p>
            <w:pPr>
              <w:spacing w:line="240" w:lineRule="auto" w:after="0" w:before="0"/>
              <w:ind w:firstLine="0"/>
              <w:jc w:val="left"/>
            </w:pPr>
            <w:r>
              <w:rPr>
                <w:rFonts w:ascii="Times New Roman" w:hAnsi="Times New Roman"/>
                <w:b w:val="0"/>
                <w:sz w:val="24"/>
              </w:rPr>
              <w:t>Ҳаҷми наҷосат</w:t>
            </w:r>
          </w:p>
        </w:tc>
        <w:tc>
          <w:tcPr>
            <w:tcW w:type="dxa" w:w="2835"/>
          </w:tcPr>
          <w:p>
            <w:pPr>
              <w:spacing w:line="240" w:lineRule="auto" w:after="0" w:before="0"/>
              <w:ind w:firstLine="0"/>
              <w:jc w:val="left"/>
            </w:pPr>
            <w:r>
              <w:rPr>
                <w:rFonts w:ascii="Times New Roman" w:hAnsi="Times New Roman"/>
                <w:b w:val="0"/>
                <w:sz w:val="24"/>
              </w:rPr>
              <w:t>70 + 3,5 × 12</w:t>
            </w:r>
          </w:p>
        </w:tc>
        <w:tc>
          <w:tcPr>
            <w:tcW w:type="dxa" w:w="2041"/>
          </w:tcPr>
          <w:p>
            <w:pPr>
              <w:spacing w:line="240" w:lineRule="auto" w:after="0" w:before="0"/>
              <w:ind w:firstLine="0"/>
              <w:jc w:val="left"/>
            </w:pPr>
            <w:r>
              <w:rPr>
                <w:rFonts w:ascii="Times New Roman" w:hAnsi="Times New Roman"/>
                <w:b w:val="0"/>
                <w:sz w:val="24"/>
              </w:rPr>
              <w:t>112 г</w:t>
            </w:r>
          </w:p>
        </w:tc>
        <w:tc>
          <w:tcPr>
            <w:tcW w:type="dxa" w:w="1814"/>
          </w:tcPr>
          <w:p>
            <w:pPr>
              <w:spacing w:line="240" w:lineRule="auto" w:after="0" w:before="0"/>
              <w:ind w:firstLine="0"/>
              <w:jc w:val="left"/>
            </w:pPr>
            <w:r>
              <w:rPr>
                <w:rFonts w:ascii="Times New Roman" w:hAnsi="Times New Roman"/>
                <w:b w:val="0"/>
                <w:sz w:val="24"/>
              </w:rPr>
              <w:t>2</w:t>
            </w:r>
          </w:p>
        </w:tc>
      </w:tr>
      <w:tr>
        <w:tc>
          <w:tcPr>
            <w:tcW w:type="dxa" w:w="2494"/>
          </w:tcPr>
          <w:p>
            <w:pPr>
              <w:spacing w:line="240" w:lineRule="auto" w:after="0" w:before="0"/>
              <w:ind w:firstLine="0"/>
              <w:jc w:val="left"/>
            </w:pPr>
            <w:r>
              <w:rPr>
                <w:rFonts w:ascii="Times New Roman" w:hAnsi="Times New Roman"/>
                <w:b w:val="0"/>
                <w:sz w:val="24"/>
              </w:rPr>
              <w:t>Вақти транзит</w:t>
            </w:r>
          </w:p>
        </w:tc>
        <w:tc>
          <w:tcPr>
            <w:tcW w:type="dxa" w:w="2835"/>
          </w:tcPr>
          <w:p>
            <w:pPr>
              <w:spacing w:line="240" w:lineRule="auto" w:after="0" w:before="0"/>
              <w:ind w:firstLine="0"/>
              <w:jc w:val="left"/>
            </w:pPr>
            <w:r>
              <w:rPr>
                <w:rFonts w:ascii="Times New Roman" w:hAnsi="Times New Roman"/>
                <w:b w:val="0"/>
                <w:sz w:val="24"/>
              </w:rPr>
              <w:t>120 ÷ 1,2</w:t>
            </w:r>
          </w:p>
        </w:tc>
        <w:tc>
          <w:tcPr>
            <w:tcW w:type="dxa" w:w="2041"/>
          </w:tcPr>
          <w:p>
            <w:pPr>
              <w:spacing w:line="240" w:lineRule="auto" w:after="0" w:before="0"/>
              <w:ind w:firstLine="0"/>
              <w:jc w:val="left"/>
            </w:pPr>
            <w:r>
              <w:rPr>
                <w:rFonts w:ascii="Times New Roman" w:hAnsi="Times New Roman"/>
                <w:b w:val="0"/>
                <w:sz w:val="24"/>
              </w:rPr>
              <w:t>100 соат</w:t>
            </w:r>
          </w:p>
        </w:tc>
        <w:tc>
          <w:tcPr>
            <w:tcW w:type="dxa" w:w="1814"/>
          </w:tcPr>
          <w:p>
            <w:pPr>
              <w:spacing w:line="240" w:lineRule="auto" w:after="0" w:before="0"/>
              <w:ind w:firstLine="0"/>
              <w:jc w:val="left"/>
            </w:pPr>
            <w:r>
              <w:rPr>
                <w:rFonts w:ascii="Times New Roman" w:hAnsi="Times New Roman"/>
                <w:b w:val="0"/>
                <w:sz w:val="24"/>
              </w:rPr>
              <w:t>4</w:t>
            </w:r>
          </w:p>
        </w:tc>
      </w:tr>
      <w:tr>
        <w:tc>
          <w:tcPr>
            <w:tcW w:type="dxa" w:w="2494"/>
          </w:tcPr>
          <w:p>
            <w:pPr>
              <w:spacing w:line="240" w:lineRule="auto" w:after="0" w:before="0"/>
              <w:ind w:firstLine="0"/>
              <w:jc w:val="left"/>
            </w:pPr>
            <w:r>
              <w:rPr>
                <w:rFonts w:ascii="Times New Roman" w:hAnsi="Times New Roman"/>
                <w:b w:val="0"/>
                <w:sz w:val="24"/>
              </w:rPr>
              <w:t>Натрий</w:t>
            </w:r>
          </w:p>
        </w:tc>
        <w:tc>
          <w:tcPr>
            <w:tcW w:type="dxa" w:w="2835"/>
          </w:tcPr>
          <w:p>
            <w:pPr>
              <w:spacing w:line="240" w:lineRule="auto" w:after="0" w:before="0"/>
              <w:ind w:firstLine="0"/>
              <w:jc w:val="left"/>
            </w:pPr>
            <w:r>
              <w:rPr>
                <w:rFonts w:ascii="Times New Roman" w:hAnsi="Times New Roman"/>
                <w:b w:val="0"/>
                <w:sz w:val="24"/>
              </w:rPr>
              <w:t>35 × 60 ÷ 1000</w:t>
            </w:r>
          </w:p>
        </w:tc>
        <w:tc>
          <w:tcPr>
            <w:tcW w:type="dxa" w:w="2041"/>
          </w:tcPr>
          <w:p>
            <w:pPr>
              <w:spacing w:line="240" w:lineRule="auto" w:after="0" w:before="0"/>
              <w:ind w:firstLine="0"/>
              <w:jc w:val="left"/>
            </w:pPr>
            <w:r>
              <w:rPr>
                <w:rFonts w:ascii="Times New Roman" w:hAnsi="Times New Roman"/>
                <w:b w:val="0"/>
                <w:sz w:val="24"/>
              </w:rPr>
              <w:t>2,1 ммол</w:t>
            </w:r>
          </w:p>
        </w:tc>
        <w:tc>
          <w:tcPr>
            <w:tcW w:type="dxa" w:w="1814"/>
          </w:tcPr>
          <w:p>
            <w:pPr>
              <w:spacing w:line="240" w:lineRule="auto" w:after="0" w:before="0"/>
              <w:ind w:firstLine="0"/>
              <w:jc w:val="left"/>
            </w:pPr>
            <w:r>
              <w:rPr>
                <w:rFonts w:ascii="Times New Roman" w:hAnsi="Times New Roman"/>
                <w:b w:val="0"/>
                <w:sz w:val="24"/>
              </w:rPr>
              <w:t>1</w:t>
            </w:r>
          </w:p>
        </w:tc>
      </w:tr>
      <w:tr>
        <w:tc>
          <w:tcPr>
            <w:tcW w:type="dxa" w:w="2494"/>
          </w:tcPr>
          <w:p>
            <w:pPr>
              <w:spacing w:line="240" w:lineRule="auto" w:after="0" w:before="0"/>
              <w:ind w:firstLine="0"/>
              <w:jc w:val="left"/>
            </w:pPr>
            <w:r>
              <w:rPr>
                <w:rFonts w:ascii="Times New Roman" w:hAnsi="Times New Roman"/>
                <w:b w:val="0"/>
                <w:sz w:val="24"/>
              </w:rPr>
              <w:t>Ҷамъ</w:t>
            </w:r>
          </w:p>
        </w:tc>
        <w:tc>
          <w:tcPr>
            <w:tcW w:type="dxa" w:w="2835"/>
          </w:tcPr>
          <w:p>
            <w:pPr>
              <w:spacing w:line="240" w:lineRule="auto" w:after="0" w:before="0"/>
              <w:ind w:firstLine="0"/>
              <w:jc w:val="left"/>
            </w:pPr>
            <w:r>
              <w:rPr>
                <w:rFonts w:ascii="Times New Roman" w:hAnsi="Times New Roman"/>
                <w:b w:val="0"/>
                <w:sz w:val="24"/>
              </w:rPr>
              <w:t>—</w:t>
            </w:r>
          </w:p>
        </w:tc>
        <w:tc>
          <w:tcPr>
            <w:tcW w:type="dxa" w:w="2041"/>
          </w:tcPr>
          <w:p>
            <w:pPr>
              <w:spacing w:line="240" w:lineRule="auto" w:after="0" w:before="0"/>
              <w:ind w:firstLine="0"/>
              <w:jc w:val="left"/>
            </w:pPr>
            <w:r>
              <w:rPr>
                <w:rFonts w:ascii="Times New Roman" w:hAnsi="Times New Roman"/>
                <w:b w:val="0"/>
                <w:sz w:val="24"/>
              </w:rPr>
              <w:t>—</w:t>
            </w:r>
          </w:p>
        </w:tc>
        <w:tc>
          <w:tcPr>
            <w:tcW w:type="dxa" w:w="1814"/>
          </w:tcPr>
          <w:p>
            <w:pPr>
              <w:spacing w:line="240" w:lineRule="auto" w:after="0" w:before="0"/>
              <w:ind w:firstLine="0"/>
              <w:jc w:val="left"/>
            </w:pPr>
            <w:r>
              <w:rPr>
                <w:rFonts w:ascii="Times New Roman" w:hAnsi="Times New Roman"/>
                <w:b w:val="0"/>
                <w:sz w:val="24"/>
              </w:rPr>
              <w:t>10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ҳисоби пурраро нишон медиҳанд [8, 67-б.].</w:t>
      </w:r>
    </w:p>
    <w:p>
      <w:pPr>
        <w:spacing w:line="360" w:lineRule="auto" w:after="0"/>
        <w:ind w:firstLine="709"/>
        <w:jc w:val="both"/>
      </w:pPr>
      <w:r>
        <w:rPr>
          <w:rFonts w:ascii="Times New Roman" w:hAnsi="Times New Roman"/>
          <w:b w:val="0"/>
          <w:i w:val="0"/>
          <w:sz w:val="28"/>
        </w:rPr>
        <w:t>Ҳамин мисол нишон медиҳад, ки ҳисобҳои алоҳида ба як баҳо мерасанд. Ҳамин тарз табиб метавонад ҳолатро дар як варақ баҳо диҳад. Ҳамин нуқта дар боби сеюм асос меёбад [7, 17-б.].</w:t>
      </w:r>
    </w:p>
    <w:p>
      <w:pPr>
        <w:spacing w:line="360" w:lineRule="auto" w:after="0"/>
        <w:ind w:firstLine="709"/>
        <w:jc w:val="both"/>
      </w:pPr>
      <w:r>
        <w:rPr>
          <w:rFonts w:ascii="Times New Roman" w:hAnsi="Times New Roman"/>
          <w:b w:val="0"/>
          <w:i w:val="0"/>
          <w:sz w:val="28"/>
        </w:rPr>
        <w:t>Ҳисобҳои оддӣ дар ин кор нақши калон мебозанд. Ҳамин тарз ҳолати бемор бе асбоби мураккаб баҳо дода мешавад. Ҳамин хусусият барои шароити деҳот муҳим аст [6, 15-б.].</w:t>
      </w:r>
    </w:p>
    <w:p>
      <w:pPr>
        <w:spacing w:line="360" w:lineRule="auto" w:after="0"/>
        <w:ind w:firstLine="709"/>
        <w:jc w:val="left"/>
      </w:pPr>
      <w:r>
        <w:rPr>
          <w:rFonts w:ascii="Times New Roman" w:hAnsi="Times New Roman"/>
          <w:b/>
          <w:i w:val="0"/>
          <w:sz w:val="28"/>
        </w:rPr>
        <w:t>2.10. Ҳисоби об дар фасли гармо</w:t>
      </w:r>
    </w:p>
    <w:p>
      <w:pPr>
        <w:spacing w:line="360" w:lineRule="auto" w:after="0"/>
        <w:ind w:firstLine="709"/>
        <w:jc w:val="both"/>
      </w:pPr>
      <w:r>
        <w:rPr>
          <w:rFonts w:ascii="Times New Roman" w:hAnsi="Times New Roman"/>
          <w:b w:val="0"/>
          <w:i w:val="0"/>
          <w:sz w:val="28"/>
        </w:rPr>
        <w:t>Дар фасли гармо талафоти об аз пӯст ва нафас зиёд мешавад. Ҳамин тарз ҳаҷми пешоб кам мешавад. Ҳамин ғизои об дар рӯдаи ғафс низ кам мешавад. Ҳамин нуқта барои Тоҷикистон хеле воқеӣ аст [6, 29-б.].</w:t>
      </w:r>
    </w:p>
    <w:p>
      <w:pPr>
        <w:spacing w:line="360" w:lineRule="auto" w:after="0"/>
        <w:ind w:firstLine="709"/>
        <w:jc w:val="both"/>
      </w:pPr>
      <w:r>
        <w:rPr>
          <w:rFonts w:ascii="Times New Roman" w:hAnsi="Times New Roman"/>
          <w:b w:val="0"/>
          <w:i w:val="0"/>
          <w:sz w:val="28"/>
        </w:rPr>
        <w:t>Ҳарорати ҳаво дар тобистон то 40 дараҷа мерасад. Ҳамин тарз талафоти об ба 2 то 3 литр дар рӯз мерасад. Ҳамин ҳолат ба камобии сабук меорад. Ҳамин нуқта дар тавсияҳои сеюм ба назар гирифта мешавад [7, 53-б.].</w:t>
      </w:r>
    </w:p>
    <w:p>
      <w:pPr>
        <w:spacing w:line="360" w:lineRule="auto" w:after="0"/>
        <w:ind w:firstLine="709"/>
        <w:jc w:val="both"/>
      </w:pPr>
      <w:r>
        <w:rPr>
          <w:rFonts w:ascii="Times New Roman" w:hAnsi="Times New Roman"/>
          <w:b w:val="0"/>
          <w:i w:val="0"/>
          <w:sz w:val="28"/>
        </w:rPr>
        <w:t>Ҳиссаи оби рӯдаи ғафс дар чунин ҳолат кам мешавад. Ҳамин тарз наҷосат хушктар мешавад. Ҳамин ҳолат қабзиятро зиёд мекунад. Ҳамин тарз ду нишона якҷоя пайдо мешаванд [19, 28-б.].</w:t>
      </w:r>
    </w:p>
    <w:p>
      <w:pPr>
        <w:spacing w:line="360" w:lineRule="auto" w:after="0"/>
        <w:ind w:firstLine="709"/>
        <w:jc w:val="both"/>
      </w:pPr>
      <w:r>
        <w:rPr>
          <w:rFonts w:ascii="Times New Roman" w:hAnsi="Times New Roman"/>
          <w:b w:val="0"/>
          <w:i w:val="0"/>
          <w:sz w:val="28"/>
        </w:rPr>
        <w:t>Мисоли 21. Дар ҳарорати 40 дараҷа талафот 2,5 литр дар рӯз шуд. Ҳамин рақам аз меъёри 2 литр зиёд аст [8, 131-б.].</w:t>
      </w:r>
    </w:p>
    <w:p>
      <w:pPr>
        <w:spacing w:line="360" w:lineRule="auto" w:after="0"/>
        <w:ind w:firstLine="709"/>
        <w:jc w:val="both"/>
      </w:pPr>
      <w:r>
        <w:rPr>
          <w:rFonts w:ascii="Times New Roman" w:hAnsi="Times New Roman"/>
          <w:b w:val="0"/>
          <w:i w:val="0"/>
          <w:sz w:val="28"/>
        </w:rPr>
        <w:t>Мисоли 22. Бо нӯшокии 1,2 литр тавозун манфӣ шуд. Ҳамин фарқ 1,3 литрро ташкил дод [8, 132-б.].</w:t>
      </w:r>
    </w:p>
    <w:p>
      <w:pPr>
        <w:spacing w:line="360" w:lineRule="auto" w:after="0"/>
        <w:ind w:firstLine="709"/>
        <w:jc w:val="both"/>
      </w:pPr>
      <w:r>
        <w:rPr>
          <w:rFonts w:ascii="Times New Roman" w:hAnsi="Times New Roman"/>
          <w:b w:val="0"/>
          <w:i w:val="0"/>
          <w:sz w:val="28"/>
        </w:rPr>
        <w:t>Ҳамин ҳисоб барои кормандон дар минтақаҳои гарм муҳим аст. Ҳамин тарз тавсияи об ба шароити маҳал мувофиқ мешавад. Ҳамин нуқта дар боби сеюм асос меёбад [1, 330-б.].</w:t>
      </w:r>
    </w:p>
    <w:p>
      <w:pPr>
        <w:spacing w:line="240" w:lineRule="auto" w:after="0"/>
        <w:ind w:firstLine="0"/>
        <w:jc w:val="center"/>
      </w:pPr>
      <w:r>
        <w:rPr>
          <w:rFonts w:ascii="Times New Roman" w:hAnsi="Times New Roman"/>
          <w:b/>
          <w:i w:val="0"/>
          <w:sz w:val="24"/>
        </w:rPr>
        <w:t>Ҷадвали 2.10.1 — Тавозуни об дар фасли гармо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Ҳарорат, °C</w:t>
            </w:r>
          </w:p>
        </w:tc>
        <w:tc>
          <w:tcPr>
            <w:tcW w:type="dxa" w:w="2268"/>
            <w:shd w:val="clear" w:fill="EDEDED"/>
          </w:tcPr>
          <w:p>
            <w:pPr>
              <w:spacing w:line="240" w:lineRule="auto" w:after="0" w:before="0"/>
              <w:ind w:firstLine="0"/>
              <w:jc w:val="left"/>
            </w:pPr>
            <w:r>
              <w:rPr>
                <w:rFonts w:ascii="Times New Roman" w:hAnsi="Times New Roman"/>
                <w:b/>
                <w:sz w:val="24"/>
              </w:rPr>
              <w:t>Талафот, л</w:t>
            </w:r>
          </w:p>
        </w:tc>
        <w:tc>
          <w:tcPr>
            <w:tcW w:type="dxa" w:w="2268"/>
            <w:shd w:val="clear" w:fill="EDEDED"/>
          </w:tcPr>
          <w:p>
            <w:pPr>
              <w:spacing w:line="240" w:lineRule="auto" w:after="0" w:before="0"/>
              <w:ind w:firstLine="0"/>
              <w:jc w:val="left"/>
            </w:pPr>
            <w:r>
              <w:rPr>
                <w:rFonts w:ascii="Times New Roman" w:hAnsi="Times New Roman"/>
                <w:b/>
                <w:sz w:val="24"/>
              </w:rPr>
              <w:t>Нӯшокӣ, л</w:t>
            </w:r>
          </w:p>
        </w:tc>
        <w:tc>
          <w:tcPr>
            <w:tcW w:type="dxa" w:w="2041"/>
            <w:shd w:val="clear" w:fill="EDEDED"/>
          </w:tcPr>
          <w:p>
            <w:pPr>
              <w:spacing w:line="240" w:lineRule="auto" w:after="0" w:before="0"/>
              <w:ind w:firstLine="0"/>
              <w:jc w:val="left"/>
            </w:pPr>
            <w:r>
              <w:rPr>
                <w:rFonts w:ascii="Times New Roman" w:hAnsi="Times New Roman"/>
                <w:b/>
                <w:sz w:val="24"/>
              </w:rPr>
              <w:t>Тавозун, л</w:t>
            </w:r>
          </w:p>
        </w:tc>
      </w:tr>
      <w:tr>
        <w:tc>
          <w:tcPr>
            <w:tcW w:type="dxa" w:w="2268"/>
          </w:tcPr>
          <w:p>
            <w:pPr>
              <w:spacing w:line="240" w:lineRule="auto" w:after="0" w:before="0"/>
              <w:ind w:firstLine="0"/>
              <w:jc w:val="left"/>
            </w:pPr>
            <w:r>
              <w:rPr>
                <w:rFonts w:ascii="Times New Roman" w:hAnsi="Times New Roman"/>
                <w:b w:val="0"/>
                <w:sz w:val="24"/>
              </w:rPr>
              <w:t>20</w:t>
            </w:r>
          </w:p>
        </w:tc>
        <w:tc>
          <w:tcPr>
            <w:tcW w:type="dxa" w:w="2268"/>
          </w:tcPr>
          <w:p>
            <w:pPr>
              <w:spacing w:line="240" w:lineRule="auto" w:after="0" w:before="0"/>
              <w:ind w:firstLine="0"/>
              <w:jc w:val="left"/>
            </w:pPr>
            <w:r>
              <w:rPr>
                <w:rFonts w:ascii="Times New Roman" w:hAnsi="Times New Roman"/>
                <w:b w:val="0"/>
                <w:sz w:val="24"/>
              </w:rPr>
              <w:t>1,5</w:t>
            </w:r>
          </w:p>
        </w:tc>
        <w:tc>
          <w:tcPr>
            <w:tcW w:type="dxa" w:w="2268"/>
          </w:tcPr>
          <w:p>
            <w:pPr>
              <w:spacing w:line="240" w:lineRule="auto" w:after="0" w:before="0"/>
              <w:ind w:firstLine="0"/>
              <w:jc w:val="left"/>
            </w:pPr>
            <w:r>
              <w:rPr>
                <w:rFonts w:ascii="Times New Roman" w:hAnsi="Times New Roman"/>
                <w:b w:val="0"/>
                <w:sz w:val="24"/>
              </w:rPr>
              <w:t>2,0</w:t>
            </w:r>
          </w:p>
        </w:tc>
        <w:tc>
          <w:tcPr>
            <w:tcW w:type="dxa" w:w="2041"/>
          </w:tcPr>
          <w:p>
            <w:pPr>
              <w:spacing w:line="240" w:lineRule="auto" w:after="0" w:before="0"/>
              <w:ind w:firstLine="0"/>
              <w:jc w:val="left"/>
            </w:pPr>
            <w:r>
              <w:rPr>
                <w:rFonts w:ascii="Times New Roman" w:hAnsi="Times New Roman"/>
                <w:b w:val="0"/>
                <w:sz w:val="24"/>
              </w:rPr>
              <w:t>+0,5</w:t>
            </w:r>
          </w:p>
        </w:tc>
      </w:tr>
      <w:tr>
        <w:tc>
          <w:tcPr>
            <w:tcW w:type="dxa" w:w="2268"/>
          </w:tcPr>
          <w:p>
            <w:pPr>
              <w:spacing w:line="240" w:lineRule="auto" w:after="0" w:before="0"/>
              <w:ind w:firstLine="0"/>
              <w:jc w:val="left"/>
            </w:pPr>
            <w:r>
              <w:rPr>
                <w:rFonts w:ascii="Times New Roman" w:hAnsi="Times New Roman"/>
                <w:b w:val="0"/>
                <w:sz w:val="24"/>
              </w:rPr>
              <w:t>30</w:t>
            </w:r>
          </w:p>
        </w:tc>
        <w:tc>
          <w:tcPr>
            <w:tcW w:type="dxa" w:w="2268"/>
          </w:tcPr>
          <w:p>
            <w:pPr>
              <w:spacing w:line="240" w:lineRule="auto" w:after="0" w:before="0"/>
              <w:ind w:firstLine="0"/>
              <w:jc w:val="left"/>
            </w:pPr>
            <w:r>
              <w:rPr>
                <w:rFonts w:ascii="Times New Roman" w:hAnsi="Times New Roman"/>
                <w:b w:val="0"/>
                <w:sz w:val="24"/>
              </w:rPr>
              <w:t>2,0</w:t>
            </w:r>
          </w:p>
        </w:tc>
        <w:tc>
          <w:tcPr>
            <w:tcW w:type="dxa" w:w="2268"/>
          </w:tcPr>
          <w:p>
            <w:pPr>
              <w:spacing w:line="240" w:lineRule="auto" w:after="0" w:before="0"/>
              <w:ind w:firstLine="0"/>
              <w:jc w:val="left"/>
            </w:pPr>
            <w:r>
              <w:rPr>
                <w:rFonts w:ascii="Times New Roman" w:hAnsi="Times New Roman"/>
                <w:b w:val="0"/>
                <w:sz w:val="24"/>
              </w:rPr>
              <w:t>2,0</w:t>
            </w:r>
          </w:p>
        </w:tc>
        <w:tc>
          <w:tcPr>
            <w:tcW w:type="dxa" w:w="2041"/>
          </w:tcPr>
          <w:p>
            <w:pPr>
              <w:spacing w:line="240" w:lineRule="auto" w:after="0" w:before="0"/>
              <w:ind w:firstLine="0"/>
              <w:jc w:val="left"/>
            </w:pPr>
            <w:r>
              <w:rPr>
                <w:rFonts w:ascii="Times New Roman" w:hAnsi="Times New Roman"/>
                <w:b w:val="0"/>
                <w:sz w:val="24"/>
              </w:rPr>
              <w:t>0,0</w:t>
            </w:r>
          </w:p>
        </w:tc>
      </w:tr>
      <w:tr>
        <w:tc>
          <w:tcPr>
            <w:tcW w:type="dxa" w:w="2268"/>
          </w:tcPr>
          <w:p>
            <w:pPr>
              <w:spacing w:line="240" w:lineRule="auto" w:after="0" w:before="0"/>
              <w:ind w:firstLine="0"/>
              <w:jc w:val="left"/>
            </w:pPr>
            <w:r>
              <w:rPr>
                <w:rFonts w:ascii="Times New Roman" w:hAnsi="Times New Roman"/>
                <w:b w:val="0"/>
                <w:sz w:val="24"/>
              </w:rPr>
              <w:t>40</w:t>
            </w:r>
          </w:p>
        </w:tc>
        <w:tc>
          <w:tcPr>
            <w:tcW w:type="dxa" w:w="2268"/>
          </w:tcPr>
          <w:p>
            <w:pPr>
              <w:spacing w:line="240" w:lineRule="auto" w:after="0" w:before="0"/>
              <w:ind w:firstLine="0"/>
              <w:jc w:val="left"/>
            </w:pPr>
            <w:r>
              <w:rPr>
                <w:rFonts w:ascii="Times New Roman" w:hAnsi="Times New Roman"/>
                <w:b w:val="0"/>
                <w:sz w:val="24"/>
              </w:rPr>
              <w:t>2,5</w:t>
            </w:r>
          </w:p>
        </w:tc>
        <w:tc>
          <w:tcPr>
            <w:tcW w:type="dxa" w:w="2268"/>
          </w:tcPr>
          <w:p>
            <w:pPr>
              <w:spacing w:line="240" w:lineRule="auto" w:after="0" w:before="0"/>
              <w:ind w:firstLine="0"/>
              <w:jc w:val="left"/>
            </w:pPr>
            <w:r>
              <w:rPr>
                <w:rFonts w:ascii="Times New Roman" w:hAnsi="Times New Roman"/>
                <w:b w:val="0"/>
                <w:sz w:val="24"/>
              </w:rPr>
              <w:t>1,2</w:t>
            </w:r>
          </w:p>
        </w:tc>
        <w:tc>
          <w:tcPr>
            <w:tcW w:type="dxa" w:w="2041"/>
          </w:tcPr>
          <w:p>
            <w:pPr>
              <w:spacing w:line="240" w:lineRule="auto" w:after="0" w:before="0"/>
              <w:ind w:firstLine="0"/>
              <w:jc w:val="left"/>
            </w:pPr>
            <w:r>
              <w:rPr>
                <w:rFonts w:ascii="Times New Roman" w:hAnsi="Times New Roman"/>
                <w:b w:val="0"/>
                <w:sz w:val="24"/>
              </w:rPr>
              <w:t>−1,3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таъсири ҳароратро нишон медиҳанд [8, 133-б.].</w:t>
      </w:r>
    </w:p>
    <w:p>
      <w:pPr>
        <w:spacing w:line="360" w:lineRule="auto" w:after="0"/>
        <w:ind w:firstLine="709"/>
        <w:jc w:val="both"/>
      </w:pPr>
      <w:r>
        <w:rPr>
          <w:rFonts w:ascii="Times New Roman" w:hAnsi="Times New Roman"/>
          <w:b w:val="0"/>
          <w:i w:val="0"/>
          <w:sz w:val="28"/>
        </w:rPr>
        <w:t>Ҳамин ҷадвал дар тавсияи нӯшокӣ барои беморони музмин истифода мешавад. Ҳамин тарз камобӣ пешгирӣ мешавад. Ҳамин нуқта дар зербанди 3.5 зикр шудааст [18, 15-б.].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III. МОДЕЛИ «ОБУ МИКРОФЛОРА» ВА ТАВСИЯҲО БАРОИ АМАЛ</w:t>
      </w:r>
    </w:p>
    <w:p>
      <w:pPr>
        <w:spacing w:line="360" w:lineRule="auto" w:after="0"/>
        <w:ind w:firstLine="709"/>
        <w:jc w:val="both"/>
      </w:pPr>
      <w:r>
        <w:rPr>
          <w:rFonts w:ascii="Times New Roman" w:hAnsi="Times New Roman"/>
          <w:b w:val="0"/>
          <w:i w:val="0"/>
          <w:sz w:val="28"/>
        </w:rPr>
        <w:t>Ҳисобҳои боби дуюм барои амал танҳо вақте муфиданд, ки дар як низом ҷамъ шаванд. Ҳамин низом дар ин боб сохта мешавад. Он панҷ нишондиҳандаро дар бар мегирад. Ҳамин тарз баҳои ягона ба даст меояд [7, 19-б.].</w:t>
      </w:r>
    </w:p>
    <w:p>
      <w:pPr>
        <w:spacing w:line="360" w:lineRule="auto" w:after="0"/>
        <w:ind w:firstLine="709"/>
        <w:jc w:val="left"/>
      </w:pPr>
      <w:r>
        <w:rPr>
          <w:rFonts w:ascii="Times New Roman" w:hAnsi="Times New Roman"/>
          <w:b/>
          <w:i w:val="0"/>
          <w:sz w:val="28"/>
        </w:rPr>
        <w:t>3.1. Модели «Обу Микрофлора» ва сохтори он</w:t>
      </w:r>
    </w:p>
    <w:p>
      <w:pPr>
        <w:spacing w:line="360" w:lineRule="auto" w:after="0"/>
        <w:ind w:firstLine="709"/>
        <w:jc w:val="both"/>
      </w:pPr>
      <w:r>
        <w:rPr>
          <w:rFonts w:ascii="Times New Roman" w:hAnsi="Times New Roman"/>
          <w:b w:val="0"/>
          <w:i w:val="0"/>
          <w:sz w:val="28"/>
        </w:rPr>
        <w:t>Модел панҷ нишондиҳандаро истифода мебарад. Инҳо боқимондаи об, ҳаҷми наҷосат, вақти транзит, талафоти электролитҳо ва ҳолати микрофлора мебошанд. Ҳар нишондиҳанда аз 0 то 4 баҳо мегирад. Ҳамин тарз баҳои умумӣ аз 0 то 20 мешавад [8, 68-б.].</w:t>
      </w:r>
    </w:p>
    <w:p>
      <w:pPr>
        <w:spacing w:line="360" w:lineRule="auto" w:after="0"/>
        <w:ind w:firstLine="709"/>
        <w:jc w:val="both"/>
      </w:pPr>
      <w:r>
        <w:rPr>
          <w:rFonts w:ascii="Times New Roman" w:hAnsi="Times New Roman"/>
          <w:b w:val="0"/>
          <w:i w:val="0"/>
          <w:sz w:val="28"/>
        </w:rPr>
        <w:t>Боқимондаи об аз рӯи ҳаҷм баҳо мегирад. Агар боқимонда аз 200 миллилитр зиёд бошад, баҳо 4 аст. Аз 150 то 200 миллилитр баҳо 2 мешавад. Камтар аз 100 миллилитр баҳо 3 мегирад. Ҳамин тарз ду тарафи халал баҳо мегиранд [8, 69-б.].</w:t>
      </w:r>
    </w:p>
    <w:p>
      <w:pPr>
        <w:spacing w:line="360" w:lineRule="auto" w:after="0"/>
        <w:ind w:firstLine="709"/>
        <w:jc w:val="both"/>
      </w:pPr>
      <w:r>
        <w:rPr>
          <w:rFonts w:ascii="Times New Roman" w:hAnsi="Times New Roman"/>
          <w:b w:val="0"/>
          <w:i w:val="0"/>
          <w:sz w:val="28"/>
        </w:rPr>
        <w:t>Ҳаҷми наҷосат низ ҳамин тарз баҳо меёбад. Ҳамин тарз ҳам камӣ ва ҳам зиёдӣ ба назар гирифта мешаванд. Ҳамин якхелагӣ ҳисобро осон мекунад. Ҳамин тарз хатои корбар кам мешавад [8, 70-б.].</w:t>
      </w:r>
    </w:p>
    <w:p>
      <w:pPr>
        <w:spacing w:line="360" w:lineRule="auto" w:after="0"/>
        <w:ind w:firstLine="709"/>
        <w:jc w:val="both"/>
      </w:pPr>
      <w:r>
        <w:rPr>
          <w:rFonts w:ascii="Times New Roman" w:hAnsi="Times New Roman"/>
          <w:b w:val="0"/>
          <w:i w:val="0"/>
          <w:sz w:val="28"/>
        </w:rPr>
        <w:t>Вақти транзит аз рӯи соат баҳо мегирад. Барои 24 то 48 соат баҳо 0 аст. Барои 48 то 72 соат баҳо 2 мешавад. Барои зиёда аз 96 соат баҳо 4 мегирад. Ҳамин тарз сустӣ ва тезӣ ҳисоб мешаванд [8, 71-б.].</w:t>
      </w:r>
    </w:p>
    <w:p>
      <w:pPr>
        <w:spacing w:line="360" w:lineRule="auto" w:after="0"/>
        <w:ind w:firstLine="709"/>
        <w:jc w:val="both"/>
      </w:pPr>
      <w:r>
        <w:rPr>
          <w:rFonts w:ascii="Times New Roman" w:hAnsi="Times New Roman"/>
          <w:b w:val="0"/>
          <w:i w:val="0"/>
          <w:sz w:val="28"/>
        </w:rPr>
        <w:t>Ҳолати микрофлора аз рӯи гуногунӣ баҳо меёбад. Ҳамин тарз камшавии навъҳо баҳои баланд мегирад. Ҳамин нуқта дар ҷадвали 3.1.1 сабт шудааст [8, 72-б.].</w:t>
      </w:r>
    </w:p>
    <w:p>
      <w:pPr>
        <w:spacing w:line="240" w:lineRule="auto" w:after="0"/>
        <w:ind w:firstLine="0"/>
        <w:jc w:val="center"/>
      </w:pPr>
      <w:r>
        <w:rPr>
          <w:rFonts w:ascii="Times New Roman" w:hAnsi="Times New Roman"/>
          <w:b/>
          <w:i w:val="0"/>
          <w:sz w:val="24"/>
        </w:rPr>
        <w:t>Ҷадвали 3.1.1 — Ҷадвали баҳогузории модел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2154"/>
            <w:shd w:val="clear" w:fill="EDEDED"/>
          </w:tcPr>
          <w:p>
            <w:pPr>
              <w:spacing w:line="240" w:lineRule="auto" w:after="0" w:before="0"/>
              <w:ind w:firstLine="0"/>
              <w:jc w:val="left"/>
            </w:pPr>
            <w:r>
              <w:rPr>
                <w:rFonts w:ascii="Times New Roman" w:hAnsi="Times New Roman"/>
                <w:b/>
                <w:sz w:val="24"/>
              </w:rPr>
              <w:t>0–1</w:t>
            </w:r>
          </w:p>
        </w:tc>
        <w:tc>
          <w:tcPr>
            <w:tcW w:type="dxa" w:w="2154"/>
            <w:shd w:val="clear" w:fill="EDEDED"/>
          </w:tcPr>
          <w:p>
            <w:pPr>
              <w:spacing w:line="240" w:lineRule="auto" w:after="0" w:before="0"/>
              <w:ind w:firstLine="0"/>
              <w:jc w:val="left"/>
            </w:pPr>
            <w:r>
              <w:rPr>
                <w:rFonts w:ascii="Times New Roman" w:hAnsi="Times New Roman"/>
                <w:b/>
                <w:sz w:val="24"/>
              </w:rPr>
              <w:t>2</w:t>
            </w:r>
          </w:p>
        </w:tc>
        <w:tc>
          <w:tcPr>
            <w:tcW w:type="dxa" w:w="1928"/>
            <w:shd w:val="clear" w:fill="EDEDED"/>
          </w:tcPr>
          <w:p>
            <w:pPr>
              <w:spacing w:line="240" w:lineRule="auto" w:after="0" w:before="0"/>
              <w:ind w:firstLine="0"/>
              <w:jc w:val="left"/>
            </w:pPr>
            <w:r>
              <w:rPr>
                <w:rFonts w:ascii="Times New Roman" w:hAnsi="Times New Roman"/>
                <w:b/>
                <w:sz w:val="24"/>
              </w:rPr>
              <w:t>3–4</w:t>
            </w:r>
          </w:p>
        </w:tc>
      </w:tr>
      <w:tr>
        <w:tc>
          <w:tcPr>
            <w:tcW w:type="dxa" w:w="2381"/>
          </w:tcPr>
          <w:p>
            <w:pPr>
              <w:spacing w:line="240" w:lineRule="auto" w:after="0" w:before="0"/>
              <w:ind w:firstLine="0"/>
              <w:jc w:val="left"/>
            </w:pPr>
            <w:r>
              <w:rPr>
                <w:rFonts w:ascii="Times New Roman" w:hAnsi="Times New Roman"/>
                <w:b w:val="0"/>
                <w:sz w:val="24"/>
              </w:rPr>
              <w:t>Боқимондаи об</w:t>
            </w:r>
          </w:p>
        </w:tc>
        <w:tc>
          <w:tcPr>
            <w:tcW w:type="dxa" w:w="2154"/>
          </w:tcPr>
          <w:p>
            <w:pPr>
              <w:spacing w:line="240" w:lineRule="auto" w:after="0" w:before="0"/>
              <w:ind w:firstLine="0"/>
              <w:jc w:val="left"/>
            </w:pPr>
            <w:r>
              <w:rPr>
                <w:rFonts w:ascii="Times New Roman" w:hAnsi="Times New Roman"/>
                <w:b w:val="0"/>
                <w:sz w:val="24"/>
              </w:rPr>
              <w:t>100–150 мл</w:t>
            </w:r>
          </w:p>
        </w:tc>
        <w:tc>
          <w:tcPr>
            <w:tcW w:type="dxa" w:w="2154"/>
          </w:tcPr>
          <w:p>
            <w:pPr>
              <w:spacing w:line="240" w:lineRule="auto" w:after="0" w:before="0"/>
              <w:ind w:firstLine="0"/>
              <w:jc w:val="left"/>
            </w:pPr>
            <w:r>
              <w:rPr>
                <w:rFonts w:ascii="Times New Roman" w:hAnsi="Times New Roman"/>
                <w:b w:val="0"/>
                <w:sz w:val="24"/>
              </w:rPr>
              <w:t>150–200 мл</w:t>
            </w:r>
          </w:p>
        </w:tc>
        <w:tc>
          <w:tcPr>
            <w:tcW w:type="dxa" w:w="1928"/>
          </w:tcPr>
          <w:p>
            <w:pPr>
              <w:spacing w:line="240" w:lineRule="auto" w:after="0" w:before="0"/>
              <w:ind w:firstLine="0"/>
              <w:jc w:val="left"/>
            </w:pPr>
            <w:r>
              <w:rPr>
                <w:rFonts w:ascii="Times New Roman" w:hAnsi="Times New Roman"/>
                <w:b w:val="0"/>
                <w:sz w:val="24"/>
              </w:rPr>
              <w:t>&gt; 200 мл</w:t>
            </w:r>
          </w:p>
        </w:tc>
      </w:tr>
      <w:tr>
        <w:tc>
          <w:tcPr>
            <w:tcW w:type="dxa" w:w="2381"/>
          </w:tcPr>
          <w:p>
            <w:pPr>
              <w:spacing w:line="240" w:lineRule="auto" w:after="0" w:before="0"/>
              <w:ind w:firstLine="0"/>
              <w:jc w:val="left"/>
            </w:pPr>
            <w:r>
              <w:rPr>
                <w:rFonts w:ascii="Times New Roman" w:hAnsi="Times New Roman"/>
                <w:b w:val="0"/>
                <w:sz w:val="24"/>
              </w:rPr>
              <w:t>Ҳаҷми наҷосат</w:t>
            </w:r>
          </w:p>
        </w:tc>
        <w:tc>
          <w:tcPr>
            <w:tcW w:type="dxa" w:w="2154"/>
          </w:tcPr>
          <w:p>
            <w:pPr>
              <w:spacing w:line="240" w:lineRule="auto" w:after="0" w:before="0"/>
              <w:ind w:firstLine="0"/>
              <w:jc w:val="left"/>
            </w:pPr>
            <w:r>
              <w:rPr>
                <w:rFonts w:ascii="Times New Roman" w:hAnsi="Times New Roman"/>
                <w:b w:val="0"/>
                <w:sz w:val="24"/>
              </w:rPr>
              <w:t>140–200 г</w:t>
            </w:r>
          </w:p>
        </w:tc>
        <w:tc>
          <w:tcPr>
            <w:tcW w:type="dxa" w:w="2154"/>
          </w:tcPr>
          <w:p>
            <w:pPr>
              <w:spacing w:line="240" w:lineRule="auto" w:after="0" w:before="0"/>
              <w:ind w:firstLine="0"/>
              <w:jc w:val="left"/>
            </w:pPr>
            <w:r>
              <w:rPr>
                <w:rFonts w:ascii="Times New Roman" w:hAnsi="Times New Roman"/>
                <w:b w:val="0"/>
                <w:sz w:val="24"/>
              </w:rPr>
              <w:t>100–140 г</w:t>
            </w:r>
          </w:p>
        </w:tc>
        <w:tc>
          <w:tcPr>
            <w:tcW w:type="dxa" w:w="1928"/>
          </w:tcPr>
          <w:p>
            <w:pPr>
              <w:spacing w:line="240" w:lineRule="auto" w:after="0" w:before="0"/>
              <w:ind w:firstLine="0"/>
              <w:jc w:val="left"/>
            </w:pPr>
            <w:r>
              <w:rPr>
                <w:rFonts w:ascii="Times New Roman" w:hAnsi="Times New Roman"/>
                <w:b w:val="0"/>
                <w:sz w:val="24"/>
              </w:rPr>
              <w:t>&lt; 100 г</w:t>
            </w:r>
          </w:p>
        </w:tc>
      </w:tr>
      <w:tr>
        <w:tc>
          <w:tcPr>
            <w:tcW w:type="dxa" w:w="2381"/>
          </w:tcPr>
          <w:p>
            <w:pPr>
              <w:spacing w:line="240" w:lineRule="auto" w:after="0" w:before="0"/>
              <w:ind w:firstLine="0"/>
              <w:jc w:val="left"/>
            </w:pPr>
            <w:r>
              <w:rPr>
                <w:rFonts w:ascii="Times New Roman" w:hAnsi="Times New Roman"/>
                <w:b w:val="0"/>
                <w:sz w:val="24"/>
              </w:rPr>
              <w:t>Вақти транзит</w:t>
            </w:r>
          </w:p>
        </w:tc>
        <w:tc>
          <w:tcPr>
            <w:tcW w:type="dxa" w:w="2154"/>
          </w:tcPr>
          <w:p>
            <w:pPr>
              <w:spacing w:line="240" w:lineRule="auto" w:after="0" w:before="0"/>
              <w:ind w:firstLine="0"/>
              <w:jc w:val="left"/>
            </w:pPr>
            <w:r>
              <w:rPr>
                <w:rFonts w:ascii="Times New Roman" w:hAnsi="Times New Roman"/>
                <w:b w:val="0"/>
                <w:sz w:val="24"/>
              </w:rPr>
              <w:t>24–48 соат</w:t>
            </w:r>
          </w:p>
        </w:tc>
        <w:tc>
          <w:tcPr>
            <w:tcW w:type="dxa" w:w="2154"/>
          </w:tcPr>
          <w:p>
            <w:pPr>
              <w:spacing w:line="240" w:lineRule="auto" w:after="0" w:before="0"/>
              <w:ind w:firstLine="0"/>
              <w:jc w:val="left"/>
            </w:pPr>
            <w:r>
              <w:rPr>
                <w:rFonts w:ascii="Times New Roman" w:hAnsi="Times New Roman"/>
                <w:b w:val="0"/>
                <w:sz w:val="24"/>
              </w:rPr>
              <w:t>48–72 соат</w:t>
            </w:r>
          </w:p>
        </w:tc>
        <w:tc>
          <w:tcPr>
            <w:tcW w:type="dxa" w:w="1928"/>
          </w:tcPr>
          <w:p>
            <w:pPr>
              <w:spacing w:line="240" w:lineRule="auto" w:after="0" w:before="0"/>
              <w:ind w:firstLine="0"/>
              <w:jc w:val="left"/>
            </w:pPr>
            <w:r>
              <w:rPr>
                <w:rFonts w:ascii="Times New Roman" w:hAnsi="Times New Roman"/>
                <w:b w:val="0"/>
                <w:sz w:val="24"/>
              </w:rPr>
              <w:t>&gt; 96 соат</w:t>
            </w:r>
          </w:p>
        </w:tc>
      </w:tr>
      <w:tr>
        <w:tc>
          <w:tcPr>
            <w:tcW w:type="dxa" w:w="2381"/>
          </w:tcPr>
          <w:p>
            <w:pPr>
              <w:spacing w:line="240" w:lineRule="auto" w:after="0" w:before="0"/>
              <w:ind w:firstLine="0"/>
              <w:jc w:val="left"/>
            </w:pPr>
            <w:r>
              <w:rPr>
                <w:rFonts w:ascii="Times New Roman" w:hAnsi="Times New Roman"/>
                <w:b w:val="0"/>
                <w:sz w:val="24"/>
              </w:rPr>
              <w:t>Электролитҳо</w:t>
            </w:r>
          </w:p>
        </w:tc>
        <w:tc>
          <w:tcPr>
            <w:tcW w:type="dxa" w:w="2154"/>
          </w:tcPr>
          <w:p>
            <w:pPr>
              <w:spacing w:line="240" w:lineRule="auto" w:after="0" w:before="0"/>
              <w:ind w:firstLine="0"/>
              <w:jc w:val="left"/>
            </w:pPr>
            <w:r>
              <w:rPr>
                <w:rFonts w:ascii="Times New Roman" w:hAnsi="Times New Roman"/>
                <w:b w:val="0"/>
                <w:sz w:val="24"/>
              </w:rPr>
              <w:t>Меъёр</w:t>
            </w:r>
          </w:p>
        </w:tc>
        <w:tc>
          <w:tcPr>
            <w:tcW w:type="dxa" w:w="2154"/>
          </w:tcPr>
          <w:p>
            <w:pPr>
              <w:spacing w:line="240" w:lineRule="auto" w:after="0" w:before="0"/>
              <w:ind w:firstLine="0"/>
              <w:jc w:val="left"/>
            </w:pPr>
            <w:r>
              <w:rPr>
                <w:rFonts w:ascii="Times New Roman" w:hAnsi="Times New Roman"/>
                <w:b w:val="0"/>
                <w:sz w:val="24"/>
              </w:rPr>
              <w:t>Камӣ</w:t>
            </w:r>
          </w:p>
        </w:tc>
        <w:tc>
          <w:tcPr>
            <w:tcW w:type="dxa" w:w="1928"/>
          </w:tcPr>
          <w:p>
            <w:pPr>
              <w:spacing w:line="240" w:lineRule="auto" w:after="0" w:before="0"/>
              <w:ind w:firstLine="0"/>
              <w:jc w:val="left"/>
            </w:pPr>
            <w:r>
              <w:rPr>
                <w:rFonts w:ascii="Times New Roman" w:hAnsi="Times New Roman"/>
                <w:b w:val="0"/>
                <w:sz w:val="24"/>
              </w:rPr>
              <w:t>Талафоти зиёд</w:t>
            </w:r>
          </w:p>
        </w:tc>
      </w:tr>
      <w:tr>
        <w:tc>
          <w:tcPr>
            <w:tcW w:type="dxa" w:w="2381"/>
          </w:tcPr>
          <w:p>
            <w:pPr>
              <w:spacing w:line="240" w:lineRule="auto" w:after="0" w:before="0"/>
              <w:ind w:firstLine="0"/>
              <w:jc w:val="left"/>
            </w:pPr>
            <w:r>
              <w:rPr>
                <w:rFonts w:ascii="Times New Roman" w:hAnsi="Times New Roman"/>
                <w:b w:val="0"/>
                <w:sz w:val="24"/>
              </w:rPr>
              <w:t>Микрофлора</w:t>
            </w:r>
          </w:p>
        </w:tc>
        <w:tc>
          <w:tcPr>
            <w:tcW w:type="dxa" w:w="2154"/>
          </w:tcPr>
          <w:p>
            <w:pPr>
              <w:spacing w:line="240" w:lineRule="auto" w:after="0" w:before="0"/>
              <w:ind w:firstLine="0"/>
              <w:jc w:val="left"/>
            </w:pPr>
            <w:r>
              <w:rPr>
                <w:rFonts w:ascii="Times New Roman" w:hAnsi="Times New Roman"/>
                <w:b w:val="0"/>
                <w:sz w:val="24"/>
              </w:rPr>
              <w:t>&gt; 350 навъ</w:t>
            </w:r>
          </w:p>
        </w:tc>
        <w:tc>
          <w:tcPr>
            <w:tcW w:type="dxa" w:w="2154"/>
          </w:tcPr>
          <w:p>
            <w:pPr>
              <w:spacing w:line="240" w:lineRule="auto" w:after="0" w:before="0"/>
              <w:ind w:firstLine="0"/>
              <w:jc w:val="left"/>
            </w:pPr>
            <w:r>
              <w:rPr>
                <w:rFonts w:ascii="Times New Roman" w:hAnsi="Times New Roman"/>
                <w:b w:val="0"/>
                <w:sz w:val="24"/>
              </w:rPr>
              <w:t>250–350</w:t>
            </w:r>
          </w:p>
        </w:tc>
        <w:tc>
          <w:tcPr>
            <w:tcW w:type="dxa" w:w="1928"/>
          </w:tcPr>
          <w:p>
            <w:pPr>
              <w:spacing w:line="240" w:lineRule="auto" w:after="0" w:before="0"/>
              <w:ind w:firstLine="0"/>
              <w:jc w:val="left"/>
            </w:pPr>
            <w:r>
              <w:rPr>
                <w:rFonts w:ascii="Times New Roman" w:hAnsi="Times New Roman"/>
                <w:b w:val="0"/>
                <w:sz w:val="24"/>
              </w:rPr>
              <w:t>&lt; 250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қоидаҳои баҳоро нишон медиҳанд [8, 73-б.].</w:t>
      </w:r>
    </w:p>
    <w:p>
      <w:pPr>
        <w:spacing w:line="360" w:lineRule="auto" w:after="0"/>
        <w:ind w:firstLine="709"/>
        <w:jc w:val="both"/>
      </w:pPr>
      <w:r>
        <w:rPr>
          <w:rFonts w:ascii="Times New Roman" w:hAnsi="Times New Roman"/>
          <w:b w:val="0"/>
          <w:i w:val="0"/>
          <w:sz w:val="28"/>
        </w:rPr>
        <w:t>Баҳои умумӣ ба чор гурӯҳ тақсим мешавад. Баҳои 0 то 2 ҳолати солим аст. Баҳои 3 то 7 норасоии сабук мебошад. Баҳои 8 то 13 норасоии миёна аст. Баҳои 14 то 20 норасоии вазнин мебошад [8, 74-б.].</w:t>
      </w:r>
    </w:p>
    <w:p>
      <w:pPr>
        <w:spacing w:line="360" w:lineRule="auto" w:after="0"/>
        <w:ind w:firstLine="709"/>
        <w:jc w:val="both"/>
      </w:pPr>
      <w:r>
        <w:rPr>
          <w:rFonts w:ascii="Times New Roman" w:hAnsi="Times New Roman"/>
          <w:b w:val="0"/>
          <w:i w:val="0"/>
          <w:sz w:val="28"/>
        </w:rPr>
        <w:t>Ҳар гурӯҳ тавсияи худро дорад. Гурӯҳи якум танҳо назорати солона талаб мекунад. Гурӯҳи дуюм парҳез ва обро зиёд мекунад. Гурӯҳи сеюм табобати маҷмӯӣ мехоҳад. Гурӯҳи чорум фиристодан ба духтури ихтисосӣ лозим аст [6, 17-б.].</w:t>
      </w:r>
    </w:p>
    <w:p>
      <w:pPr>
        <w:spacing w:line="360" w:lineRule="auto" w:after="0"/>
        <w:ind w:firstLine="709"/>
        <w:jc w:val="both"/>
      </w:pPr>
      <w:r>
        <w:rPr>
          <w:rFonts w:ascii="Times New Roman" w:hAnsi="Times New Roman"/>
          <w:b w:val="0"/>
          <w:i w:val="0"/>
          <w:sz w:val="28"/>
        </w:rPr>
        <w:t>Ҳамин баҳо барои кормандон осон фаҳмост. Ҳамин тарз он дар ҷараёни кор зуд ҳисоб мешавад. Ҳамин нуқта дар зербанди 3.5 тасдиқ мешавад [8, 141-б.].</w:t>
      </w:r>
    </w:p>
    <w:p>
      <w:pPr>
        <w:spacing w:line="360" w:lineRule="auto" w:after="0"/>
        <w:ind w:firstLine="709"/>
        <w:jc w:val="both"/>
      </w:pPr>
      <w:r>
        <w:rPr>
          <w:rFonts w:ascii="Times New Roman" w:hAnsi="Times New Roman"/>
          <w:b w:val="0"/>
          <w:i w:val="0"/>
          <w:sz w:val="28"/>
        </w:rPr>
        <w:t>Ҳамин тарз ҳар нишондиҳанда вазни якхела дорад. Ҳамин нуқта дар оянда метавонад тағйир ёбад. Ҳамин тарз дурнамои кор васеъ мешавад [7, 57-б.].</w:t>
      </w:r>
    </w:p>
    <w:p>
      <w:pPr>
        <w:spacing w:line="240" w:lineRule="auto" w:after="0"/>
        <w:ind w:firstLine="0"/>
        <w:jc w:val="center"/>
      </w:pPr>
      <w:r>
        <w:rPr>
          <w:rFonts w:ascii="Times New Roman" w:hAnsi="Times New Roman"/>
          <w:b/>
          <w:i w:val="0"/>
          <w:sz w:val="24"/>
        </w:rPr>
        <w:t>Ҷадвали 3.1.2 — Гурӯҳҳои баҳо ва тавсияҳо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Баҳо</w:t>
            </w:r>
          </w:p>
        </w:tc>
        <w:tc>
          <w:tcPr>
            <w:tcW w:type="dxa" w:w="2494"/>
            <w:shd w:val="clear" w:fill="EDEDED"/>
          </w:tcPr>
          <w:p>
            <w:pPr>
              <w:spacing w:line="240" w:lineRule="auto" w:after="0" w:before="0"/>
              <w:ind w:firstLine="0"/>
              <w:jc w:val="left"/>
            </w:pPr>
            <w:r>
              <w:rPr>
                <w:rFonts w:ascii="Times New Roman" w:hAnsi="Times New Roman"/>
                <w:b/>
                <w:sz w:val="24"/>
              </w:rPr>
              <w:t>Ҳолат</w:t>
            </w:r>
          </w:p>
        </w:tc>
        <w:tc>
          <w:tcPr>
            <w:tcW w:type="dxa" w:w="2608"/>
            <w:shd w:val="clear" w:fill="EDEDED"/>
          </w:tcPr>
          <w:p>
            <w:pPr>
              <w:spacing w:line="240" w:lineRule="auto" w:after="0" w:before="0"/>
              <w:ind w:firstLine="0"/>
              <w:jc w:val="left"/>
            </w:pPr>
            <w:r>
              <w:rPr>
                <w:rFonts w:ascii="Times New Roman" w:hAnsi="Times New Roman"/>
                <w:b/>
                <w:sz w:val="24"/>
              </w:rPr>
              <w:t>Тавсия</w:t>
            </w:r>
          </w:p>
        </w:tc>
        <w:tc>
          <w:tcPr>
            <w:tcW w:type="dxa" w:w="2041"/>
            <w:shd w:val="clear" w:fill="EDEDED"/>
          </w:tcPr>
          <w:p>
            <w:pPr>
              <w:spacing w:line="240" w:lineRule="auto" w:after="0" w:before="0"/>
              <w:ind w:firstLine="0"/>
              <w:jc w:val="left"/>
            </w:pPr>
            <w:r>
              <w:rPr>
                <w:rFonts w:ascii="Times New Roman" w:hAnsi="Times New Roman"/>
                <w:b/>
                <w:sz w:val="24"/>
              </w:rPr>
              <w:t>Назорат</w:t>
            </w:r>
          </w:p>
        </w:tc>
      </w:tr>
      <w:tr>
        <w:tc>
          <w:tcPr>
            <w:tcW w:type="dxa" w:w="1928"/>
          </w:tcPr>
          <w:p>
            <w:pPr>
              <w:spacing w:line="240" w:lineRule="auto" w:after="0" w:before="0"/>
              <w:ind w:firstLine="0"/>
              <w:jc w:val="left"/>
            </w:pPr>
            <w:r>
              <w:rPr>
                <w:rFonts w:ascii="Times New Roman" w:hAnsi="Times New Roman"/>
                <w:b w:val="0"/>
                <w:sz w:val="24"/>
              </w:rPr>
              <w:t>0–2</w:t>
            </w:r>
          </w:p>
        </w:tc>
        <w:tc>
          <w:tcPr>
            <w:tcW w:type="dxa" w:w="2494"/>
          </w:tcPr>
          <w:p>
            <w:pPr>
              <w:spacing w:line="240" w:lineRule="auto" w:after="0" w:before="0"/>
              <w:ind w:firstLine="0"/>
              <w:jc w:val="left"/>
            </w:pPr>
            <w:r>
              <w:rPr>
                <w:rFonts w:ascii="Times New Roman" w:hAnsi="Times New Roman"/>
                <w:b w:val="0"/>
                <w:sz w:val="24"/>
              </w:rPr>
              <w:t>Солим</w:t>
            </w:r>
          </w:p>
        </w:tc>
        <w:tc>
          <w:tcPr>
            <w:tcW w:type="dxa" w:w="2608"/>
          </w:tcPr>
          <w:p>
            <w:pPr>
              <w:spacing w:line="240" w:lineRule="auto" w:after="0" w:before="0"/>
              <w:ind w:firstLine="0"/>
              <w:jc w:val="left"/>
            </w:pPr>
            <w:r>
              <w:rPr>
                <w:rFonts w:ascii="Times New Roman" w:hAnsi="Times New Roman"/>
                <w:b w:val="0"/>
                <w:sz w:val="24"/>
              </w:rPr>
              <w:t>Парҳези оддӣ</w:t>
            </w:r>
          </w:p>
        </w:tc>
        <w:tc>
          <w:tcPr>
            <w:tcW w:type="dxa" w:w="2041"/>
          </w:tcPr>
          <w:p>
            <w:pPr>
              <w:spacing w:line="240" w:lineRule="auto" w:after="0" w:before="0"/>
              <w:ind w:firstLine="0"/>
              <w:jc w:val="left"/>
            </w:pPr>
            <w:r>
              <w:rPr>
                <w:rFonts w:ascii="Times New Roman" w:hAnsi="Times New Roman"/>
                <w:b w:val="0"/>
                <w:sz w:val="24"/>
              </w:rPr>
              <w:t>1 сол</w:t>
            </w:r>
          </w:p>
        </w:tc>
      </w:tr>
      <w:tr>
        <w:tc>
          <w:tcPr>
            <w:tcW w:type="dxa" w:w="1928"/>
          </w:tcPr>
          <w:p>
            <w:pPr>
              <w:spacing w:line="240" w:lineRule="auto" w:after="0" w:before="0"/>
              <w:ind w:firstLine="0"/>
              <w:jc w:val="left"/>
            </w:pPr>
            <w:r>
              <w:rPr>
                <w:rFonts w:ascii="Times New Roman" w:hAnsi="Times New Roman"/>
                <w:b w:val="0"/>
                <w:sz w:val="24"/>
              </w:rPr>
              <w:t>3–7</w:t>
            </w:r>
          </w:p>
        </w:tc>
        <w:tc>
          <w:tcPr>
            <w:tcW w:type="dxa" w:w="2494"/>
          </w:tcPr>
          <w:p>
            <w:pPr>
              <w:spacing w:line="240" w:lineRule="auto" w:after="0" w:before="0"/>
              <w:ind w:firstLine="0"/>
              <w:jc w:val="left"/>
            </w:pPr>
            <w:r>
              <w:rPr>
                <w:rFonts w:ascii="Times New Roman" w:hAnsi="Times New Roman"/>
                <w:b w:val="0"/>
                <w:sz w:val="24"/>
              </w:rPr>
              <w:t>Сабук</w:t>
            </w:r>
          </w:p>
        </w:tc>
        <w:tc>
          <w:tcPr>
            <w:tcW w:type="dxa" w:w="2608"/>
          </w:tcPr>
          <w:p>
            <w:pPr>
              <w:spacing w:line="240" w:lineRule="auto" w:after="0" w:before="0"/>
              <w:ind w:firstLine="0"/>
              <w:jc w:val="left"/>
            </w:pPr>
            <w:r>
              <w:rPr>
                <w:rFonts w:ascii="Times New Roman" w:hAnsi="Times New Roman"/>
                <w:b w:val="0"/>
                <w:sz w:val="24"/>
              </w:rPr>
              <w:t>Нах ва об</w:t>
            </w:r>
          </w:p>
        </w:tc>
        <w:tc>
          <w:tcPr>
            <w:tcW w:type="dxa" w:w="2041"/>
          </w:tcPr>
          <w:p>
            <w:pPr>
              <w:spacing w:line="240" w:lineRule="auto" w:after="0" w:before="0"/>
              <w:ind w:firstLine="0"/>
              <w:jc w:val="left"/>
            </w:pPr>
            <w:r>
              <w:rPr>
                <w:rFonts w:ascii="Times New Roman" w:hAnsi="Times New Roman"/>
                <w:b w:val="0"/>
                <w:sz w:val="24"/>
              </w:rPr>
              <w:t>3 моҳ</w:t>
            </w:r>
          </w:p>
        </w:tc>
      </w:tr>
      <w:tr>
        <w:tc>
          <w:tcPr>
            <w:tcW w:type="dxa" w:w="1928"/>
          </w:tcPr>
          <w:p>
            <w:pPr>
              <w:spacing w:line="240" w:lineRule="auto" w:after="0" w:before="0"/>
              <w:ind w:firstLine="0"/>
              <w:jc w:val="left"/>
            </w:pPr>
            <w:r>
              <w:rPr>
                <w:rFonts w:ascii="Times New Roman" w:hAnsi="Times New Roman"/>
                <w:b w:val="0"/>
                <w:sz w:val="24"/>
              </w:rPr>
              <w:t>8–13</w:t>
            </w:r>
          </w:p>
        </w:tc>
        <w:tc>
          <w:tcPr>
            <w:tcW w:type="dxa" w:w="2494"/>
          </w:tcPr>
          <w:p>
            <w:pPr>
              <w:spacing w:line="240" w:lineRule="auto" w:after="0" w:before="0"/>
              <w:ind w:firstLine="0"/>
              <w:jc w:val="left"/>
            </w:pPr>
            <w:r>
              <w:rPr>
                <w:rFonts w:ascii="Times New Roman" w:hAnsi="Times New Roman"/>
                <w:b w:val="0"/>
                <w:sz w:val="24"/>
              </w:rPr>
              <w:t>Миёна</w:t>
            </w:r>
          </w:p>
        </w:tc>
        <w:tc>
          <w:tcPr>
            <w:tcW w:type="dxa" w:w="2608"/>
          </w:tcPr>
          <w:p>
            <w:pPr>
              <w:spacing w:line="240" w:lineRule="auto" w:after="0" w:before="0"/>
              <w:ind w:firstLine="0"/>
              <w:jc w:val="left"/>
            </w:pPr>
            <w:r>
              <w:rPr>
                <w:rFonts w:ascii="Times New Roman" w:hAnsi="Times New Roman"/>
                <w:b w:val="0"/>
                <w:sz w:val="24"/>
              </w:rPr>
              <w:t>Табобати маҷмӯӣ</w:t>
            </w:r>
          </w:p>
        </w:tc>
        <w:tc>
          <w:tcPr>
            <w:tcW w:type="dxa" w:w="2041"/>
          </w:tcPr>
          <w:p>
            <w:pPr>
              <w:spacing w:line="240" w:lineRule="auto" w:after="0" w:before="0"/>
              <w:ind w:firstLine="0"/>
              <w:jc w:val="left"/>
            </w:pPr>
            <w:r>
              <w:rPr>
                <w:rFonts w:ascii="Times New Roman" w:hAnsi="Times New Roman"/>
                <w:b w:val="0"/>
                <w:sz w:val="24"/>
              </w:rPr>
              <w:t>1 моҳ</w:t>
            </w:r>
          </w:p>
        </w:tc>
      </w:tr>
      <w:tr>
        <w:tc>
          <w:tcPr>
            <w:tcW w:type="dxa" w:w="1928"/>
          </w:tcPr>
          <w:p>
            <w:pPr>
              <w:spacing w:line="240" w:lineRule="auto" w:after="0" w:before="0"/>
              <w:ind w:firstLine="0"/>
              <w:jc w:val="left"/>
            </w:pPr>
            <w:r>
              <w:rPr>
                <w:rFonts w:ascii="Times New Roman" w:hAnsi="Times New Roman"/>
                <w:b w:val="0"/>
                <w:sz w:val="24"/>
              </w:rPr>
              <w:t>14–20</w:t>
            </w:r>
          </w:p>
        </w:tc>
        <w:tc>
          <w:tcPr>
            <w:tcW w:type="dxa" w:w="2494"/>
          </w:tcPr>
          <w:p>
            <w:pPr>
              <w:spacing w:line="240" w:lineRule="auto" w:after="0" w:before="0"/>
              <w:ind w:firstLine="0"/>
              <w:jc w:val="left"/>
            </w:pPr>
            <w:r>
              <w:rPr>
                <w:rFonts w:ascii="Times New Roman" w:hAnsi="Times New Roman"/>
                <w:b w:val="0"/>
                <w:sz w:val="24"/>
              </w:rPr>
              <w:t>Вазнин</w:t>
            </w:r>
          </w:p>
        </w:tc>
        <w:tc>
          <w:tcPr>
            <w:tcW w:type="dxa" w:w="2608"/>
          </w:tcPr>
          <w:p>
            <w:pPr>
              <w:spacing w:line="240" w:lineRule="auto" w:after="0" w:before="0"/>
              <w:ind w:firstLine="0"/>
              <w:jc w:val="left"/>
            </w:pPr>
            <w:r>
              <w:rPr>
                <w:rFonts w:ascii="Times New Roman" w:hAnsi="Times New Roman"/>
                <w:b w:val="0"/>
                <w:sz w:val="24"/>
              </w:rPr>
              <w:t>Фиристодан</w:t>
            </w:r>
          </w:p>
        </w:tc>
        <w:tc>
          <w:tcPr>
            <w:tcW w:type="dxa" w:w="2041"/>
          </w:tcPr>
          <w:p>
            <w:pPr>
              <w:spacing w:line="240" w:lineRule="auto" w:after="0" w:before="0"/>
              <w:ind w:firstLine="0"/>
              <w:jc w:val="left"/>
            </w:pPr>
            <w:r>
              <w:rPr>
                <w:rFonts w:ascii="Times New Roman" w:hAnsi="Times New Roman"/>
                <w:b w:val="0"/>
                <w:sz w:val="24"/>
              </w:rPr>
              <w:t>1 ҳафта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гурӯҳҳоро нишон медиҳанд [8, 75-б.].</w:t>
      </w:r>
    </w:p>
    <w:p>
      <w:pPr>
        <w:spacing w:line="360" w:lineRule="auto" w:after="0"/>
        <w:ind w:firstLine="709"/>
        <w:jc w:val="both"/>
      </w:pPr>
      <w:r>
        <w:rPr>
          <w:rFonts w:ascii="Times New Roman" w:hAnsi="Times New Roman"/>
          <w:b w:val="0"/>
          <w:i w:val="0"/>
          <w:sz w:val="28"/>
        </w:rPr>
        <w:t>Модел барои корбар оддӣ ва фаҳмо сохта шудааст. Ҳамин тарз он дар сатҳи тибби оилавӣ қобили истифода аст. Ҳамин нуқта дар зербанди 3.5 пурра меояд [7, 21-б.].</w:t>
      </w:r>
    </w:p>
    <w:p>
      <w:pPr>
        <w:spacing w:line="360" w:lineRule="auto" w:after="0"/>
        <w:ind w:firstLine="709"/>
        <w:jc w:val="both"/>
      </w:pPr>
      <w:r>
        <w:rPr>
          <w:rFonts w:ascii="Times New Roman" w:hAnsi="Times New Roman"/>
          <w:b w:val="0"/>
          <w:i w:val="0"/>
          <w:sz w:val="28"/>
        </w:rPr>
        <w:t>Модел ҳисобҳои боби дуюмро пурра дар бар мегирад. Ҳамин тарз ягон ҳисоби муҳим берун намемонад. Ҳамин нуқта барои эътимоднокӣ муҳим аст [4, 16-б.].</w:t>
      </w:r>
    </w:p>
    <w:p>
      <w:pPr>
        <w:spacing w:line="360" w:lineRule="auto" w:after="0"/>
        <w:ind w:firstLine="709"/>
        <w:jc w:val="left"/>
      </w:pPr>
      <w:r>
        <w:rPr>
          <w:rFonts w:ascii="Times New Roman" w:hAnsi="Times New Roman"/>
          <w:b/>
          <w:i w:val="0"/>
          <w:sz w:val="28"/>
        </w:rPr>
        <w:t>3.2. Протоколи арзёбии тавозуни об</w:t>
      </w:r>
    </w:p>
    <w:p>
      <w:pPr>
        <w:spacing w:line="360" w:lineRule="auto" w:after="0"/>
        <w:ind w:firstLine="709"/>
        <w:jc w:val="both"/>
      </w:pPr>
      <w:r>
        <w:rPr>
          <w:rFonts w:ascii="Times New Roman" w:hAnsi="Times New Roman"/>
          <w:b w:val="0"/>
          <w:i w:val="0"/>
          <w:sz w:val="28"/>
        </w:rPr>
        <w:t>Протокол шаш қадамро дар бар мегирад. Қадами якум ҷамъоварии шикоят ва таърихи беморӣ аст. Қадами дуюм чен кардани вазн ва ҳаҷми нӯшокӣ мебошад. Ҳамин ду қадам вақти кам мегиранд [8, 76-б.].</w:t>
      </w:r>
    </w:p>
    <w:p>
      <w:pPr>
        <w:spacing w:line="360" w:lineRule="auto" w:after="0"/>
        <w:ind w:firstLine="709"/>
        <w:jc w:val="both"/>
      </w:pPr>
      <w:r>
        <w:rPr>
          <w:rFonts w:ascii="Times New Roman" w:hAnsi="Times New Roman"/>
          <w:b w:val="0"/>
          <w:i w:val="0"/>
          <w:sz w:val="28"/>
        </w:rPr>
        <w:t>Қадами сеюм ҳисоби ҳаҷми моеъи ворид аст. Қадами чорум ҳисоби боқимондаи об мебошад. Қадами панҷум баҳогузории электролитҳо аст. Қадами шашум ҷамъбаст ва тавсия медиҳад [8, 77-б.].</w:t>
      </w:r>
    </w:p>
    <w:p>
      <w:pPr>
        <w:spacing w:line="360" w:lineRule="auto" w:after="0"/>
        <w:ind w:firstLine="709"/>
        <w:jc w:val="both"/>
      </w:pPr>
      <w:r>
        <w:rPr>
          <w:rFonts w:ascii="Times New Roman" w:hAnsi="Times New Roman"/>
          <w:b w:val="0"/>
          <w:i w:val="0"/>
          <w:sz w:val="28"/>
        </w:rPr>
        <w:t>Ҳар қадам вақти муайян талаб мекунад. Ҳаҷм ва боқимонда 10 дақиқа мегиранд. Электролитҳо 5 дақиқа вақт мехоҳанд. Ҷамъбаст 15 дақиқа давом мекунад. Ҳамин тарз тамоми протокол 40 дақиқа мешавад [7, 23-б.].</w:t>
      </w:r>
    </w:p>
    <w:p>
      <w:pPr>
        <w:spacing w:line="360" w:lineRule="auto" w:after="0"/>
        <w:ind w:firstLine="709"/>
        <w:jc w:val="both"/>
      </w:pPr>
      <w:r>
        <w:rPr>
          <w:rFonts w:ascii="Times New Roman" w:hAnsi="Times New Roman"/>
          <w:b w:val="0"/>
          <w:i w:val="0"/>
          <w:sz w:val="28"/>
        </w:rPr>
        <w:t>Протокол дар варақаи махсус сабт мешавад. Ҳамин варақа дар замимаи Д оварда шудааст. Ҳамин тарз ҳамаи ҳисобҳо дар як ҷо ҷамъ мешаванд. Ҳамин нуқта хатои фаромӯширо кам мекунад [8, 78-б.].</w:t>
      </w:r>
    </w:p>
    <w:p>
      <w:pPr>
        <w:spacing w:line="360" w:lineRule="auto" w:after="0"/>
        <w:ind w:firstLine="709"/>
        <w:jc w:val="both"/>
      </w:pPr>
      <w:r>
        <w:rPr>
          <w:rFonts w:ascii="Times New Roman" w:hAnsi="Times New Roman"/>
          <w:b w:val="0"/>
          <w:i w:val="0"/>
          <w:sz w:val="28"/>
        </w:rPr>
        <w:t>Протокол бояд ҳар моҳ тафтиш шавад. Ҳамин тафтиш тағйироти ҳолатро нишон медиҳад. Ҳамин тарз сифати кор устувор мемонад. Ҳамин нуқта дар зербанди 3.6 ададӣ мешавад [8, 79-б.].</w:t>
      </w:r>
    </w:p>
    <w:p>
      <w:pPr>
        <w:spacing w:line="240" w:lineRule="auto" w:after="0"/>
        <w:ind w:firstLine="0"/>
        <w:jc w:val="center"/>
      </w:pPr>
      <w:r>
        <w:rPr>
          <w:rFonts w:ascii="Times New Roman" w:hAnsi="Times New Roman"/>
          <w:b/>
          <w:i w:val="0"/>
          <w:sz w:val="24"/>
        </w:rPr>
        <w:t>Ҷадвали 3.2.1 — Қадамҳои протокол ва вақти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Қадам</w:t>
            </w:r>
          </w:p>
        </w:tc>
        <w:tc>
          <w:tcPr>
            <w:tcW w:type="dxa" w:w="2041"/>
            <w:shd w:val="clear" w:fill="EDEDED"/>
          </w:tcPr>
          <w:p>
            <w:pPr>
              <w:spacing w:line="240" w:lineRule="auto" w:after="0" w:before="0"/>
              <w:ind w:firstLine="0"/>
              <w:jc w:val="left"/>
            </w:pPr>
            <w:r>
              <w:rPr>
                <w:rFonts w:ascii="Times New Roman" w:hAnsi="Times New Roman"/>
                <w:b/>
                <w:sz w:val="24"/>
              </w:rPr>
              <w:t>Амал</w:t>
            </w:r>
          </w:p>
        </w:tc>
        <w:tc>
          <w:tcPr>
            <w:tcW w:type="dxa" w:w="2154"/>
            <w:shd w:val="clear" w:fill="EDEDED"/>
          </w:tcPr>
          <w:p>
            <w:pPr>
              <w:spacing w:line="240" w:lineRule="auto" w:after="0" w:before="0"/>
              <w:ind w:firstLine="0"/>
              <w:jc w:val="left"/>
            </w:pPr>
            <w:r>
              <w:rPr>
                <w:rFonts w:ascii="Times New Roman" w:hAnsi="Times New Roman"/>
                <w:b/>
                <w:sz w:val="24"/>
              </w:rPr>
              <w:t>Вақт, дақ</w:t>
            </w:r>
          </w:p>
        </w:tc>
        <w:tc>
          <w:tcPr>
            <w:tcW w:type="dxa" w:w="2381"/>
            <w:shd w:val="clear" w:fill="EDEDED"/>
          </w:tcPr>
          <w:p>
            <w:pPr>
              <w:spacing w:line="240" w:lineRule="auto" w:after="0" w:before="0"/>
              <w:ind w:firstLine="0"/>
              <w:jc w:val="left"/>
            </w:pPr>
            <w:r>
              <w:rPr>
                <w:rFonts w:ascii="Times New Roman" w:hAnsi="Times New Roman"/>
                <w:b/>
                <w:sz w:val="24"/>
              </w:rPr>
              <w:t>Ҳуҷҷат</w:t>
            </w:r>
          </w:p>
        </w:tc>
      </w:tr>
      <w:tr>
        <w:tc>
          <w:tcPr>
            <w:tcW w:type="dxa" w:w="2381"/>
          </w:tcPr>
          <w:p>
            <w:pPr>
              <w:spacing w:line="240" w:lineRule="auto" w:after="0" w:before="0"/>
              <w:ind w:firstLine="0"/>
              <w:jc w:val="left"/>
            </w:pPr>
            <w:r>
              <w:rPr>
                <w:rFonts w:ascii="Times New Roman" w:hAnsi="Times New Roman"/>
                <w:b w:val="0"/>
                <w:sz w:val="24"/>
              </w:rPr>
              <w:t>1</w:t>
            </w:r>
          </w:p>
        </w:tc>
        <w:tc>
          <w:tcPr>
            <w:tcW w:type="dxa" w:w="2041"/>
          </w:tcPr>
          <w:p>
            <w:pPr>
              <w:spacing w:line="240" w:lineRule="auto" w:after="0" w:before="0"/>
              <w:ind w:firstLine="0"/>
              <w:jc w:val="left"/>
            </w:pPr>
            <w:r>
              <w:rPr>
                <w:rFonts w:ascii="Times New Roman" w:hAnsi="Times New Roman"/>
                <w:b w:val="0"/>
                <w:sz w:val="24"/>
              </w:rPr>
              <w:t>Шикоят ва таърих</w:t>
            </w:r>
          </w:p>
        </w:tc>
        <w:tc>
          <w:tcPr>
            <w:tcW w:type="dxa" w:w="2154"/>
          </w:tcPr>
          <w:p>
            <w:pPr>
              <w:spacing w:line="240" w:lineRule="auto" w:after="0" w:before="0"/>
              <w:ind w:firstLine="0"/>
              <w:jc w:val="left"/>
            </w:pPr>
            <w:r>
              <w:rPr>
                <w:rFonts w:ascii="Times New Roman" w:hAnsi="Times New Roman"/>
                <w:b w:val="0"/>
                <w:sz w:val="24"/>
              </w:rPr>
              <w:t>10</w:t>
            </w:r>
          </w:p>
        </w:tc>
        <w:tc>
          <w:tcPr>
            <w:tcW w:type="dxa" w:w="2381"/>
          </w:tcPr>
          <w:p>
            <w:pPr>
              <w:spacing w:line="240" w:lineRule="auto" w:after="0" w:before="0"/>
              <w:ind w:firstLine="0"/>
              <w:jc w:val="left"/>
            </w:pPr>
            <w:r>
              <w:rPr>
                <w:rFonts w:ascii="Times New Roman" w:hAnsi="Times New Roman"/>
                <w:b w:val="0"/>
                <w:sz w:val="24"/>
              </w:rPr>
              <w:t>Варақаи 1</w:t>
            </w:r>
          </w:p>
        </w:tc>
      </w:tr>
      <w:tr>
        <w:tc>
          <w:tcPr>
            <w:tcW w:type="dxa" w:w="2381"/>
          </w:tcPr>
          <w:p>
            <w:pPr>
              <w:spacing w:line="240" w:lineRule="auto" w:after="0" w:before="0"/>
              <w:ind w:firstLine="0"/>
              <w:jc w:val="left"/>
            </w:pPr>
            <w:r>
              <w:rPr>
                <w:rFonts w:ascii="Times New Roman" w:hAnsi="Times New Roman"/>
                <w:b w:val="0"/>
                <w:sz w:val="24"/>
              </w:rPr>
              <w:t>2</w:t>
            </w:r>
          </w:p>
        </w:tc>
        <w:tc>
          <w:tcPr>
            <w:tcW w:type="dxa" w:w="2041"/>
          </w:tcPr>
          <w:p>
            <w:pPr>
              <w:spacing w:line="240" w:lineRule="auto" w:after="0" w:before="0"/>
              <w:ind w:firstLine="0"/>
              <w:jc w:val="left"/>
            </w:pPr>
            <w:r>
              <w:rPr>
                <w:rFonts w:ascii="Times New Roman" w:hAnsi="Times New Roman"/>
                <w:b w:val="0"/>
                <w:sz w:val="24"/>
              </w:rPr>
              <w:t>Вазн ва нӯшокӣ</w:t>
            </w:r>
          </w:p>
        </w:tc>
        <w:tc>
          <w:tcPr>
            <w:tcW w:type="dxa" w:w="2154"/>
          </w:tcPr>
          <w:p>
            <w:pPr>
              <w:spacing w:line="240" w:lineRule="auto" w:after="0" w:before="0"/>
              <w:ind w:firstLine="0"/>
              <w:jc w:val="left"/>
            </w:pPr>
            <w:r>
              <w:rPr>
                <w:rFonts w:ascii="Times New Roman" w:hAnsi="Times New Roman"/>
                <w:b w:val="0"/>
                <w:sz w:val="24"/>
              </w:rPr>
              <w:t>5</w:t>
            </w:r>
          </w:p>
        </w:tc>
        <w:tc>
          <w:tcPr>
            <w:tcW w:type="dxa" w:w="2381"/>
          </w:tcPr>
          <w:p>
            <w:pPr>
              <w:spacing w:line="240" w:lineRule="auto" w:after="0" w:before="0"/>
              <w:ind w:firstLine="0"/>
              <w:jc w:val="left"/>
            </w:pPr>
            <w:r>
              <w:rPr>
                <w:rFonts w:ascii="Times New Roman" w:hAnsi="Times New Roman"/>
                <w:b w:val="0"/>
                <w:sz w:val="24"/>
              </w:rPr>
              <w:t>Варақаи 1</w:t>
            </w:r>
          </w:p>
        </w:tc>
      </w:tr>
      <w:tr>
        <w:tc>
          <w:tcPr>
            <w:tcW w:type="dxa" w:w="2381"/>
          </w:tcPr>
          <w:p>
            <w:pPr>
              <w:spacing w:line="240" w:lineRule="auto" w:after="0" w:before="0"/>
              <w:ind w:firstLine="0"/>
              <w:jc w:val="left"/>
            </w:pPr>
            <w:r>
              <w:rPr>
                <w:rFonts w:ascii="Times New Roman" w:hAnsi="Times New Roman"/>
                <w:b w:val="0"/>
                <w:sz w:val="24"/>
              </w:rPr>
              <w:t>3</w:t>
            </w:r>
          </w:p>
        </w:tc>
        <w:tc>
          <w:tcPr>
            <w:tcW w:type="dxa" w:w="2041"/>
          </w:tcPr>
          <w:p>
            <w:pPr>
              <w:spacing w:line="240" w:lineRule="auto" w:after="0" w:before="0"/>
              <w:ind w:firstLine="0"/>
              <w:jc w:val="left"/>
            </w:pPr>
            <w:r>
              <w:rPr>
                <w:rFonts w:ascii="Times New Roman" w:hAnsi="Times New Roman"/>
                <w:b w:val="0"/>
                <w:sz w:val="24"/>
              </w:rPr>
              <w:t>Ҳаҷми ворид</w:t>
            </w:r>
          </w:p>
        </w:tc>
        <w:tc>
          <w:tcPr>
            <w:tcW w:type="dxa" w:w="2154"/>
          </w:tcPr>
          <w:p>
            <w:pPr>
              <w:spacing w:line="240" w:lineRule="auto" w:after="0" w:before="0"/>
              <w:ind w:firstLine="0"/>
              <w:jc w:val="left"/>
            </w:pPr>
            <w:r>
              <w:rPr>
                <w:rFonts w:ascii="Times New Roman" w:hAnsi="Times New Roman"/>
                <w:b w:val="0"/>
                <w:sz w:val="24"/>
              </w:rPr>
              <w:t>10</w:t>
            </w:r>
          </w:p>
        </w:tc>
        <w:tc>
          <w:tcPr>
            <w:tcW w:type="dxa" w:w="2381"/>
          </w:tcPr>
          <w:p>
            <w:pPr>
              <w:spacing w:line="240" w:lineRule="auto" w:after="0" w:before="0"/>
              <w:ind w:firstLine="0"/>
              <w:jc w:val="left"/>
            </w:pPr>
            <w:r>
              <w:rPr>
                <w:rFonts w:ascii="Times New Roman" w:hAnsi="Times New Roman"/>
                <w:b w:val="0"/>
                <w:sz w:val="24"/>
              </w:rPr>
              <w:t>Варақаи 2</w:t>
            </w:r>
          </w:p>
        </w:tc>
      </w:tr>
      <w:tr>
        <w:tc>
          <w:tcPr>
            <w:tcW w:type="dxa" w:w="2381"/>
          </w:tcPr>
          <w:p>
            <w:pPr>
              <w:spacing w:line="240" w:lineRule="auto" w:after="0" w:before="0"/>
              <w:ind w:firstLine="0"/>
              <w:jc w:val="left"/>
            </w:pPr>
            <w:r>
              <w:rPr>
                <w:rFonts w:ascii="Times New Roman" w:hAnsi="Times New Roman"/>
                <w:b w:val="0"/>
                <w:sz w:val="24"/>
              </w:rPr>
              <w:t>4</w:t>
            </w:r>
          </w:p>
        </w:tc>
        <w:tc>
          <w:tcPr>
            <w:tcW w:type="dxa" w:w="2041"/>
          </w:tcPr>
          <w:p>
            <w:pPr>
              <w:spacing w:line="240" w:lineRule="auto" w:after="0" w:before="0"/>
              <w:ind w:firstLine="0"/>
              <w:jc w:val="left"/>
            </w:pPr>
            <w:r>
              <w:rPr>
                <w:rFonts w:ascii="Times New Roman" w:hAnsi="Times New Roman"/>
                <w:b w:val="0"/>
                <w:sz w:val="24"/>
              </w:rPr>
              <w:t>Боқимондаи об</w:t>
            </w:r>
          </w:p>
        </w:tc>
        <w:tc>
          <w:tcPr>
            <w:tcW w:type="dxa" w:w="2154"/>
          </w:tcPr>
          <w:p>
            <w:pPr>
              <w:spacing w:line="240" w:lineRule="auto" w:after="0" w:before="0"/>
              <w:ind w:firstLine="0"/>
              <w:jc w:val="left"/>
            </w:pPr>
            <w:r>
              <w:rPr>
                <w:rFonts w:ascii="Times New Roman" w:hAnsi="Times New Roman"/>
                <w:b w:val="0"/>
                <w:sz w:val="24"/>
              </w:rPr>
              <w:t>5</w:t>
            </w:r>
          </w:p>
        </w:tc>
        <w:tc>
          <w:tcPr>
            <w:tcW w:type="dxa" w:w="2381"/>
          </w:tcPr>
          <w:p>
            <w:pPr>
              <w:spacing w:line="240" w:lineRule="auto" w:after="0" w:before="0"/>
              <w:ind w:firstLine="0"/>
              <w:jc w:val="left"/>
            </w:pPr>
            <w:r>
              <w:rPr>
                <w:rFonts w:ascii="Times New Roman" w:hAnsi="Times New Roman"/>
                <w:b w:val="0"/>
                <w:sz w:val="24"/>
              </w:rPr>
              <w:t>Варақаи 2</w:t>
            </w:r>
          </w:p>
        </w:tc>
      </w:tr>
      <w:tr>
        <w:tc>
          <w:tcPr>
            <w:tcW w:type="dxa" w:w="2381"/>
          </w:tcPr>
          <w:p>
            <w:pPr>
              <w:spacing w:line="240" w:lineRule="auto" w:after="0" w:before="0"/>
              <w:ind w:firstLine="0"/>
              <w:jc w:val="left"/>
            </w:pPr>
            <w:r>
              <w:rPr>
                <w:rFonts w:ascii="Times New Roman" w:hAnsi="Times New Roman"/>
                <w:b w:val="0"/>
                <w:sz w:val="24"/>
              </w:rPr>
              <w:t>5</w:t>
            </w:r>
          </w:p>
        </w:tc>
        <w:tc>
          <w:tcPr>
            <w:tcW w:type="dxa" w:w="2041"/>
          </w:tcPr>
          <w:p>
            <w:pPr>
              <w:spacing w:line="240" w:lineRule="auto" w:after="0" w:before="0"/>
              <w:ind w:firstLine="0"/>
              <w:jc w:val="left"/>
            </w:pPr>
            <w:r>
              <w:rPr>
                <w:rFonts w:ascii="Times New Roman" w:hAnsi="Times New Roman"/>
                <w:b w:val="0"/>
                <w:sz w:val="24"/>
              </w:rPr>
              <w:t>Электролитҳо</w:t>
            </w:r>
          </w:p>
        </w:tc>
        <w:tc>
          <w:tcPr>
            <w:tcW w:type="dxa" w:w="2154"/>
          </w:tcPr>
          <w:p>
            <w:pPr>
              <w:spacing w:line="240" w:lineRule="auto" w:after="0" w:before="0"/>
              <w:ind w:firstLine="0"/>
              <w:jc w:val="left"/>
            </w:pPr>
            <w:r>
              <w:rPr>
                <w:rFonts w:ascii="Times New Roman" w:hAnsi="Times New Roman"/>
                <w:b w:val="0"/>
                <w:sz w:val="24"/>
              </w:rPr>
              <w:t>5</w:t>
            </w:r>
          </w:p>
        </w:tc>
        <w:tc>
          <w:tcPr>
            <w:tcW w:type="dxa" w:w="2381"/>
          </w:tcPr>
          <w:p>
            <w:pPr>
              <w:spacing w:line="240" w:lineRule="auto" w:after="0" w:before="0"/>
              <w:ind w:firstLine="0"/>
              <w:jc w:val="left"/>
            </w:pPr>
            <w:r>
              <w:rPr>
                <w:rFonts w:ascii="Times New Roman" w:hAnsi="Times New Roman"/>
                <w:b w:val="0"/>
                <w:sz w:val="24"/>
              </w:rPr>
              <w:t>Варақаи 3</w:t>
            </w:r>
          </w:p>
        </w:tc>
      </w:tr>
      <w:tr>
        <w:tc>
          <w:tcPr>
            <w:tcW w:type="dxa" w:w="2381"/>
          </w:tcPr>
          <w:p>
            <w:pPr>
              <w:spacing w:line="240" w:lineRule="auto" w:after="0" w:before="0"/>
              <w:ind w:firstLine="0"/>
              <w:jc w:val="left"/>
            </w:pPr>
            <w:r>
              <w:rPr>
                <w:rFonts w:ascii="Times New Roman" w:hAnsi="Times New Roman"/>
                <w:b w:val="0"/>
                <w:sz w:val="24"/>
              </w:rPr>
              <w:t>6</w:t>
            </w:r>
          </w:p>
        </w:tc>
        <w:tc>
          <w:tcPr>
            <w:tcW w:type="dxa" w:w="2041"/>
          </w:tcPr>
          <w:p>
            <w:pPr>
              <w:spacing w:line="240" w:lineRule="auto" w:after="0" w:before="0"/>
              <w:ind w:firstLine="0"/>
              <w:jc w:val="left"/>
            </w:pPr>
            <w:r>
              <w:rPr>
                <w:rFonts w:ascii="Times New Roman" w:hAnsi="Times New Roman"/>
                <w:b w:val="0"/>
                <w:sz w:val="24"/>
              </w:rPr>
              <w:t>Ҷамъбаст</w:t>
            </w:r>
          </w:p>
        </w:tc>
        <w:tc>
          <w:tcPr>
            <w:tcW w:type="dxa" w:w="2154"/>
          </w:tcPr>
          <w:p>
            <w:pPr>
              <w:spacing w:line="240" w:lineRule="auto" w:after="0" w:before="0"/>
              <w:ind w:firstLine="0"/>
              <w:jc w:val="left"/>
            </w:pPr>
            <w:r>
              <w:rPr>
                <w:rFonts w:ascii="Times New Roman" w:hAnsi="Times New Roman"/>
                <w:b w:val="0"/>
                <w:sz w:val="24"/>
              </w:rPr>
              <w:t>15</w:t>
            </w:r>
          </w:p>
        </w:tc>
        <w:tc>
          <w:tcPr>
            <w:tcW w:type="dxa" w:w="2381"/>
          </w:tcPr>
          <w:p>
            <w:pPr>
              <w:spacing w:line="240" w:lineRule="auto" w:after="0" w:before="0"/>
              <w:ind w:firstLine="0"/>
              <w:jc w:val="left"/>
            </w:pPr>
            <w:r>
              <w:rPr>
                <w:rFonts w:ascii="Times New Roman" w:hAnsi="Times New Roman"/>
                <w:b w:val="0"/>
                <w:sz w:val="24"/>
              </w:rPr>
              <w:t>Варақаи 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сатр тамоми протоколро нишон медиҳанд [8, 80-б.].</w:t>
      </w:r>
    </w:p>
    <w:p>
      <w:pPr>
        <w:spacing w:line="360" w:lineRule="auto" w:after="0"/>
        <w:ind w:firstLine="709"/>
        <w:jc w:val="both"/>
      </w:pPr>
      <w:r>
        <w:rPr>
          <w:rFonts w:ascii="Times New Roman" w:hAnsi="Times New Roman"/>
          <w:b w:val="0"/>
          <w:i w:val="0"/>
          <w:sz w:val="28"/>
        </w:rPr>
        <w:t>Ҳамин протокол дар ду муассиса санҷида шуд. Ҳамин тарз натиҷаҳо муқоисашаванда гардиданд. Ҳамин нуқта дар зербанди 3.3 оварда мешавад [7, 25-б.].</w:t>
      </w:r>
    </w:p>
    <w:p>
      <w:pPr>
        <w:spacing w:line="360" w:lineRule="auto" w:after="0"/>
        <w:ind w:firstLine="709"/>
        <w:jc w:val="left"/>
      </w:pPr>
      <w:r>
        <w:rPr>
          <w:rFonts w:ascii="Times New Roman" w:hAnsi="Times New Roman"/>
          <w:b/>
          <w:i w:val="0"/>
          <w:sz w:val="28"/>
        </w:rPr>
        <w:t>3.3. Баҳодиҳии самаранокӣ: пеш ва баъд</w:t>
      </w:r>
    </w:p>
    <w:p>
      <w:pPr>
        <w:spacing w:line="360" w:lineRule="auto" w:after="0"/>
        <w:ind w:firstLine="709"/>
        <w:jc w:val="both"/>
      </w:pPr>
      <w:r>
        <w:rPr>
          <w:rFonts w:ascii="Times New Roman" w:hAnsi="Times New Roman"/>
          <w:b w:val="0"/>
          <w:i w:val="0"/>
          <w:sz w:val="28"/>
        </w:rPr>
        <w:t>Модел дар ду муассисаи тиббии шаҳри Хуҷанд санҷида шуд. Дар санҷиш 100 бемор ширкат карданд. Ҳамин шумора барои муқоисаи оморӣ кофӣ аст. Ҳамин тарз натиҷаҳо боэътимод мешаванд [7, 27-б.].</w:t>
      </w:r>
    </w:p>
    <w:p>
      <w:pPr>
        <w:spacing w:line="360" w:lineRule="auto" w:after="0"/>
        <w:ind w:firstLine="709"/>
        <w:jc w:val="both"/>
      </w:pPr>
      <w:r>
        <w:rPr>
          <w:rFonts w:ascii="Times New Roman" w:hAnsi="Times New Roman"/>
          <w:b w:val="0"/>
          <w:i w:val="0"/>
          <w:sz w:val="28"/>
        </w:rPr>
        <w:t>Пеш аз татбиқ 45 % ҳолатҳо дер ошкор мешуданд. Баъд аз татбиқ ин рақам ба 18 % расид. Ҳамин коҳиш 27 банди фоизӣ аст. Ҳамин тарз ошкоршавии барвақт беҳтар шуд [8, 81-б.].</w:t>
      </w:r>
    </w:p>
    <w:p>
      <w:pPr>
        <w:spacing w:line="360" w:lineRule="auto" w:after="0"/>
        <w:ind w:firstLine="709"/>
        <w:jc w:val="both"/>
      </w:pPr>
      <w:r>
        <w:rPr>
          <w:rFonts w:ascii="Times New Roman" w:hAnsi="Times New Roman"/>
          <w:b w:val="0"/>
          <w:i w:val="0"/>
          <w:sz w:val="28"/>
        </w:rPr>
        <w:t>Вақти арзёбӣ аз 48 дақиқа ба 34 дақиқа кам шуд. Ҳамин коҳиш 29 % мебошад. Ҳамин тарз вақти табиб озод мешавад. Ҳамин нуқта барои бемор низ муҳим аст [7, 29-б.].</w:t>
      </w:r>
    </w:p>
    <w:p>
      <w:pPr>
        <w:spacing w:line="360" w:lineRule="auto" w:after="0"/>
        <w:ind w:firstLine="709"/>
        <w:jc w:val="both"/>
      </w:pPr>
      <w:r>
        <w:rPr>
          <w:rFonts w:ascii="Times New Roman" w:hAnsi="Times New Roman"/>
          <w:b w:val="0"/>
          <w:i w:val="0"/>
          <w:sz w:val="28"/>
        </w:rPr>
        <w:t>Риояи протокол аз 55 % ба 88 % расид. Ҳамин афзоиш 33 банди фоизӣ аст. Ҳамин тарз якхелагии кор беҳтар шуд. Ҳамин нуқта дар ҷадвали 3.3.1 нишон дода шудааст [8, 82-б.].</w:t>
      </w:r>
    </w:p>
    <w:p>
      <w:pPr>
        <w:spacing w:line="360" w:lineRule="auto" w:after="0"/>
        <w:ind w:firstLine="709"/>
        <w:jc w:val="both"/>
      </w:pPr>
      <w:r>
        <w:rPr>
          <w:rFonts w:ascii="Times New Roman" w:hAnsi="Times New Roman"/>
          <w:b w:val="0"/>
          <w:i w:val="0"/>
          <w:sz w:val="28"/>
        </w:rPr>
        <w:t>Қаноатмандии кормандон аз 62 % ба 89 % расид. Ҳамин рақам аз пурсиши анонимӣ гирифта шуд. Ҳамин тарз татбиқи модел қобили қабул гардид. Ҳамин нуқта дар хулоса зикр мешавад [7, 31-б.].</w:t>
      </w:r>
    </w:p>
    <w:p>
      <w:pPr>
        <w:spacing w:line="240" w:lineRule="auto" w:after="0"/>
        <w:ind w:firstLine="0"/>
        <w:jc w:val="center"/>
      </w:pPr>
      <w:r>
        <w:rPr>
          <w:rFonts w:ascii="Times New Roman" w:hAnsi="Times New Roman"/>
          <w:b/>
          <w:i w:val="0"/>
          <w:sz w:val="24"/>
        </w:rPr>
        <w:t>Ҷадвали 3.3.1 — Натиҷаҳо пеш ва баъд аз татбиқ</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Пеш</w:t>
            </w:r>
          </w:p>
        </w:tc>
        <w:tc>
          <w:tcPr>
            <w:tcW w:type="dxa" w:w="2041"/>
            <w:shd w:val="clear" w:fill="EDEDED"/>
          </w:tcPr>
          <w:p>
            <w:pPr>
              <w:spacing w:line="240" w:lineRule="auto" w:after="0" w:before="0"/>
              <w:ind w:firstLine="0"/>
              <w:jc w:val="left"/>
            </w:pPr>
            <w:r>
              <w:rPr>
                <w:rFonts w:ascii="Times New Roman" w:hAnsi="Times New Roman"/>
                <w:b/>
                <w:sz w:val="24"/>
              </w:rPr>
              <w:t>Баъд</w:t>
            </w:r>
          </w:p>
        </w:tc>
        <w:tc>
          <w:tcPr>
            <w:tcW w:type="dxa" w:w="2154"/>
            <w:shd w:val="clear" w:fill="EDEDED"/>
          </w:tcPr>
          <w:p>
            <w:pPr>
              <w:spacing w:line="240" w:lineRule="auto" w:after="0" w:before="0"/>
              <w:ind w:firstLine="0"/>
              <w:jc w:val="left"/>
            </w:pPr>
            <w:r>
              <w:rPr>
                <w:rFonts w:ascii="Times New Roman" w:hAnsi="Times New Roman"/>
                <w:b/>
                <w:sz w:val="24"/>
              </w:rPr>
              <w:t>Тағйир</w:t>
            </w:r>
          </w:p>
        </w:tc>
      </w:tr>
      <w:tr>
        <w:tc>
          <w:tcPr>
            <w:tcW w:type="dxa" w:w="2381"/>
          </w:tcPr>
          <w:p>
            <w:pPr>
              <w:spacing w:line="240" w:lineRule="auto" w:after="0" w:before="0"/>
              <w:ind w:firstLine="0"/>
              <w:jc w:val="left"/>
            </w:pPr>
            <w:r>
              <w:rPr>
                <w:rFonts w:ascii="Times New Roman" w:hAnsi="Times New Roman"/>
                <w:b w:val="0"/>
                <w:sz w:val="24"/>
              </w:rPr>
              <w:t>Ошкоршавии дер, %</w:t>
            </w:r>
          </w:p>
        </w:tc>
        <w:tc>
          <w:tcPr>
            <w:tcW w:type="dxa" w:w="2041"/>
          </w:tcPr>
          <w:p>
            <w:pPr>
              <w:spacing w:line="240" w:lineRule="auto" w:after="0" w:before="0"/>
              <w:ind w:firstLine="0"/>
              <w:jc w:val="left"/>
            </w:pPr>
            <w:r>
              <w:rPr>
                <w:rFonts w:ascii="Times New Roman" w:hAnsi="Times New Roman"/>
                <w:b w:val="0"/>
                <w:sz w:val="24"/>
              </w:rPr>
              <w:t>45</w:t>
            </w:r>
          </w:p>
        </w:tc>
        <w:tc>
          <w:tcPr>
            <w:tcW w:type="dxa" w:w="2041"/>
          </w:tcPr>
          <w:p>
            <w:pPr>
              <w:spacing w:line="240" w:lineRule="auto" w:after="0" w:before="0"/>
              <w:ind w:firstLine="0"/>
              <w:jc w:val="left"/>
            </w:pPr>
            <w:r>
              <w:rPr>
                <w:rFonts w:ascii="Times New Roman" w:hAnsi="Times New Roman"/>
                <w:b w:val="0"/>
                <w:sz w:val="24"/>
              </w:rPr>
              <w:t>18</w:t>
            </w:r>
          </w:p>
        </w:tc>
        <w:tc>
          <w:tcPr>
            <w:tcW w:type="dxa" w:w="2154"/>
          </w:tcPr>
          <w:p>
            <w:pPr>
              <w:spacing w:line="240" w:lineRule="auto" w:after="0" w:before="0"/>
              <w:ind w:firstLine="0"/>
              <w:jc w:val="left"/>
            </w:pPr>
            <w:r>
              <w:rPr>
                <w:rFonts w:ascii="Times New Roman" w:hAnsi="Times New Roman"/>
                <w:b w:val="0"/>
                <w:sz w:val="24"/>
              </w:rPr>
              <w:t>−27</w:t>
            </w:r>
          </w:p>
        </w:tc>
      </w:tr>
      <w:tr>
        <w:tc>
          <w:tcPr>
            <w:tcW w:type="dxa" w:w="2381"/>
          </w:tcPr>
          <w:p>
            <w:pPr>
              <w:spacing w:line="240" w:lineRule="auto" w:after="0" w:before="0"/>
              <w:ind w:firstLine="0"/>
              <w:jc w:val="left"/>
            </w:pPr>
            <w:r>
              <w:rPr>
                <w:rFonts w:ascii="Times New Roman" w:hAnsi="Times New Roman"/>
                <w:b w:val="0"/>
                <w:sz w:val="24"/>
              </w:rPr>
              <w:t>Вақти арзёбӣ, дақ</w:t>
            </w:r>
          </w:p>
        </w:tc>
        <w:tc>
          <w:tcPr>
            <w:tcW w:type="dxa" w:w="2041"/>
          </w:tcPr>
          <w:p>
            <w:pPr>
              <w:spacing w:line="240" w:lineRule="auto" w:after="0" w:before="0"/>
              <w:ind w:firstLine="0"/>
              <w:jc w:val="left"/>
            </w:pPr>
            <w:r>
              <w:rPr>
                <w:rFonts w:ascii="Times New Roman" w:hAnsi="Times New Roman"/>
                <w:b w:val="0"/>
                <w:sz w:val="24"/>
              </w:rPr>
              <w:t>48</w:t>
            </w:r>
          </w:p>
        </w:tc>
        <w:tc>
          <w:tcPr>
            <w:tcW w:type="dxa" w:w="2041"/>
          </w:tcPr>
          <w:p>
            <w:pPr>
              <w:spacing w:line="240" w:lineRule="auto" w:after="0" w:before="0"/>
              <w:ind w:firstLine="0"/>
              <w:jc w:val="left"/>
            </w:pPr>
            <w:r>
              <w:rPr>
                <w:rFonts w:ascii="Times New Roman" w:hAnsi="Times New Roman"/>
                <w:b w:val="0"/>
                <w:sz w:val="24"/>
              </w:rPr>
              <w:t>34</w:t>
            </w:r>
          </w:p>
        </w:tc>
        <w:tc>
          <w:tcPr>
            <w:tcW w:type="dxa" w:w="2154"/>
          </w:tcPr>
          <w:p>
            <w:pPr>
              <w:spacing w:line="240" w:lineRule="auto" w:after="0" w:before="0"/>
              <w:ind w:firstLine="0"/>
              <w:jc w:val="left"/>
            </w:pPr>
            <w:r>
              <w:rPr>
                <w:rFonts w:ascii="Times New Roman" w:hAnsi="Times New Roman"/>
                <w:b w:val="0"/>
                <w:sz w:val="24"/>
              </w:rPr>
              <w:t>−29 %</w:t>
            </w:r>
          </w:p>
        </w:tc>
      </w:tr>
      <w:tr>
        <w:tc>
          <w:tcPr>
            <w:tcW w:type="dxa" w:w="2381"/>
          </w:tcPr>
          <w:p>
            <w:pPr>
              <w:spacing w:line="240" w:lineRule="auto" w:after="0" w:before="0"/>
              <w:ind w:firstLine="0"/>
              <w:jc w:val="left"/>
            </w:pPr>
            <w:r>
              <w:rPr>
                <w:rFonts w:ascii="Times New Roman" w:hAnsi="Times New Roman"/>
                <w:b w:val="0"/>
                <w:sz w:val="24"/>
              </w:rPr>
              <w:t>Риояи протокол, %</w:t>
            </w:r>
          </w:p>
        </w:tc>
        <w:tc>
          <w:tcPr>
            <w:tcW w:type="dxa" w:w="2041"/>
          </w:tcPr>
          <w:p>
            <w:pPr>
              <w:spacing w:line="240" w:lineRule="auto" w:after="0" w:before="0"/>
              <w:ind w:firstLine="0"/>
              <w:jc w:val="left"/>
            </w:pPr>
            <w:r>
              <w:rPr>
                <w:rFonts w:ascii="Times New Roman" w:hAnsi="Times New Roman"/>
                <w:b w:val="0"/>
                <w:sz w:val="24"/>
              </w:rPr>
              <w:t>55</w:t>
            </w:r>
          </w:p>
        </w:tc>
        <w:tc>
          <w:tcPr>
            <w:tcW w:type="dxa" w:w="2041"/>
          </w:tcPr>
          <w:p>
            <w:pPr>
              <w:spacing w:line="240" w:lineRule="auto" w:after="0" w:before="0"/>
              <w:ind w:firstLine="0"/>
              <w:jc w:val="left"/>
            </w:pPr>
            <w:r>
              <w:rPr>
                <w:rFonts w:ascii="Times New Roman" w:hAnsi="Times New Roman"/>
                <w:b w:val="0"/>
                <w:sz w:val="24"/>
              </w:rPr>
              <w:t>88</w:t>
            </w:r>
          </w:p>
        </w:tc>
        <w:tc>
          <w:tcPr>
            <w:tcW w:type="dxa" w:w="2154"/>
          </w:tcPr>
          <w:p>
            <w:pPr>
              <w:spacing w:line="240" w:lineRule="auto" w:after="0" w:before="0"/>
              <w:ind w:firstLine="0"/>
              <w:jc w:val="left"/>
            </w:pPr>
            <w:r>
              <w:rPr>
                <w:rFonts w:ascii="Times New Roman" w:hAnsi="Times New Roman"/>
                <w:b w:val="0"/>
                <w:sz w:val="24"/>
              </w:rPr>
              <w:t>+33</w:t>
            </w:r>
          </w:p>
        </w:tc>
      </w:tr>
      <w:tr>
        <w:tc>
          <w:tcPr>
            <w:tcW w:type="dxa" w:w="2381"/>
          </w:tcPr>
          <w:p>
            <w:pPr>
              <w:spacing w:line="240" w:lineRule="auto" w:after="0" w:before="0"/>
              <w:ind w:firstLine="0"/>
              <w:jc w:val="left"/>
            </w:pPr>
            <w:r>
              <w:rPr>
                <w:rFonts w:ascii="Times New Roman" w:hAnsi="Times New Roman"/>
                <w:b w:val="0"/>
                <w:sz w:val="24"/>
              </w:rPr>
              <w:t>Қаноатмандӣ, %</w:t>
            </w:r>
          </w:p>
        </w:tc>
        <w:tc>
          <w:tcPr>
            <w:tcW w:type="dxa" w:w="2041"/>
          </w:tcPr>
          <w:p>
            <w:pPr>
              <w:spacing w:line="240" w:lineRule="auto" w:after="0" w:before="0"/>
              <w:ind w:firstLine="0"/>
              <w:jc w:val="left"/>
            </w:pPr>
            <w:r>
              <w:rPr>
                <w:rFonts w:ascii="Times New Roman" w:hAnsi="Times New Roman"/>
                <w:b w:val="0"/>
                <w:sz w:val="24"/>
              </w:rPr>
              <w:t>62</w:t>
            </w:r>
          </w:p>
        </w:tc>
        <w:tc>
          <w:tcPr>
            <w:tcW w:type="dxa" w:w="2041"/>
          </w:tcPr>
          <w:p>
            <w:pPr>
              <w:spacing w:line="240" w:lineRule="auto" w:after="0" w:before="0"/>
              <w:ind w:firstLine="0"/>
              <w:jc w:val="left"/>
            </w:pPr>
            <w:r>
              <w:rPr>
                <w:rFonts w:ascii="Times New Roman" w:hAnsi="Times New Roman"/>
                <w:b w:val="0"/>
                <w:sz w:val="24"/>
              </w:rPr>
              <w:t>89</w:t>
            </w:r>
          </w:p>
        </w:tc>
        <w:tc>
          <w:tcPr>
            <w:tcW w:type="dxa" w:w="2154"/>
          </w:tcPr>
          <w:p>
            <w:pPr>
              <w:spacing w:line="240" w:lineRule="auto" w:after="0" w:before="0"/>
              <w:ind w:firstLine="0"/>
              <w:jc w:val="left"/>
            </w:pPr>
            <w:r>
              <w:rPr>
                <w:rFonts w:ascii="Times New Roman" w:hAnsi="Times New Roman"/>
                <w:b w:val="0"/>
                <w:sz w:val="24"/>
              </w:rPr>
              <w:t>+27</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таъсири моделро нишон медиҳанд [8, 83-б.].</w:t>
      </w:r>
    </w:p>
    <w:p>
      <w:pPr>
        <w:spacing w:line="360" w:lineRule="auto" w:after="0"/>
        <w:ind w:firstLine="709"/>
        <w:jc w:val="both"/>
      </w:pPr>
      <w:r>
        <w:rPr>
          <w:rFonts w:ascii="Times New Roman" w:hAnsi="Times New Roman"/>
          <w:b w:val="0"/>
          <w:i w:val="0"/>
          <w:sz w:val="28"/>
        </w:rPr>
        <w:t>Ҳамин натиҷаҳо дар ду давраи сеҳафтаина гирифта шуданд. Ҳамин тарз таъсири тасодуфӣ кам мешавад. Ҳамин нуқта барои эътимоднокӣ муҳим аст [4, 18-б.].</w:t>
      </w:r>
    </w:p>
    <w:p>
      <w:pPr>
        <w:spacing w:line="360" w:lineRule="auto" w:after="0"/>
        <w:ind w:firstLine="709"/>
        <w:jc w:val="both"/>
      </w:pPr>
      <w:r>
        <w:rPr>
          <w:rFonts w:ascii="Times New Roman" w:hAnsi="Times New Roman"/>
          <w:b w:val="0"/>
          <w:i w:val="0"/>
          <w:sz w:val="28"/>
        </w:rPr>
        <w:t>Ҳамин рақамҳо ба натиҷаҳои корҳои дигар наздиканд. Ҳамин тарз муқоисаи байналмилалӣ имконпазир мегардад. Ҳамин нуқта дар зербанди 3.8 пурра меояд [20, 1208-б.].</w:t>
      </w:r>
    </w:p>
    <w:p>
      <w:pPr>
        <w:spacing w:line="360" w:lineRule="auto" w:after="0"/>
        <w:ind w:firstLine="709"/>
        <w:jc w:val="left"/>
      </w:pPr>
      <w:r>
        <w:rPr>
          <w:rFonts w:ascii="Times New Roman" w:hAnsi="Times New Roman"/>
          <w:b/>
          <w:i w:val="0"/>
          <w:sz w:val="28"/>
        </w:rPr>
        <w:t>3.4. Маҳдудият ва дурнамо</w:t>
      </w:r>
    </w:p>
    <w:p>
      <w:pPr>
        <w:spacing w:line="360" w:lineRule="auto" w:after="0"/>
        <w:ind w:firstLine="709"/>
        <w:jc w:val="both"/>
      </w:pPr>
      <w:r>
        <w:rPr>
          <w:rFonts w:ascii="Times New Roman" w:hAnsi="Times New Roman"/>
          <w:b w:val="0"/>
          <w:i w:val="0"/>
          <w:sz w:val="28"/>
        </w:rPr>
        <w:t>Модел се маҳдудияти асосӣ дорад. Аввал, он ба ченкунии дақиқи ҳаҷм такя мекунад. Дуюм, коэффитсиентҳо аз адабиёт гирифта шудаанд. Сеюм, таъсири бемориҳои ҳамроҳ пурра ба назар гирифта намешавад [7, 33-б.].</w:t>
      </w:r>
    </w:p>
    <w:p>
      <w:pPr>
        <w:spacing w:line="360" w:lineRule="auto" w:after="0"/>
        <w:ind w:firstLine="709"/>
        <w:jc w:val="both"/>
      </w:pPr>
      <w:r>
        <w:rPr>
          <w:rFonts w:ascii="Times New Roman" w:hAnsi="Times New Roman"/>
          <w:b w:val="0"/>
          <w:i w:val="0"/>
          <w:sz w:val="28"/>
        </w:rPr>
        <w:t>Ҳисоби ҳаҷми моеъ дар амал тақрибан аст. Ҳамин тарз хатои 10 то 15 % эҳтимол дорад. Ҳамин хато дар баҳои умумӣ бояд ба назар гирифта шавад. Ҳамин нуқта дар зербанди 3.2 сабт шудааст [8, 84-б.].</w:t>
      </w:r>
    </w:p>
    <w:p>
      <w:pPr>
        <w:spacing w:line="360" w:lineRule="auto" w:after="0"/>
        <w:ind w:firstLine="709"/>
        <w:jc w:val="both"/>
      </w:pPr>
      <w:r>
        <w:rPr>
          <w:rFonts w:ascii="Times New Roman" w:hAnsi="Times New Roman"/>
          <w:b w:val="0"/>
          <w:i w:val="0"/>
          <w:sz w:val="28"/>
        </w:rPr>
        <w:t>Коэффитсиентҳо аз адабиёти хориҷӣ гирифта шудаанд. Ҳамин тарз онҳо барои аҳолии Тоҷикистон тафтиш талаб мекунанд. Ҳамин нуқта дар дурнамои кор оварда мешавад. Ҳамин тарз таҳқиқоти минбаъда муайян мешавад [6, 19-б.].</w:t>
      </w:r>
    </w:p>
    <w:p>
      <w:pPr>
        <w:spacing w:line="360" w:lineRule="auto" w:after="0"/>
        <w:ind w:firstLine="709"/>
        <w:jc w:val="both"/>
      </w:pPr>
      <w:r>
        <w:rPr>
          <w:rFonts w:ascii="Times New Roman" w:hAnsi="Times New Roman"/>
          <w:b w:val="0"/>
          <w:i w:val="0"/>
          <w:sz w:val="28"/>
        </w:rPr>
        <w:t>Дурнамои кор се самтро дар бар мегирад. Самти якум таҳқиқи маълумоти маҳаллӣ аст. Самти дуюм сохтани барномаи компютерӣ мебошад. Самти сеюм омӯзиши кормандон аст [8, 85-б.].</w:t>
      </w:r>
    </w:p>
    <w:p>
      <w:pPr>
        <w:spacing w:line="360" w:lineRule="auto" w:after="0"/>
        <w:ind w:firstLine="709"/>
        <w:jc w:val="both"/>
      </w:pPr>
      <w:r>
        <w:rPr>
          <w:rFonts w:ascii="Times New Roman" w:hAnsi="Times New Roman"/>
          <w:b w:val="0"/>
          <w:i w:val="0"/>
          <w:sz w:val="28"/>
        </w:rPr>
        <w:t>Барномаи компютерӣ метавонад ҳисобҳоро худкор кунад. Ҳамин тарз вақти кор кам мешавад. Ҳамин нуқта барои муассисаҳои калон муҳим аст. Ҳамин тарз хатои инсонӣ низ кам мешавад [22, 2-б.].</w:t>
      </w:r>
    </w:p>
    <w:p>
      <w:pPr>
        <w:spacing w:line="240" w:lineRule="auto" w:after="0"/>
        <w:ind w:firstLine="0"/>
        <w:jc w:val="center"/>
      </w:pPr>
      <w:r>
        <w:rPr>
          <w:rFonts w:ascii="Times New Roman" w:hAnsi="Times New Roman"/>
          <w:b/>
          <w:i w:val="0"/>
          <w:sz w:val="24"/>
        </w:rPr>
        <w:t>Ҷадвали 3.4.1 — Маҳдудиятҳо ва роҳҳои ҳал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Маҳдудият</w:t>
            </w:r>
          </w:p>
        </w:tc>
        <w:tc>
          <w:tcPr>
            <w:tcW w:type="dxa" w:w="2268"/>
            <w:shd w:val="clear" w:fill="EDEDED"/>
          </w:tcPr>
          <w:p>
            <w:pPr>
              <w:spacing w:line="240" w:lineRule="auto" w:after="0" w:before="0"/>
              <w:ind w:firstLine="0"/>
              <w:jc w:val="left"/>
            </w:pPr>
            <w:r>
              <w:rPr>
                <w:rFonts w:ascii="Times New Roman" w:hAnsi="Times New Roman"/>
                <w:b/>
                <w:sz w:val="24"/>
              </w:rPr>
              <w:t>Таъсир</w:t>
            </w:r>
          </w:p>
        </w:tc>
        <w:tc>
          <w:tcPr>
            <w:tcW w:type="dxa" w:w="2494"/>
            <w:shd w:val="clear" w:fill="EDEDED"/>
          </w:tcPr>
          <w:p>
            <w:pPr>
              <w:spacing w:line="240" w:lineRule="auto" w:after="0" w:before="0"/>
              <w:ind w:firstLine="0"/>
              <w:jc w:val="left"/>
            </w:pPr>
            <w:r>
              <w:rPr>
                <w:rFonts w:ascii="Times New Roman" w:hAnsi="Times New Roman"/>
                <w:b/>
                <w:sz w:val="24"/>
              </w:rPr>
              <w:t>Роҳи ҳал</w:t>
            </w:r>
          </w:p>
        </w:tc>
        <w:tc>
          <w:tcPr>
            <w:tcW w:type="dxa" w:w="1814"/>
            <w:shd w:val="clear" w:fill="EDEDED"/>
          </w:tcPr>
          <w:p>
            <w:pPr>
              <w:spacing w:line="240" w:lineRule="auto" w:after="0" w:before="0"/>
              <w:ind w:firstLine="0"/>
              <w:jc w:val="left"/>
            </w:pPr>
            <w:r>
              <w:rPr>
                <w:rFonts w:ascii="Times New Roman" w:hAnsi="Times New Roman"/>
                <w:b/>
                <w:sz w:val="24"/>
              </w:rPr>
              <w:t>Вақт</w:t>
            </w:r>
          </w:p>
        </w:tc>
      </w:tr>
      <w:tr>
        <w:tc>
          <w:tcPr>
            <w:tcW w:type="dxa" w:w="2494"/>
          </w:tcPr>
          <w:p>
            <w:pPr>
              <w:spacing w:line="240" w:lineRule="auto" w:after="0" w:before="0"/>
              <w:ind w:firstLine="0"/>
              <w:jc w:val="left"/>
            </w:pPr>
            <w:r>
              <w:rPr>
                <w:rFonts w:ascii="Times New Roman" w:hAnsi="Times New Roman"/>
                <w:b w:val="0"/>
                <w:sz w:val="24"/>
              </w:rPr>
              <w:t>Хатои ченкунӣ</w:t>
            </w:r>
          </w:p>
        </w:tc>
        <w:tc>
          <w:tcPr>
            <w:tcW w:type="dxa" w:w="2268"/>
          </w:tcPr>
          <w:p>
            <w:pPr>
              <w:spacing w:line="240" w:lineRule="auto" w:after="0" w:before="0"/>
              <w:ind w:firstLine="0"/>
              <w:jc w:val="left"/>
            </w:pPr>
            <w:r>
              <w:rPr>
                <w:rFonts w:ascii="Times New Roman" w:hAnsi="Times New Roman"/>
                <w:b w:val="0"/>
                <w:sz w:val="24"/>
              </w:rPr>
              <w:t>10–15 %</w:t>
            </w:r>
          </w:p>
        </w:tc>
        <w:tc>
          <w:tcPr>
            <w:tcW w:type="dxa" w:w="2494"/>
          </w:tcPr>
          <w:p>
            <w:pPr>
              <w:spacing w:line="240" w:lineRule="auto" w:after="0" w:before="0"/>
              <w:ind w:firstLine="0"/>
              <w:jc w:val="left"/>
            </w:pPr>
            <w:r>
              <w:rPr>
                <w:rFonts w:ascii="Times New Roman" w:hAnsi="Times New Roman"/>
                <w:b w:val="0"/>
                <w:sz w:val="24"/>
              </w:rPr>
              <w:t>Такрори ченкунӣ</w:t>
            </w:r>
          </w:p>
        </w:tc>
        <w:tc>
          <w:tcPr>
            <w:tcW w:type="dxa" w:w="1814"/>
          </w:tcPr>
          <w:p>
            <w:pPr>
              <w:spacing w:line="240" w:lineRule="auto" w:after="0" w:before="0"/>
              <w:ind w:firstLine="0"/>
              <w:jc w:val="left"/>
            </w:pPr>
            <w:r>
              <w:rPr>
                <w:rFonts w:ascii="Times New Roman" w:hAnsi="Times New Roman"/>
                <w:b w:val="0"/>
                <w:sz w:val="24"/>
              </w:rPr>
              <w:t>1 моҳ</w:t>
            </w:r>
          </w:p>
        </w:tc>
      </w:tr>
      <w:tr>
        <w:tc>
          <w:tcPr>
            <w:tcW w:type="dxa" w:w="2494"/>
          </w:tcPr>
          <w:p>
            <w:pPr>
              <w:spacing w:line="240" w:lineRule="auto" w:after="0" w:before="0"/>
              <w:ind w:firstLine="0"/>
              <w:jc w:val="left"/>
            </w:pPr>
            <w:r>
              <w:rPr>
                <w:rFonts w:ascii="Times New Roman" w:hAnsi="Times New Roman"/>
                <w:b w:val="0"/>
                <w:sz w:val="24"/>
              </w:rPr>
              <w:t>Коэффитиентҳо</w:t>
            </w:r>
          </w:p>
        </w:tc>
        <w:tc>
          <w:tcPr>
            <w:tcW w:type="dxa" w:w="2268"/>
          </w:tcPr>
          <w:p>
            <w:pPr>
              <w:spacing w:line="240" w:lineRule="auto" w:after="0" w:before="0"/>
              <w:ind w:firstLine="0"/>
              <w:jc w:val="left"/>
            </w:pPr>
            <w:r>
              <w:rPr>
                <w:rFonts w:ascii="Times New Roman" w:hAnsi="Times New Roman"/>
                <w:b w:val="0"/>
                <w:sz w:val="24"/>
              </w:rPr>
              <w:t>Номувофиқӣ</w:t>
            </w:r>
          </w:p>
        </w:tc>
        <w:tc>
          <w:tcPr>
            <w:tcW w:type="dxa" w:w="2494"/>
          </w:tcPr>
          <w:p>
            <w:pPr>
              <w:spacing w:line="240" w:lineRule="auto" w:after="0" w:before="0"/>
              <w:ind w:firstLine="0"/>
              <w:jc w:val="left"/>
            </w:pPr>
            <w:r>
              <w:rPr>
                <w:rFonts w:ascii="Times New Roman" w:hAnsi="Times New Roman"/>
                <w:b w:val="0"/>
                <w:sz w:val="24"/>
              </w:rPr>
              <w:t>Таҳқиқи маҳаллӣ</w:t>
            </w:r>
          </w:p>
        </w:tc>
        <w:tc>
          <w:tcPr>
            <w:tcW w:type="dxa" w:w="1814"/>
          </w:tcPr>
          <w:p>
            <w:pPr>
              <w:spacing w:line="240" w:lineRule="auto" w:after="0" w:before="0"/>
              <w:ind w:firstLine="0"/>
              <w:jc w:val="left"/>
            </w:pPr>
            <w:r>
              <w:rPr>
                <w:rFonts w:ascii="Times New Roman" w:hAnsi="Times New Roman"/>
                <w:b w:val="0"/>
                <w:sz w:val="24"/>
              </w:rPr>
              <w:t>6 моҳ</w:t>
            </w:r>
          </w:p>
        </w:tc>
      </w:tr>
      <w:tr>
        <w:tc>
          <w:tcPr>
            <w:tcW w:type="dxa" w:w="2494"/>
          </w:tcPr>
          <w:p>
            <w:pPr>
              <w:spacing w:line="240" w:lineRule="auto" w:after="0" w:before="0"/>
              <w:ind w:firstLine="0"/>
              <w:jc w:val="left"/>
            </w:pPr>
            <w:r>
              <w:rPr>
                <w:rFonts w:ascii="Times New Roman" w:hAnsi="Times New Roman"/>
                <w:b w:val="0"/>
                <w:sz w:val="24"/>
              </w:rPr>
              <w:t>Бемориҳои ҳамроҳ</w:t>
            </w:r>
          </w:p>
        </w:tc>
        <w:tc>
          <w:tcPr>
            <w:tcW w:type="dxa" w:w="2268"/>
          </w:tcPr>
          <w:p>
            <w:pPr>
              <w:spacing w:line="240" w:lineRule="auto" w:after="0" w:before="0"/>
              <w:ind w:firstLine="0"/>
              <w:jc w:val="left"/>
            </w:pPr>
            <w:r>
              <w:rPr>
                <w:rFonts w:ascii="Times New Roman" w:hAnsi="Times New Roman"/>
                <w:b w:val="0"/>
                <w:sz w:val="24"/>
              </w:rPr>
              <w:t>Баҳои нодақиқ</w:t>
            </w:r>
          </w:p>
        </w:tc>
        <w:tc>
          <w:tcPr>
            <w:tcW w:type="dxa" w:w="2494"/>
          </w:tcPr>
          <w:p>
            <w:pPr>
              <w:spacing w:line="240" w:lineRule="auto" w:after="0" w:before="0"/>
              <w:ind w:firstLine="0"/>
              <w:jc w:val="left"/>
            </w:pPr>
            <w:r>
              <w:rPr>
                <w:rFonts w:ascii="Times New Roman" w:hAnsi="Times New Roman"/>
                <w:b w:val="0"/>
                <w:sz w:val="24"/>
              </w:rPr>
              <w:t>Ислоҳи иловагӣ</w:t>
            </w:r>
          </w:p>
        </w:tc>
        <w:tc>
          <w:tcPr>
            <w:tcW w:type="dxa" w:w="1814"/>
          </w:tcPr>
          <w:p>
            <w:pPr>
              <w:spacing w:line="240" w:lineRule="auto" w:after="0" w:before="0"/>
              <w:ind w:firstLine="0"/>
              <w:jc w:val="left"/>
            </w:pPr>
            <w:r>
              <w:rPr>
                <w:rFonts w:ascii="Times New Roman" w:hAnsi="Times New Roman"/>
                <w:b w:val="0"/>
                <w:sz w:val="24"/>
              </w:rPr>
              <w:t>3 моҳ</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маҳдудиятҳоро нишон медиҳанд [8, 86-б.].</w:t>
      </w:r>
    </w:p>
    <w:p>
      <w:pPr>
        <w:spacing w:line="360" w:lineRule="auto" w:after="0"/>
        <w:ind w:firstLine="709"/>
        <w:jc w:val="both"/>
      </w:pPr>
      <w:r>
        <w:rPr>
          <w:rFonts w:ascii="Times New Roman" w:hAnsi="Times New Roman"/>
          <w:b w:val="0"/>
          <w:i w:val="0"/>
          <w:sz w:val="28"/>
        </w:rPr>
        <w:t>Модел ба ҷои табиб кор намекунад. Ҳамин тарз он танҳо воситаи кӯмакӣ аст. Ҳамин нуқта дар дастури корбар зикр шудааст [19, 18-б.].</w:t>
      </w:r>
    </w:p>
    <w:p>
      <w:pPr>
        <w:spacing w:line="360" w:lineRule="auto" w:after="0"/>
        <w:ind w:firstLine="709"/>
        <w:jc w:val="left"/>
      </w:pPr>
      <w:r>
        <w:rPr>
          <w:rFonts w:ascii="Times New Roman" w:hAnsi="Times New Roman"/>
          <w:b/>
          <w:i w:val="0"/>
          <w:sz w:val="28"/>
        </w:rPr>
        <w:t>3.5. Дастури кӯтоҳ барои корбар</w:t>
      </w:r>
    </w:p>
    <w:p>
      <w:pPr>
        <w:spacing w:line="360" w:lineRule="auto" w:after="0"/>
        <w:ind w:firstLine="709"/>
        <w:jc w:val="both"/>
      </w:pPr>
      <w:r>
        <w:rPr>
          <w:rFonts w:ascii="Times New Roman" w:hAnsi="Times New Roman"/>
          <w:b w:val="0"/>
          <w:i w:val="0"/>
          <w:sz w:val="28"/>
        </w:rPr>
        <w:t>Дастур панҷ қоидаи оддиро дар бар мегирад. Қоидаи якум: ҳамеша вазн ва нӯшокиро чен кунед. Қоидаи дуюм: ҳисобҳоро ду маротиба тафтиш кунед. Ҳамин ду қоида хатои зиёдро пешгирӣ мекунанд [8, 87-б.].</w:t>
      </w:r>
    </w:p>
    <w:p>
      <w:pPr>
        <w:spacing w:line="360" w:lineRule="auto" w:after="0"/>
        <w:ind w:firstLine="709"/>
        <w:jc w:val="both"/>
      </w:pPr>
      <w:r>
        <w:rPr>
          <w:rFonts w:ascii="Times New Roman" w:hAnsi="Times New Roman"/>
          <w:b w:val="0"/>
          <w:i w:val="0"/>
          <w:sz w:val="28"/>
        </w:rPr>
        <w:t>Қоидаи сеюм: натиҷаҳоро дар варақаи ягона сабт кунед. Қоидаи чорум: баҳои умумӣ аз рӯи ҷадвали 3.1.1 гузоред. Қоидаи панҷум: гурӯҳи беморро муайян кунед. Ҳамин панҷ қоида барои кор кофӣ ҳастанд [8, 88-б.].</w:t>
      </w:r>
    </w:p>
    <w:p>
      <w:pPr>
        <w:spacing w:line="360" w:lineRule="auto" w:after="0"/>
        <w:ind w:firstLine="709"/>
        <w:jc w:val="both"/>
      </w:pPr>
      <w:r>
        <w:rPr>
          <w:rFonts w:ascii="Times New Roman" w:hAnsi="Times New Roman"/>
          <w:b w:val="0"/>
          <w:i w:val="0"/>
          <w:sz w:val="28"/>
        </w:rPr>
        <w:t>Ҳар корбар бояд як маротиба омӯзиш гузарад. Ҳамин омӯзиш 4 соат вақт мегирад. Ҳамин тарз хатои аввалин кам мешавад. Ҳамин нуқта дар зербанди 3.6 ададӣ мешавад [7, 35-б.].</w:t>
      </w:r>
    </w:p>
    <w:p>
      <w:pPr>
        <w:spacing w:line="360" w:lineRule="auto" w:after="0"/>
        <w:ind w:firstLine="709"/>
        <w:jc w:val="both"/>
      </w:pPr>
      <w:r>
        <w:rPr>
          <w:rFonts w:ascii="Times New Roman" w:hAnsi="Times New Roman"/>
          <w:b w:val="0"/>
          <w:i w:val="0"/>
          <w:sz w:val="28"/>
        </w:rPr>
        <w:t>Дастур дар як варақи А4 ҷой мегирад. Ҳамин тарз он ҳамеша дар дастрасӣ аст. Ҳамин нуқта барои кормандон муҳим аст. Ҳамин тарз истифодаи модел осон мегардад [8, 89-б.].</w:t>
      </w:r>
    </w:p>
    <w:p>
      <w:pPr>
        <w:spacing w:line="240" w:lineRule="auto" w:after="0"/>
        <w:ind w:firstLine="0"/>
        <w:jc w:val="center"/>
      </w:pPr>
      <w:r>
        <w:rPr>
          <w:rFonts w:ascii="Times New Roman" w:hAnsi="Times New Roman"/>
          <w:b/>
          <w:i w:val="0"/>
          <w:sz w:val="24"/>
        </w:rPr>
        <w:t>Ҷадвали 3.5.1 — Панҷ қоидаи корбар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587"/>
            <w:shd w:val="clear" w:fill="EDEDED"/>
          </w:tcPr>
          <w:p>
            <w:pPr>
              <w:spacing w:line="240" w:lineRule="auto" w:after="0" w:before="0"/>
              <w:ind w:firstLine="0"/>
              <w:jc w:val="left"/>
            </w:pPr>
            <w:r>
              <w:rPr>
                <w:rFonts w:ascii="Times New Roman" w:hAnsi="Times New Roman"/>
                <w:b/>
                <w:sz w:val="24"/>
              </w:rPr>
              <w:t>№</w:t>
            </w:r>
          </w:p>
        </w:tc>
        <w:tc>
          <w:tcPr>
            <w:tcW w:type="dxa" w:w="3061"/>
            <w:shd w:val="clear" w:fill="EDEDED"/>
          </w:tcPr>
          <w:p>
            <w:pPr>
              <w:spacing w:line="240" w:lineRule="auto" w:after="0" w:before="0"/>
              <w:ind w:firstLine="0"/>
              <w:jc w:val="left"/>
            </w:pPr>
            <w:r>
              <w:rPr>
                <w:rFonts w:ascii="Times New Roman" w:hAnsi="Times New Roman"/>
                <w:b/>
                <w:sz w:val="24"/>
              </w:rPr>
              <w:t>Қоида</w:t>
            </w:r>
          </w:p>
        </w:tc>
        <w:tc>
          <w:tcPr>
            <w:tcW w:type="dxa" w:w="2381"/>
            <w:shd w:val="clear" w:fill="EDEDED"/>
          </w:tcPr>
          <w:p>
            <w:pPr>
              <w:spacing w:line="240" w:lineRule="auto" w:after="0" w:before="0"/>
              <w:ind w:firstLine="0"/>
              <w:jc w:val="left"/>
            </w:pPr>
            <w:r>
              <w:rPr>
                <w:rFonts w:ascii="Times New Roman" w:hAnsi="Times New Roman"/>
                <w:b/>
                <w:sz w:val="24"/>
              </w:rPr>
              <w:t>Мақсад</w:t>
            </w:r>
          </w:p>
        </w:tc>
        <w:tc>
          <w:tcPr>
            <w:tcW w:type="dxa" w:w="2041"/>
            <w:shd w:val="clear" w:fill="EDEDED"/>
          </w:tcPr>
          <w:p>
            <w:pPr>
              <w:spacing w:line="240" w:lineRule="auto" w:after="0" w:before="0"/>
              <w:ind w:firstLine="0"/>
              <w:jc w:val="left"/>
            </w:pPr>
            <w:r>
              <w:rPr>
                <w:rFonts w:ascii="Times New Roman" w:hAnsi="Times New Roman"/>
                <w:b/>
                <w:sz w:val="24"/>
              </w:rPr>
              <w:t>Вақт</w:t>
            </w:r>
          </w:p>
        </w:tc>
      </w:tr>
      <w:tr>
        <w:tc>
          <w:tcPr>
            <w:tcW w:type="dxa" w:w="1587"/>
          </w:tcPr>
          <w:p>
            <w:pPr>
              <w:spacing w:line="240" w:lineRule="auto" w:after="0" w:before="0"/>
              <w:ind w:firstLine="0"/>
              <w:jc w:val="left"/>
            </w:pPr>
            <w:r>
              <w:rPr>
                <w:rFonts w:ascii="Times New Roman" w:hAnsi="Times New Roman"/>
                <w:b w:val="0"/>
                <w:sz w:val="24"/>
              </w:rPr>
              <w:t>1</w:t>
            </w:r>
          </w:p>
        </w:tc>
        <w:tc>
          <w:tcPr>
            <w:tcW w:type="dxa" w:w="3061"/>
          </w:tcPr>
          <w:p>
            <w:pPr>
              <w:spacing w:line="240" w:lineRule="auto" w:after="0" w:before="0"/>
              <w:ind w:firstLine="0"/>
              <w:jc w:val="left"/>
            </w:pPr>
            <w:r>
              <w:rPr>
                <w:rFonts w:ascii="Times New Roman" w:hAnsi="Times New Roman"/>
                <w:b w:val="0"/>
                <w:sz w:val="24"/>
              </w:rPr>
              <w:t>Чен кардани вазн</w:t>
            </w:r>
          </w:p>
        </w:tc>
        <w:tc>
          <w:tcPr>
            <w:tcW w:type="dxa" w:w="2381"/>
          </w:tcPr>
          <w:p>
            <w:pPr>
              <w:spacing w:line="240" w:lineRule="auto" w:after="0" w:before="0"/>
              <w:ind w:firstLine="0"/>
              <w:jc w:val="left"/>
            </w:pPr>
            <w:r>
              <w:rPr>
                <w:rFonts w:ascii="Times New Roman" w:hAnsi="Times New Roman"/>
                <w:b w:val="0"/>
                <w:sz w:val="24"/>
              </w:rPr>
              <w:t>Ҳисоби дақиқ</w:t>
            </w:r>
          </w:p>
        </w:tc>
        <w:tc>
          <w:tcPr>
            <w:tcW w:type="dxa" w:w="2041"/>
          </w:tcPr>
          <w:p>
            <w:pPr>
              <w:spacing w:line="240" w:lineRule="auto" w:after="0" w:before="0"/>
              <w:ind w:firstLine="0"/>
              <w:jc w:val="left"/>
            </w:pPr>
            <w:r>
              <w:rPr>
                <w:rFonts w:ascii="Times New Roman" w:hAnsi="Times New Roman"/>
                <w:b w:val="0"/>
                <w:sz w:val="24"/>
              </w:rPr>
              <w:t>5 дақ</w:t>
            </w:r>
          </w:p>
        </w:tc>
      </w:tr>
      <w:tr>
        <w:tc>
          <w:tcPr>
            <w:tcW w:type="dxa" w:w="1587"/>
          </w:tcPr>
          <w:p>
            <w:pPr>
              <w:spacing w:line="240" w:lineRule="auto" w:after="0" w:before="0"/>
              <w:ind w:firstLine="0"/>
              <w:jc w:val="left"/>
            </w:pPr>
            <w:r>
              <w:rPr>
                <w:rFonts w:ascii="Times New Roman" w:hAnsi="Times New Roman"/>
                <w:b w:val="0"/>
                <w:sz w:val="24"/>
              </w:rPr>
              <w:t>2</w:t>
            </w:r>
          </w:p>
        </w:tc>
        <w:tc>
          <w:tcPr>
            <w:tcW w:type="dxa" w:w="3061"/>
          </w:tcPr>
          <w:p>
            <w:pPr>
              <w:spacing w:line="240" w:lineRule="auto" w:after="0" w:before="0"/>
              <w:ind w:firstLine="0"/>
              <w:jc w:val="left"/>
            </w:pPr>
            <w:r>
              <w:rPr>
                <w:rFonts w:ascii="Times New Roman" w:hAnsi="Times New Roman"/>
                <w:b w:val="0"/>
                <w:sz w:val="24"/>
              </w:rPr>
              <w:t>Тафтиши дубора</w:t>
            </w:r>
          </w:p>
        </w:tc>
        <w:tc>
          <w:tcPr>
            <w:tcW w:type="dxa" w:w="2381"/>
          </w:tcPr>
          <w:p>
            <w:pPr>
              <w:spacing w:line="240" w:lineRule="auto" w:after="0" w:before="0"/>
              <w:ind w:firstLine="0"/>
              <w:jc w:val="left"/>
            </w:pPr>
            <w:r>
              <w:rPr>
                <w:rFonts w:ascii="Times New Roman" w:hAnsi="Times New Roman"/>
                <w:b w:val="0"/>
                <w:sz w:val="24"/>
              </w:rPr>
              <w:t>Кам кардани хато</w:t>
            </w:r>
          </w:p>
        </w:tc>
        <w:tc>
          <w:tcPr>
            <w:tcW w:type="dxa" w:w="2041"/>
          </w:tcPr>
          <w:p>
            <w:pPr>
              <w:spacing w:line="240" w:lineRule="auto" w:after="0" w:before="0"/>
              <w:ind w:firstLine="0"/>
              <w:jc w:val="left"/>
            </w:pPr>
            <w:r>
              <w:rPr>
                <w:rFonts w:ascii="Times New Roman" w:hAnsi="Times New Roman"/>
                <w:b w:val="0"/>
                <w:sz w:val="24"/>
              </w:rPr>
              <w:t>3 дақ</w:t>
            </w:r>
          </w:p>
        </w:tc>
      </w:tr>
      <w:tr>
        <w:tc>
          <w:tcPr>
            <w:tcW w:type="dxa" w:w="1587"/>
          </w:tcPr>
          <w:p>
            <w:pPr>
              <w:spacing w:line="240" w:lineRule="auto" w:after="0" w:before="0"/>
              <w:ind w:firstLine="0"/>
              <w:jc w:val="left"/>
            </w:pPr>
            <w:r>
              <w:rPr>
                <w:rFonts w:ascii="Times New Roman" w:hAnsi="Times New Roman"/>
                <w:b w:val="0"/>
                <w:sz w:val="24"/>
              </w:rPr>
              <w:t>3</w:t>
            </w:r>
          </w:p>
        </w:tc>
        <w:tc>
          <w:tcPr>
            <w:tcW w:type="dxa" w:w="3061"/>
          </w:tcPr>
          <w:p>
            <w:pPr>
              <w:spacing w:line="240" w:lineRule="auto" w:after="0" w:before="0"/>
              <w:ind w:firstLine="0"/>
              <w:jc w:val="left"/>
            </w:pPr>
            <w:r>
              <w:rPr>
                <w:rFonts w:ascii="Times New Roman" w:hAnsi="Times New Roman"/>
                <w:b w:val="0"/>
                <w:sz w:val="24"/>
              </w:rPr>
              <w:t>Сабт дар варақа</w:t>
            </w:r>
          </w:p>
        </w:tc>
        <w:tc>
          <w:tcPr>
            <w:tcW w:type="dxa" w:w="2381"/>
          </w:tcPr>
          <w:p>
            <w:pPr>
              <w:spacing w:line="240" w:lineRule="auto" w:after="0" w:before="0"/>
              <w:ind w:firstLine="0"/>
              <w:jc w:val="left"/>
            </w:pPr>
            <w:r>
              <w:rPr>
                <w:rFonts w:ascii="Times New Roman" w:hAnsi="Times New Roman"/>
                <w:b w:val="0"/>
                <w:sz w:val="24"/>
              </w:rPr>
              <w:t>Пайгирӣ</w:t>
            </w:r>
          </w:p>
        </w:tc>
        <w:tc>
          <w:tcPr>
            <w:tcW w:type="dxa" w:w="2041"/>
          </w:tcPr>
          <w:p>
            <w:pPr>
              <w:spacing w:line="240" w:lineRule="auto" w:after="0" w:before="0"/>
              <w:ind w:firstLine="0"/>
              <w:jc w:val="left"/>
            </w:pPr>
            <w:r>
              <w:rPr>
                <w:rFonts w:ascii="Times New Roman" w:hAnsi="Times New Roman"/>
                <w:b w:val="0"/>
                <w:sz w:val="24"/>
              </w:rPr>
              <w:t>5 дақ</w:t>
            </w:r>
          </w:p>
        </w:tc>
      </w:tr>
      <w:tr>
        <w:tc>
          <w:tcPr>
            <w:tcW w:type="dxa" w:w="1587"/>
          </w:tcPr>
          <w:p>
            <w:pPr>
              <w:spacing w:line="240" w:lineRule="auto" w:after="0" w:before="0"/>
              <w:ind w:firstLine="0"/>
              <w:jc w:val="left"/>
            </w:pPr>
            <w:r>
              <w:rPr>
                <w:rFonts w:ascii="Times New Roman" w:hAnsi="Times New Roman"/>
                <w:b w:val="0"/>
                <w:sz w:val="24"/>
              </w:rPr>
              <w:t>4</w:t>
            </w:r>
          </w:p>
        </w:tc>
        <w:tc>
          <w:tcPr>
            <w:tcW w:type="dxa" w:w="3061"/>
          </w:tcPr>
          <w:p>
            <w:pPr>
              <w:spacing w:line="240" w:lineRule="auto" w:after="0" w:before="0"/>
              <w:ind w:firstLine="0"/>
              <w:jc w:val="left"/>
            </w:pPr>
            <w:r>
              <w:rPr>
                <w:rFonts w:ascii="Times New Roman" w:hAnsi="Times New Roman"/>
                <w:b w:val="0"/>
                <w:sz w:val="24"/>
              </w:rPr>
              <w:t>Баҳо аз рӯи ҷадвал</w:t>
            </w:r>
          </w:p>
        </w:tc>
        <w:tc>
          <w:tcPr>
            <w:tcW w:type="dxa" w:w="2381"/>
          </w:tcPr>
          <w:p>
            <w:pPr>
              <w:spacing w:line="240" w:lineRule="auto" w:after="0" w:before="0"/>
              <w:ind w:firstLine="0"/>
              <w:jc w:val="left"/>
            </w:pPr>
            <w:r>
              <w:rPr>
                <w:rFonts w:ascii="Times New Roman" w:hAnsi="Times New Roman"/>
                <w:b w:val="0"/>
                <w:sz w:val="24"/>
              </w:rPr>
              <w:t>Якхелагӣ</w:t>
            </w:r>
          </w:p>
        </w:tc>
        <w:tc>
          <w:tcPr>
            <w:tcW w:type="dxa" w:w="2041"/>
          </w:tcPr>
          <w:p>
            <w:pPr>
              <w:spacing w:line="240" w:lineRule="auto" w:after="0" w:before="0"/>
              <w:ind w:firstLine="0"/>
              <w:jc w:val="left"/>
            </w:pPr>
            <w:r>
              <w:rPr>
                <w:rFonts w:ascii="Times New Roman" w:hAnsi="Times New Roman"/>
                <w:b w:val="0"/>
                <w:sz w:val="24"/>
              </w:rPr>
              <w:t>2 дақ</w:t>
            </w:r>
          </w:p>
        </w:tc>
      </w:tr>
      <w:tr>
        <w:tc>
          <w:tcPr>
            <w:tcW w:type="dxa" w:w="1587"/>
          </w:tcPr>
          <w:p>
            <w:pPr>
              <w:spacing w:line="240" w:lineRule="auto" w:after="0" w:before="0"/>
              <w:ind w:firstLine="0"/>
              <w:jc w:val="left"/>
            </w:pPr>
            <w:r>
              <w:rPr>
                <w:rFonts w:ascii="Times New Roman" w:hAnsi="Times New Roman"/>
                <w:b w:val="0"/>
                <w:sz w:val="24"/>
              </w:rPr>
              <w:t>5</w:t>
            </w:r>
          </w:p>
        </w:tc>
        <w:tc>
          <w:tcPr>
            <w:tcW w:type="dxa" w:w="3061"/>
          </w:tcPr>
          <w:p>
            <w:pPr>
              <w:spacing w:line="240" w:lineRule="auto" w:after="0" w:before="0"/>
              <w:ind w:firstLine="0"/>
              <w:jc w:val="left"/>
            </w:pPr>
            <w:r>
              <w:rPr>
                <w:rFonts w:ascii="Times New Roman" w:hAnsi="Times New Roman"/>
                <w:b w:val="0"/>
                <w:sz w:val="24"/>
              </w:rPr>
              <w:t>Муайян кардани гурӯҳ</w:t>
            </w:r>
          </w:p>
        </w:tc>
        <w:tc>
          <w:tcPr>
            <w:tcW w:type="dxa" w:w="2381"/>
          </w:tcPr>
          <w:p>
            <w:pPr>
              <w:spacing w:line="240" w:lineRule="auto" w:after="0" w:before="0"/>
              <w:ind w:firstLine="0"/>
              <w:jc w:val="left"/>
            </w:pPr>
            <w:r>
              <w:rPr>
                <w:rFonts w:ascii="Times New Roman" w:hAnsi="Times New Roman"/>
                <w:b w:val="0"/>
                <w:sz w:val="24"/>
              </w:rPr>
              <w:t>Тавсия</w:t>
            </w:r>
          </w:p>
        </w:tc>
        <w:tc>
          <w:tcPr>
            <w:tcW w:type="dxa" w:w="2041"/>
          </w:tcPr>
          <w:p>
            <w:pPr>
              <w:spacing w:line="240" w:lineRule="auto" w:after="0" w:before="0"/>
              <w:ind w:firstLine="0"/>
              <w:jc w:val="left"/>
            </w:pPr>
            <w:r>
              <w:rPr>
                <w:rFonts w:ascii="Times New Roman" w:hAnsi="Times New Roman"/>
                <w:b w:val="0"/>
                <w:sz w:val="24"/>
              </w:rPr>
              <w:t>2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дастури корбарро нишон медиҳанд [8, 90-б.].</w:t>
      </w:r>
    </w:p>
    <w:p>
      <w:pPr>
        <w:spacing w:line="360" w:lineRule="auto" w:after="0"/>
        <w:ind w:firstLine="709"/>
        <w:jc w:val="both"/>
      </w:pPr>
      <w:r>
        <w:rPr>
          <w:rFonts w:ascii="Times New Roman" w:hAnsi="Times New Roman"/>
          <w:b w:val="0"/>
          <w:i w:val="0"/>
          <w:sz w:val="28"/>
        </w:rPr>
        <w:t>Ҳамин дастур ҳамасола бозбинӣ мешавад. Ҳамин тарз он ба тағйироти илм мувофиқ мемонад. Ҳамин нуқта дар зербанди 3.6 сабт шудааст [7, 37-б.].</w:t>
      </w:r>
    </w:p>
    <w:p>
      <w:pPr>
        <w:spacing w:line="360" w:lineRule="auto" w:after="0"/>
        <w:ind w:firstLine="709"/>
        <w:jc w:val="both"/>
      </w:pPr>
      <w:r>
        <w:rPr>
          <w:rFonts w:ascii="Times New Roman" w:hAnsi="Times New Roman"/>
          <w:b w:val="0"/>
          <w:i w:val="0"/>
          <w:sz w:val="28"/>
        </w:rPr>
        <w:t>Ҳамин дастур дар се забон тартиб дода мешавад. Ҳамин тарз он барои тамоми кормандон дастрас мегардад. Ҳамин нуқта дар нақшаи омӯзиш зикр шудааст. Ҳамин тарз татбиқ тезтар меравад [8, 91-б.].</w:t>
      </w:r>
    </w:p>
    <w:p>
      <w:pPr>
        <w:spacing w:line="360" w:lineRule="auto" w:after="0"/>
        <w:ind w:firstLine="709"/>
        <w:jc w:val="left"/>
      </w:pPr>
      <w:r>
        <w:rPr>
          <w:rFonts w:ascii="Times New Roman" w:hAnsi="Times New Roman"/>
          <w:b/>
          <w:i w:val="0"/>
          <w:sz w:val="28"/>
        </w:rPr>
        <w:t>3.6. Татбиқи модел дар як муассиса</w:t>
      </w:r>
    </w:p>
    <w:p>
      <w:pPr>
        <w:spacing w:line="360" w:lineRule="auto" w:after="0"/>
        <w:ind w:firstLine="709"/>
        <w:jc w:val="both"/>
      </w:pPr>
      <w:r>
        <w:rPr>
          <w:rFonts w:ascii="Times New Roman" w:hAnsi="Times New Roman"/>
          <w:b w:val="0"/>
          <w:i w:val="0"/>
          <w:sz w:val="28"/>
        </w:rPr>
        <w:t>Татбиқ дар се марҳила гузаронида шуд. Марҳилаи якум омӯзиши кормандон буд. Марҳилаи дуюм татбиқи озмоишӣ дар як шуъба буд. Марҳилаи сеюм паҳнкунӣ дар тамоми муассиса мебошад [7, 39-б.].</w:t>
      </w:r>
    </w:p>
    <w:p>
      <w:pPr>
        <w:spacing w:line="360" w:lineRule="auto" w:after="0"/>
        <w:ind w:firstLine="709"/>
        <w:jc w:val="both"/>
      </w:pPr>
      <w:r>
        <w:rPr>
          <w:rFonts w:ascii="Times New Roman" w:hAnsi="Times New Roman"/>
          <w:b w:val="0"/>
          <w:i w:val="0"/>
          <w:sz w:val="28"/>
        </w:rPr>
        <w:t>Дар марҳилаи якум 20 корманд омӯзиш гирифтанд. Ҳамин шумора 75 % кормандони шуъбаро ташкил медиҳад. Ҳамин тарз аксарият фаро гирифта шуд. Ҳамин нуқта барои устувории татбиқ муҳим аст [8, 92-б.].</w:t>
      </w:r>
    </w:p>
    <w:p>
      <w:pPr>
        <w:spacing w:line="360" w:lineRule="auto" w:after="0"/>
        <w:ind w:firstLine="709"/>
        <w:jc w:val="both"/>
      </w:pPr>
      <w:r>
        <w:rPr>
          <w:rFonts w:ascii="Times New Roman" w:hAnsi="Times New Roman"/>
          <w:b w:val="0"/>
          <w:i w:val="0"/>
          <w:sz w:val="28"/>
        </w:rPr>
        <w:t>Дар марҳилаи дуюм 50 бемор арзёбӣ шуданд. Ҳамин тарз хатоҳои аввалин ошкор гардиданд. Ҳамин нуқта ба ислоҳи дастур кӯмак кард. Ҳамин тарз марҳилаи сеюм беҳтар омода шуд [7, 41-б.].</w:t>
      </w:r>
    </w:p>
    <w:p>
      <w:pPr>
        <w:spacing w:line="360" w:lineRule="auto" w:after="0"/>
        <w:ind w:firstLine="709"/>
        <w:jc w:val="both"/>
      </w:pPr>
      <w:r>
        <w:rPr>
          <w:rFonts w:ascii="Times New Roman" w:hAnsi="Times New Roman"/>
          <w:b w:val="0"/>
          <w:i w:val="0"/>
          <w:sz w:val="28"/>
        </w:rPr>
        <w:t>Дар марҳилаи сеюм 200 бемор фаро гирифта шуданд. Ҳамин шумора барои хулосаи умумӣ кофӣ аст. Ҳамин тарз натиҷаҳо боэътимод гардиданд. Ҳамин нуқта дар ҷадвали 3.6.1 оварда шудааст [8, 93-б.].</w:t>
      </w:r>
    </w:p>
    <w:p>
      <w:pPr>
        <w:spacing w:line="240" w:lineRule="auto" w:after="0"/>
        <w:ind w:firstLine="0"/>
        <w:jc w:val="center"/>
      </w:pPr>
      <w:r>
        <w:rPr>
          <w:rFonts w:ascii="Times New Roman" w:hAnsi="Times New Roman"/>
          <w:b/>
          <w:i w:val="0"/>
          <w:sz w:val="24"/>
        </w:rPr>
        <w:t>Ҷадвали 3.6.1 — Марҳилаҳои татбиқ</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Марҳила</w:t>
            </w:r>
          </w:p>
        </w:tc>
        <w:tc>
          <w:tcPr>
            <w:tcW w:type="dxa" w:w="2381"/>
            <w:shd w:val="clear" w:fill="EDEDED"/>
          </w:tcPr>
          <w:p>
            <w:pPr>
              <w:spacing w:line="240" w:lineRule="auto" w:after="0" w:before="0"/>
              <w:ind w:firstLine="0"/>
              <w:jc w:val="left"/>
            </w:pPr>
            <w:r>
              <w:rPr>
                <w:rFonts w:ascii="Times New Roman" w:hAnsi="Times New Roman"/>
                <w:b/>
                <w:sz w:val="24"/>
              </w:rPr>
              <w:t>Корманд</w:t>
            </w:r>
          </w:p>
        </w:tc>
        <w:tc>
          <w:tcPr>
            <w:tcW w:type="dxa" w:w="2268"/>
            <w:shd w:val="clear" w:fill="EDEDED"/>
          </w:tcPr>
          <w:p>
            <w:pPr>
              <w:spacing w:line="240" w:lineRule="auto" w:after="0" w:before="0"/>
              <w:ind w:firstLine="0"/>
              <w:jc w:val="left"/>
            </w:pPr>
            <w:r>
              <w:rPr>
                <w:rFonts w:ascii="Times New Roman" w:hAnsi="Times New Roman"/>
                <w:b/>
                <w:sz w:val="24"/>
              </w:rPr>
              <w:t>Бемор</w:t>
            </w:r>
          </w:p>
        </w:tc>
        <w:tc>
          <w:tcPr>
            <w:tcW w:type="dxa" w:w="2268"/>
            <w:shd w:val="clear" w:fill="EDEDED"/>
          </w:tcPr>
          <w:p>
            <w:pPr>
              <w:spacing w:line="240" w:lineRule="auto" w:after="0" w:before="0"/>
              <w:ind w:firstLine="0"/>
              <w:jc w:val="left"/>
            </w:pPr>
            <w:r>
              <w:rPr>
                <w:rFonts w:ascii="Times New Roman" w:hAnsi="Times New Roman"/>
                <w:b/>
                <w:sz w:val="24"/>
              </w:rPr>
              <w:t>Вақт</w:t>
            </w:r>
          </w:p>
        </w:tc>
      </w:tr>
      <w:tr>
        <w:tc>
          <w:tcPr>
            <w:tcW w:type="dxa" w:w="2041"/>
          </w:tcPr>
          <w:p>
            <w:pPr>
              <w:spacing w:line="240" w:lineRule="auto" w:after="0" w:before="0"/>
              <w:ind w:firstLine="0"/>
              <w:jc w:val="left"/>
            </w:pPr>
            <w:r>
              <w:rPr>
                <w:rFonts w:ascii="Times New Roman" w:hAnsi="Times New Roman"/>
                <w:b w:val="0"/>
                <w:sz w:val="24"/>
              </w:rPr>
              <w:t>Омӯзиш</w:t>
            </w:r>
          </w:p>
        </w:tc>
        <w:tc>
          <w:tcPr>
            <w:tcW w:type="dxa" w:w="2381"/>
          </w:tcPr>
          <w:p>
            <w:pPr>
              <w:spacing w:line="240" w:lineRule="auto" w:after="0" w:before="0"/>
              <w:ind w:firstLine="0"/>
              <w:jc w:val="left"/>
            </w:pPr>
            <w:r>
              <w:rPr>
                <w:rFonts w:ascii="Times New Roman" w:hAnsi="Times New Roman"/>
                <w:b w:val="0"/>
                <w:sz w:val="24"/>
              </w:rPr>
              <w:t>20</w:t>
            </w:r>
          </w:p>
        </w:tc>
        <w:tc>
          <w:tcPr>
            <w:tcW w:type="dxa" w:w="2268"/>
          </w:tcPr>
          <w:p>
            <w:pPr>
              <w:spacing w:line="240" w:lineRule="auto" w:after="0" w:before="0"/>
              <w:ind w:firstLine="0"/>
              <w:jc w:val="left"/>
            </w:pPr>
            <w:r>
              <w:rPr>
                <w:rFonts w:ascii="Times New Roman" w:hAnsi="Times New Roman"/>
                <w:b w:val="0"/>
                <w:sz w:val="24"/>
              </w:rPr>
              <w:t>—</w:t>
            </w:r>
          </w:p>
        </w:tc>
        <w:tc>
          <w:tcPr>
            <w:tcW w:type="dxa" w:w="2268"/>
          </w:tcPr>
          <w:p>
            <w:pPr>
              <w:spacing w:line="240" w:lineRule="auto" w:after="0" w:before="0"/>
              <w:ind w:firstLine="0"/>
              <w:jc w:val="left"/>
            </w:pPr>
            <w:r>
              <w:rPr>
                <w:rFonts w:ascii="Times New Roman" w:hAnsi="Times New Roman"/>
                <w:b w:val="0"/>
                <w:sz w:val="24"/>
              </w:rPr>
              <w:t>2 ҳафта</w:t>
            </w:r>
          </w:p>
        </w:tc>
      </w:tr>
      <w:tr>
        <w:tc>
          <w:tcPr>
            <w:tcW w:type="dxa" w:w="2041"/>
          </w:tcPr>
          <w:p>
            <w:pPr>
              <w:spacing w:line="240" w:lineRule="auto" w:after="0" w:before="0"/>
              <w:ind w:firstLine="0"/>
              <w:jc w:val="left"/>
            </w:pPr>
            <w:r>
              <w:rPr>
                <w:rFonts w:ascii="Times New Roman" w:hAnsi="Times New Roman"/>
                <w:b w:val="0"/>
                <w:sz w:val="24"/>
              </w:rPr>
              <w:t>Озмоишӣ</w:t>
            </w:r>
          </w:p>
        </w:tc>
        <w:tc>
          <w:tcPr>
            <w:tcW w:type="dxa" w:w="2381"/>
          </w:tcPr>
          <w:p>
            <w:pPr>
              <w:spacing w:line="240" w:lineRule="auto" w:after="0" w:before="0"/>
              <w:ind w:firstLine="0"/>
              <w:jc w:val="left"/>
            </w:pPr>
            <w:r>
              <w:rPr>
                <w:rFonts w:ascii="Times New Roman" w:hAnsi="Times New Roman"/>
                <w:b w:val="0"/>
                <w:sz w:val="24"/>
              </w:rPr>
              <w:t>7</w:t>
            </w:r>
          </w:p>
        </w:tc>
        <w:tc>
          <w:tcPr>
            <w:tcW w:type="dxa" w:w="2268"/>
          </w:tcPr>
          <w:p>
            <w:pPr>
              <w:spacing w:line="240" w:lineRule="auto" w:after="0" w:before="0"/>
              <w:ind w:firstLine="0"/>
              <w:jc w:val="left"/>
            </w:pPr>
            <w:r>
              <w:rPr>
                <w:rFonts w:ascii="Times New Roman" w:hAnsi="Times New Roman"/>
                <w:b w:val="0"/>
                <w:sz w:val="24"/>
              </w:rPr>
              <w:t>50</w:t>
            </w:r>
          </w:p>
        </w:tc>
        <w:tc>
          <w:tcPr>
            <w:tcW w:type="dxa" w:w="2268"/>
          </w:tcPr>
          <w:p>
            <w:pPr>
              <w:spacing w:line="240" w:lineRule="auto" w:after="0" w:before="0"/>
              <w:ind w:firstLine="0"/>
              <w:jc w:val="left"/>
            </w:pPr>
            <w:r>
              <w:rPr>
                <w:rFonts w:ascii="Times New Roman" w:hAnsi="Times New Roman"/>
                <w:b w:val="0"/>
                <w:sz w:val="24"/>
              </w:rPr>
              <w:t>3 ҳафта</w:t>
            </w:r>
          </w:p>
        </w:tc>
      </w:tr>
      <w:tr>
        <w:tc>
          <w:tcPr>
            <w:tcW w:type="dxa" w:w="2041"/>
          </w:tcPr>
          <w:p>
            <w:pPr>
              <w:spacing w:line="240" w:lineRule="auto" w:after="0" w:before="0"/>
              <w:ind w:firstLine="0"/>
              <w:jc w:val="left"/>
            </w:pPr>
            <w:r>
              <w:rPr>
                <w:rFonts w:ascii="Times New Roman" w:hAnsi="Times New Roman"/>
                <w:b w:val="0"/>
                <w:sz w:val="24"/>
              </w:rPr>
              <w:t>Паҳнкунӣ</w:t>
            </w:r>
          </w:p>
        </w:tc>
        <w:tc>
          <w:tcPr>
            <w:tcW w:type="dxa" w:w="2381"/>
          </w:tcPr>
          <w:p>
            <w:pPr>
              <w:spacing w:line="240" w:lineRule="auto" w:after="0" w:before="0"/>
              <w:ind w:firstLine="0"/>
              <w:jc w:val="left"/>
            </w:pPr>
            <w:r>
              <w:rPr>
                <w:rFonts w:ascii="Times New Roman" w:hAnsi="Times New Roman"/>
                <w:b w:val="0"/>
                <w:sz w:val="24"/>
              </w:rPr>
              <w:t>20</w:t>
            </w:r>
          </w:p>
        </w:tc>
        <w:tc>
          <w:tcPr>
            <w:tcW w:type="dxa" w:w="2268"/>
          </w:tcPr>
          <w:p>
            <w:pPr>
              <w:spacing w:line="240" w:lineRule="auto" w:after="0" w:before="0"/>
              <w:ind w:firstLine="0"/>
              <w:jc w:val="left"/>
            </w:pPr>
            <w:r>
              <w:rPr>
                <w:rFonts w:ascii="Times New Roman" w:hAnsi="Times New Roman"/>
                <w:b w:val="0"/>
                <w:sz w:val="24"/>
              </w:rPr>
              <w:t>200</w:t>
            </w:r>
          </w:p>
        </w:tc>
        <w:tc>
          <w:tcPr>
            <w:tcW w:type="dxa" w:w="2268"/>
          </w:tcPr>
          <w:p>
            <w:pPr>
              <w:spacing w:line="240" w:lineRule="auto" w:after="0" w:before="0"/>
              <w:ind w:firstLine="0"/>
              <w:jc w:val="left"/>
            </w:pPr>
            <w:r>
              <w:rPr>
                <w:rFonts w:ascii="Times New Roman" w:hAnsi="Times New Roman"/>
                <w:b w:val="0"/>
                <w:sz w:val="24"/>
              </w:rPr>
              <w:t>6 ҳафта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марҳилаҳоро нишон медиҳанд [8, 94-б.].</w:t>
      </w:r>
    </w:p>
    <w:p>
      <w:pPr>
        <w:spacing w:line="360" w:lineRule="auto" w:after="0"/>
        <w:ind w:firstLine="709"/>
        <w:jc w:val="both"/>
      </w:pPr>
      <w:r>
        <w:rPr>
          <w:rFonts w:ascii="Times New Roman" w:hAnsi="Times New Roman"/>
          <w:b w:val="0"/>
          <w:i w:val="0"/>
          <w:sz w:val="28"/>
        </w:rPr>
        <w:t>Ҳамин тарз татбиқ дар муддати 11 ҳафта ба анҷом расид. Ҳамин муддат барои муассисаи миёна воқеӣ аст. Ҳамин нуқта дар нақшаи корӣ сабт шудааст [7, 43-б.].</w:t>
      </w:r>
    </w:p>
    <w:p>
      <w:pPr>
        <w:spacing w:line="360" w:lineRule="auto" w:after="0"/>
        <w:ind w:firstLine="709"/>
        <w:jc w:val="both"/>
      </w:pPr>
      <w:r>
        <w:rPr>
          <w:rFonts w:ascii="Times New Roman" w:hAnsi="Times New Roman"/>
          <w:b w:val="0"/>
          <w:i w:val="0"/>
          <w:sz w:val="28"/>
        </w:rPr>
        <w:t>Ҳамин таҷриба барои муассисаҳои дигар қобили такрор аст. Ҳамин тарз паҳнкунии модел осон мешавад. Ҳамин нуқта дар хулоса зикр мешавад [6, 21-б.].</w:t>
      </w:r>
    </w:p>
    <w:p>
      <w:pPr>
        <w:spacing w:line="360" w:lineRule="auto" w:after="0"/>
        <w:ind w:firstLine="709"/>
        <w:jc w:val="left"/>
      </w:pPr>
      <w:r>
        <w:rPr>
          <w:rFonts w:ascii="Times New Roman" w:hAnsi="Times New Roman"/>
          <w:b/>
          <w:i w:val="0"/>
          <w:sz w:val="28"/>
        </w:rPr>
        <w:t>3.7. Мисоли амалии арзёбӣ дар бемор</w:t>
      </w:r>
    </w:p>
    <w:p>
      <w:pPr>
        <w:spacing w:line="360" w:lineRule="auto" w:after="0"/>
        <w:ind w:firstLine="709"/>
        <w:jc w:val="both"/>
      </w:pPr>
      <w:r>
        <w:rPr>
          <w:rFonts w:ascii="Times New Roman" w:hAnsi="Times New Roman"/>
          <w:b w:val="0"/>
          <w:i w:val="0"/>
          <w:sz w:val="28"/>
        </w:rPr>
        <w:t>Бемори 64-сола бо вазни 70 килограмм ба табиб муроҷиат кард. Шикояти асосӣ қабзият ва варами шикам буд. Ҳамин аломатҳо ба сустшавии ҳаракат ишора мекунанд. Ҳамин тарз тафтиши пурра оғоз ёфт [19, 20-б.].</w:t>
      </w:r>
    </w:p>
    <w:p>
      <w:pPr>
        <w:spacing w:line="360" w:lineRule="auto" w:after="0"/>
        <w:ind w:firstLine="709"/>
        <w:jc w:val="both"/>
      </w:pPr>
      <w:r>
        <w:rPr>
          <w:rFonts w:ascii="Times New Roman" w:hAnsi="Times New Roman"/>
          <w:b w:val="0"/>
          <w:i w:val="0"/>
          <w:sz w:val="28"/>
        </w:rPr>
        <w:t>Нӯшокии рӯза 1000 миллилитр буд. Ҳаҷми ҷаббида 950 миллилитр шуд. Ҳамин тарз боқимонда 50 миллилитр гардид [8, 95-б.].</w:t>
      </w:r>
    </w:p>
    <w:p>
      <w:pPr>
        <w:spacing w:line="360" w:lineRule="auto" w:after="0"/>
        <w:ind w:firstLine="709"/>
        <w:jc w:val="both"/>
      </w:pPr>
      <w:r>
        <w:rPr>
          <w:rFonts w:ascii="Times New Roman" w:hAnsi="Times New Roman"/>
          <w:b w:val="0"/>
          <w:i w:val="0"/>
          <w:sz w:val="28"/>
        </w:rPr>
        <w:t>Миқдори нах 14 грамм буд. Ҳамин тарз ҳаҷми наҷосат 119 грамм шуд [8, 96-б.].</w:t>
      </w:r>
    </w:p>
    <w:p>
      <w:pPr>
        <w:spacing w:line="360" w:lineRule="auto" w:after="0"/>
        <w:ind w:firstLine="709"/>
        <w:jc w:val="both"/>
      </w:pPr>
      <w:r>
        <w:rPr>
          <w:rFonts w:ascii="Times New Roman" w:hAnsi="Times New Roman"/>
          <w:b w:val="0"/>
          <w:i w:val="0"/>
          <w:sz w:val="28"/>
        </w:rPr>
        <w:t>Вақти транзит аз суръати 1,1 см/соат 109 соат шуд. Ҳамин рақам баҳои 4 гирифт [8, 97-б.].</w:t>
      </w:r>
    </w:p>
    <w:p>
      <w:pPr>
        <w:spacing w:line="360" w:lineRule="auto" w:after="0"/>
        <w:ind w:firstLine="709"/>
        <w:jc w:val="both"/>
      </w:pPr>
      <w:r>
        <w:rPr>
          <w:rFonts w:ascii="Times New Roman" w:hAnsi="Times New Roman"/>
          <w:b w:val="0"/>
          <w:i w:val="0"/>
          <w:sz w:val="28"/>
        </w:rPr>
        <w:t>Талафоти натрий 2,0 ммол буд ва баҳои 1 гирифт. Гуногунии микрофлора 260 навъ буд ва баҳои 2 гирифт. Ҳамин тарз баҳои умумӣ 12 шуд [8, 98-б.].</w:t>
      </w:r>
    </w:p>
    <w:p>
      <w:pPr>
        <w:spacing w:line="360" w:lineRule="auto" w:after="0"/>
        <w:ind w:firstLine="709"/>
        <w:jc w:val="both"/>
      </w:pPr>
      <w:r>
        <w:rPr>
          <w:rFonts w:ascii="Times New Roman" w:hAnsi="Times New Roman"/>
          <w:b w:val="0"/>
          <w:i w:val="0"/>
          <w:sz w:val="28"/>
        </w:rPr>
        <w:t>Баҳои 12 ба гурӯҳи миёна мувофиқ аст. Ҳамин тарз табобати маҷмӯӣ таъин шуд. Ҳамин тарз назорати моҳона ба нақша гирифта шуд [8, 99-б.].</w:t>
      </w:r>
    </w:p>
    <w:p>
      <w:pPr>
        <w:spacing w:line="240" w:lineRule="auto" w:after="0"/>
        <w:ind w:firstLine="0"/>
        <w:jc w:val="center"/>
      </w:pPr>
      <w:r>
        <w:rPr>
          <w:rFonts w:ascii="Times New Roman" w:hAnsi="Times New Roman"/>
          <w:b/>
          <w:i w:val="0"/>
          <w:sz w:val="24"/>
        </w:rPr>
        <w:t>Ҷадвали 3.7.1 — Арзёбии бемори 64-сола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Натиҷа</w:t>
            </w:r>
          </w:p>
        </w:tc>
        <w:tc>
          <w:tcPr>
            <w:tcW w:type="dxa" w:w="2154"/>
            <w:shd w:val="clear" w:fill="EDEDED"/>
          </w:tcPr>
          <w:p>
            <w:pPr>
              <w:spacing w:line="240" w:lineRule="auto" w:after="0" w:before="0"/>
              <w:ind w:firstLine="0"/>
              <w:jc w:val="left"/>
            </w:pPr>
            <w:r>
              <w:rPr>
                <w:rFonts w:ascii="Times New Roman" w:hAnsi="Times New Roman"/>
                <w:b/>
                <w:sz w:val="24"/>
              </w:rPr>
              <w:t>Меъёр</w:t>
            </w:r>
          </w:p>
        </w:tc>
        <w:tc>
          <w:tcPr>
            <w:tcW w:type="dxa" w:w="1928"/>
            <w:shd w:val="clear" w:fill="EDEDED"/>
          </w:tcPr>
          <w:p>
            <w:pPr>
              <w:spacing w:line="240" w:lineRule="auto" w:after="0" w:before="0"/>
              <w:ind w:firstLine="0"/>
              <w:jc w:val="left"/>
            </w:pPr>
            <w:r>
              <w:rPr>
                <w:rFonts w:ascii="Times New Roman" w:hAnsi="Times New Roman"/>
                <w:b/>
                <w:sz w:val="24"/>
              </w:rPr>
              <w:t>Баҳо</w:t>
            </w:r>
          </w:p>
        </w:tc>
      </w:tr>
      <w:tr>
        <w:tc>
          <w:tcPr>
            <w:tcW w:type="dxa" w:w="2381"/>
          </w:tcPr>
          <w:p>
            <w:pPr>
              <w:spacing w:line="240" w:lineRule="auto" w:after="0" w:before="0"/>
              <w:ind w:firstLine="0"/>
              <w:jc w:val="left"/>
            </w:pPr>
            <w:r>
              <w:rPr>
                <w:rFonts w:ascii="Times New Roman" w:hAnsi="Times New Roman"/>
                <w:b w:val="0"/>
                <w:sz w:val="24"/>
              </w:rPr>
              <w:t>Боқимондаи об</w:t>
            </w:r>
          </w:p>
        </w:tc>
        <w:tc>
          <w:tcPr>
            <w:tcW w:type="dxa" w:w="2268"/>
          </w:tcPr>
          <w:p>
            <w:pPr>
              <w:spacing w:line="240" w:lineRule="auto" w:after="0" w:before="0"/>
              <w:ind w:firstLine="0"/>
              <w:jc w:val="left"/>
            </w:pPr>
            <w:r>
              <w:rPr>
                <w:rFonts w:ascii="Times New Roman" w:hAnsi="Times New Roman"/>
                <w:b w:val="0"/>
                <w:sz w:val="24"/>
              </w:rPr>
              <w:t>50 мл</w:t>
            </w:r>
          </w:p>
        </w:tc>
        <w:tc>
          <w:tcPr>
            <w:tcW w:type="dxa" w:w="2154"/>
          </w:tcPr>
          <w:p>
            <w:pPr>
              <w:spacing w:line="240" w:lineRule="auto" w:after="0" w:before="0"/>
              <w:ind w:firstLine="0"/>
              <w:jc w:val="left"/>
            </w:pPr>
            <w:r>
              <w:rPr>
                <w:rFonts w:ascii="Times New Roman" w:hAnsi="Times New Roman"/>
                <w:b w:val="0"/>
                <w:sz w:val="24"/>
              </w:rPr>
              <w:t>&lt; 100</w:t>
            </w:r>
          </w:p>
        </w:tc>
        <w:tc>
          <w:tcPr>
            <w:tcW w:type="dxa" w:w="1928"/>
          </w:tcPr>
          <w:p>
            <w:pPr>
              <w:spacing w:line="240" w:lineRule="auto" w:after="0" w:before="0"/>
              <w:ind w:firstLine="0"/>
              <w:jc w:val="left"/>
            </w:pPr>
            <w:r>
              <w:rPr>
                <w:rFonts w:ascii="Times New Roman" w:hAnsi="Times New Roman"/>
                <w:b w:val="0"/>
                <w:sz w:val="24"/>
              </w:rPr>
              <w:t>3</w:t>
            </w:r>
          </w:p>
        </w:tc>
      </w:tr>
      <w:tr>
        <w:tc>
          <w:tcPr>
            <w:tcW w:type="dxa" w:w="2381"/>
          </w:tcPr>
          <w:p>
            <w:pPr>
              <w:spacing w:line="240" w:lineRule="auto" w:after="0" w:before="0"/>
              <w:ind w:firstLine="0"/>
              <w:jc w:val="left"/>
            </w:pPr>
            <w:r>
              <w:rPr>
                <w:rFonts w:ascii="Times New Roman" w:hAnsi="Times New Roman"/>
                <w:b w:val="0"/>
                <w:sz w:val="24"/>
              </w:rPr>
              <w:t>Ҳаҷми наҷосат</w:t>
            </w:r>
          </w:p>
        </w:tc>
        <w:tc>
          <w:tcPr>
            <w:tcW w:type="dxa" w:w="2268"/>
          </w:tcPr>
          <w:p>
            <w:pPr>
              <w:spacing w:line="240" w:lineRule="auto" w:after="0" w:before="0"/>
              <w:ind w:firstLine="0"/>
              <w:jc w:val="left"/>
            </w:pPr>
            <w:r>
              <w:rPr>
                <w:rFonts w:ascii="Times New Roman" w:hAnsi="Times New Roman"/>
                <w:b w:val="0"/>
                <w:sz w:val="24"/>
              </w:rPr>
              <w:t>119 г</w:t>
            </w:r>
          </w:p>
        </w:tc>
        <w:tc>
          <w:tcPr>
            <w:tcW w:type="dxa" w:w="2154"/>
          </w:tcPr>
          <w:p>
            <w:pPr>
              <w:spacing w:line="240" w:lineRule="auto" w:after="0" w:before="0"/>
              <w:ind w:firstLine="0"/>
              <w:jc w:val="left"/>
            </w:pPr>
            <w:r>
              <w:rPr>
                <w:rFonts w:ascii="Times New Roman" w:hAnsi="Times New Roman"/>
                <w:b w:val="0"/>
                <w:sz w:val="24"/>
              </w:rPr>
              <w:t>&lt; 140</w:t>
            </w:r>
          </w:p>
        </w:tc>
        <w:tc>
          <w:tcPr>
            <w:tcW w:type="dxa" w:w="1928"/>
          </w:tcPr>
          <w:p>
            <w:pPr>
              <w:spacing w:line="240" w:lineRule="auto" w:after="0" w:before="0"/>
              <w:ind w:firstLine="0"/>
              <w:jc w:val="left"/>
            </w:pPr>
            <w:r>
              <w:rPr>
                <w:rFonts w:ascii="Times New Roman" w:hAnsi="Times New Roman"/>
                <w:b w:val="0"/>
                <w:sz w:val="24"/>
              </w:rPr>
              <w:t>2</w:t>
            </w:r>
          </w:p>
        </w:tc>
      </w:tr>
      <w:tr>
        <w:tc>
          <w:tcPr>
            <w:tcW w:type="dxa" w:w="2381"/>
          </w:tcPr>
          <w:p>
            <w:pPr>
              <w:spacing w:line="240" w:lineRule="auto" w:after="0" w:before="0"/>
              <w:ind w:firstLine="0"/>
              <w:jc w:val="left"/>
            </w:pPr>
            <w:r>
              <w:rPr>
                <w:rFonts w:ascii="Times New Roman" w:hAnsi="Times New Roman"/>
                <w:b w:val="0"/>
                <w:sz w:val="24"/>
              </w:rPr>
              <w:t>Вақти транзит</w:t>
            </w:r>
          </w:p>
        </w:tc>
        <w:tc>
          <w:tcPr>
            <w:tcW w:type="dxa" w:w="2268"/>
          </w:tcPr>
          <w:p>
            <w:pPr>
              <w:spacing w:line="240" w:lineRule="auto" w:after="0" w:before="0"/>
              <w:ind w:firstLine="0"/>
              <w:jc w:val="left"/>
            </w:pPr>
            <w:r>
              <w:rPr>
                <w:rFonts w:ascii="Times New Roman" w:hAnsi="Times New Roman"/>
                <w:b w:val="0"/>
                <w:sz w:val="24"/>
              </w:rPr>
              <w:t>109 соат</w:t>
            </w:r>
          </w:p>
        </w:tc>
        <w:tc>
          <w:tcPr>
            <w:tcW w:type="dxa" w:w="2154"/>
          </w:tcPr>
          <w:p>
            <w:pPr>
              <w:spacing w:line="240" w:lineRule="auto" w:after="0" w:before="0"/>
              <w:ind w:firstLine="0"/>
              <w:jc w:val="left"/>
            </w:pPr>
            <w:r>
              <w:rPr>
                <w:rFonts w:ascii="Times New Roman" w:hAnsi="Times New Roman"/>
                <w:b w:val="0"/>
                <w:sz w:val="24"/>
              </w:rPr>
              <w:t>&gt; 96</w:t>
            </w:r>
          </w:p>
        </w:tc>
        <w:tc>
          <w:tcPr>
            <w:tcW w:type="dxa" w:w="1928"/>
          </w:tcPr>
          <w:p>
            <w:pPr>
              <w:spacing w:line="240" w:lineRule="auto" w:after="0" w:before="0"/>
              <w:ind w:firstLine="0"/>
              <w:jc w:val="left"/>
            </w:pPr>
            <w:r>
              <w:rPr>
                <w:rFonts w:ascii="Times New Roman" w:hAnsi="Times New Roman"/>
                <w:b w:val="0"/>
                <w:sz w:val="24"/>
              </w:rPr>
              <w:t>4</w:t>
            </w:r>
          </w:p>
        </w:tc>
      </w:tr>
      <w:tr>
        <w:tc>
          <w:tcPr>
            <w:tcW w:type="dxa" w:w="2381"/>
          </w:tcPr>
          <w:p>
            <w:pPr>
              <w:spacing w:line="240" w:lineRule="auto" w:after="0" w:before="0"/>
              <w:ind w:firstLine="0"/>
              <w:jc w:val="left"/>
            </w:pPr>
            <w:r>
              <w:rPr>
                <w:rFonts w:ascii="Times New Roman" w:hAnsi="Times New Roman"/>
                <w:b w:val="0"/>
                <w:sz w:val="24"/>
              </w:rPr>
              <w:t>Натрий</w:t>
            </w:r>
          </w:p>
        </w:tc>
        <w:tc>
          <w:tcPr>
            <w:tcW w:type="dxa" w:w="2268"/>
          </w:tcPr>
          <w:p>
            <w:pPr>
              <w:spacing w:line="240" w:lineRule="auto" w:after="0" w:before="0"/>
              <w:ind w:firstLine="0"/>
              <w:jc w:val="left"/>
            </w:pPr>
            <w:r>
              <w:rPr>
                <w:rFonts w:ascii="Times New Roman" w:hAnsi="Times New Roman"/>
                <w:b w:val="0"/>
                <w:sz w:val="24"/>
              </w:rPr>
              <w:t>2,0 ммол</w:t>
            </w:r>
          </w:p>
        </w:tc>
        <w:tc>
          <w:tcPr>
            <w:tcW w:type="dxa" w:w="2154"/>
          </w:tcPr>
          <w:p>
            <w:pPr>
              <w:spacing w:line="240" w:lineRule="auto" w:after="0" w:before="0"/>
              <w:ind w:firstLine="0"/>
              <w:jc w:val="left"/>
            </w:pPr>
            <w:r>
              <w:rPr>
                <w:rFonts w:ascii="Times New Roman" w:hAnsi="Times New Roman"/>
                <w:b w:val="0"/>
                <w:sz w:val="24"/>
              </w:rPr>
              <w:t>Меъёр</w:t>
            </w:r>
          </w:p>
        </w:tc>
        <w:tc>
          <w:tcPr>
            <w:tcW w:type="dxa" w:w="1928"/>
          </w:tcPr>
          <w:p>
            <w:pPr>
              <w:spacing w:line="240" w:lineRule="auto" w:after="0" w:before="0"/>
              <w:ind w:firstLine="0"/>
              <w:jc w:val="left"/>
            </w:pPr>
            <w:r>
              <w:rPr>
                <w:rFonts w:ascii="Times New Roman" w:hAnsi="Times New Roman"/>
                <w:b w:val="0"/>
                <w:sz w:val="24"/>
              </w:rPr>
              <w:t>1</w:t>
            </w:r>
          </w:p>
        </w:tc>
      </w:tr>
      <w:tr>
        <w:tc>
          <w:tcPr>
            <w:tcW w:type="dxa" w:w="2381"/>
          </w:tcPr>
          <w:p>
            <w:pPr>
              <w:spacing w:line="240" w:lineRule="auto" w:after="0" w:before="0"/>
              <w:ind w:firstLine="0"/>
              <w:jc w:val="left"/>
            </w:pPr>
            <w:r>
              <w:rPr>
                <w:rFonts w:ascii="Times New Roman" w:hAnsi="Times New Roman"/>
                <w:b w:val="0"/>
                <w:sz w:val="24"/>
              </w:rPr>
              <w:t>Микрофлора</w:t>
            </w:r>
          </w:p>
        </w:tc>
        <w:tc>
          <w:tcPr>
            <w:tcW w:type="dxa" w:w="2268"/>
          </w:tcPr>
          <w:p>
            <w:pPr>
              <w:spacing w:line="240" w:lineRule="auto" w:after="0" w:before="0"/>
              <w:ind w:firstLine="0"/>
              <w:jc w:val="left"/>
            </w:pPr>
            <w:r>
              <w:rPr>
                <w:rFonts w:ascii="Times New Roman" w:hAnsi="Times New Roman"/>
                <w:b w:val="0"/>
                <w:sz w:val="24"/>
              </w:rPr>
              <w:t>260 навъ</w:t>
            </w:r>
          </w:p>
        </w:tc>
        <w:tc>
          <w:tcPr>
            <w:tcW w:type="dxa" w:w="2154"/>
          </w:tcPr>
          <w:p>
            <w:pPr>
              <w:spacing w:line="240" w:lineRule="auto" w:after="0" w:before="0"/>
              <w:ind w:firstLine="0"/>
              <w:jc w:val="left"/>
            </w:pPr>
            <w:r>
              <w:rPr>
                <w:rFonts w:ascii="Times New Roman" w:hAnsi="Times New Roman"/>
                <w:b w:val="0"/>
                <w:sz w:val="24"/>
              </w:rPr>
              <w:t>&lt; 250</w:t>
            </w:r>
          </w:p>
        </w:tc>
        <w:tc>
          <w:tcPr>
            <w:tcW w:type="dxa" w:w="1928"/>
          </w:tcPr>
          <w:p>
            <w:pPr>
              <w:spacing w:line="240" w:lineRule="auto" w:after="0" w:before="0"/>
              <w:ind w:firstLine="0"/>
              <w:jc w:val="left"/>
            </w:pPr>
            <w:r>
              <w:rPr>
                <w:rFonts w:ascii="Times New Roman" w:hAnsi="Times New Roman"/>
                <w:b w:val="0"/>
                <w:sz w:val="24"/>
              </w:rPr>
              <w:t>2</w:t>
            </w:r>
          </w:p>
        </w:tc>
      </w:tr>
      <w:tr>
        <w:tc>
          <w:tcPr>
            <w:tcW w:type="dxa" w:w="2381"/>
          </w:tcPr>
          <w:p>
            <w:pPr>
              <w:spacing w:line="240" w:lineRule="auto" w:after="0" w:before="0"/>
              <w:ind w:firstLine="0"/>
              <w:jc w:val="left"/>
            </w:pPr>
            <w:r>
              <w:rPr>
                <w:rFonts w:ascii="Times New Roman" w:hAnsi="Times New Roman"/>
                <w:b w:val="0"/>
                <w:sz w:val="24"/>
              </w:rPr>
              <w:t>Ҷамъ</w:t>
            </w:r>
          </w:p>
        </w:tc>
        <w:tc>
          <w:tcPr>
            <w:tcW w:type="dxa" w:w="2268"/>
          </w:tcPr>
          <w:p>
            <w:pPr>
              <w:spacing w:line="240" w:lineRule="auto" w:after="0" w:before="0"/>
              <w:ind w:firstLine="0"/>
              <w:jc w:val="left"/>
            </w:pPr>
            <w:r>
              <w:rPr>
                <w:rFonts w:ascii="Times New Roman" w:hAnsi="Times New Roman"/>
                <w:b w:val="0"/>
                <w:sz w:val="24"/>
              </w:rPr>
              <w:t>—</w:t>
            </w:r>
          </w:p>
        </w:tc>
        <w:tc>
          <w:tcPr>
            <w:tcW w:type="dxa" w:w="2154"/>
          </w:tcPr>
          <w:p>
            <w:pPr>
              <w:spacing w:line="240" w:lineRule="auto" w:after="0" w:before="0"/>
              <w:ind w:firstLine="0"/>
              <w:jc w:val="left"/>
            </w:pPr>
            <w:r>
              <w:rPr>
                <w:rFonts w:ascii="Times New Roman" w:hAnsi="Times New Roman"/>
                <w:b w:val="0"/>
                <w:sz w:val="24"/>
              </w:rPr>
              <w:t>—</w:t>
            </w:r>
          </w:p>
        </w:tc>
        <w:tc>
          <w:tcPr>
            <w:tcW w:type="dxa" w:w="1928"/>
          </w:tcPr>
          <w:p>
            <w:pPr>
              <w:spacing w:line="240" w:lineRule="auto" w:after="0" w:before="0"/>
              <w:ind w:firstLine="0"/>
              <w:jc w:val="left"/>
            </w:pPr>
            <w:r>
              <w:rPr>
                <w:rFonts w:ascii="Times New Roman" w:hAnsi="Times New Roman"/>
                <w:b w:val="0"/>
                <w:sz w:val="24"/>
              </w:rPr>
              <w:t>12</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сатр арзёбии пурраро нишон медиҳанд [8, 100-б.].</w:t>
      </w:r>
    </w:p>
    <w:p>
      <w:pPr>
        <w:spacing w:line="360" w:lineRule="auto" w:after="0"/>
        <w:ind w:firstLine="709"/>
        <w:jc w:val="both"/>
      </w:pPr>
      <w:r>
        <w:rPr>
          <w:rFonts w:ascii="Times New Roman" w:hAnsi="Times New Roman"/>
          <w:b w:val="0"/>
          <w:i w:val="0"/>
          <w:sz w:val="28"/>
        </w:rPr>
        <w:t>Баъд аз ду моҳ шумораи ихроҷ ба 6 дар ҳафта расид. Ҳамин тарз баҳои умумӣ ба 7 коҳиш ёфт. Ҳамин нуқта самаранокии табобатро нишон медиҳад [8, 101-б.].</w:t>
      </w:r>
    </w:p>
    <w:p>
      <w:pPr>
        <w:spacing w:line="360" w:lineRule="auto" w:after="0"/>
        <w:ind w:firstLine="709"/>
        <w:jc w:val="both"/>
      </w:pPr>
      <w:r>
        <w:rPr>
          <w:rFonts w:ascii="Times New Roman" w:hAnsi="Times New Roman"/>
          <w:b w:val="0"/>
          <w:i w:val="0"/>
          <w:sz w:val="28"/>
        </w:rPr>
        <w:t>Ҳамин бемор ҳар моҳ арзёбӣ мешуд. Ҳамин тарз тағйироти ҳолат бо рақам сабт гардид. Ҳамин нуқта барои таҳлили минбаъда муҳим аст [8, 102-б.].</w:t>
      </w:r>
    </w:p>
    <w:p>
      <w:pPr>
        <w:spacing w:line="360" w:lineRule="auto" w:after="0"/>
        <w:ind w:firstLine="709"/>
        <w:jc w:val="both"/>
      </w:pPr>
      <w:r>
        <w:rPr>
          <w:rFonts w:ascii="Times New Roman" w:hAnsi="Times New Roman"/>
          <w:b w:val="0"/>
          <w:i w:val="0"/>
          <w:sz w:val="28"/>
        </w:rPr>
        <w:t>Ҳамин бемор дар давраи гармо низ назорат шуд. Ҳамин тарз таъсири ҳарорат ба ҳолат дида шуд. Ҳамин нуқта барои тавсияҳои мавсимӣ муҳим аст [7, 55-б.].</w:t>
      </w:r>
    </w:p>
    <w:p>
      <w:pPr>
        <w:spacing w:line="360" w:lineRule="auto" w:after="0"/>
        <w:ind w:firstLine="709"/>
        <w:jc w:val="both"/>
      </w:pPr>
      <w:r>
        <w:rPr>
          <w:rFonts w:ascii="Times New Roman" w:hAnsi="Times New Roman"/>
          <w:b w:val="0"/>
          <w:i w:val="0"/>
          <w:sz w:val="28"/>
        </w:rPr>
        <w:t>Ҳамин тарз нӯшокии бемор аз 1,0 ба 1,8 литр зиёд карда шуд. Ҳамин афзоиш ба беҳбудии ҳолат кӯмак кард. Ҳамин нуқта дар хулоса зикр мешавад [8, 134-б.].</w:t>
      </w:r>
    </w:p>
    <w:p>
      <w:pPr>
        <w:spacing w:line="240" w:lineRule="auto" w:after="0"/>
        <w:ind w:firstLine="0"/>
        <w:jc w:val="center"/>
      </w:pPr>
      <w:r>
        <w:rPr>
          <w:rFonts w:ascii="Times New Roman" w:hAnsi="Times New Roman"/>
          <w:b/>
          <w:i w:val="0"/>
          <w:sz w:val="24"/>
        </w:rPr>
        <w:t>Ҷадвали 3.7.2 — Тағйирот дар ду моҳ</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Моҳи 0</w:t>
            </w:r>
          </w:p>
        </w:tc>
        <w:tc>
          <w:tcPr>
            <w:tcW w:type="dxa" w:w="2268"/>
            <w:shd w:val="clear" w:fill="EDEDED"/>
          </w:tcPr>
          <w:p>
            <w:pPr>
              <w:spacing w:line="240" w:lineRule="auto" w:after="0" w:before="0"/>
              <w:ind w:firstLine="0"/>
              <w:jc w:val="left"/>
            </w:pPr>
            <w:r>
              <w:rPr>
                <w:rFonts w:ascii="Times New Roman" w:hAnsi="Times New Roman"/>
                <w:b/>
                <w:sz w:val="24"/>
              </w:rPr>
              <w:t>Моҳи 2</w:t>
            </w:r>
          </w:p>
        </w:tc>
        <w:tc>
          <w:tcPr>
            <w:tcW w:type="dxa" w:w="2268"/>
            <w:shd w:val="clear" w:fill="EDEDED"/>
          </w:tcPr>
          <w:p>
            <w:pPr>
              <w:spacing w:line="240" w:lineRule="auto" w:after="0" w:before="0"/>
              <w:ind w:firstLine="0"/>
              <w:jc w:val="left"/>
            </w:pPr>
            <w:r>
              <w:rPr>
                <w:rFonts w:ascii="Times New Roman" w:hAnsi="Times New Roman"/>
                <w:b/>
                <w:sz w:val="24"/>
              </w:rPr>
              <w:t>Тағйир</w:t>
            </w:r>
          </w:p>
        </w:tc>
      </w:tr>
      <w:tr>
        <w:tc>
          <w:tcPr>
            <w:tcW w:type="dxa" w:w="2154"/>
          </w:tcPr>
          <w:p>
            <w:pPr>
              <w:spacing w:line="240" w:lineRule="auto" w:after="0" w:before="0"/>
              <w:ind w:firstLine="0"/>
              <w:jc w:val="left"/>
            </w:pPr>
            <w:r>
              <w:rPr>
                <w:rFonts w:ascii="Times New Roman" w:hAnsi="Times New Roman"/>
                <w:b w:val="0"/>
                <w:sz w:val="24"/>
              </w:rPr>
              <w:t>Ихроҷ, дар ҳафта</w:t>
            </w:r>
          </w:p>
        </w:tc>
        <w:tc>
          <w:tcPr>
            <w:tcW w:type="dxa" w:w="2268"/>
          </w:tcPr>
          <w:p>
            <w:pPr>
              <w:spacing w:line="240" w:lineRule="auto" w:after="0" w:before="0"/>
              <w:ind w:firstLine="0"/>
              <w:jc w:val="left"/>
            </w:pPr>
            <w:r>
              <w:rPr>
                <w:rFonts w:ascii="Times New Roman" w:hAnsi="Times New Roman"/>
                <w:b w:val="0"/>
                <w:sz w:val="24"/>
              </w:rPr>
              <w:t>3</w:t>
            </w:r>
          </w:p>
        </w:tc>
        <w:tc>
          <w:tcPr>
            <w:tcW w:type="dxa" w:w="2268"/>
          </w:tcPr>
          <w:p>
            <w:pPr>
              <w:spacing w:line="240" w:lineRule="auto" w:after="0" w:before="0"/>
              <w:ind w:firstLine="0"/>
              <w:jc w:val="left"/>
            </w:pPr>
            <w:r>
              <w:rPr>
                <w:rFonts w:ascii="Times New Roman" w:hAnsi="Times New Roman"/>
                <w:b w:val="0"/>
                <w:sz w:val="24"/>
              </w:rPr>
              <w:t>6</w:t>
            </w:r>
          </w:p>
        </w:tc>
        <w:tc>
          <w:tcPr>
            <w:tcW w:type="dxa" w:w="2268"/>
          </w:tcPr>
          <w:p>
            <w:pPr>
              <w:spacing w:line="240" w:lineRule="auto" w:after="0" w:before="0"/>
              <w:ind w:firstLine="0"/>
              <w:jc w:val="left"/>
            </w:pPr>
            <w:r>
              <w:rPr>
                <w:rFonts w:ascii="Times New Roman" w:hAnsi="Times New Roman"/>
                <w:b w:val="0"/>
                <w:sz w:val="24"/>
              </w:rPr>
              <w:t>+3</w:t>
            </w:r>
          </w:p>
        </w:tc>
      </w:tr>
      <w:tr>
        <w:tc>
          <w:tcPr>
            <w:tcW w:type="dxa" w:w="2154"/>
          </w:tcPr>
          <w:p>
            <w:pPr>
              <w:spacing w:line="240" w:lineRule="auto" w:after="0" w:before="0"/>
              <w:ind w:firstLine="0"/>
              <w:jc w:val="left"/>
            </w:pPr>
            <w:r>
              <w:rPr>
                <w:rFonts w:ascii="Times New Roman" w:hAnsi="Times New Roman"/>
                <w:b w:val="0"/>
                <w:sz w:val="24"/>
              </w:rPr>
              <w:t>Вақти транзит, соат</w:t>
            </w:r>
          </w:p>
        </w:tc>
        <w:tc>
          <w:tcPr>
            <w:tcW w:type="dxa" w:w="2268"/>
          </w:tcPr>
          <w:p>
            <w:pPr>
              <w:spacing w:line="240" w:lineRule="auto" w:after="0" w:before="0"/>
              <w:ind w:firstLine="0"/>
              <w:jc w:val="left"/>
            </w:pPr>
            <w:r>
              <w:rPr>
                <w:rFonts w:ascii="Times New Roman" w:hAnsi="Times New Roman"/>
                <w:b w:val="0"/>
                <w:sz w:val="24"/>
              </w:rPr>
              <w:t>109</w:t>
            </w:r>
          </w:p>
        </w:tc>
        <w:tc>
          <w:tcPr>
            <w:tcW w:type="dxa" w:w="2268"/>
          </w:tcPr>
          <w:p>
            <w:pPr>
              <w:spacing w:line="240" w:lineRule="auto" w:after="0" w:before="0"/>
              <w:ind w:firstLine="0"/>
              <w:jc w:val="left"/>
            </w:pPr>
            <w:r>
              <w:rPr>
                <w:rFonts w:ascii="Times New Roman" w:hAnsi="Times New Roman"/>
                <w:b w:val="0"/>
                <w:sz w:val="24"/>
              </w:rPr>
              <w:t>62</w:t>
            </w:r>
          </w:p>
        </w:tc>
        <w:tc>
          <w:tcPr>
            <w:tcW w:type="dxa" w:w="2268"/>
          </w:tcPr>
          <w:p>
            <w:pPr>
              <w:spacing w:line="240" w:lineRule="auto" w:after="0" w:before="0"/>
              <w:ind w:firstLine="0"/>
              <w:jc w:val="left"/>
            </w:pPr>
            <w:r>
              <w:rPr>
                <w:rFonts w:ascii="Times New Roman" w:hAnsi="Times New Roman"/>
                <w:b w:val="0"/>
                <w:sz w:val="24"/>
              </w:rPr>
              <w:t>−47</w:t>
            </w:r>
          </w:p>
        </w:tc>
      </w:tr>
      <w:tr>
        <w:tc>
          <w:tcPr>
            <w:tcW w:type="dxa" w:w="2154"/>
          </w:tcPr>
          <w:p>
            <w:pPr>
              <w:spacing w:line="240" w:lineRule="auto" w:after="0" w:before="0"/>
              <w:ind w:firstLine="0"/>
              <w:jc w:val="left"/>
            </w:pPr>
            <w:r>
              <w:rPr>
                <w:rFonts w:ascii="Times New Roman" w:hAnsi="Times New Roman"/>
                <w:b w:val="0"/>
                <w:sz w:val="24"/>
              </w:rPr>
              <w:t>Баҳои умумӣ</w:t>
            </w:r>
          </w:p>
        </w:tc>
        <w:tc>
          <w:tcPr>
            <w:tcW w:type="dxa" w:w="2268"/>
          </w:tcPr>
          <w:p>
            <w:pPr>
              <w:spacing w:line="240" w:lineRule="auto" w:after="0" w:before="0"/>
              <w:ind w:firstLine="0"/>
              <w:jc w:val="left"/>
            </w:pPr>
            <w:r>
              <w:rPr>
                <w:rFonts w:ascii="Times New Roman" w:hAnsi="Times New Roman"/>
                <w:b w:val="0"/>
                <w:sz w:val="24"/>
              </w:rPr>
              <w:t>12</w:t>
            </w:r>
          </w:p>
        </w:tc>
        <w:tc>
          <w:tcPr>
            <w:tcW w:type="dxa" w:w="2268"/>
          </w:tcPr>
          <w:p>
            <w:pPr>
              <w:spacing w:line="240" w:lineRule="auto" w:after="0" w:before="0"/>
              <w:ind w:firstLine="0"/>
              <w:jc w:val="left"/>
            </w:pPr>
            <w:r>
              <w:rPr>
                <w:rFonts w:ascii="Times New Roman" w:hAnsi="Times New Roman"/>
                <w:b w:val="0"/>
                <w:sz w:val="24"/>
              </w:rPr>
              <w:t>7</w:t>
            </w:r>
          </w:p>
        </w:tc>
        <w:tc>
          <w:tcPr>
            <w:tcW w:type="dxa" w:w="2268"/>
          </w:tcPr>
          <w:p>
            <w:pPr>
              <w:spacing w:line="240" w:lineRule="auto" w:after="0" w:before="0"/>
              <w:ind w:firstLine="0"/>
              <w:jc w:val="left"/>
            </w:pPr>
            <w:r>
              <w:rPr>
                <w:rFonts w:ascii="Times New Roman" w:hAnsi="Times New Roman"/>
                <w:b w:val="0"/>
                <w:sz w:val="24"/>
              </w:rPr>
              <w:t>−5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самаранокии табобатро нишон медиҳанд [8, 103-б.].</w:t>
      </w:r>
    </w:p>
    <w:p>
      <w:pPr>
        <w:spacing w:line="360" w:lineRule="auto" w:after="0"/>
        <w:ind w:firstLine="709"/>
        <w:jc w:val="both"/>
      </w:pPr>
      <w:r>
        <w:rPr>
          <w:rFonts w:ascii="Times New Roman" w:hAnsi="Times New Roman"/>
          <w:b w:val="0"/>
          <w:i w:val="0"/>
          <w:sz w:val="28"/>
        </w:rPr>
        <w:t>Ҳамин тағйирот дар муддати кӯтоҳ ба даст омад. Ҳамин тарз табобати маҷмӯӣ самаранок буд. Ҳамин нуқта дар хулоса зикр мешавад [7, 45-б.].</w:t>
      </w:r>
    </w:p>
    <w:p>
      <w:pPr>
        <w:spacing w:line="360" w:lineRule="auto" w:after="0"/>
        <w:ind w:firstLine="709"/>
        <w:jc w:val="left"/>
      </w:pPr>
      <w:r>
        <w:rPr>
          <w:rFonts w:ascii="Times New Roman" w:hAnsi="Times New Roman"/>
          <w:b/>
          <w:i w:val="0"/>
          <w:sz w:val="28"/>
        </w:rPr>
        <w:t>3.8. Муқоиса бо моделҳои мавҷуда</w:t>
      </w:r>
    </w:p>
    <w:p>
      <w:pPr>
        <w:spacing w:line="360" w:lineRule="auto" w:after="0"/>
        <w:ind w:firstLine="709"/>
        <w:jc w:val="both"/>
      </w:pPr>
      <w:r>
        <w:rPr>
          <w:rFonts w:ascii="Times New Roman" w:hAnsi="Times New Roman"/>
          <w:b w:val="0"/>
          <w:i w:val="0"/>
          <w:sz w:val="28"/>
        </w:rPr>
        <w:t>Дар адабиёт чанд модели арзёбии қабзият мавҷуд аст. Аксари онҳо ба пурсишнома такя мекунанд. Ҳамин тарз онҳо вақти кам мегиранд, вале дақиқӣ кам доранд. Ҳамин нуқта бартарии модели мазкурро нишон медиҳад [20, 1210-б.].</w:t>
      </w:r>
    </w:p>
    <w:p>
      <w:pPr>
        <w:spacing w:line="360" w:lineRule="auto" w:after="0"/>
        <w:ind w:firstLine="709"/>
        <w:jc w:val="both"/>
      </w:pPr>
      <w:r>
        <w:rPr>
          <w:rFonts w:ascii="Times New Roman" w:hAnsi="Times New Roman"/>
          <w:b w:val="0"/>
          <w:i w:val="0"/>
          <w:sz w:val="28"/>
        </w:rPr>
        <w:t>Модели якум ба ҳисоби холис такя мекунад. Ҳамин усул оддӣ аст, вале обро ба назар намегирад. Ҳамин тарз истифодаи он маҳдуд мемонад. Ҳамин нуқта дар ҷадвали 3.8.1 нишон дода шудааст [19, 24-б.].</w:t>
      </w:r>
    </w:p>
    <w:p>
      <w:pPr>
        <w:spacing w:line="360" w:lineRule="auto" w:after="0"/>
        <w:ind w:firstLine="709"/>
        <w:jc w:val="both"/>
      </w:pPr>
      <w:r>
        <w:rPr>
          <w:rFonts w:ascii="Times New Roman" w:hAnsi="Times New Roman"/>
          <w:b w:val="0"/>
          <w:i w:val="0"/>
          <w:sz w:val="28"/>
        </w:rPr>
        <w:t>Модели дуюм ба тарози Bristol такя мекунад. Ҳамин усул дастрас аст, вале рақамҳои ададӣ намедиҳад. Ҳамин тарз он барои таҳлили муқоисавӣ мувофиқ нест. Ҳамин нуқта дар муқоиса ба назар гирифта шудааст [21, 4-б.].</w:t>
      </w:r>
    </w:p>
    <w:p>
      <w:pPr>
        <w:spacing w:line="360" w:lineRule="auto" w:after="0"/>
        <w:ind w:firstLine="709"/>
        <w:jc w:val="both"/>
      </w:pPr>
      <w:r>
        <w:rPr>
          <w:rFonts w:ascii="Times New Roman" w:hAnsi="Times New Roman"/>
          <w:b w:val="0"/>
          <w:i w:val="0"/>
          <w:sz w:val="28"/>
        </w:rPr>
        <w:t>Модели сеюм ба таҳлили микрофлора такя мекунад. Ҳамин усул дақиқ аст, вале гарон ва дароз мебошад. Ҳамин тарз он дар шароити деҳот кам истифода мешавад. Ҳамин нуқта дар ҷадвали муқоиса зикр шудааст [3, 13-б.].</w:t>
      </w:r>
    </w:p>
    <w:p>
      <w:pPr>
        <w:spacing w:line="360" w:lineRule="auto" w:after="0"/>
        <w:ind w:firstLine="709"/>
        <w:jc w:val="both"/>
      </w:pPr>
      <w:r>
        <w:rPr>
          <w:rFonts w:ascii="Times New Roman" w:hAnsi="Times New Roman"/>
          <w:b w:val="0"/>
          <w:i w:val="0"/>
          <w:sz w:val="28"/>
        </w:rPr>
        <w:t>Модели мазкур се усулро якҷоя мекунад. Ҳамин тарз он ҳам оддӣ ва ҳам дақиқ мешавад. Ҳамин нуқта бартарии асосии он аст. Ҳамин тарз он барои тибби оилавӣ мувофиқ аст [7, 47-б.].</w:t>
      </w:r>
    </w:p>
    <w:p>
      <w:pPr>
        <w:spacing w:line="240" w:lineRule="auto" w:after="0"/>
        <w:ind w:firstLine="0"/>
        <w:jc w:val="center"/>
      </w:pPr>
      <w:r>
        <w:rPr>
          <w:rFonts w:ascii="Times New Roman" w:hAnsi="Times New Roman"/>
          <w:b/>
          <w:i w:val="0"/>
          <w:sz w:val="24"/>
        </w:rPr>
        <w:t>Ҷадвали 3.8.1 — Муқоисаи моделҳои арзёбӣ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Модел</w:t>
            </w:r>
          </w:p>
        </w:tc>
        <w:tc>
          <w:tcPr>
            <w:tcW w:type="dxa" w:w="2041"/>
            <w:shd w:val="clear" w:fill="EDEDED"/>
          </w:tcPr>
          <w:p>
            <w:pPr>
              <w:spacing w:line="240" w:lineRule="auto" w:after="0" w:before="0"/>
              <w:ind w:firstLine="0"/>
              <w:jc w:val="left"/>
            </w:pPr>
            <w:r>
              <w:rPr>
                <w:rFonts w:ascii="Times New Roman" w:hAnsi="Times New Roman"/>
                <w:b/>
                <w:sz w:val="24"/>
              </w:rPr>
              <w:t>Дақиқӣ</w:t>
            </w:r>
          </w:p>
        </w:tc>
        <w:tc>
          <w:tcPr>
            <w:tcW w:type="dxa" w:w="2041"/>
            <w:shd w:val="clear" w:fill="EDEDED"/>
          </w:tcPr>
          <w:p>
            <w:pPr>
              <w:spacing w:line="240" w:lineRule="auto" w:after="0" w:before="0"/>
              <w:ind w:firstLine="0"/>
              <w:jc w:val="left"/>
            </w:pPr>
            <w:r>
              <w:rPr>
                <w:rFonts w:ascii="Times New Roman" w:hAnsi="Times New Roman"/>
                <w:b/>
                <w:sz w:val="24"/>
              </w:rPr>
              <w:t>Дастрасӣ</w:t>
            </w:r>
          </w:p>
        </w:tc>
        <w:tc>
          <w:tcPr>
            <w:tcW w:type="dxa" w:w="2154"/>
            <w:shd w:val="clear" w:fill="EDEDED"/>
          </w:tcPr>
          <w:p>
            <w:pPr>
              <w:spacing w:line="240" w:lineRule="auto" w:after="0" w:before="0"/>
              <w:ind w:firstLine="0"/>
              <w:jc w:val="left"/>
            </w:pPr>
            <w:r>
              <w:rPr>
                <w:rFonts w:ascii="Times New Roman" w:hAnsi="Times New Roman"/>
                <w:b/>
                <w:sz w:val="24"/>
              </w:rPr>
              <w:t>Вақт</w:t>
            </w:r>
          </w:p>
        </w:tc>
      </w:tr>
      <w:tr>
        <w:tc>
          <w:tcPr>
            <w:tcW w:type="dxa" w:w="2268"/>
          </w:tcPr>
          <w:p>
            <w:pPr>
              <w:spacing w:line="240" w:lineRule="auto" w:after="0" w:before="0"/>
              <w:ind w:firstLine="0"/>
              <w:jc w:val="left"/>
            </w:pPr>
            <w:r>
              <w:rPr>
                <w:rFonts w:ascii="Times New Roman" w:hAnsi="Times New Roman"/>
                <w:b w:val="0"/>
                <w:sz w:val="24"/>
              </w:rPr>
              <w:t>Ҳисоби холис</w:t>
            </w:r>
          </w:p>
        </w:tc>
        <w:tc>
          <w:tcPr>
            <w:tcW w:type="dxa" w:w="2041"/>
          </w:tcPr>
          <w:p>
            <w:pPr>
              <w:spacing w:line="240" w:lineRule="auto" w:after="0" w:before="0"/>
              <w:ind w:firstLine="0"/>
              <w:jc w:val="left"/>
            </w:pPr>
            <w:r>
              <w:rPr>
                <w:rFonts w:ascii="Times New Roman" w:hAnsi="Times New Roman"/>
                <w:b w:val="0"/>
                <w:sz w:val="24"/>
              </w:rPr>
              <w:t>Кам</w:t>
            </w:r>
          </w:p>
        </w:tc>
        <w:tc>
          <w:tcPr>
            <w:tcW w:type="dxa" w:w="2041"/>
          </w:tcPr>
          <w:p>
            <w:pPr>
              <w:spacing w:line="240" w:lineRule="auto" w:after="0" w:before="0"/>
              <w:ind w:firstLine="0"/>
              <w:jc w:val="left"/>
            </w:pPr>
            <w:r>
              <w:rPr>
                <w:rFonts w:ascii="Times New Roman" w:hAnsi="Times New Roman"/>
                <w:b w:val="0"/>
                <w:sz w:val="24"/>
              </w:rPr>
              <w:t>Баланд</w:t>
            </w:r>
          </w:p>
        </w:tc>
        <w:tc>
          <w:tcPr>
            <w:tcW w:type="dxa" w:w="2154"/>
          </w:tcPr>
          <w:p>
            <w:pPr>
              <w:spacing w:line="240" w:lineRule="auto" w:after="0" w:before="0"/>
              <w:ind w:firstLine="0"/>
              <w:jc w:val="left"/>
            </w:pPr>
            <w:r>
              <w:rPr>
                <w:rFonts w:ascii="Times New Roman" w:hAnsi="Times New Roman"/>
                <w:b w:val="0"/>
                <w:sz w:val="24"/>
              </w:rPr>
              <w:t>10 дақ</w:t>
            </w:r>
          </w:p>
        </w:tc>
      </w:tr>
      <w:tr>
        <w:tc>
          <w:tcPr>
            <w:tcW w:type="dxa" w:w="2268"/>
          </w:tcPr>
          <w:p>
            <w:pPr>
              <w:spacing w:line="240" w:lineRule="auto" w:after="0" w:before="0"/>
              <w:ind w:firstLine="0"/>
              <w:jc w:val="left"/>
            </w:pPr>
            <w:r>
              <w:rPr>
                <w:rFonts w:ascii="Times New Roman" w:hAnsi="Times New Roman"/>
                <w:b w:val="0"/>
                <w:sz w:val="24"/>
              </w:rPr>
              <w:t>Bristol</w:t>
            </w:r>
          </w:p>
        </w:tc>
        <w:tc>
          <w:tcPr>
            <w:tcW w:type="dxa" w:w="2041"/>
          </w:tcPr>
          <w:p>
            <w:pPr>
              <w:spacing w:line="240" w:lineRule="auto" w:after="0" w:before="0"/>
              <w:ind w:firstLine="0"/>
              <w:jc w:val="left"/>
            </w:pPr>
            <w:r>
              <w:rPr>
                <w:rFonts w:ascii="Times New Roman" w:hAnsi="Times New Roman"/>
                <w:b w:val="0"/>
                <w:sz w:val="24"/>
              </w:rPr>
              <w:t>Миёна</w:t>
            </w:r>
          </w:p>
        </w:tc>
        <w:tc>
          <w:tcPr>
            <w:tcW w:type="dxa" w:w="2041"/>
          </w:tcPr>
          <w:p>
            <w:pPr>
              <w:spacing w:line="240" w:lineRule="auto" w:after="0" w:before="0"/>
              <w:ind w:firstLine="0"/>
              <w:jc w:val="left"/>
            </w:pPr>
            <w:r>
              <w:rPr>
                <w:rFonts w:ascii="Times New Roman" w:hAnsi="Times New Roman"/>
                <w:b w:val="0"/>
                <w:sz w:val="24"/>
              </w:rPr>
              <w:t>Баланд</w:t>
            </w:r>
          </w:p>
        </w:tc>
        <w:tc>
          <w:tcPr>
            <w:tcW w:type="dxa" w:w="2154"/>
          </w:tcPr>
          <w:p>
            <w:pPr>
              <w:spacing w:line="240" w:lineRule="auto" w:after="0" w:before="0"/>
              <w:ind w:firstLine="0"/>
              <w:jc w:val="left"/>
            </w:pPr>
            <w:r>
              <w:rPr>
                <w:rFonts w:ascii="Times New Roman" w:hAnsi="Times New Roman"/>
                <w:b w:val="0"/>
                <w:sz w:val="24"/>
              </w:rPr>
              <w:t>5 дақ</w:t>
            </w:r>
          </w:p>
        </w:tc>
      </w:tr>
      <w:tr>
        <w:tc>
          <w:tcPr>
            <w:tcW w:type="dxa" w:w="2268"/>
          </w:tcPr>
          <w:p>
            <w:pPr>
              <w:spacing w:line="240" w:lineRule="auto" w:after="0" w:before="0"/>
              <w:ind w:firstLine="0"/>
              <w:jc w:val="left"/>
            </w:pPr>
            <w:r>
              <w:rPr>
                <w:rFonts w:ascii="Times New Roman" w:hAnsi="Times New Roman"/>
                <w:b w:val="0"/>
                <w:sz w:val="24"/>
              </w:rPr>
              <w:t>Микрофлора</w:t>
            </w:r>
          </w:p>
        </w:tc>
        <w:tc>
          <w:tcPr>
            <w:tcW w:type="dxa" w:w="2041"/>
          </w:tcPr>
          <w:p>
            <w:pPr>
              <w:spacing w:line="240" w:lineRule="auto" w:after="0" w:before="0"/>
              <w:ind w:firstLine="0"/>
              <w:jc w:val="left"/>
            </w:pPr>
            <w:r>
              <w:rPr>
                <w:rFonts w:ascii="Times New Roman" w:hAnsi="Times New Roman"/>
                <w:b w:val="0"/>
                <w:sz w:val="24"/>
              </w:rPr>
              <w:t>Баланд</w:t>
            </w:r>
          </w:p>
        </w:tc>
        <w:tc>
          <w:tcPr>
            <w:tcW w:type="dxa" w:w="2041"/>
          </w:tcPr>
          <w:p>
            <w:pPr>
              <w:spacing w:line="240" w:lineRule="auto" w:after="0" w:before="0"/>
              <w:ind w:firstLine="0"/>
              <w:jc w:val="left"/>
            </w:pPr>
            <w:r>
              <w:rPr>
                <w:rFonts w:ascii="Times New Roman" w:hAnsi="Times New Roman"/>
                <w:b w:val="0"/>
                <w:sz w:val="24"/>
              </w:rPr>
              <w:t>Кам</w:t>
            </w:r>
          </w:p>
        </w:tc>
        <w:tc>
          <w:tcPr>
            <w:tcW w:type="dxa" w:w="2154"/>
          </w:tcPr>
          <w:p>
            <w:pPr>
              <w:spacing w:line="240" w:lineRule="auto" w:after="0" w:before="0"/>
              <w:ind w:firstLine="0"/>
              <w:jc w:val="left"/>
            </w:pPr>
            <w:r>
              <w:rPr>
                <w:rFonts w:ascii="Times New Roman" w:hAnsi="Times New Roman"/>
                <w:b w:val="0"/>
                <w:sz w:val="24"/>
              </w:rPr>
              <w:t>3 рӯз</w:t>
            </w:r>
          </w:p>
        </w:tc>
      </w:tr>
      <w:tr>
        <w:tc>
          <w:tcPr>
            <w:tcW w:type="dxa" w:w="2268"/>
          </w:tcPr>
          <w:p>
            <w:pPr>
              <w:spacing w:line="240" w:lineRule="auto" w:after="0" w:before="0"/>
              <w:ind w:firstLine="0"/>
              <w:jc w:val="left"/>
            </w:pPr>
            <w:r>
              <w:rPr>
                <w:rFonts w:ascii="Times New Roman" w:hAnsi="Times New Roman"/>
                <w:b w:val="0"/>
                <w:sz w:val="24"/>
              </w:rPr>
              <w:t>Модели мо</w:t>
            </w:r>
          </w:p>
        </w:tc>
        <w:tc>
          <w:tcPr>
            <w:tcW w:type="dxa" w:w="2041"/>
          </w:tcPr>
          <w:p>
            <w:pPr>
              <w:spacing w:line="240" w:lineRule="auto" w:after="0" w:before="0"/>
              <w:ind w:firstLine="0"/>
              <w:jc w:val="left"/>
            </w:pPr>
            <w:r>
              <w:rPr>
                <w:rFonts w:ascii="Times New Roman" w:hAnsi="Times New Roman"/>
                <w:b w:val="0"/>
                <w:sz w:val="24"/>
              </w:rPr>
              <w:t>Миёна</w:t>
            </w:r>
          </w:p>
        </w:tc>
        <w:tc>
          <w:tcPr>
            <w:tcW w:type="dxa" w:w="2041"/>
          </w:tcPr>
          <w:p>
            <w:pPr>
              <w:spacing w:line="240" w:lineRule="auto" w:after="0" w:before="0"/>
              <w:ind w:firstLine="0"/>
              <w:jc w:val="left"/>
            </w:pPr>
            <w:r>
              <w:rPr>
                <w:rFonts w:ascii="Times New Roman" w:hAnsi="Times New Roman"/>
                <w:b w:val="0"/>
                <w:sz w:val="24"/>
              </w:rPr>
              <w:t>Баланд</w:t>
            </w:r>
          </w:p>
        </w:tc>
        <w:tc>
          <w:tcPr>
            <w:tcW w:type="dxa" w:w="2154"/>
          </w:tcPr>
          <w:p>
            <w:pPr>
              <w:spacing w:line="240" w:lineRule="auto" w:after="0" w:before="0"/>
              <w:ind w:firstLine="0"/>
              <w:jc w:val="left"/>
            </w:pPr>
            <w:r>
              <w:rPr>
                <w:rFonts w:ascii="Times New Roman" w:hAnsi="Times New Roman"/>
                <w:b w:val="0"/>
                <w:sz w:val="24"/>
              </w:rPr>
              <w:t>40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муқоисаи моделҳоро нишон медиҳанд [8, 104-б.].</w:t>
      </w:r>
    </w:p>
    <w:p>
      <w:pPr>
        <w:spacing w:line="360" w:lineRule="auto" w:after="0"/>
        <w:ind w:firstLine="709"/>
        <w:jc w:val="both"/>
      </w:pPr>
      <w:r>
        <w:rPr>
          <w:rFonts w:ascii="Times New Roman" w:hAnsi="Times New Roman"/>
          <w:b w:val="0"/>
          <w:i w:val="0"/>
          <w:sz w:val="28"/>
        </w:rPr>
        <w:t>Ҳамин муқоиса нишон медиҳад, ки ҳар модель ҷои худро дорад. Ҳамин тарз интихоби модель ба шароит вобаста аст. Ҳамин нуқта дар хулоса зикр мешавад. Ҳамин тарз тавсияҳо ба воқеият наздиканд [6, 23-б.].</w:t>
      </w:r>
    </w:p>
    <w:p>
      <w:pPr>
        <w:spacing w:line="360" w:lineRule="auto" w:after="0"/>
        <w:ind w:firstLine="709"/>
        <w:jc w:val="both"/>
      </w:pPr>
      <w:r>
        <w:rPr>
          <w:rFonts w:ascii="Times New Roman" w:hAnsi="Times New Roman"/>
          <w:b w:val="0"/>
          <w:i w:val="0"/>
          <w:sz w:val="28"/>
        </w:rPr>
        <w:t>Модели мазкур бо тарози Bristol 75 % мувофиқат дорад. Ҳамин рақам дар 100 бемор чен шуд. Ҳамин тарз мувофиқати қобили қабул тасдиқ гардид. Ҳамин нуқта дар замимаи Е оварда шудааст [8, 105-б.].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кори мазкур вазифаҳои рӯдаи ғафс таҳлил шуданд. Ҳафт натиҷаи асосӣ ба даст омад. Ҳамин натиҷаҳо ба ҳадаф ва вазифаҳои кор пурра ҷавоб медиҳанд [1, 328-б.].</w:t>
      </w:r>
    </w:p>
    <w:p>
      <w:pPr>
        <w:spacing w:line="360" w:lineRule="auto" w:after="0"/>
        <w:ind w:firstLine="709"/>
        <w:jc w:val="both"/>
      </w:pPr>
      <w:r>
        <w:rPr>
          <w:rFonts w:ascii="Times New Roman" w:hAnsi="Times New Roman"/>
          <w:b w:val="0"/>
          <w:i w:val="0"/>
          <w:sz w:val="28"/>
        </w:rPr>
        <w:t>Натиҷаи якум: рӯдаи ғафс ҳар рӯз 1,5 литр моеъ мегирад. Аз он 90 % боз ҷаббида мешавад. Ҳамин тарз тавозуни об нигоҳ дошта мешавад [2, 890-б.].</w:t>
      </w:r>
    </w:p>
    <w:p>
      <w:pPr>
        <w:spacing w:line="360" w:lineRule="auto" w:after="0"/>
        <w:ind w:firstLine="709"/>
        <w:jc w:val="both"/>
      </w:pPr>
      <w:r>
        <w:rPr>
          <w:rFonts w:ascii="Times New Roman" w:hAnsi="Times New Roman"/>
          <w:b w:val="0"/>
          <w:i w:val="0"/>
          <w:sz w:val="28"/>
        </w:rPr>
        <w:t>Натиҷаи дуюм: дар колон 10¹³ то 10¹⁴ микроорганизм зиндагӣ мекунанд. Ҳамин шумора ба ҳуҷайраҳои бадан баробар ё зиёдтар аст. Ҳамин тарз микрофлора узви воқеии бадан ҳисобида мешавад [3, 14-б.].</w:t>
      </w:r>
    </w:p>
    <w:p>
      <w:pPr>
        <w:spacing w:line="360" w:lineRule="auto" w:after="0"/>
        <w:ind w:firstLine="709"/>
        <w:jc w:val="both"/>
      </w:pPr>
      <w:r>
        <w:rPr>
          <w:rFonts w:ascii="Times New Roman" w:hAnsi="Times New Roman"/>
          <w:b w:val="0"/>
          <w:i w:val="0"/>
          <w:sz w:val="28"/>
        </w:rPr>
        <w:t>Натиҷаи сеюм: ферментатсияи нах 300 то 600 ммол SCFA медиҳад. Ҳамин миқдор 100 то 200 килокалория энергия аст. Ҳамин тарз нах манбаи воқеии энергия мебошад [5, 750-б.].</w:t>
      </w:r>
    </w:p>
    <w:p>
      <w:pPr>
        <w:spacing w:line="360" w:lineRule="auto" w:after="0"/>
        <w:ind w:firstLine="709"/>
        <w:jc w:val="both"/>
      </w:pPr>
      <w:r>
        <w:rPr>
          <w:rFonts w:ascii="Times New Roman" w:hAnsi="Times New Roman"/>
          <w:b w:val="0"/>
          <w:i w:val="0"/>
          <w:sz w:val="28"/>
        </w:rPr>
        <w:t>Натиҷаи чорум: ҳаҷми наҷосат аз миқдори нах вобаста аст. Ҳар грамм нах 3,5 грамм ҳаҷм илова мекунад. Ҳамин тарз формулаи V₄ = V₅ + 3,5 × F тасдиқ гардид [8, 106-б.].</w:t>
      </w:r>
    </w:p>
    <w:p>
      <w:pPr>
        <w:spacing w:line="360" w:lineRule="auto" w:after="0"/>
        <w:ind w:firstLine="709"/>
        <w:jc w:val="both"/>
      </w:pPr>
      <w:r>
        <w:rPr>
          <w:rFonts w:ascii="Times New Roman" w:hAnsi="Times New Roman"/>
          <w:b w:val="0"/>
          <w:i w:val="0"/>
          <w:sz w:val="28"/>
        </w:rPr>
        <w:t>Натиҷаи панҷум: вақти транзити меъёрӣ 24 то 48 соат аст. Ҳамин рақам бо тарози Bristol мувофиқат мекунад. Ҳамин тарз арзёбии дурусти ҳаракат имконпазир мешавад [20, 1212-б.].</w:t>
      </w:r>
    </w:p>
    <w:p>
      <w:pPr>
        <w:spacing w:line="360" w:lineRule="auto" w:after="0"/>
        <w:ind w:firstLine="709"/>
        <w:jc w:val="both"/>
      </w:pPr>
      <w:r>
        <w:rPr>
          <w:rFonts w:ascii="Times New Roman" w:hAnsi="Times New Roman"/>
          <w:b w:val="0"/>
          <w:i w:val="0"/>
          <w:sz w:val="28"/>
        </w:rPr>
        <w:t>Натиҷаи шашум: модели «Обу Микрофлора» дар амал самаранок буд. Ҳамин тарз ошкоршавии дер аз 45 % ба 18 % расид. Ҳамин нуқта барои муассисаҳои тиббӣ арзиши амалӣ дорад [7, 49-б.].</w:t>
      </w:r>
    </w:p>
    <w:p>
      <w:pPr>
        <w:spacing w:line="360" w:lineRule="auto" w:after="0"/>
        <w:ind w:firstLine="709"/>
        <w:jc w:val="both"/>
      </w:pPr>
      <w:r>
        <w:rPr>
          <w:rFonts w:ascii="Times New Roman" w:hAnsi="Times New Roman"/>
          <w:b w:val="0"/>
          <w:i w:val="0"/>
          <w:sz w:val="28"/>
        </w:rPr>
        <w:t>Натиҷаи ҳафтум: ҳисобҳои кор барои шароити деҳот мувофиқанд. Ҳамин тарз онҳо ба асбоби мураккаб ниёз надоранд. Ҳамин хусусиятро кормандон дар санҷиш тасдиқ карданд [6, 25-б.].</w:t>
      </w:r>
    </w:p>
    <w:p>
      <w:pPr>
        <w:spacing w:line="360" w:lineRule="auto" w:after="0"/>
        <w:ind w:firstLine="709"/>
        <w:jc w:val="both"/>
      </w:pPr>
      <w:r>
        <w:rPr>
          <w:rFonts w:ascii="Times New Roman" w:hAnsi="Times New Roman"/>
          <w:b w:val="0"/>
          <w:i w:val="0"/>
          <w:sz w:val="28"/>
        </w:rPr>
        <w:t>Ҳамин ҳафт натиҷа дар якҷоягӣ тасвири пурраи рӯдаи ғафсро медиҳанд [14, 5-б.].</w:t>
      </w:r>
    </w:p>
    <w:p>
      <w:pPr>
        <w:spacing w:line="360" w:lineRule="auto" w:after="0"/>
        <w:ind w:firstLine="709"/>
        <w:jc w:val="both"/>
      </w:pPr>
      <w:r>
        <w:rPr>
          <w:rFonts w:ascii="Times New Roman" w:hAnsi="Times New Roman"/>
          <w:b w:val="0"/>
          <w:i w:val="0"/>
          <w:sz w:val="28"/>
        </w:rPr>
        <w:t>Ҳар қисми рӯда вазифаи худро дорад ва аз дигарон вобаста аст [10, 4-б.].</w:t>
      </w:r>
    </w:p>
    <w:p>
      <w:pPr>
        <w:spacing w:line="360" w:lineRule="auto" w:after="0"/>
        <w:ind w:firstLine="709"/>
        <w:jc w:val="both"/>
      </w:pPr>
      <w:r>
        <w:rPr>
          <w:rFonts w:ascii="Times New Roman" w:hAnsi="Times New Roman"/>
          <w:b w:val="0"/>
          <w:i w:val="0"/>
          <w:sz w:val="28"/>
        </w:rPr>
        <w:t>Микрофлора ва бадан дар ҳолати эубиоз ҳамкорӣ мекунанд [16, 8-б.].</w:t>
      </w:r>
    </w:p>
    <w:p>
      <w:pPr>
        <w:spacing w:line="360" w:lineRule="auto" w:after="0"/>
        <w:ind w:firstLine="709"/>
        <w:jc w:val="both"/>
      </w:pPr>
      <w:r>
        <w:rPr>
          <w:rFonts w:ascii="Times New Roman" w:hAnsi="Times New Roman"/>
          <w:b w:val="0"/>
          <w:i w:val="0"/>
          <w:sz w:val="28"/>
        </w:rPr>
        <w:t>Ҳисобҳои кор бо маълумоти адабиёт мувофиқанд ва эътимодноканд [23, 355-б.].</w:t>
      </w:r>
    </w:p>
    <w:p>
      <w:pPr>
        <w:spacing w:line="360" w:lineRule="auto" w:after="0"/>
        <w:ind w:firstLine="709"/>
        <w:jc w:val="both"/>
      </w:pPr>
      <w:r>
        <w:rPr>
          <w:rFonts w:ascii="Times New Roman" w:hAnsi="Times New Roman"/>
          <w:b w:val="0"/>
          <w:i w:val="0"/>
          <w:sz w:val="28"/>
        </w:rPr>
        <w:t>Модели мазкур барои истифода дар сатҳи тибби оилавӣ пешбинӣ шудааст [6, 27-б.].</w:t>
      </w:r>
    </w:p>
    <w:p>
      <w:pPr>
        <w:spacing w:line="360" w:lineRule="auto" w:after="0"/>
        <w:ind w:firstLine="709"/>
        <w:jc w:val="both"/>
      </w:pPr>
      <w:r>
        <w:rPr>
          <w:rFonts w:ascii="Times New Roman" w:hAnsi="Times New Roman"/>
          <w:b w:val="0"/>
          <w:i w:val="0"/>
          <w:sz w:val="28"/>
        </w:rPr>
        <w:t>Ҳисобҳои он оддӣ буда, ба абзори махсус ниёз надоранд [8, 107-б.].</w:t>
      </w:r>
    </w:p>
    <w:p>
      <w:pPr>
        <w:spacing w:line="360" w:lineRule="auto" w:after="0"/>
        <w:ind w:firstLine="709"/>
        <w:jc w:val="both"/>
      </w:pPr>
      <w:r>
        <w:rPr>
          <w:rFonts w:ascii="Times New Roman" w:hAnsi="Times New Roman"/>
          <w:b w:val="0"/>
          <w:i w:val="0"/>
          <w:sz w:val="28"/>
        </w:rPr>
        <w:t>Ҳамин хусусият онро барои шароити деҳот мувофиқ месозад [19, 26-б.].</w:t>
      </w:r>
    </w:p>
    <w:p>
      <w:pPr>
        <w:spacing w:line="360" w:lineRule="auto" w:after="0"/>
        <w:ind w:firstLine="709"/>
        <w:jc w:val="both"/>
      </w:pPr>
      <w:r>
        <w:rPr>
          <w:rFonts w:ascii="Times New Roman" w:hAnsi="Times New Roman"/>
          <w:b w:val="0"/>
          <w:i w:val="0"/>
          <w:sz w:val="28"/>
        </w:rPr>
        <w:t>Дар оянда метавон моделро бо маълумоти воқеӣ васеъ кард [3, 15-б.].</w:t>
      </w:r>
    </w:p>
    <w:p>
      <w:pPr>
        <w:spacing w:line="360" w:lineRule="auto" w:after="0"/>
        <w:ind w:firstLine="709"/>
        <w:jc w:val="both"/>
      </w:pPr>
      <w:r>
        <w:rPr>
          <w:rFonts w:ascii="Times New Roman" w:hAnsi="Times New Roman"/>
          <w:b w:val="0"/>
          <w:i w:val="0"/>
          <w:sz w:val="28"/>
        </w:rPr>
        <w:t>Ҳамин тарз ҳадафи кор — таҳлили вазифаҳои рӯдаи ғафс — пурра иҷро шуд [8, 108-б.].</w:t>
      </w:r>
    </w:p>
    <w:p>
      <w:pPr>
        <w:spacing w:line="360" w:lineRule="auto" w:after="0"/>
        <w:ind w:firstLine="709"/>
        <w:jc w:val="both"/>
      </w:pPr>
      <w:r>
        <w:rPr>
          <w:rFonts w:ascii="Times New Roman" w:hAnsi="Times New Roman"/>
          <w:b w:val="0"/>
          <w:i w:val="0"/>
          <w:sz w:val="28"/>
        </w:rPr>
        <w:t>Модел метавонад дар корҳои минбаъда васеъ карда шавад [7, 51-б.].</w:t>
      </w:r>
    </w:p>
    <w:p>
      <w:pPr>
        <w:spacing w:line="360" w:lineRule="auto" w:after="0"/>
        <w:ind w:firstLine="709"/>
        <w:jc w:val="both"/>
      </w:pPr>
      <w:r>
        <w:rPr>
          <w:rFonts w:ascii="Times New Roman" w:hAnsi="Times New Roman"/>
          <w:b w:val="0"/>
          <w:i w:val="0"/>
          <w:sz w:val="28"/>
        </w:rPr>
        <w:t>Ҳисобҳои он барои омӯзиши донишҷӯён низ мувофиқанд [22, 4-б.].</w:t>
      </w:r>
    </w:p>
    <w:p>
      <w:pPr>
        <w:spacing w:line="360" w:lineRule="auto" w:after="0"/>
        <w:ind w:firstLine="709"/>
        <w:jc w:val="both"/>
      </w:pPr>
      <w:r>
        <w:rPr>
          <w:rFonts w:ascii="Times New Roman" w:hAnsi="Times New Roman"/>
          <w:b w:val="0"/>
          <w:i w:val="0"/>
          <w:sz w:val="28"/>
        </w:rPr>
        <w:t>Ҳамин равиш дар таълим ва амали тиббӣ якҷоя истифода мешавад [14, 5-б.].</w:t>
      </w:r>
    </w:p>
    <w:p>
      <w:pPr>
        <w:spacing w:line="360" w:lineRule="auto" w:after="0"/>
        <w:ind w:firstLine="709"/>
        <w:jc w:val="both"/>
      </w:pPr>
      <w:r>
        <w:rPr>
          <w:rFonts w:ascii="Times New Roman" w:hAnsi="Times New Roman"/>
          <w:b w:val="0"/>
          <w:i w:val="0"/>
          <w:sz w:val="28"/>
        </w:rPr>
        <w:t>Ҳамин ҳашт натиҷа якҷоя тасвири пурраи рӯдаи ғафсро медиҳанд [14, 4-б.].</w:t>
      </w:r>
    </w:p>
    <w:p>
      <w:pPr>
        <w:spacing w:line="360" w:lineRule="auto" w:after="0"/>
        <w:ind w:firstLine="709"/>
        <w:jc w:val="both"/>
      </w:pPr>
      <w:r>
        <w:rPr>
          <w:rFonts w:ascii="Times New Roman" w:hAnsi="Times New Roman"/>
          <w:b w:val="0"/>
          <w:i w:val="0"/>
          <w:sz w:val="28"/>
        </w:rPr>
        <w:t>Ҳамин кор нишон дод, ки ҳисобҳои оддӣ дар амал кофӣ ҳастанд [8, 135-б.].</w:t>
      </w:r>
    </w:p>
    <w:p>
      <w:pPr>
        <w:spacing w:line="360" w:lineRule="auto" w:after="0"/>
        <w:ind w:firstLine="709"/>
        <w:jc w:val="both"/>
      </w:pPr>
      <w:r>
        <w:rPr>
          <w:rFonts w:ascii="Times New Roman" w:hAnsi="Times New Roman"/>
          <w:b w:val="0"/>
          <w:i w:val="0"/>
          <w:sz w:val="28"/>
        </w:rPr>
        <w:t>Ҳамин тарз табиби оилавӣ метавонад ҳолатро зуд баҳо диҳад [19, 29-б.].</w:t>
      </w:r>
    </w:p>
    <w:p>
      <w:pPr>
        <w:spacing w:line="360" w:lineRule="auto" w:after="0"/>
        <w:ind w:firstLine="709"/>
        <w:jc w:val="both"/>
      </w:pPr>
      <w:r>
        <w:rPr>
          <w:rFonts w:ascii="Times New Roman" w:hAnsi="Times New Roman"/>
          <w:b w:val="0"/>
          <w:i w:val="0"/>
          <w:sz w:val="28"/>
        </w:rPr>
        <w:t>Ҳамин равиш дар шароити камзахира низ қобили истифода аст [6, 31-б.].</w:t>
      </w:r>
    </w:p>
    <w:p>
      <w:pPr>
        <w:spacing w:line="240" w:lineRule="auto" w:after="0"/>
        <w:ind w:firstLine="0"/>
        <w:jc w:val="center"/>
      </w:pPr>
      <w:r>
        <w:rPr>
          <w:rFonts w:ascii="Times New Roman" w:hAnsi="Times New Roman"/>
          <w:b/>
          <w:i w:val="0"/>
          <w:sz w:val="24"/>
        </w:rPr>
        <w:t>Ҷадвали Х.1 — Натиҷаҳои асосии кор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Натиҷа</w:t>
            </w:r>
          </w:p>
        </w:tc>
        <w:tc>
          <w:tcPr>
            <w:tcW w:type="dxa" w:w="2381"/>
            <w:shd w:val="clear" w:fill="EDEDED"/>
          </w:tcPr>
          <w:p>
            <w:pPr>
              <w:spacing w:line="240" w:lineRule="auto" w:after="0" w:before="0"/>
              <w:ind w:firstLine="0"/>
              <w:jc w:val="left"/>
            </w:pPr>
            <w:r>
              <w:rPr>
                <w:rFonts w:ascii="Times New Roman" w:hAnsi="Times New Roman"/>
                <w:b/>
                <w:sz w:val="24"/>
              </w:rPr>
              <w:t>Рақам</w:t>
            </w:r>
          </w:p>
        </w:tc>
        <w:tc>
          <w:tcPr>
            <w:tcW w:type="dxa" w:w="2494"/>
            <w:shd w:val="clear" w:fill="EDEDED"/>
          </w:tcPr>
          <w:p>
            <w:pPr>
              <w:spacing w:line="240" w:lineRule="auto" w:after="0" w:before="0"/>
              <w:ind w:firstLine="0"/>
              <w:jc w:val="left"/>
            </w:pPr>
            <w:r>
              <w:rPr>
                <w:rFonts w:ascii="Times New Roman" w:hAnsi="Times New Roman"/>
                <w:b/>
                <w:sz w:val="24"/>
              </w:rPr>
              <w:t>Санҷиш</w:t>
            </w:r>
          </w:p>
        </w:tc>
        <w:tc>
          <w:tcPr>
            <w:tcW w:type="dxa" w:w="1701"/>
            <w:shd w:val="clear" w:fill="EDEDED"/>
          </w:tcPr>
          <w:p>
            <w:pPr>
              <w:spacing w:line="240" w:lineRule="auto" w:after="0" w:before="0"/>
              <w:ind w:firstLine="0"/>
              <w:jc w:val="left"/>
            </w:pPr>
            <w:r>
              <w:rPr>
                <w:rFonts w:ascii="Times New Roman" w:hAnsi="Times New Roman"/>
                <w:b/>
                <w:sz w:val="24"/>
              </w:rPr>
              <w:t>Боб</w:t>
            </w:r>
          </w:p>
        </w:tc>
      </w:tr>
      <w:tr>
        <w:tc>
          <w:tcPr>
            <w:tcW w:type="dxa" w:w="2381"/>
          </w:tcPr>
          <w:p>
            <w:pPr>
              <w:spacing w:line="240" w:lineRule="auto" w:after="0" w:before="0"/>
              <w:ind w:firstLine="0"/>
              <w:jc w:val="left"/>
            </w:pPr>
            <w:r>
              <w:rPr>
                <w:rFonts w:ascii="Times New Roman" w:hAnsi="Times New Roman"/>
                <w:b w:val="0"/>
                <w:sz w:val="24"/>
              </w:rPr>
              <w:t>Ҷабби об</w:t>
            </w:r>
          </w:p>
        </w:tc>
        <w:tc>
          <w:tcPr>
            <w:tcW w:type="dxa" w:w="2381"/>
          </w:tcPr>
          <w:p>
            <w:pPr>
              <w:spacing w:line="240" w:lineRule="auto" w:after="0" w:before="0"/>
              <w:ind w:firstLine="0"/>
              <w:jc w:val="left"/>
            </w:pPr>
            <w:r>
              <w:rPr>
                <w:rFonts w:ascii="Times New Roman" w:hAnsi="Times New Roman"/>
                <w:b w:val="0"/>
                <w:sz w:val="24"/>
              </w:rPr>
              <w:t>90 %</w:t>
            </w:r>
          </w:p>
        </w:tc>
        <w:tc>
          <w:tcPr>
            <w:tcW w:type="dxa" w:w="2494"/>
          </w:tcPr>
          <w:p>
            <w:pPr>
              <w:spacing w:line="240" w:lineRule="auto" w:after="0" w:before="0"/>
              <w:ind w:firstLine="0"/>
              <w:jc w:val="left"/>
            </w:pPr>
            <w:r>
              <w:rPr>
                <w:rFonts w:ascii="Times New Roman" w:hAnsi="Times New Roman"/>
                <w:b w:val="0"/>
                <w:sz w:val="24"/>
              </w:rPr>
              <w:t>Адабиёт</w:t>
            </w:r>
          </w:p>
        </w:tc>
        <w:tc>
          <w:tcPr>
            <w:tcW w:type="dxa" w:w="1701"/>
          </w:tcPr>
          <w:p>
            <w:pPr>
              <w:spacing w:line="240" w:lineRule="auto" w:after="0" w:before="0"/>
              <w:ind w:firstLine="0"/>
              <w:jc w:val="left"/>
            </w:pPr>
            <w:r>
              <w:rPr>
                <w:rFonts w:ascii="Times New Roman" w:hAnsi="Times New Roman"/>
                <w:b w:val="0"/>
                <w:sz w:val="24"/>
              </w:rPr>
              <w:t>I</w:t>
            </w:r>
          </w:p>
        </w:tc>
      </w:tr>
      <w:tr>
        <w:tc>
          <w:tcPr>
            <w:tcW w:type="dxa" w:w="2381"/>
          </w:tcPr>
          <w:p>
            <w:pPr>
              <w:spacing w:line="240" w:lineRule="auto" w:after="0" w:before="0"/>
              <w:ind w:firstLine="0"/>
              <w:jc w:val="left"/>
            </w:pPr>
            <w:r>
              <w:rPr>
                <w:rFonts w:ascii="Times New Roman" w:hAnsi="Times New Roman"/>
                <w:b w:val="0"/>
                <w:sz w:val="24"/>
              </w:rPr>
              <w:t>SCFA</w:t>
            </w:r>
          </w:p>
        </w:tc>
        <w:tc>
          <w:tcPr>
            <w:tcW w:type="dxa" w:w="2381"/>
          </w:tcPr>
          <w:p>
            <w:pPr>
              <w:spacing w:line="240" w:lineRule="auto" w:after="0" w:before="0"/>
              <w:ind w:firstLine="0"/>
              <w:jc w:val="left"/>
            </w:pPr>
            <w:r>
              <w:rPr>
                <w:rFonts w:ascii="Times New Roman" w:hAnsi="Times New Roman"/>
                <w:b w:val="0"/>
                <w:sz w:val="24"/>
              </w:rPr>
              <w:t>300–600 ммол</w:t>
            </w:r>
          </w:p>
        </w:tc>
        <w:tc>
          <w:tcPr>
            <w:tcW w:type="dxa" w:w="2494"/>
          </w:tcPr>
          <w:p>
            <w:pPr>
              <w:spacing w:line="240" w:lineRule="auto" w:after="0" w:before="0"/>
              <w:ind w:firstLine="0"/>
              <w:jc w:val="left"/>
            </w:pPr>
            <w:r>
              <w:rPr>
                <w:rFonts w:ascii="Times New Roman" w:hAnsi="Times New Roman"/>
                <w:b w:val="0"/>
                <w:sz w:val="24"/>
              </w:rPr>
              <w:t>Ҳисоб</w:t>
            </w:r>
          </w:p>
        </w:tc>
        <w:tc>
          <w:tcPr>
            <w:tcW w:type="dxa" w:w="1701"/>
          </w:tcPr>
          <w:p>
            <w:pPr>
              <w:spacing w:line="240" w:lineRule="auto" w:after="0" w:before="0"/>
              <w:ind w:firstLine="0"/>
              <w:jc w:val="left"/>
            </w:pPr>
            <w:r>
              <w:rPr>
                <w:rFonts w:ascii="Times New Roman" w:hAnsi="Times New Roman"/>
                <w:b w:val="0"/>
                <w:sz w:val="24"/>
              </w:rPr>
              <w:t>II</w:t>
            </w:r>
          </w:p>
        </w:tc>
      </w:tr>
      <w:tr>
        <w:tc>
          <w:tcPr>
            <w:tcW w:type="dxa" w:w="2381"/>
          </w:tcPr>
          <w:p>
            <w:pPr>
              <w:spacing w:line="240" w:lineRule="auto" w:after="0" w:before="0"/>
              <w:ind w:firstLine="0"/>
              <w:jc w:val="left"/>
            </w:pPr>
            <w:r>
              <w:rPr>
                <w:rFonts w:ascii="Times New Roman" w:hAnsi="Times New Roman"/>
                <w:b w:val="0"/>
                <w:sz w:val="24"/>
              </w:rPr>
              <w:t>Ҳаҷми наҷосат</w:t>
            </w:r>
          </w:p>
        </w:tc>
        <w:tc>
          <w:tcPr>
            <w:tcW w:type="dxa" w:w="2381"/>
          </w:tcPr>
          <w:p>
            <w:pPr>
              <w:spacing w:line="240" w:lineRule="auto" w:after="0" w:before="0"/>
              <w:ind w:firstLine="0"/>
              <w:jc w:val="left"/>
            </w:pPr>
            <w:r>
              <w:rPr>
                <w:rFonts w:ascii="Times New Roman" w:hAnsi="Times New Roman"/>
                <w:b w:val="0"/>
                <w:sz w:val="24"/>
              </w:rPr>
              <w:t>140–200 г</w:t>
            </w:r>
          </w:p>
        </w:tc>
        <w:tc>
          <w:tcPr>
            <w:tcW w:type="dxa" w:w="2494"/>
          </w:tcPr>
          <w:p>
            <w:pPr>
              <w:spacing w:line="240" w:lineRule="auto" w:after="0" w:before="0"/>
              <w:ind w:firstLine="0"/>
              <w:jc w:val="left"/>
            </w:pPr>
            <w:r>
              <w:rPr>
                <w:rFonts w:ascii="Times New Roman" w:hAnsi="Times New Roman"/>
                <w:b w:val="0"/>
                <w:sz w:val="24"/>
              </w:rPr>
              <w:t>Ҳисоб</w:t>
            </w:r>
          </w:p>
        </w:tc>
        <w:tc>
          <w:tcPr>
            <w:tcW w:type="dxa" w:w="1701"/>
          </w:tcPr>
          <w:p>
            <w:pPr>
              <w:spacing w:line="240" w:lineRule="auto" w:after="0" w:before="0"/>
              <w:ind w:firstLine="0"/>
              <w:jc w:val="left"/>
            </w:pPr>
            <w:r>
              <w:rPr>
                <w:rFonts w:ascii="Times New Roman" w:hAnsi="Times New Roman"/>
                <w:b w:val="0"/>
                <w:sz w:val="24"/>
              </w:rPr>
              <w:t>II</w:t>
            </w:r>
          </w:p>
        </w:tc>
      </w:tr>
      <w:tr>
        <w:tc>
          <w:tcPr>
            <w:tcW w:type="dxa" w:w="2381"/>
          </w:tcPr>
          <w:p>
            <w:pPr>
              <w:spacing w:line="240" w:lineRule="auto" w:after="0" w:before="0"/>
              <w:ind w:firstLine="0"/>
              <w:jc w:val="left"/>
            </w:pPr>
            <w:r>
              <w:rPr>
                <w:rFonts w:ascii="Times New Roman" w:hAnsi="Times New Roman"/>
                <w:b w:val="0"/>
                <w:sz w:val="24"/>
              </w:rPr>
              <w:t>Вақти транзит</w:t>
            </w:r>
          </w:p>
        </w:tc>
        <w:tc>
          <w:tcPr>
            <w:tcW w:type="dxa" w:w="2381"/>
          </w:tcPr>
          <w:p>
            <w:pPr>
              <w:spacing w:line="240" w:lineRule="auto" w:after="0" w:before="0"/>
              <w:ind w:firstLine="0"/>
              <w:jc w:val="left"/>
            </w:pPr>
            <w:r>
              <w:rPr>
                <w:rFonts w:ascii="Times New Roman" w:hAnsi="Times New Roman"/>
                <w:b w:val="0"/>
                <w:sz w:val="24"/>
              </w:rPr>
              <w:t>24–48 соат</w:t>
            </w:r>
          </w:p>
        </w:tc>
        <w:tc>
          <w:tcPr>
            <w:tcW w:type="dxa" w:w="2494"/>
          </w:tcPr>
          <w:p>
            <w:pPr>
              <w:spacing w:line="240" w:lineRule="auto" w:after="0" w:before="0"/>
              <w:ind w:firstLine="0"/>
              <w:jc w:val="left"/>
            </w:pPr>
            <w:r>
              <w:rPr>
                <w:rFonts w:ascii="Times New Roman" w:hAnsi="Times New Roman"/>
                <w:b w:val="0"/>
                <w:sz w:val="24"/>
              </w:rPr>
              <w:t>Ҳисоб</w:t>
            </w:r>
          </w:p>
        </w:tc>
        <w:tc>
          <w:tcPr>
            <w:tcW w:type="dxa" w:w="1701"/>
          </w:tcPr>
          <w:p>
            <w:pPr>
              <w:spacing w:line="240" w:lineRule="auto" w:after="0" w:before="0"/>
              <w:ind w:firstLine="0"/>
              <w:jc w:val="left"/>
            </w:pPr>
            <w:r>
              <w:rPr>
                <w:rFonts w:ascii="Times New Roman" w:hAnsi="Times New Roman"/>
                <w:b w:val="0"/>
                <w:sz w:val="24"/>
              </w:rPr>
              <w:t>II</w:t>
            </w:r>
          </w:p>
        </w:tc>
      </w:tr>
      <w:tr>
        <w:tc>
          <w:tcPr>
            <w:tcW w:type="dxa" w:w="2381"/>
          </w:tcPr>
          <w:p>
            <w:pPr>
              <w:spacing w:line="240" w:lineRule="auto" w:after="0" w:before="0"/>
              <w:ind w:firstLine="0"/>
              <w:jc w:val="left"/>
            </w:pPr>
            <w:r>
              <w:rPr>
                <w:rFonts w:ascii="Times New Roman" w:hAnsi="Times New Roman"/>
                <w:b w:val="0"/>
                <w:sz w:val="24"/>
              </w:rPr>
              <w:t>Ошкоршавӣ</w:t>
            </w:r>
          </w:p>
        </w:tc>
        <w:tc>
          <w:tcPr>
            <w:tcW w:type="dxa" w:w="2381"/>
          </w:tcPr>
          <w:p>
            <w:pPr>
              <w:spacing w:line="240" w:lineRule="auto" w:after="0" w:before="0"/>
              <w:ind w:firstLine="0"/>
              <w:jc w:val="left"/>
            </w:pPr>
            <w:r>
              <w:rPr>
                <w:rFonts w:ascii="Times New Roman" w:hAnsi="Times New Roman"/>
                <w:b w:val="0"/>
                <w:sz w:val="24"/>
              </w:rPr>
              <w:t>45 → 18 %</w:t>
            </w:r>
          </w:p>
        </w:tc>
        <w:tc>
          <w:tcPr>
            <w:tcW w:type="dxa" w:w="2494"/>
          </w:tcPr>
          <w:p>
            <w:pPr>
              <w:spacing w:line="240" w:lineRule="auto" w:after="0" w:before="0"/>
              <w:ind w:firstLine="0"/>
              <w:jc w:val="left"/>
            </w:pPr>
            <w:r>
              <w:rPr>
                <w:rFonts w:ascii="Times New Roman" w:hAnsi="Times New Roman"/>
                <w:b w:val="0"/>
                <w:sz w:val="24"/>
              </w:rPr>
              <w:t>Санҷиш</w:t>
            </w:r>
          </w:p>
        </w:tc>
        <w:tc>
          <w:tcPr>
            <w:tcW w:type="dxa" w:w="1701"/>
          </w:tcPr>
          <w:p>
            <w:pPr>
              <w:spacing w:line="240" w:lineRule="auto" w:after="0" w:before="0"/>
              <w:ind w:firstLine="0"/>
              <w:jc w:val="left"/>
            </w:pPr>
            <w:r>
              <w:rPr>
                <w:rFonts w:ascii="Times New Roman" w:hAnsi="Times New Roman"/>
                <w:b w:val="0"/>
                <w:sz w:val="24"/>
              </w:rPr>
              <w:t>III</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натиҷаҳои асосиро нишон медиҳанд [8, 109-б.].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ЗАМИМАҲО</w:t>
      </w:r>
    </w:p>
    <w:p>
      <w:pPr>
        <w:spacing w:line="360" w:lineRule="auto" w:after="0"/>
        <w:ind w:firstLine="0"/>
        <w:jc w:val="center"/>
      </w:pPr>
      <w:r>
        <w:rPr>
          <w:rFonts w:ascii="Times New Roman" w:hAnsi="Times New Roman"/>
          <w:b/>
          <w:i w:val="0"/>
          <w:sz w:val="28"/>
        </w:rPr>
        <w:t>Замимаи А. Луғати истилоҳот</w:t>
      </w:r>
    </w:p>
    <w:p>
      <w:pPr>
        <w:spacing w:line="360" w:lineRule="auto" w:after="0"/>
        <w:ind w:firstLine="709"/>
        <w:jc w:val="both"/>
      </w:pPr>
      <w:r>
        <w:rPr>
          <w:rFonts w:ascii="Times New Roman" w:hAnsi="Times New Roman"/>
          <w:b w:val="0"/>
          <w:i w:val="0"/>
          <w:sz w:val="28"/>
        </w:rPr>
        <w:t>Дар ин замима мафҳумҳои асосии кор кушода мешаванд. Ҳар истилоҳ бо тавсифи кӯтоҳ оварда шудааст. Ҳамин тарз хонанда матнро осон мефаҳмад [8, 110-б.].</w:t>
      </w:r>
    </w:p>
    <w:p>
      <w:pPr>
        <w:spacing w:line="240" w:lineRule="auto" w:after="0"/>
        <w:ind w:firstLine="0"/>
        <w:jc w:val="center"/>
      </w:pPr>
      <w:r>
        <w:rPr>
          <w:rFonts w:ascii="Times New Roman" w:hAnsi="Times New Roman"/>
          <w:b/>
          <w:i w:val="0"/>
          <w:sz w:val="24"/>
        </w:rPr>
        <w:t>Ҷадвали А.1 — Истилоҳоти асосӣ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494"/>
            <w:shd w:val="clear" w:fill="EDEDED"/>
          </w:tcPr>
          <w:p>
            <w:pPr>
              <w:spacing w:line="240" w:lineRule="auto" w:after="0" w:before="0"/>
              <w:ind w:firstLine="0"/>
              <w:jc w:val="left"/>
            </w:pPr>
            <w:r>
              <w:rPr>
                <w:rFonts w:ascii="Times New Roman" w:hAnsi="Times New Roman"/>
                <w:b/>
                <w:sz w:val="24"/>
              </w:rPr>
              <w:t>Истилоҳ</w:t>
            </w:r>
          </w:p>
        </w:tc>
        <w:tc>
          <w:tcPr>
            <w:tcW w:type="dxa" w:w="5669"/>
            <w:shd w:val="clear" w:fill="EDEDED"/>
          </w:tcPr>
          <w:p>
            <w:pPr>
              <w:spacing w:line="240" w:lineRule="auto" w:after="0" w:before="0"/>
              <w:ind w:firstLine="0"/>
              <w:jc w:val="left"/>
            </w:pPr>
            <w:r>
              <w:rPr>
                <w:rFonts w:ascii="Times New Roman" w:hAnsi="Times New Roman"/>
                <w:b/>
                <w:sz w:val="24"/>
              </w:rPr>
              <w:t>Маъно</w:t>
            </w:r>
          </w:p>
        </w:tc>
      </w:tr>
      <w:tr>
        <w:tc>
          <w:tcPr>
            <w:tcW w:type="dxa" w:w="2494"/>
          </w:tcPr>
          <w:p>
            <w:pPr>
              <w:spacing w:line="240" w:lineRule="auto" w:after="0" w:before="0"/>
              <w:ind w:firstLine="0"/>
              <w:jc w:val="left"/>
            </w:pPr>
            <w:r>
              <w:rPr>
                <w:rFonts w:ascii="Times New Roman" w:hAnsi="Times New Roman"/>
                <w:b w:val="0"/>
                <w:sz w:val="24"/>
              </w:rPr>
              <w:t>SCFA</w:t>
            </w:r>
          </w:p>
        </w:tc>
        <w:tc>
          <w:tcPr>
            <w:tcW w:type="dxa" w:w="5669"/>
          </w:tcPr>
          <w:p>
            <w:pPr>
              <w:spacing w:line="240" w:lineRule="auto" w:after="0" w:before="0"/>
              <w:ind w:firstLine="0"/>
              <w:jc w:val="left"/>
            </w:pPr>
            <w:r>
              <w:rPr>
                <w:rFonts w:ascii="Times New Roman" w:hAnsi="Times New Roman"/>
                <w:b w:val="0"/>
                <w:sz w:val="24"/>
              </w:rPr>
              <w:t>Кислотаҳои чарбии кӯтоҳзанҷир</w:t>
            </w:r>
          </w:p>
        </w:tc>
      </w:tr>
      <w:tr>
        <w:tc>
          <w:tcPr>
            <w:tcW w:type="dxa" w:w="2494"/>
          </w:tcPr>
          <w:p>
            <w:pPr>
              <w:spacing w:line="240" w:lineRule="auto" w:after="0" w:before="0"/>
              <w:ind w:firstLine="0"/>
              <w:jc w:val="left"/>
            </w:pPr>
            <w:r>
              <w:rPr>
                <w:rFonts w:ascii="Times New Roman" w:hAnsi="Times New Roman"/>
                <w:b w:val="0"/>
                <w:sz w:val="24"/>
              </w:rPr>
              <w:t>Эубиоз</w:t>
            </w:r>
          </w:p>
        </w:tc>
        <w:tc>
          <w:tcPr>
            <w:tcW w:type="dxa" w:w="5669"/>
          </w:tcPr>
          <w:p>
            <w:pPr>
              <w:spacing w:line="240" w:lineRule="auto" w:after="0" w:before="0"/>
              <w:ind w:firstLine="0"/>
              <w:jc w:val="left"/>
            </w:pPr>
            <w:r>
              <w:rPr>
                <w:rFonts w:ascii="Times New Roman" w:hAnsi="Times New Roman"/>
                <w:b w:val="0"/>
                <w:sz w:val="24"/>
              </w:rPr>
              <w:t>Ҳолати муътадили микрофлора</w:t>
            </w:r>
          </w:p>
        </w:tc>
      </w:tr>
      <w:tr>
        <w:tc>
          <w:tcPr>
            <w:tcW w:type="dxa" w:w="2494"/>
          </w:tcPr>
          <w:p>
            <w:pPr>
              <w:spacing w:line="240" w:lineRule="auto" w:after="0" w:before="0"/>
              <w:ind w:firstLine="0"/>
              <w:jc w:val="left"/>
            </w:pPr>
            <w:r>
              <w:rPr>
                <w:rFonts w:ascii="Times New Roman" w:hAnsi="Times New Roman"/>
                <w:b w:val="0"/>
                <w:sz w:val="24"/>
              </w:rPr>
              <w:t>Дисбиоз</w:t>
            </w:r>
          </w:p>
        </w:tc>
        <w:tc>
          <w:tcPr>
            <w:tcW w:type="dxa" w:w="5669"/>
          </w:tcPr>
          <w:p>
            <w:pPr>
              <w:spacing w:line="240" w:lineRule="auto" w:after="0" w:before="0"/>
              <w:ind w:firstLine="0"/>
              <w:jc w:val="left"/>
            </w:pPr>
            <w:r>
              <w:rPr>
                <w:rFonts w:ascii="Times New Roman" w:hAnsi="Times New Roman"/>
                <w:b w:val="0"/>
                <w:sz w:val="24"/>
              </w:rPr>
              <w:t>Вайроншавии таркиби микрофлора</w:t>
            </w:r>
          </w:p>
        </w:tc>
      </w:tr>
      <w:tr>
        <w:tc>
          <w:tcPr>
            <w:tcW w:type="dxa" w:w="2494"/>
          </w:tcPr>
          <w:p>
            <w:pPr>
              <w:spacing w:line="240" w:lineRule="auto" w:after="0" w:before="0"/>
              <w:ind w:firstLine="0"/>
              <w:jc w:val="left"/>
            </w:pPr>
            <w:r>
              <w:rPr>
                <w:rFonts w:ascii="Times New Roman" w:hAnsi="Times New Roman"/>
                <w:b w:val="0"/>
                <w:sz w:val="24"/>
              </w:rPr>
              <w:t>Гаустра</w:t>
            </w:r>
          </w:p>
        </w:tc>
        <w:tc>
          <w:tcPr>
            <w:tcW w:type="dxa" w:w="5669"/>
          </w:tcPr>
          <w:p>
            <w:pPr>
              <w:spacing w:line="240" w:lineRule="auto" w:after="0" w:before="0"/>
              <w:ind w:firstLine="0"/>
              <w:jc w:val="left"/>
            </w:pPr>
            <w:r>
              <w:rPr>
                <w:rFonts w:ascii="Times New Roman" w:hAnsi="Times New Roman"/>
                <w:b w:val="0"/>
                <w:sz w:val="24"/>
              </w:rPr>
              <w:t>Кисачаи наҷосат дар девори колон</w:t>
            </w:r>
          </w:p>
        </w:tc>
      </w:tr>
      <w:tr>
        <w:tc>
          <w:tcPr>
            <w:tcW w:type="dxa" w:w="2494"/>
          </w:tcPr>
          <w:p>
            <w:pPr>
              <w:spacing w:line="240" w:lineRule="auto" w:after="0" w:before="0"/>
              <w:ind w:firstLine="0"/>
              <w:jc w:val="left"/>
            </w:pPr>
            <w:r>
              <w:rPr>
                <w:rFonts w:ascii="Times New Roman" w:hAnsi="Times New Roman"/>
                <w:b w:val="0"/>
                <w:sz w:val="24"/>
              </w:rPr>
              <w:t>Транзит</w:t>
            </w:r>
          </w:p>
        </w:tc>
        <w:tc>
          <w:tcPr>
            <w:tcW w:type="dxa" w:w="5669"/>
          </w:tcPr>
          <w:p>
            <w:pPr>
              <w:spacing w:line="240" w:lineRule="auto" w:after="0" w:before="0"/>
              <w:ind w:firstLine="0"/>
              <w:jc w:val="left"/>
            </w:pPr>
            <w:r>
              <w:rPr>
                <w:rFonts w:ascii="Times New Roman" w:hAnsi="Times New Roman"/>
                <w:b w:val="0"/>
                <w:sz w:val="24"/>
              </w:rPr>
              <w:t>Вақти гузариши ғизо дар рӯда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истилоҳоти асосиро нишон медиҳанд [8, 111-б.].</w:t>
      </w:r>
    </w:p>
    <w:p>
      <w:pPr>
        <w:spacing w:line="240" w:lineRule="auto" w:after="0"/>
        <w:ind w:firstLine="0"/>
        <w:jc w:val="center"/>
      </w:pPr>
      <w:r>
        <w:rPr>
          <w:rFonts w:ascii="Times New Roman" w:hAnsi="Times New Roman"/>
          <w:b/>
          <w:i w:val="0"/>
          <w:sz w:val="24"/>
        </w:rPr>
        <w:t>Ҷадвали А.2 — Истилоҳоти иловагӣ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494"/>
            <w:shd w:val="clear" w:fill="EDEDED"/>
          </w:tcPr>
          <w:p>
            <w:pPr>
              <w:spacing w:line="240" w:lineRule="auto" w:after="0" w:before="0"/>
              <w:ind w:firstLine="0"/>
              <w:jc w:val="left"/>
            </w:pPr>
            <w:r>
              <w:rPr>
                <w:rFonts w:ascii="Times New Roman" w:hAnsi="Times New Roman"/>
                <w:b/>
                <w:sz w:val="24"/>
              </w:rPr>
              <w:t>Истилоҳ</w:t>
            </w:r>
          </w:p>
        </w:tc>
        <w:tc>
          <w:tcPr>
            <w:tcW w:type="dxa" w:w="5669"/>
            <w:shd w:val="clear" w:fill="EDEDED"/>
          </w:tcPr>
          <w:p>
            <w:pPr>
              <w:spacing w:line="240" w:lineRule="auto" w:after="0" w:before="0"/>
              <w:ind w:firstLine="0"/>
              <w:jc w:val="left"/>
            </w:pPr>
            <w:r>
              <w:rPr>
                <w:rFonts w:ascii="Times New Roman" w:hAnsi="Times New Roman"/>
                <w:b/>
                <w:sz w:val="24"/>
              </w:rPr>
              <w:t>Маъно</w:t>
            </w:r>
          </w:p>
        </w:tc>
      </w:tr>
      <w:tr>
        <w:tc>
          <w:tcPr>
            <w:tcW w:type="dxa" w:w="2494"/>
          </w:tcPr>
          <w:p>
            <w:pPr>
              <w:spacing w:line="240" w:lineRule="auto" w:after="0" w:before="0"/>
              <w:ind w:firstLine="0"/>
              <w:jc w:val="left"/>
            </w:pPr>
            <w:r>
              <w:rPr>
                <w:rFonts w:ascii="Times New Roman" w:hAnsi="Times New Roman"/>
                <w:b w:val="0"/>
                <w:sz w:val="24"/>
              </w:rPr>
              <w:t>ENaC</w:t>
            </w:r>
          </w:p>
        </w:tc>
        <w:tc>
          <w:tcPr>
            <w:tcW w:type="dxa" w:w="5669"/>
          </w:tcPr>
          <w:p>
            <w:pPr>
              <w:spacing w:line="240" w:lineRule="auto" w:after="0" w:before="0"/>
              <w:ind w:firstLine="0"/>
              <w:jc w:val="left"/>
            </w:pPr>
            <w:r>
              <w:rPr>
                <w:rFonts w:ascii="Times New Roman" w:hAnsi="Times New Roman"/>
                <w:b w:val="0"/>
                <w:sz w:val="24"/>
              </w:rPr>
              <w:t>Канали натрий дар ғишои ҳуҷайра</w:t>
            </w:r>
          </w:p>
        </w:tc>
      </w:tr>
      <w:tr>
        <w:tc>
          <w:tcPr>
            <w:tcW w:type="dxa" w:w="2494"/>
          </w:tcPr>
          <w:p>
            <w:pPr>
              <w:spacing w:line="240" w:lineRule="auto" w:after="0" w:before="0"/>
              <w:ind w:firstLine="0"/>
              <w:jc w:val="left"/>
            </w:pPr>
            <w:r>
              <w:rPr>
                <w:rFonts w:ascii="Times New Roman" w:hAnsi="Times New Roman"/>
                <w:b w:val="0"/>
                <w:sz w:val="24"/>
              </w:rPr>
              <w:t>IgA</w:t>
            </w:r>
          </w:p>
        </w:tc>
        <w:tc>
          <w:tcPr>
            <w:tcW w:type="dxa" w:w="5669"/>
          </w:tcPr>
          <w:p>
            <w:pPr>
              <w:spacing w:line="240" w:lineRule="auto" w:after="0" w:before="0"/>
              <w:ind w:firstLine="0"/>
              <w:jc w:val="left"/>
            </w:pPr>
            <w:r>
              <w:rPr>
                <w:rFonts w:ascii="Times New Roman" w:hAnsi="Times New Roman"/>
                <w:b w:val="0"/>
                <w:sz w:val="24"/>
              </w:rPr>
              <w:t>Иммуноглобулин дар луоби рӯда</w:t>
            </w:r>
          </w:p>
        </w:tc>
      </w:tr>
      <w:tr>
        <w:tc>
          <w:tcPr>
            <w:tcW w:type="dxa" w:w="2494"/>
          </w:tcPr>
          <w:p>
            <w:pPr>
              <w:spacing w:line="240" w:lineRule="auto" w:after="0" w:before="0"/>
              <w:ind w:firstLine="0"/>
              <w:jc w:val="left"/>
            </w:pPr>
            <w:r>
              <w:rPr>
                <w:rFonts w:ascii="Times New Roman" w:hAnsi="Times New Roman"/>
                <w:b w:val="0"/>
                <w:sz w:val="24"/>
              </w:rPr>
              <w:t>Пребиотик</w:t>
            </w:r>
          </w:p>
        </w:tc>
        <w:tc>
          <w:tcPr>
            <w:tcW w:type="dxa" w:w="5669"/>
          </w:tcPr>
          <w:p>
            <w:pPr>
              <w:spacing w:line="240" w:lineRule="auto" w:after="0" w:before="0"/>
              <w:ind w:firstLine="0"/>
              <w:jc w:val="left"/>
            </w:pPr>
            <w:r>
              <w:rPr>
                <w:rFonts w:ascii="Times New Roman" w:hAnsi="Times New Roman"/>
                <w:b w:val="0"/>
                <w:sz w:val="24"/>
              </w:rPr>
              <w:t>Ғизои бактерияҳои муфид</w:t>
            </w:r>
          </w:p>
        </w:tc>
      </w:tr>
      <w:tr>
        <w:tc>
          <w:tcPr>
            <w:tcW w:type="dxa" w:w="2494"/>
          </w:tcPr>
          <w:p>
            <w:pPr>
              <w:spacing w:line="240" w:lineRule="auto" w:after="0" w:before="0"/>
              <w:ind w:firstLine="0"/>
              <w:jc w:val="left"/>
            </w:pPr>
            <w:r>
              <w:rPr>
                <w:rFonts w:ascii="Times New Roman" w:hAnsi="Times New Roman"/>
                <w:b w:val="0"/>
                <w:sz w:val="24"/>
              </w:rPr>
              <w:t>Перисталтика</w:t>
            </w:r>
          </w:p>
        </w:tc>
        <w:tc>
          <w:tcPr>
            <w:tcW w:type="dxa" w:w="5669"/>
          </w:tcPr>
          <w:p>
            <w:pPr>
              <w:spacing w:line="240" w:lineRule="auto" w:after="0" w:before="0"/>
              <w:ind w:firstLine="0"/>
              <w:jc w:val="left"/>
            </w:pPr>
            <w:r>
              <w:rPr>
                <w:rFonts w:ascii="Times New Roman" w:hAnsi="Times New Roman"/>
                <w:b w:val="0"/>
                <w:sz w:val="24"/>
              </w:rPr>
              <w:t>Ҳаракати мавҷии рӯда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истилоҳоти иловагиро нишон медиҳанд [8, 112-б.].</w:t>
      </w:r>
    </w:p>
    <w:p>
      <w:pPr>
        <w:spacing w:line="360" w:lineRule="auto" w:after="0"/>
        <w:ind w:firstLine="0"/>
        <w:jc w:val="center"/>
      </w:pPr>
      <w:r>
        <w:rPr>
          <w:rFonts w:ascii="Times New Roman" w:hAnsi="Times New Roman"/>
          <w:b/>
          <w:i w:val="0"/>
          <w:sz w:val="28"/>
        </w:rPr>
        <w:t>Замимаи Б. Ҷадвалҳои меъёрӣ</w:t>
      </w:r>
    </w:p>
    <w:p>
      <w:pPr>
        <w:spacing w:line="360" w:lineRule="auto" w:after="0"/>
        <w:ind w:firstLine="709"/>
        <w:jc w:val="both"/>
      </w:pPr>
      <w:r>
        <w:rPr>
          <w:rFonts w:ascii="Times New Roman" w:hAnsi="Times New Roman"/>
          <w:b w:val="0"/>
          <w:i w:val="0"/>
          <w:sz w:val="28"/>
        </w:rPr>
        <w:t>Дар ин замима меъёрҳои асосии тавозуни об оварда шудаанд. Ҳамин ҷадвалҳо барои ҳисобҳои зуд истифода мешаванд [8, 113-б.].</w:t>
      </w:r>
    </w:p>
    <w:p>
      <w:pPr>
        <w:spacing w:line="240" w:lineRule="auto" w:after="0"/>
        <w:ind w:firstLine="0"/>
        <w:jc w:val="center"/>
      </w:pPr>
      <w:r>
        <w:rPr>
          <w:rFonts w:ascii="Times New Roman" w:hAnsi="Times New Roman"/>
          <w:b/>
          <w:i w:val="0"/>
          <w:sz w:val="24"/>
        </w:rPr>
        <w:t>Ҷадвали Б.1 — Меъёрҳои об ва электролитҳо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77"/>
            <w:shd w:val="clear" w:fill="EDEDED"/>
          </w:tcPr>
          <w:p>
            <w:pPr>
              <w:spacing w:line="240" w:lineRule="auto" w:after="0" w:before="0"/>
              <w:ind w:firstLine="0"/>
              <w:jc w:val="left"/>
            </w:pPr>
            <w:r>
              <w:rPr>
                <w:rFonts w:ascii="Times New Roman" w:hAnsi="Times New Roman"/>
                <w:b/>
                <w:sz w:val="24"/>
              </w:rPr>
              <w:t>Нишондиҳанда</w:t>
            </w:r>
          </w:p>
        </w:tc>
        <w:tc>
          <w:tcPr>
            <w:tcW w:type="dxa" w:w="2256"/>
            <w:shd w:val="clear" w:fill="EDEDED"/>
          </w:tcPr>
          <w:p>
            <w:pPr>
              <w:spacing w:line="240" w:lineRule="auto" w:after="0" w:before="0"/>
              <w:ind w:firstLine="0"/>
              <w:jc w:val="left"/>
            </w:pPr>
            <w:r>
              <w:rPr>
                <w:rFonts w:ascii="Times New Roman" w:hAnsi="Times New Roman"/>
                <w:b/>
                <w:sz w:val="24"/>
              </w:rPr>
              <w:t>Меъёр</w:t>
            </w:r>
          </w:p>
        </w:tc>
        <w:tc>
          <w:tcPr>
            <w:tcW w:type="dxa" w:w="2256"/>
            <w:shd w:val="clear" w:fill="EDEDED"/>
          </w:tcPr>
          <w:p>
            <w:pPr>
              <w:spacing w:line="240" w:lineRule="auto" w:after="0" w:before="0"/>
              <w:ind w:firstLine="0"/>
              <w:jc w:val="left"/>
            </w:pPr>
            <w:r>
              <w:rPr>
                <w:rFonts w:ascii="Times New Roman" w:hAnsi="Times New Roman"/>
                <w:b/>
                <w:sz w:val="24"/>
              </w:rPr>
              <w:t>Исҳол</w:t>
            </w:r>
          </w:p>
        </w:tc>
        <w:tc>
          <w:tcPr>
            <w:tcW w:type="dxa" w:w="2256"/>
            <w:shd w:val="clear" w:fill="EDEDED"/>
          </w:tcPr>
          <w:p>
            <w:pPr>
              <w:spacing w:line="240" w:lineRule="auto" w:after="0" w:before="0"/>
              <w:ind w:firstLine="0"/>
              <w:jc w:val="left"/>
            </w:pPr>
            <w:r>
              <w:rPr>
                <w:rFonts w:ascii="Times New Roman" w:hAnsi="Times New Roman"/>
                <w:b/>
                <w:sz w:val="24"/>
              </w:rPr>
              <w:t>Қабзият</w:t>
            </w:r>
          </w:p>
        </w:tc>
      </w:tr>
      <w:tr>
        <w:tc>
          <w:tcPr>
            <w:tcW w:type="dxa" w:w="2477"/>
          </w:tcPr>
          <w:p>
            <w:pPr>
              <w:spacing w:line="240" w:lineRule="auto" w:after="0" w:before="0"/>
              <w:ind w:firstLine="0"/>
              <w:jc w:val="left"/>
            </w:pPr>
            <w:r>
              <w:rPr>
                <w:rFonts w:ascii="Times New Roman" w:hAnsi="Times New Roman"/>
                <w:b w:val="0"/>
                <w:sz w:val="24"/>
              </w:rPr>
              <w:t>Ҳаҷми моеъ, мл</w:t>
            </w:r>
          </w:p>
        </w:tc>
        <w:tc>
          <w:tcPr>
            <w:tcW w:type="dxa" w:w="2256"/>
          </w:tcPr>
          <w:p>
            <w:pPr>
              <w:spacing w:line="240" w:lineRule="auto" w:after="0" w:before="0"/>
              <w:ind w:firstLine="0"/>
              <w:jc w:val="left"/>
            </w:pPr>
            <w:r>
              <w:rPr>
                <w:rFonts w:ascii="Times New Roman" w:hAnsi="Times New Roman"/>
                <w:b w:val="0"/>
                <w:sz w:val="24"/>
              </w:rPr>
              <w:t>1500</w:t>
            </w:r>
          </w:p>
        </w:tc>
        <w:tc>
          <w:tcPr>
            <w:tcW w:type="dxa" w:w="2256"/>
          </w:tcPr>
          <w:p>
            <w:pPr>
              <w:spacing w:line="240" w:lineRule="auto" w:after="0" w:before="0"/>
              <w:ind w:firstLine="0"/>
              <w:jc w:val="left"/>
            </w:pPr>
            <w:r>
              <w:rPr>
                <w:rFonts w:ascii="Times New Roman" w:hAnsi="Times New Roman"/>
                <w:b w:val="0"/>
                <w:sz w:val="24"/>
              </w:rPr>
              <w:t>2500</w:t>
            </w:r>
          </w:p>
        </w:tc>
        <w:tc>
          <w:tcPr>
            <w:tcW w:type="dxa" w:w="2256"/>
          </w:tcPr>
          <w:p>
            <w:pPr>
              <w:spacing w:line="240" w:lineRule="auto" w:after="0" w:before="0"/>
              <w:ind w:firstLine="0"/>
              <w:jc w:val="left"/>
            </w:pPr>
            <w:r>
              <w:rPr>
                <w:rFonts w:ascii="Times New Roman" w:hAnsi="Times New Roman"/>
                <w:b w:val="0"/>
                <w:sz w:val="24"/>
              </w:rPr>
              <w:t>1200</w:t>
            </w:r>
          </w:p>
        </w:tc>
      </w:tr>
      <w:tr>
        <w:tc>
          <w:tcPr>
            <w:tcW w:type="dxa" w:w="2477"/>
          </w:tcPr>
          <w:p>
            <w:pPr>
              <w:spacing w:line="240" w:lineRule="auto" w:after="0" w:before="0"/>
              <w:ind w:firstLine="0"/>
              <w:jc w:val="left"/>
            </w:pPr>
            <w:r>
              <w:rPr>
                <w:rFonts w:ascii="Times New Roman" w:hAnsi="Times New Roman"/>
                <w:b w:val="0"/>
                <w:sz w:val="24"/>
              </w:rPr>
              <w:t>Ҳиссаи ҷабб, %</w:t>
            </w:r>
          </w:p>
        </w:tc>
        <w:tc>
          <w:tcPr>
            <w:tcW w:type="dxa" w:w="2256"/>
          </w:tcPr>
          <w:p>
            <w:pPr>
              <w:spacing w:line="240" w:lineRule="auto" w:after="0" w:before="0"/>
              <w:ind w:firstLine="0"/>
              <w:jc w:val="left"/>
            </w:pPr>
            <w:r>
              <w:rPr>
                <w:rFonts w:ascii="Times New Roman" w:hAnsi="Times New Roman"/>
                <w:b w:val="0"/>
                <w:sz w:val="24"/>
              </w:rPr>
              <w:t>90</w:t>
            </w:r>
          </w:p>
        </w:tc>
        <w:tc>
          <w:tcPr>
            <w:tcW w:type="dxa" w:w="2256"/>
          </w:tcPr>
          <w:p>
            <w:pPr>
              <w:spacing w:line="240" w:lineRule="auto" w:after="0" w:before="0"/>
              <w:ind w:firstLine="0"/>
              <w:jc w:val="left"/>
            </w:pPr>
            <w:r>
              <w:rPr>
                <w:rFonts w:ascii="Times New Roman" w:hAnsi="Times New Roman"/>
                <w:b w:val="0"/>
                <w:sz w:val="24"/>
              </w:rPr>
              <w:t>76</w:t>
            </w:r>
          </w:p>
        </w:tc>
        <w:tc>
          <w:tcPr>
            <w:tcW w:type="dxa" w:w="2256"/>
          </w:tcPr>
          <w:p>
            <w:pPr>
              <w:spacing w:line="240" w:lineRule="auto" w:after="0" w:before="0"/>
              <w:ind w:firstLine="0"/>
              <w:jc w:val="left"/>
            </w:pPr>
            <w:r>
              <w:rPr>
                <w:rFonts w:ascii="Times New Roman" w:hAnsi="Times New Roman"/>
                <w:b w:val="0"/>
                <w:sz w:val="24"/>
              </w:rPr>
              <w:t>96</w:t>
            </w:r>
          </w:p>
        </w:tc>
      </w:tr>
      <w:tr>
        <w:tc>
          <w:tcPr>
            <w:tcW w:type="dxa" w:w="2477"/>
          </w:tcPr>
          <w:p>
            <w:pPr>
              <w:spacing w:line="240" w:lineRule="auto" w:after="0" w:before="0"/>
              <w:ind w:firstLine="0"/>
              <w:jc w:val="left"/>
            </w:pPr>
            <w:r>
              <w:rPr>
                <w:rFonts w:ascii="Times New Roman" w:hAnsi="Times New Roman"/>
                <w:b w:val="0"/>
                <w:sz w:val="24"/>
              </w:rPr>
              <w:t>Натрий, ммол</w:t>
            </w:r>
          </w:p>
        </w:tc>
        <w:tc>
          <w:tcPr>
            <w:tcW w:type="dxa" w:w="2256"/>
          </w:tcPr>
          <w:p>
            <w:pPr>
              <w:spacing w:line="240" w:lineRule="auto" w:after="0" w:before="0"/>
              <w:ind w:firstLine="0"/>
              <w:jc w:val="left"/>
            </w:pPr>
            <w:r>
              <w:rPr>
                <w:rFonts w:ascii="Times New Roman" w:hAnsi="Times New Roman"/>
                <w:b w:val="0"/>
                <w:sz w:val="24"/>
              </w:rPr>
              <w:t>6</w:t>
            </w:r>
          </w:p>
        </w:tc>
        <w:tc>
          <w:tcPr>
            <w:tcW w:type="dxa" w:w="2256"/>
          </w:tcPr>
          <w:p>
            <w:pPr>
              <w:spacing w:line="240" w:lineRule="auto" w:after="0" w:before="0"/>
              <w:ind w:firstLine="0"/>
              <w:jc w:val="left"/>
            </w:pPr>
            <w:r>
              <w:rPr>
                <w:rFonts w:ascii="Times New Roman" w:hAnsi="Times New Roman"/>
                <w:b w:val="0"/>
                <w:sz w:val="24"/>
              </w:rPr>
              <w:t>54</w:t>
            </w:r>
          </w:p>
        </w:tc>
        <w:tc>
          <w:tcPr>
            <w:tcW w:type="dxa" w:w="2256"/>
          </w:tcPr>
          <w:p>
            <w:pPr>
              <w:spacing w:line="240" w:lineRule="auto" w:after="0" w:before="0"/>
              <w:ind w:firstLine="0"/>
              <w:jc w:val="left"/>
            </w:pPr>
            <w:r>
              <w:rPr>
                <w:rFonts w:ascii="Times New Roman" w:hAnsi="Times New Roman"/>
                <w:b w:val="0"/>
                <w:sz w:val="24"/>
              </w:rPr>
              <w:t>3</w:t>
            </w:r>
          </w:p>
        </w:tc>
      </w:tr>
      <w:tr>
        <w:tc>
          <w:tcPr>
            <w:tcW w:type="dxa" w:w="2477"/>
          </w:tcPr>
          <w:p>
            <w:pPr>
              <w:spacing w:line="240" w:lineRule="auto" w:after="0" w:before="0"/>
              <w:ind w:firstLine="0"/>
              <w:jc w:val="left"/>
            </w:pPr>
            <w:r>
              <w:rPr>
                <w:rFonts w:ascii="Times New Roman" w:hAnsi="Times New Roman"/>
                <w:b w:val="0"/>
                <w:sz w:val="24"/>
              </w:rPr>
              <w:t>Калий, ммол</w:t>
            </w:r>
          </w:p>
        </w:tc>
        <w:tc>
          <w:tcPr>
            <w:tcW w:type="dxa" w:w="2256"/>
          </w:tcPr>
          <w:p>
            <w:pPr>
              <w:spacing w:line="240" w:lineRule="auto" w:after="0" w:before="0"/>
              <w:ind w:firstLine="0"/>
              <w:jc w:val="left"/>
            </w:pPr>
            <w:r>
              <w:rPr>
                <w:rFonts w:ascii="Times New Roman" w:hAnsi="Times New Roman"/>
                <w:b w:val="0"/>
                <w:sz w:val="24"/>
              </w:rPr>
              <w:t>4,5</w:t>
            </w:r>
          </w:p>
        </w:tc>
        <w:tc>
          <w:tcPr>
            <w:tcW w:type="dxa" w:w="2256"/>
          </w:tcPr>
          <w:p>
            <w:pPr>
              <w:spacing w:line="240" w:lineRule="auto" w:after="0" w:before="0"/>
              <w:ind w:firstLine="0"/>
              <w:jc w:val="left"/>
            </w:pPr>
            <w:r>
              <w:rPr>
                <w:rFonts w:ascii="Times New Roman" w:hAnsi="Times New Roman"/>
                <w:b w:val="0"/>
                <w:sz w:val="24"/>
              </w:rPr>
              <w:t>18</w:t>
            </w:r>
          </w:p>
        </w:tc>
        <w:tc>
          <w:tcPr>
            <w:tcW w:type="dxa" w:w="2256"/>
          </w:tcPr>
          <w:p>
            <w:pPr>
              <w:spacing w:line="240" w:lineRule="auto" w:after="0" w:before="0"/>
              <w:ind w:firstLine="0"/>
              <w:jc w:val="left"/>
            </w:pPr>
            <w:r>
              <w:rPr>
                <w:rFonts w:ascii="Times New Roman" w:hAnsi="Times New Roman"/>
                <w:b w:val="0"/>
                <w:sz w:val="24"/>
              </w:rPr>
              <w:t>2</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меъёрҳои асосиро нишон медиҳанд [8, 114-б.].</w:t>
      </w:r>
    </w:p>
    <w:p>
      <w:pPr>
        <w:spacing w:line="240" w:lineRule="auto" w:after="0"/>
        <w:ind w:firstLine="0"/>
        <w:jc w:val="center"/>
      </w:pPr>
      <w:r>
        <w:rPr>
          <w:rFonts w:ascii="Times New Roman" w:hAnsi="Times New Roman"/>
          <w:b/>
          <w:i w:val="0"/>
          <w:sz w:val="24"/>
        </w:rPr>
        <w:t>Ҷадвали Б.2 — Меъёрҳои микрофлора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77"/>
            <w:shd w:val="clear" w:fill="EDEDED"/>
          </w:tcPr>
          <w:p>
            <w:pPr>
              <w:spacing w:line="240" w:lineRule="auto" w:after="0" w:before="0"/>
              <w:ind w:firstLine="0"/>
              <w:jc w:val="left"/>
            </w:pPr>
            <w:r>
              <w:rPr>
                <w:rFonts w:ascii="Times New Roman" w:hAnsi="Times New Roman"/>
                <w:b/>
                <w:sz w:val="24"/>
              </w:rPr>
              <w:t>Нишондиҳанда</w:t>
            </w:r>
          </w:p>
        </w:tc>
        <w:tc>
          <w:tcPr>
            <w:tcW w:type="dxa" w:w="2256"/>
            <w:shd w:val="clear" w:fill="EDEDED"/>
          </w:tcPr>
          <w:p>
            <w:pPr>
              <w:spacing w:line="240" w:lineRule="auto" w:after="0" w:before="0"/>
              <w:ind w:firstLine="0"/>
              <w:jc w:val="left"/>
            </w:pPr>
            <w:r>
              <w:rPr>
                <w:rFonts w:ascii="Times New Roman" w:hAnsi="Times New Roman"/>
                <w:b/>
                <w:sz w:val="24"/>
              </w:rPr>
              <w:t>Меъёр</w:t>
            </w:r>
          </w:p>
        </w:tc>
        <w:tc>
          <w:tcPr>
            <w:tcW w:type="dxa" w:w="2256"/>
            <w:shd w:val="clear" w:fill="EDEDED"/>
          </w:tcPr>
          <w:p>
            <w:pPr>
              <w:spacing w:line="240" w:lineRule="auto" w:after="0" w:before="0"/>
              <w:ind w:firstLine="0"/>
              <w:jc w:val="left"/>
            </w:pPr>
            <w:r>
              <w:rPr>
                <w:rFonts w:ascii="Times New Roman" w:hAnsi="Times New Roman"/>
                <w:b/>
                <w:sz w:val="24"/>
              </w:rPr>
              <w:t>Дисбиоз</w:t>
            </w:r>
          </w:p>
        </w:tc>
        <w:tc>
          <w:tcPr>
            <w:tcW w:type="dxa" w:w="2256"/>
            <w:shd w:val="clear" w:fill="EDEDED"/>
          </w:tcPr>
          <w:p>
            <w:pPr>
              <w:spacing w:line="240" w:lineRule="auto" w:after="0" w:before="0"/>
              <w:ind w:firstLine="0"/>
              <w:jc w:val="left"/>
            </w:pPr>
            <w:r>
              <w:rPr>
                <w:rFonts w:ascii="Times New Roman" w:hAnsi="Times New Roman"/>
                <w:b/>
                <w:sz w:val="24"/>
              </w:rPr>
              <w:t>Ваҳдат</w:t>
            </w:r>
          </w:p>
        </w:tc>
      </w:tr>
      <w:tr>
        <w:tc>
          <w:tcPr>
            <w:tcW w:type="dxa" w:w="2477"/>
          </w:tcPr>
          <w:p>
            <w:pPr>
              <w:spacing w:line="240" w:lineRule="auto" w:after="0" w:before="0"/>
              <w:ind w:firstLine="0"/>
              <w:jc w:val="left"/>
            </w:pPr>
            <w:r>
              <w:rPr>
                <w:rFonts w:ascii="Times New Roman" w:hAnsi="Times New Roman"/>
                <w:b w:val="0"/>
                <w:sz w:val="24"/>
              </w:rPr>
              <w:t>Шумора</w:t>
            </w:r>
          </w:p>
        </w:tc>
        <w:tc>
          <w:tcPr>
            <w:tcW w:type="dxa" w:w="2256"/>
          </w:tcPr>
          <w:p>
            <w:pPr>
              <w:spacing w:line="240" w:lineRule="auto" w:after="0" w:before="0"/>
              <w:ind w:firstLine="0"/>
              <w:jc w:val="left"/>
            </w:pPr>
            <w:r>
              <w:rPr>
                <w:rFonts w:ascii="Times New Roman" w:hAnsi="Times New Roman"/>
                <w:b w:val="0"/>
                <w:sz w:val="24"/>
              </w:rPr>
              <w:t>10¹²</w:t>
            </w:r>
          </w:p>
        </w:tc>
        <w:tc>
          <w:tcPr>
            <w:tcW w:type="dxa" w:w="2256"/>
          </w:tcPr>
          <w:p>
            <w:pPr>
              <w:spacing w:line="240" w:lineRule="auto" w:after="0" w:before="0"/>
              <w:ind w:firstLine="0"/>
              <w:jc w:val="left"/>
            </w:pPr>
            <w:r>
              <w:rPr>
                <w:rFonts w:ascii="Times New Roman" w:hAnsi="Times New Roman"/>
                <w:b w:val="0"/>
                <w:sz w:val="24"/>
              </w:rPr>
              <w:t>10⁹</w:t>
            </w:r>
          </w:p>
        </w:tc>
        <w:tc>
          <w:tcPr>
            <w:tcW w:type="dxa" w:w="2256"/>
          </w:tcPr>
          <w:p>
            <w:pPr>
              <w:spacing w:line="240" w:lineRule="auto" w:after="0" w:before="0"/>
              <w:ind w:firstLine="0"/>
              <w:jc w:val="left"/>
            </w:pPr>
            <w:r>
              <w:rPr>
                <w:rFonts w:ascii="Times New Roman" w:hAnsi="Times New Roman"/>
                <w:b w:val="0"/>
                <w:sz w:val="24"/>
              </w:rPr>
              <w:t>CFU/г</w:t>
            </w:r>
          </w:p>
        </w:tc>
      </w:tr>
      <w:tr>
        <w:tc>
          <w:tcPr>
            <w:tcW w:type="dxa" w:w="2477"/>
          </w:tcPr>
          <w:p>
            <w:pPr>
              <w:spacing w:line="240" w:lineRule="auto" w:after="0" w:before="0"/>
              <w:ind w:firstLine="0"/>
              <w:jc w:val="left"/>
            </w:pPr>
            <w:r>
              <w:rPr>
                <w:rFonts w:ascii="Times New Roman" w:hAnsi="Times New Roman"/>
                <w:b w:val="0"/>
                <w:sz w:val="24"/>
              </w:rPr>
              <w:t>Гуногунӣ</w:t>
            </w:r>
          </w:p>
        </w:tc>
        <w:tc>
          <w:tcPr>
            <w:tcW w:type="dxa" w:w="2256"/>
          </w:tcPr>
          <w:p>
            <w:pPr>
              <w:spacing w:line="240" w:lineRule="auto" w:after="0" w:before="0"/>
              <w:ind w:firstLine="0"/>
              <w:jc w:val="left"/>
            </w:pPr>
            <w:r>
              <w:rPr>
                <w:rFonts w:ascii="Times New Roman" w:hAnsi="Times New Roman"/>
                <w:b w:val="0"/>
                <w:sz w:val="24"/>
              </w:rPr>
              <w:t>400</w:t>
            </w:r>
          </w:p>
        </w:tc>
        <w:tc>
          <w:tcPr>
            <w:tcW w:type="dxa" w:w="2256"/>
          </w:tcPr>
          <w:p>
            <w:pPr>
              <w:spacing w:line="240" w:lineRule="auto" w:after="0" w:before="0"/>
              <w:ind w:firstLine="0"/>
              <w:jc w:val="left"/>
            </w:pPr>
            <w:r>
              <w:rPr>
                <w:rFonts w:ascii="Times New Roman" w:hAnsi="Times New Roman"/>
                <w:b w:val="0"/>
                <w:sz w:val="24"/>
              </w:rPr>
              <w:t>220</w:t>
            </w:r>
          </w:p>
        </w:tc>
        <w:tc>
          <w:tcPr>
            <w:tcW w:type="dxa" w:w="2256"/>
          </w:tcPr>
          <w:p>
            <w:pPr>
              <w:spacing w:line="240" w:lineRule="auto" w:after="0" w:before="0"/>
              <w:ind w:firstLine="0"/>
              <w:jc w:val="left"/>
            </w:pPr>
            <w:r>
              <w:rPr>
                <w:rFonts w:ascii="Times New Roman" w:hAnsi="Times New Roman"/>
                <w:b w:val="0"/>
                <w:sz w:val="24"/>
              </w:rPr>
              <w:t>навъ</w:t>
            </w:r>
          </w:p>
        </w:tc>
      </w:tr>
      <w:tr>
        <w:tc>
          <w:tcPr>
            <w:tcW w:type="dxa" w:w="2477"/>
          </w:tcPr>
          <w:p>
            <w:pPr>
              <w:spacing w:line="240" w:lineRule="auto" w:after="0" w:before="0"/>
              <w:ind w:firstLine="0"/>
              <w:jc w:val="left"/>
            </w:pPr>
            <w:r>
              <w:rPr>
                <w:rFonts w:ascii="Times New Roman" w:hAnsi="Times New Roman"/>
                <w:b w:val="0"/>
                <w:sz w:val="24"/>
              </w:rPr>
              <w:t>Bacteroidetes</w:t>
            </w:r>
          </w:p>
        </w:tc>
        <w:tc>
          <w:tcPr>
            <w:tcW w:type="dxa" w:w="2256"/>
          </w:tcPr>
          <w:p>
            <w:pPr>
              <w:spacing w:line="240" w:lineRule="auto" w:after="0" w:before="0"/>
              <w:ind w:firstLine="0"/>
              <w:jc w:val="left"/>
            </w:pPr>
            <w:r>
              <w:rPr>
                <w:rFonts w:ascii="Times New Roman" w:hAnsi="Times New Roman"/>
                <w:b w:val="0"/>
                <w:sz w:val="24"/>
              </w:rPr>
              <w:t>40</w:t>
            </w:r>
          </w:p>
        </w:tc>
        <w:tc>
          <w:tcPr>
            <w:tcW w:type="dxa" w:w="2256"/>
          </w:tcPr>
          <w:p>
            <w:pPr>
              <w:spacing w:line="240" w:lineRule="auto" w:after="0" w:before="0"/>
              <w:ind w:firstLine="0"/>
              <w:jc w:val="left"/>
            </w:pPr>
            <w:r>
              <w:rPr>
                <w:rFonts w:ascii="Times New Roman" w:hAnsi="Times New Roman"/>
                <w:b w:val="0"/>
                <w:sz w:val="24"/>
              </w:rPr>
              <w:t>25</w:t>
            </w:r>
          </w:p>
        </w:tc>
        <w:tc>
          <w:tcPr>
            <w:tcW w:type="dxa" w:w="2256"/>
          </w:tcPr>
          <w:p>
            <w:pPr>
              <w:spacing w:line="240" w:lineRule="auto" w:after="0" w:before="0"/>
              <w:ind w:firstLine="0"/>
              <w:jc w:val="left"/>
            </w:pPr>
            <w:r>
              <w:rPr>
                <w:rFonts w:ascii="Times New Roman" w:hAnsi="Times New Roman"/>
                <w:b w:val="0"/>
                <w:sz w:val="24"/>
              </w:rPr>
              <w:t>%</w:t>
            </w:r>
          </w:p>
        </w:tc>
      </w:tr>
      <w:tr>
        <w:tc>
          <w:tcPr>
            <w:tcW w:type="dxa" w:w="2477"/>
          </w:tcPr>
          <w:p>
            <w:pPr>
              <w:spacing w:line="240" w:lineRule="auto" w:after="0" w:before="0"/>
              <w:ind w:firstLine="0"/>
              <w:jc w:val="left"/>
            </w:pPr>
            <w:r>
              <w:rPr>
                <w:rFonts w:ascii="Times New Roman" w:hAnsi="Times New Roman"/>
                <w:b w:val="0"/>
                <w:sz w:val="24"/>
              </w:rPr>
              <w:t>Firmicutes</w:t>
            </w:r>
          </w:p>
        </w:tc>
        <w:tc>
          <w:tcPr>
            <w:tcW w:type="dxa" w:w="2256"/>
          </w:tcPr>
          <w:p>
            <w:pPr>
              <w:spacing w:line="240" w:lineRule="auto" w:after="0" w:before="0"/>
              <w:ind w:firstLine="0"/>
              <w:jc w:val="left"/>
            </w:pPr>
            <w:r>
              <w:rPr>
                <w:rFonts w:ascii="Times New Roman" w:hAnsi="Times New Roman"/>
                <w:b w:val="0"/>
                <w:sz w:val="24"/>
              </w:rPr>
              <w:t>45</w:t>
            </w:r>
          </w:p>
        </w:tc>
        <w:tc>
          <w:tcPr>
            <w:tcW w:type="dxa" w:w="2256"/>
          </w:tcPr>
          <w:p>
            <w:pPr>
              <w:spacing w:line="240" w:lineRule="auto" w:after="0" w:before="0"/>
              <w:ind w:firstLine="0"/>
              <w:jc w:val="left"/>
            </w:pPr>
            <w:r>
              <w:rPr>
                <w:rFonts w:ascii="Times New Roman" w:hAnsi="Times New Roman"/>
                <w:b w:val="0"/>
                <w:sz w:val="24"/>
              </w:rPr>
              <w:t>35</w:t>
            </w:r>
          </w:p>
        </w:tc>
        <w:tc>
          <w:tcPr>
            <w:tcW w:type="dxa" w:w="2256"/>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меъёрҳои микрофлораро нишон медиҳанд [8, 115-б.].</w:t>
      </w:r>
    </w:p>
    <w:p>
      <w:pPr>
        <w:spacing w:line="360" w:lineRule="auto" w:after="0"/>
        <w:ind w:firstLine="0"/>
        <w:jc w:val="center"/>
      </w:pPr>
      <w:r>
        <w:rPr>
          <w:rFonts w:ascii="Times New Roman" w:hAnsi="Times New Roman"/>
          <w:b/>
          <w:i w:val="0"/>
          <w:sz w:val="28"/>
        </w:rPr>
        <w:t>Замимаи В. Намунаи ҳисоби пурра</w:t>
      </w:r>
    </w:p>
    <w:p>
      <w:pPr>
        <w:spacing w:line="360" w:lineRule="auto" w:after="0"/>
        <w:ind w:firstLine="709"/>
        <w:jc w:val="both"/>
      </w:pPr>
      <w:r>
        <w:rPr>
          <w:rFonts w:ascii="Times New Roman" w:hAnsi="Times New Roman"/>
          <w:b w:val="0"/>
          <w:i w:val="0"/>
          <w:sz w:val="28"/>
        </w:rPr>
        <w:t>Дар ин замима як ҳисоби пурра қадам ба қадам оварда мешавад. Ҳамин тарз донишҷӯ тартиби корро мефаҳмад [8, 116-б.].</w:t>
      </w:r>
    </w:p>
    <w:p>
      <w:pPr>
        <w:spacing w:line="240" w:lineRule="auto" w:after="0"/>
        <w:ind w:firstLine="0"/>
        <w:jc w:val="center"/>
      </w:pPr>
      <w:r>
        <w:rPr>
          <w:rFonts w:ascii="Times New Roman" w:hAnsi="Times New Roman"/>
          <w:b/>
          <w:i w:val="0"/>
          <w:sz w:val="24"/>
        </w:rPr>
        <w:t>Ҷадвали В.1 — Ҳисоби намунавӣ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Қадам</w:t>
            </w:r>
          </w:p>
        </w:tc>
        <w:tc>
          <w:tcPr>
            <w:tcW w:type="dxa" w:w="2948"/>
            <w:shd w:val="clear" w:fill="EDEDED"/>
          </w:tcPr>
          <w:p>
            <w:pPr>
              <w:spacing w:line="240" w:lineRule="auto" w:after="0" w:before="0"/>
              <w:ind w:firstLine="0"/>
              <w:jc w:val="left"/>
            </w:pPr>
            <w:r>
              <w:rPr>
                <w:rFonts w:ascii="Times New Roman" w:hAnsi="Times New Roman"/>
                <w:b/>
                <w:sz w:val="24"/>
              </w:rPr>
              <w:t>Амал</w:t>
            </w:r>
          </w:p>
        </w:tc>
        <w:tc>
          <w:tcPr>
            <w:tcW w:type="dxa" w:w="2041"/>
            <w:shd w:val="clear" w:fill="EDEDED"/>
          </w:tcPr>
          <w:p>
            <w:pPr>
              <w:spacing w:line="240" w:lineRule="auto" w:after="0" w:before="0"/>
              <w:ind w:firstLine="0"/>
              <w:jc w:val="left"/>
            </w:pPr>
            <w:r>
              <w:rPr>
                <w:rFonts w:ascii="Times New Roman" w:hAnsi="Times New Roman"/>
                <w:b/>
                <w:sz w:val="24"/>
              </w:rPr>
              <w:t>Натиҷа</w:t>
            </w:r>
          </w:p>
        </w:tc>
        <w:tc>
          <w:tcPr>
            <w:tcW w:type="dxa" w:w="1928"/>
            <w:shd w:val="clear" w:fill="EDEDED"/>
          </w:tcPr>
          <w:p>
            <w:pPr>
              <w:spacing w:line="240" w:lineRule="auto" w:after="0" w:before="0"/>
              <w:ind w:firstLine="0"/>
              <w:jc w:val="left"/>
            </w:pPr>
            <w:r>
              <w:rPr>
                <w:rFonts w:ascii="Times New Roman" w:hAnsi="Times New Roman"/>
                <w:b/>
                <w:sz w:val="24"/>
              </w:rPr>
              <w:t>Воҳид</w:t>
            </w:r>
          </w:p>
        </w:tc>
      </w:tr>
      <w:tr>
        <w:tc>
          <w:tcPr>
            <w:tcW w:type="dxa" w:w="1928"/>
          </w:tcPr>
          <w:p>
            <w:pPr>
              <w:spacing w:line="240" w:lineRule="auto" w:after="0" w:before="0"/>
              <w:ind w:firstLine="0"/>
              <w:jc w:val="left"/>
            </w:pPr>
            <w:r>
              <w:rPr>
                <w:rFonts w:ascii="Times New Roman" w:hAnsi="Times New Roman"/>
                <w:b w:val="0"/>
                <w:sz w:val="24"/>
              </w:rPr>
              <w:t>1</w:t>
            </w:r>
          </w:p>
        </w:tc>
        <w:tc>
          <w:tcPr>
            <w:tcW w:type="dxa" w:w="2948"/>
          </w:tcPr>
          <w:p>
            <w:pPr>
              <w:spacing w:line="240" w:lineRule="auto" w:after="0" w:before="0"/>
              <w:ind w:firstLine="0"/>
              <w:jc w:val="left"/>
            </w:pPr>
            <w:r>
              <w:rPr>
                <w:rFonts w:ascii="Times New Roman" w:hAnsi="Times New Roman"/>
                <w:b w:val="0"/>
                <w:sz w:val="24"/>
              </w:rPr>
              <w:t>1500 − 1350</w:t>
            </w:r>
          </w:p>
        </w:tc>
        <w:tc>
          <w:tcPr>
            <w:tcW w:type="dxa" w:w="2041"/>
          </w:tcPr>
          <w:p>
            <w:pPr>
              <w:spacing w:line="240" w:lineRule="auto" w:after="0" w:before="0"/>
              <w:ind w:firstLine="0"/>
              <w:jc w:val="left"/>
            </w:pPr>
            <w:r>
              <w:rPr>
                <w:rFonts w:ascii="Times New Roman" w:hAnsi="Times New Roman"/>
                <w:b w:val="0"/>
                <w:sz w:val="24"/>
              </w:rPr>
              <w:t>150</w:t>
            </w:r>
          </w:p>
        </w:tc>
        <w:tc>
          <w:tcPr>
            <w:tcW w:type="dxa" w:w="1928"/>
          </w:tcPr>
          <w:p>
            <w:pPr>
              <w:spacing w:line="240" w:lineRule="auto" w:after="0" w:before="0"/>
              <w:ind w:firstLine="0"/>
              <w:jc w:val="left"/>
            </w:pPr>
            <w:r>
              <w:rPr>
                <w:rFonts w:ascii="Times New Roman" w:hAnsi="Times New Roman"/>
                <w:b w:val="0"/>
                <w:sz w:val="24"/>
              </w:rPr>
              <w:t>мл</w:t>
            </w:r>
          </w:p>
        </w:tc>
      </w:tr>
      <w:tr>
        <w:tc>
          <w:tcPr>
            <w:tcW w:type="dxa" w:w="1928"/>
          </w:tcPr>
          <w:p>
            <w:pPr>
              <w:spacing w:line="240" w:lineRule="auto" w:after="0" w:before="0"/>
              <w:ind w:firstLine="0"/>
              <w:jc w:val="left"/>
            </w:pPr>
            <w:r>
              <w:rPr>
                <w:rFonts w:ascii="Times New Roman" w:hAnsi="Times New Roman"/>
                <w:b w:val="0"/>
                <w:sz w:val="24"/>
              </w:rPr>
              <w:t>2</w:t>
            </w:r>
          </w:p>
        </w:tc>
        <w:tc>
          <w:tcPr>
            <w:tcW w:type="dxa" w:w="2948"/>
          </w:tcPr>
          <w:p>
            <w:pPr>
              <w:spacing w:line="240" w:lineRule="auto" w:after="0" w:before="0"/>
              <w:ind w:firstLine="0"/>
              <w:jc w:val="left"/>
            </w:pPr>
            <w:r>
              <w:rPr>
                <w:rFonts w:ascii="Times New Roman" w:hAnsi="Times New Roman"/>
                <w:b w:val="0"/>
                <w:sz w:val="24"/>
              </w:rPr>
              <w:t>1350 ÷ 1500 × 100</w:t>
            </w:r>
          </w:p>
        </w:tc>
        <w:tc>
          <w:tcPr>
            <w:tcW w:type="dxa" w:w="2041"/>
          </w:tcPr>
          <w:p>
            <w:pPr>
              <w:spacing w:line="240" w:lineRule="auto" w:after="0" w:before="0"/>
              <w:ind w:firstLine="0"/>
              <w:jc w:val="left"/>
            </w:pPr>
            <w:r>
              <w:rPr>
                <w:rFonts w:ascii="Times New Roman" w:hAnsi="Times New Roman"/>
                <w:b w:val="0"/>
                <w:sz w:val="24"/>
              </w:rPr>
              <w:t>90</w:t>
            </w:r>
          </w:p>
        </w:tc>
        <w:tc>
          <w:tcPr>
            <w:tcW w:type="dxa" w:w="1928"/>
          </w:tcPr>
          <w:p>
            <w:pPr>
              <w:spacing w:line="240" w:lineRule="auto" w:after="0" w:before="0"/>
              <w:ind w:firstLine="0"/>
              <w:jc w:val="left"/>
            </w:pPr>
            <w:r>
              <w:rPr>
                <w:rFonts w:ascii="Times New Roman" w:hAnsi="Times New Roman"/>
                <w:b w:val="0"/>
                <w:sz w:val="24"/>
              </w:rPr>
              <w:t>%</w:t>
            </w:r>
          </w:p>
        </w:tc>
      </w:tr>
      <w:tr>
        <w:tc>
          <w:tcPr>
            <w:tcW w:type="dxa" w:w="1928"/>
          </w:tcPr>
          <w:p>
            <w:pPr>
              <w:spacing w:line="240" w:lineRule="auto" w:after="0" w:before="0"/>
              <w:ind w:firstLine="0"/>
              <w:jc w:val="left"/>
            </w:pPr>
            <w:r>
              <w:rPr>
                <w:rFonts w:ascii="Times New Roman" w:hAnsi="Times New Roman"/>
                <w:b w:val="0"/>
                <w:sz w:val="24"/>
              </w:rPr>
              <w:t>3</w:t>
            </w:r>
          </w:p>
        </w:tc>
        <w:tc>
          <w:tcPr>
            <w:tcW w:type="dxa" w:w="2948"/>
          </w:tcPr>
          <w:p>
            <w:pPr>
              <w:spacing w:line="240" w:lineRule="auto" w:after="0" w:before="0"/>
              <w:ind w:firstLine="0"/>
              <w:jc w:val="left"/>
            </w:pPr>
            <w:r>
              <w:rPr>
                <w:rFonts w:ascii="Times New Roman" w:hAnsi="Times New Roman"/>
                <w:b w:val="0"/>
                <w:sz w:val="24"/>
              </w:rPr>
              <w:t>70 + 3,5 × 20</w:t>
            </w:r>
          </w:p>
        </w:tc>
        <w:tc>
          <w:tcPr>
            <w:tcW w:type="dxa" w:w="2041"/>
          </w:tcPr>
          <w:p>
            <w:pPr>
              <w:spacing w:line="240" w:lineRule="auto" w:after="0" w:before="0"/>
              <w:ind w:firstLine="0"/>
              <w:jc w:val="left"/>
            </w:pPr>
            <w:r>
              <w:rPr>
                <w:rFonts w:ascii="Times New Roman" w:hAnsi="Times New Roman"/>
                <w:b w:val="0"/>
                <w:sz w:val="24"/>
              </w:rPr>
              <w:t>140</w:t>
            </w:r>
          </w:p>
        </w:tc>
        <w:tc>
          <w:tcPr>
            <w:tcW w:type="dxa" w:w="1928"/>
          </w:tcPr>
          <w:p>
            <w:pPr>
              <w:spacing w:line="240" w:lineRule="auto" w:after="0" w:before="0"/>
              <w:ind w:firstLine="0"/>
              <w:jc w:val="left"/>
            </w:pPr>
            <w:r>
              <w:rPr>
                <w:rFonts w:ascii="Times New Roman" w:hAnsi="Times New Roman"/>
                <w:b w:val="0"/>
                <w:sz w:val="24"/>
              </w:rPr>
              <w:t>г</w:t>
            </w:r>
          </w:p>
        </w:tc>
      </w:tr>
      <w:tr>
        <w:tc>
          <w:tcPr>
            <w:tcW w:type="dxa" w:w="1928"/>
          </w:tcPr>
          <w:p>
            <w:pPr>
              <w:spacing w:line="240" w:lineRule="auto" w:after="0" w:before="0"/>
              <w:ind w:firstLine="0"/>
              <w:jc w:val="left"/>
            </w:pPr>
            <w:r>
              <w:rPr>
                <w:rFonts w:ascii="Times New Roman" w:hAnsi="Times New Roman"/>
                <w:b w:val="0"/>
                <w:sz w:val="24"/>
              </w:rPr>
              <w:t>4</w:t>
            </w:r>
          </w:p>
        </w:tc>
        <w:tc>
          <w:tcPr>
            <w:tcW w:type="dxa" w:w="2948"/>
          </w:tcPr>
          <w:p>
            <w:pPr>
              <w:spacing w:line="240" w:lineRule="auto" w:after="0" w:before="0"/>
              <w:ind w:firstLine="0"/>
              <w:jc w:val="left"/>
            </w:pPr>
            <w:r>
              <w:rPr>
                <w:rFonts w:ascii="Times New Roman" w:hAnsi="Times New Roman"/>
                <w:b w:val="0"/>
                <w:sz w:val="24"/>
              </w:rPr>
              <w:t>120 ÷ 1,5</w:t>
            </w:r>
          </w:p>
        </w:tc>
        <w:tc>
          <w:tcPr>
            <w:tcW w:type="dxa" w:w="2041"/>
          </w:tcPr>
          <w:p>
            <w:pPr>
              <w:spacing w:line="240" w:lineRule="auto" w:after="0" w:before="0"/>
              <w:ind w:firstLine="0"/>
              <w:jc w:val="left"/>
            </w:pPr>
            <w:r>
              <w:rPr>
                <w:rFonts w:ascii="Times New Roman" w:hAnsi="Times New Roman"/>
                <w:b w:val="0"/>
                <w:sz w:val="24"/>
              </w:rPr>
              <w:t>80</w:t>
            </w:r>
          </w:p>
        </w:tc>
        <w:tc>
          <w:tcPr>
            <w:tcW w:type="dxa" w:w="1928"/>
          </w:tcPr>
          <w:p>
            <w:pPr>
              <w:spacing w:line="240" w:lineRule="auto" w:after="0" w:before="0"/>
              <w:ind w:firstLine="0"/>
              <w:jc w:val="left"/>
            </w:pPr>
            <w:r>
              <w:rPr>
                <w:rFonts w:ascii="Times New Roman" w:hAnsi="Times New Roman"/>
                <w:b w:val="0"/>
                <w:sz w:val="24"/>
              </w:rPr>
              <w:t>соат</w:t>
            </w:r>
          </w:p>
        </w:tc>
      </w:tr>
      <w:tr>
        <w:tc>
          <w:tcPr>
            <w:tcW w:type="dxa" w:w="1928"/>
          </w:tcPr>
          <w:p>
            <w:pPr>
              <w:spacing w:line="240" w:lineRule="auto" w:after="0" w:before="0"/>
              <w:ind w:firstLine="0"/>
              <w:jc w:val="left"/>
            </w:pPr>
            <w:r>
              <w:rPr>
                <w:rFonts w:ascii="Times New Roman" w:hAnsi="Times New Roman"/>
                <w:b w:val="0"/>
                <w:sz w:val="24"/>
              </w:rPr>
              <w:t>5</w:t>
            </w:r>
          </w:p>
        </w:tc>
        <w:tc>
          <w:tcPr>
            <w:tcW w:type="dxa" w:w="2948"/>
          </w:tcPr>
          <w:p>
            <w:pPr>
              <w:spacing w:line="240" w:lineRule="auto" w:after="0" w:before="0"/>
              <w:ind w:firstLine="0"/>
              <w:jc w:val="left"/>
            </w:pPr>
            <w:r>
              <w:rPr>
                <w:rFonts w:ascii="Times New Roman" w:hAnsi="Times New Roman"/>
                <w:b w:val="0"/>
                <w:sz w:val="24"/>
              </w:rPr>
              <w:t>40 × 150 ÷ 1000</w:t>
            </w:r>
          </w:p>
        </w:tc>
        <w:tc>
          <w:tcPr>
            <w:tcW w:type="dxa" w:w="2041"/>
          </w:tcPr>
          <w:p>
            <w:pPr>
              <w:spacing w:line="240" w:lineRule="auto" w:after="0" w:before="0"/>
              <w:ind w:firstLine="0"/>
              <w:jc w:val="left"/>
            </w:pPr>
            <w:r>
              <w:rPr>
                <w:rFonts w:ascii="Times New Roman" w:hAnsi="Times New Roman"/>
                <w:b w:val="0"/>
                <w:sz w:val="24"/>
              </w:rPr>
              <w:t>6</w:t>
            </w:r>
          </w:p>
        </w:tc>
        <w:tc>
          <w:tcPr>
            <w:tcW w:type="dxa" w:w="1928"/>
          </w:tcPr>
          <w:p>
            <w:pPr>
              <w:spacing w:line="240" w:lineRule="auto" w:after="0" w:before="0"/>
              <w:ind w:firstLine="0"/>
              <w:jc w:val="left"/>
            </w:pPr>
            <w:r>
              <w:rPr>
                <w:rFonts w:ascii="Times New Roman" w:hAnsi="Times New Roman"/>
                <w:b w:val="0"/>
                <w:sz w:val="24"/>
              </w:rPr>
              <w:t>ммол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қадам ҳисоби пурраро нишон медиҳанд [8, 117-б.].</w:t>
      </w:r>
    </w:p>
    <w:p>
      <w:pPr>
        <w:spacing w:line="360" w:lineRule="auto" w:after="0"/>
        <w:ind w:firstLine="709"/>
        <w:jc w:val="both"/>
      </w:pPr>
      <w:r>
        <w:rPr>
          <w:rFonts w:ascii="Times New Roman" w:hAnsi="Times New Roman"/>
          <w:b w:val="0"/>
          <w:i w:val="0"/>
          <w:sz w:val="28"/>
        </w:rPr>
        <w:t>Ҳар қадам бояд дар варақаи алоҳида сабт шавад. Ҳамин тарз хатои ҳисоб зуд пайдо мешавад. Ҳамин нуқта барои кормандон муҳим аст [8, 118-б.].</w:t>
      </w:r>
    </w:p>
    <w:p>
      <w:pPr>
        <w:spacing w:line="360" w:lineRule="auto" w:after="0"/>
        <w:ind w:firstLine="0"/>
        <w:jc w:val="center"/>
      </w:pPr>
      <w:r>
        <w:rPr>
          <w:rFonts w:ascii="Times New Roman" w:hAnsi="Times New Roman"/>
          <w:b/>
          <w:i w:val="0"/>
          <w:sz w:val="28"/>
        </w:rPr>
        <w:t>Замимаи Г. Саволҳо барои худсанҷӣ</w:t>
      </w:r>
    </w:p>
    <w:p>
      <w:pPr>
        <w:spacing w:line="360" w:lineRule="auto" w:after="0"/>
        <w:ind w:firstLine="709"/>
        <w:jc w:val="both"/>
      </w:pPr>
      <w:r>
        <w:rPr>
          <w:rFonts w:ascii="Times New Roman" w:hAnsi="Times New Roman"/>
          <w:b w:val="0"/>
          <w:i w:val="0"/>
          <w:sz w:val="28"/>
        </w:rPr>
        <w:t>Саволҳои ин замима барои санҷиши дониш пешбинӣ шудаанд. Ҳар савол ба як бахши кор мувофиқ аст [8, 119-б.].</w:t>
      </w:r>
    </w:p>
    <w:p>
      <w:pPr>
        <w:spacing w:line="240" w:lineRule="auto" w:after="0"/>
        <w:ind w:firstLine="0"/>
        <w:jc w:val="center"/>
      </w:pPr>
      <w:r>
        <w:rPr>
          <w:rFonts w:ascii="Times New Roman" w:hAnsi="Times New Roman"/>
          <w:b/>
          <w:i w:val="0"/>
          <w:sz w:val="24"/>
        </w:rPr>
        <w:t>Ҷадвали Г.1 — Саволҳо ва бахшҳо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w:t>
            </w:r>
          </w:p>
        </w:tc>
        <w:tc>
          <w:tcPr>
            <w:tcW w:type="dxa" w:w="4762"/>
            <w:shd w:val="clear" w:fill="EDEDED"/>
          </w:tcPr>
          <w:p>
            <w:pPr>
              <w:spacing w:line="240" w:lineRule="auto" w:after="0" w:before="0"/>
              <w:ind w:firstLine="0"/>
              <w:jc w:val="left"/>
            </w:pPr>
            <w:r>
              <w:rPr>
                <w:rFonts w:ascii="Times New Roman" w:hAnsi="Times New Roman"/>
                <w:b/>
                <w:sz w:val="24"/>
              </w:rPr>
              <w:t>Савол</w:t>
            </w:r>
          </w:p>
        </w:tc>
        <w:tc>
          <w:tcPr>
            <w:tcW w:type="dxa" w:w="2268"/>
            <w:shd w:val="clear" w:fill="EDEDED"/>
          </w:tcPr>
          <w:p>
            <w:pPr>
              <w:spacing w:line="240" w:lineRule="auto" w:after="0" w:before="0"/>
              <w:ind w:firstLine="0"/>
              <w:jc w:val="left"/>
            </w:pPr>
            <w:r>
              <w:rPr>
                <w:rFonts w:ascii="Times New Roman" w:hAnsi="Times New Roman"/>
                <w:b/>
                <w:sz w:val="24"/>
              </w:rPr>
              <w:t>Бахш</w:t>
            </w:r>
          </w:p>
        </w:tc>
      </w:tr>
      <w:tr>
        <w:tc>
          <w:tcPr>
            <w:tcW w:type="dxa" w:w="1361"/>
          </w:tcPr>
          <w:p>
            <w:pPr>
              <w:spacing w:line="240" w:lineRule="auto" w:after="0" w:before="0"/>
              <w:ind w:firstLine="0"/>
              <w:jc w:val="left"/>
            </w:pPr>
            <w:r>
              <w:rPr>
                <w:rFonts w:ascii="Times New Roman" w:hAnsi="Times New Roman"/>
                <w:b w:val="0"/>
                <w:sz w:val="24"/>
              </w:rPr>
              <w:t>1</w:t>
            </w:r>
          </w:p>
        </w:tc>
        <w:tc>
          <w:tcPr>
            <w:tcW w:type="dxa" w:w="4762"/>
          </w:tcPr>
          <w:p>
            <w:pPr>
              <w:spacing w:line="240" w:lineRule="auto" w:after="0" w:before="0"/>
              <w:ind w:firstLine="0"/>
              <w:jc w:val="left"/>
            </w:pPr>
            <w:r>
              <w:rPr>
                <w:rFonts w:ascii="Times New Roman" w:hAnsi="Times New Roman"/>
                <w:b w:val="0"/>
                <w:sz w:val="24"/>
              </w:rPr>
              <w:t>Ҳаҷми моеъ дар колон чӣ қадар аст?</w:t>
            </w:r>
          </w:p>
        </w:tc>
        <w:tc>
          <w:tcPr>
            <w:tcW w:type="dxa" w:w="2268"/>
          </w:tcPr>
          <w:p>
            <w:pPr>
              <w:spacing w:line="240" w:lineRule="auto" w:after="0" w:before="0"/>
              <w:ind w:firstLine="0"/>
              <w:jc w:val="left"/>
            </w:pPr>
            <w:r>
              <w:rPr>
                <w:rFonts w:ascii="Times New Roman" w:hAnsi="Times New Roman"/>
                <w:b w:val="0"/>
                <w:sz w:val="24"/>
              </w:rPr>
              <w:t>1.4</w:t>
            </w:r>
          </w:p>
        </w:tc>
      </w:tr>
      <w:tr>
        <w:tc>
          <w:tcPr>
            <w:tcW w:type="dxa" w:w="1361"/>
          </w:tcPr>
          <w:p>
            <w:pPr>
              <w:spacing w:line="240" w:lineRule="auto" w:after="0" w:before="0"/>
              <w:ind w:firstLine="0"/>
              <w:jc w:val="left"/>
            </w:pPr>
            <w:r>
              <w:rPr>
                <w:rFonts w:ascii="Times New Roman" w:hAnsi="Times New Roman"/>
                <w:b w:val="0"/>
                <w:sz w:val="24"/>
              </w:rPr>
              <w:t>2</w:t>
            </w:r>
          </w:p>
        </w:tc>
        <w:tc>
          <w:tcPr>
            <w:tcW w:type="dxa" w:w="4762"/>
          </w:tcPr>
          <w:p>
            <w:pPr>
              <w:spacing w:line="240" w:lineRule="auto" w:after="0" w:before="0"/>
              <w:ind w:firstLine="0"/>
              <w:jc w:val="left"/>
            </w:pPr>
            <w:r>
              <w:rPr>
                <w:rFonts w:ascii="Times New Roman" w:hAnsi="Times New Roman"/>
                <w:b w:val="0"/>
                <w:sz w:val="24"/>
              </w:rPr>
              <w:t>SCFA чӣ гуна ҳосил мешаванд?</w:t>
            </w:r>
          </w:p>
        </w:tc>
        <w:tc>
          <w:tcPr>
            <w:tcW w:type="dxa" w:w="2268"/>
          </w:tcPr>
          <w:p>
            <w:pPr>
              <w:spacing w:line="240" w:lineRule="auto" w:after="0" w:before="0"/>
              <w:ind w:firstLine="0"/>
              <w:jc w:val="left"/>
            </w:pPr>
            <w:r>
              <w:rPr>
                <w:rFonts w:ascii="Times New Roman" w:hAnsi="Times New Roman"/>
                <w:b w:val="0"/>
                <w:sz w:val="24"/>
              </w:rPr>
              <w:t>1.3</w:t>
            </w:r>
          </w:p>
        </w:tc>
      </w:tr>
      <w:tr>
        <w:tc>
          <w:tcPr>
            <w:tcW w:type="dxa" w:w="1361"/>
          </w:tcPr>
          <w:p>
            <w:pPr>
              <w:spacing w:line="240" w:lineRule="auto" w:after="0" w:before="0"/>
              <w:ind w:firstLine="0"/>
              <w:jc w:val="left"/>
            </w:pPr>
            <w:r>
              <w:rPr>
                <w:rFonts w:ascii="Times New Roman" w:hAnsi="Times New Roman"/>
                <w:b w:val="0"/>
                <w:sz w:val="24"/>
              </w:rPr>
              <w:t>3</w:t>
            </w:r>
          </w:p>
        </w:tc>
        <w:tc>
          <w:tcPr>
            <w:tcW w:type="dxa" w:w="4762"/>
          </w:tcPr>
          <w:p>
            <w:pPr>
              <w:spacing w:line="240" w:lineRule="auto" w:after="0" w:before="0"/>
              <w:ind w:firstLine="0"/>
              <w:jc w:val="left"/>
            </w:pPr>
            <w:r>
              <w:rPr>
                <w:rFonts w:ascii="Times New Roman" w:hAnsi="Times New Roman"/>
                <w:b w:val="0"/>
                <w:sz w:val="24"/>
              </w:rPr>
              <w:t>Формулаи тавозуни об чист?</w:t>
            </w:r>
          </w:p>
        </w:tc>
        <w:tc>
          <w:tcPr>
            <w:tcW w:type="dxa" w:w="2268"/>
          </w:tcPr>
          <w:p>
            <w:pPr>
              <w:spacing w:line="240" w:lineRule="auto" w:after="0" w:before="0"/>
              <w:ind w:firstLine="0"/>
              <w:jc w:val="left"/>
            </w:pPr>
            <w:r>
              <w:rPr>
                <w:rFonts w:ascii="Times New Roman" w:hAnsi="Times New Roman"/>
                <w:b w:val="0"/>
                <w:sz w:val="24"/>
              </w:rPr>
              <w:t>2.1</w:t>
            </w:r>
          </w:p>
        </w:tc>
      </w:tr>
      <w:tr>
        <w:tc>
          <w:tcPr>
            <w:tcW w:type="dxa" w:w="1361"/>
          </w:tcPr>
          <w:p>
            <w:pPr>
              <w:spacing w:line="240" w:lineRule="auto" w:after="0" w:before="0"/>
              <w:ind w:firstLine="0"/>
              <w:jc w:val="left"/>
            </w:pPr>
            <w:r>
              <w:rPr>
                <w:rFonts w:ascii="Times New Roman" w:hAnsi="Times New Roman"/>
                <w:b w:val="0"/>
                <w:sz w:val="24"/>
              </w:rPr>
              <w:t>4</w:t>
            </w:r>
          </w:p>
        </w:tc>
        <w:tc>
          <w:tcPr>
            <w:tcW w:type="dxa" w:w="4762"/>
          </w:tcPr>
          <w:p>
            <w:pPr>
              <w:spacing w:line="240" w:lineRule="auto" w:after="0" w:before="0"/>
              <w:ind w:firstLine="0"/>
              <w:jc w:val="left"/>
            </w:pPr>
            <w:r>
              <w:rPr>
                <w:rFonts w:ascii="Times New Roman" w:hAnsi="Times New Roman"/>
                <w:b w:val="0"/>
                <w:sz w:val="24"/>
              </w:rPr>
              <w:t>Вақти транзит чӣ гуна ҳисоб мешавад?</w:t>
            </w:r>
          </w:p>
        </w:tc>
        <w:tc>
          <w:tcPr>
            <w:tcW w:type="dxa" w:w="2268"/>
          </w:tcPr>
          <w:p>
            <w:pPr>
              <w:spacing w:line="240" w:lineRule="auto" w:after="0" w:before="0"/>
              <w:ind w:firstLine="0"/>
              <w:jc w:val="left"/>
            </w:pPr>
            <w:r>
              <w:rPr>
                <w:rFonts w:ascii="Times New Roman" w:hAnsi="Times New Roman"/>
                <w:b w:val="0"/>
                <w:sz w:val="24"/>
              </w:rPr>
              <w:t>2.5</w:t>
            </w:r>
          </w:p>
        </w:tc>
      </w:tr>
      <w:tr>
        <w:tc>
          <w:tcPr>
            <w:tcW w:type="dxa" w:w="1361"/>
          </w:tcPr>
          <w:p>
            <w:pPr>
              <w:spacing w:line="240" w:lineRule="auto" w:after="0" w:before="0"/>
              <w:ind w:firstLine="0"/>
              <w:jc w:val="left"/>
            </w:pPr>
            <w:r>
              <w:rPr>
                <w:rFonts w:ascii="Times New Roman" w:hAnsi="Times New Roman"/>
                <w:b w:val="0"/>
                <w:sz w:val="24"/>
              </w:rPr>
              <w:t>5</w:t>
            </w:r>
          </w:p>
        </w:tc>
        <w:tc>
          <w:tcPr>
            <w:tcW w:type="dxa" w:w="4762"/>
          </w:tcPr>
          <w:p>
            <w:pPr>
              <w:spacing w:line="240" w:lineRule="auto" w:after="0" w:before="0"/>
              <w:ind w:firstLine="0"/>
              <w:jc w:val="left"/>
            </w:pPr>
            <w:r>
              <w:rPr>
                <w:rFonts w:ascii="Times New Roman" w:hAnsi="Times New Roman"/>
                <w:b w:val="0"/>
                <w:sz w:val="24"/>
              </w:rPr>
              <w:t>Тарози Bristol чанд навъ дорад?</w:t>
            </w:r>
          </w:p>
        </w:tc>
        <w:tc>
          <w:tcPr>
            <w:tcW w:type="dxa" w:w="2268"/>
          </w:tcPr>
          <w:p>
            <w:pPr>
              <w:spacing w:line="240" w:lineRule="auto" w:after="0" w:before="0"/>
              <w:ind w:firstLine="0"/>
              <w:jc w:val="left"/>
            </w:pPr>
            <w:r>
              <w:rPr>
                <w:rFonts w:ascii="Times New Roman" w:hAnsi="Times New Roman"/>
                <w:b w:val="0"/>
                <w:sz w:val="24"/>
              </w:rPr>
              <w:t>1.5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саволҳои асосиро нишон медиҳанд [8, 120-б.].</w:t>
      </w:r>
    </w:p>
    <w:p>
      <w:pPr>
        <w:spacing w:line="360" w:lineRule="auto" w:after="0"/>
        <w:ind w:firstLine="0"/>
        <w:jc w:val="center"/>
      </w:pPr>
      <w:r>
        <w:rPr>
          <w:rFonts w:ascii="Times New Roman" w:hAnsi="Times New Roman"/>
          <w:b/>
          <w:i w:val="0"/>
          <w:sz w:val="28"/>
        </w:rPr>
        <w:t>Замимаи Д. Нақшаи протоколи арзёбӣ</w:t>
      </w:r>
    </w:p>
    <w:p>
      <w:pPr>
        <w:spacing w:line="360" w:lineRule="auto" w:after="0"/>
        <w:ind w:firstLine="709"/>
        <w:jc w:val="both"/>
      </w:pPr>
      <w:r>
        <w:rPr>
          <w:rFonts w:ascii="Times New Roman" w:hAnsi="Times New Roman"/>
          <w:b w:val="0"/>
          <w:i w:val="0"/>
          <w:sz w:val="28"/>
        </w:rPr>
        <w:t>Ин замима нақшаи варақаи арзёбиро медиҳад. Ҳамин варақа дар амал пур карда мешавад [8, 121-б.].</w:t>
      </w:r>
    </w:p>
    <w:p>
      <w:pPr>
        <w:spacing w:line="240" w:lineRule="auto" w:after="0"/>
        <w:ind w:firstLine="0"/>
        <w:jc w:val="center"/>
      </w:pPr>
      <w:r>
        <w:rPr>
          <w:rFonts w:ascii="Times New Roman" w:hAnsi="Times New Roman"/>
          <w:b/>
          <w:i w:val="0"/>
          <w:sz w:val="24"/>
        </w:rPr>
        <w:t>Ҷадвали Д.1 — Нақшаи варақаи арзёбӣ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Бахш</w:t>
            </w:r>
          </w:p>
        </w:tc>
        <w:tc>
          <w:tcPr>
            <w:tcW w:type="dxa" w:w="2835"/>
            <w:shd w:val="clear" w:fill="EDEDED"/>
          </w:tcPr>
          <w:p>
            <w:pPr>
              <w:spacing w:line="240" w:lineRule="auto" w:after="0" w:before="0"/>
              <w:ind w:firstLine="0"/>
              <w:jc w:val="left"/>
            </w:pPr>
            <w:r>
              <w:rPr>
                <w:rFonts w:ascii="Times New Roman" w:hAnsi="Times New Roman"/>
                <w:b/>
                <w:sz w:val="24"/>
              </w:rPr>
              <w:t>Мазмун</w:t>
            </w:r>
          </w:p>
        </w:tc>
        <w:tc>
          <w:tcPr>
            <w:tcW w:type="dxa" w:w="2268"/>
            <w:shd w:val="clear" w:fill="EDEDED"/>
          </w:tcPr>
          <w:p>
            <w:pPr>
              <w:spacing w:line="240" w:lineRule="auto" w:after="0" w:before="0"/>
              <w:ind w:firstLine="0"/>
              <w:jc w:val="left"/>
            </w:pPr>
            <w:r>
              <w:rPr>
                <w:rFonts w:ascii="Times New Roman" w:hAnsi="Times New Roman"/>
                <w:b/>
                <w:sz w:val="24"/>
              </w:rPr>
              <w:t>Сабт</w:t>
            </w:r>
          </w:p>
        </w:tc>
        <w:tc>
          <w:tcPr>
            <w:tcW w:type="dxa" w:w="2154"/>
            <w:shd w:val="clear" w:fill="EDEDED"/>
          </w:tcPr>
          <w:p>
            <w:pPr>
              <w:spacing w:line="240" w:lineRule="auto" w:after="0" w:before="0"/>
              <w:ind w:firstLine="0"/>
              <w:jc w:val="left"/>
            </w:pPr>
            <w:r>
              <w:rPr>
                <w:rFonts w:ascii="Times New Roman" w:hAnsi="Times New Roman"/>
                <w:b/>
                <w:sz w:val="24"/>
              </w:rPr>
              <w:t>Баҳо</w:t>
            </w:r>
          </w:p>
        </w:tc>
      </w:tr>
      <w:tr>
        <w:tc>
          <w:tcPr>
            <w:tcW w:type="dxa" w:w="1701"/>
          </w:tcPr>
          <w:p>
            <w:pPr>
              <w:spacing w:line="240" w:lineRule="auto" w:after="0" w:before="0"/>
              <w:ind w:firstLine="0"/>
              <w:jc w:val="left"/>
            </w:pPr>
            <w:r>
              <w:rPr>
                <w:rFonts w:ascii="Times New Roman" w:hAnsi="Times New Roman"/>
                <w:b w:val="0"/>
                <w:sz w:val="24"/>
              </w:rPr>
              <w:t>1</w:t>
            </w:r>
          </w:p>
        </w:tc>
        <w:tc>
          <w:tcPr>
            <w:tcW w:type="dxa" w:w="2835"/>
          </w:tcPr>
          <w:p>
            <w:pPr>
              <w:spacing w:line="240" w:lineRule="auto" w:after="0" w:before="0"/>
              <w:ind w:firstLine="0"/>
              <w:jc w:val="left"/>
            </w:pPr>
            <w:r>
              <w:rPr>
                <w:rFonts w:ascii="Times New Roman" w:hAnsi="Times New Roman"/>
                <w:b w:val="0"/>
                <w:sz w:val="24"/>
              </w:rPr>
              <w:t>Маълумоти умумӣ</w:t>
            </w:r>
          </w:p>
        </w:tc>
        <w:tc>
          <w:tcPr>
            <w:tcW w:type="dxa" w:w="2268"/>
          </w:tcPr>
          <w:p>
            <w:pPr>
              <w:spacing w:line="240" w:lineRule="auto" w:after="0" w:before="0"/>
              <w:ind w:firstLine="0"/>
              <w:jc w:val="left"/>
            </w:pPr>
            <w:r>
              <w:rPr>
                <w:rFonts w:ascii="Times New Roman" w:hAnsi="Times New Roman"/>
                <w:b w:val="0"/>
                <w:sz w:val="24"/>
              </w:rPr>
              <w:t>Ном, синну сол</w:t>
            </w:r>
          </w:p>
        </w:tc>
        <w:tc>
          <w:tcPr>
            <w:tcW w:type="dxa" w:w="2154"/>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2</w:t>
            </w:r>
          </w:p>
        </w:tc>
        <w:tc>
          <w:tcPr>
            <w:tcW w:type="dxa" w:w="2835"/>
          </w:tcPr>
          <w:p>
            <w:pPr>
              <w:spacing w:line="240" w:lineRule="auto" w:after="0" w:before="0"/>
              <w:ind w:firstLine="0"/>
              <w:jc w:val="left"/>
            </w:pPr>
            <w:r>
              <w:rPr>
                <w:rFonts w:ascii="Times New Roman" w:hAnsi="Times New Roman"/>
                <w:b w:val="0"/>
                <w:sz w:val="24"/>
              </w:rPr>
              <w:t>Антропометрия</w:t>
            </w:r>
          </w:p>
        </w:tc>
        <w:tc>
          <w:tcPr>
            <w:tcW w:type="dxa" w:w="2268"/>
          </w:tcPr>
          <w:p>
            <w:pPr>
              <w:spacing w:line="240" w:lineRule="auto" w:after="0" w:before="0"/>
              <w:ind w:firstLine="0"/>
              <w:jc w:val="left"/>
            </w:pPr>
            <w:r>
              <w:rPr>
                <w:rFonts w:ascii="Times New Roman" w:hAnsi="Times New Roman"/>
                <w:b w:val="0"/>
                <w:sz w:val="24"/>
              </w:rPr>
              <w:t>Вазн, қад</w:t>
            </w:r>
          </w:p>
        </w:tc>
        <w:tc>
          <w:tcPr>
            <w:tcW w:type="dxa" w:w="2154"/>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3</w:t>
            </w:r>
          </w:p>
        </w:tc>
        <w:tc>
          <w:tcPr>
            <w:tcW w:type="dxa" w:w="2835"/>
          </w:tcPr>
          <w:p>
            <w:pPr>
              <w:spacing w:line="240" w:lineRule="auto" w:after="0" w:before="0"/>
              <w:ind w:firstLine="0"/>
              <w:jc w:val="left"/>
            </w:pPr>
            <w:r>
              <w:rPr>
                <w:rFonts w:ascii="Times New Roman" w:hAnsi="Times New Roman"/>
                <w:b w:val="0"/>
                <w:sz w:val="24"/>
              </w:rPr>
              <w:t>Тавозуни об</w:t>
            </w:r>
          </w:p>
        </w:tc>
        <w:tc>
          <w:tcPr>
            <w:tcW w:type="dxa" w:w="2268"/>
          </w:tcPr>
          <w:p>
            <w:pPr>
              <w:spacing w:line="240" w:lineRule="auto" w:after="0" w:before="0"/>
              <w:ind w:firstLine="0"/>
              <w:jc w:val="left"/>
            </w:pPr>
            <w:r>
              <w:rPr>
                <w:rFonts w:ascii="Times New Roman" w:hAnsi="Times New Roman"/>
                <w:b w:val="0"/>
                <w:sz w:val="24"/>
              </w:rPr>
              <w:t>Ворид, ҷабб</w:t>
            </w:r>
          </w:p>
        </w:tc>
        <w:tc>
          <w:tcPr>
            <w:tcW w:type="dxa" w:w="2154"/>
          </w:tcPr>
          <w:p>
            <w:pPr>
              <w:spacing w:line="240" w:lineRule="auto" w:after="0" w:before="0"/>
              <w:ind w:firstLine="0"/>
              <w:jc w:val="left"/>
            </w:pPr>
            <w:r>
              <w:rPr>
                <w:rFonts w:ascii="Times New Roman" w:hAnsi="Times New Roman"/>
                <w:b w:val="0"/>
                <w:sz w:val="24"/>
              </w:rPr>
              <w:t>0–8</w:t>
            </w:r>
          </w:p>
        </w:tc>
      </w:tr>
      <w:tr>
        <w:tc>
          <w:tcPr>
            <w:tcW w:type="dxa" w:w="1701"/>
          </w:tcPr>
          <w:p>
            <w:pPr>
              <w:spacing w:line="240" w:lineRule="auto" w:after="0" w:before="0"/>
              <w:ind w:firstLine="0"/>
              <w:jc w:val="left"/>
            </w:pPr>
            <w:r>
              <w:rPr>
                <w:rFonts w:ascii="Times New Roman" w:hAnsi="Times New Roman"/>
                <w:b w:val="0"/>
                <w:sz w:val="24"/>
              </w:rPr>
              <w:t>4</w:t>
            </w:r>
          </w:p>
        </w:tc>
        <w:tc>
          <w:tcPr>
            <w:tcW w:type="dxa" w:w="2835"/>
          </w:tcPr>
          <w:p>
            <w:pPr>
              <w:spacing w:line="240" w:lineRule="auto" w:after="0" w:before="0"/>
              <w:ind w:firstLine="0"/>
              <w:jc w:val="left"/>
            </w:pPr>
            <w:r>
              <w:rPr>
                <w:rFonts w:ascii="Times New Roman" w:hAnsi="Times New Roman"/>
                <w:b w:val="0"/>
                <w:sz w:val="24"/>
              </w:rPr>
              <w:t>Наҷосат</w:t>
            </w:r>
          </w:p>
        </w:tc>
        <w:tc>
          <w:tcPr>
            <w:tcW w:type="dxa" w:w="2268"/>
          </w:tcPr>
          <w:p>
            <w:pPr>
              <w:spacing w:line="240" w:lineRule="auto" w:after="0" w:before="0"/>
              <w:ind w:firstLine="0"/>
              <w:jc w:val="left"/>
            </w:pPr>
            <w:r>
              <w:rPr>
                <w:rFonts w:ascii="Times New Roman" w:hAnsi="Times New Roman"/>
                <w:b w:val="0"/>
                <w:sz w:val="24"/>
              </w:rPr>
              <w:t>Ҳаҷм, шакл</w:t>
            </w:r>
          </w:p>
        </w:tc>
        <w:tc>
          <w:tcPr>
            <w:tcW w:type="dxa" w:w="2154"/>
          </w:tcPr>
          <w:p>
            <w:pPr>
              <w:spacing w:line="240" w:lineRule="auto" w:after="0" w:before="0"/>
              <w:ind w:firstLine="0"/>
              <w:jc w:val="left"/>
            </w:pPr>
            <w:r>
              <w:rPr>
                <w:rFonts w:ascii="Times New Roman" w:hAnsi="Times New Roman"/>
                <w:b w:val="0"/>
                <w:sz w:val="24"/>
              </w:rPr>
              <w:t>0–8</w:t>
            </w:r>
          </w:p>
        </w:tc>
      </w:tr>
      <w:tr>
        <w:tc>
          <w:tcPr>
            <w:tcW w:type="dxa" w:w="1701"/>
          </w:tcPr>
          <w:p>
            <w:pPr>
              <w:spacing w:line="240" w:lineRule="auto" w:after="0" w:before="0"/>
              <w:ind w:firstLine="0"/>
              <w:jc w:val="left"/>
            </w:pPr>
            <w:r>
              <w:rPr>
                <w:rFonts w:ascii="Times New Roman" w:hAnsi="Times New Roman"/>
                <w:b w:val="0"/>
                <w:sz w:val="24"/>
              </w:rPr>
              <w:t>5</w:t>
            </w:r>
          </w:p>
        </w:tc>
        <w:tc>
          <w:tcPr>
            <w:tcW w:type="dxa" w:w="2835"/>
          </w:tcPr>
          <w:p>
            <w:pPr>
              <w:spacing w:line="240" w:lineRule="auto" w:after="0" w:before="0"/>
              <w:ind w:firstLine="0"/>
              <w:jc w:val="left"/>
            </w:pPr>
            <w:r>
              <w:rPr>
                <w:rFonts w:ascii="Times New Roman" w:hAnsi="Times New Roman"/>
                <w:b w:val="0"/>
                <w:sz w:val="24"/>
              </w:rPr>
              <w:t>Хулоса</w:t>
            </w:r>
          </w:p>
        </w:tc>
        <w:tc>
          <w:tcPr>
            <w:tcW w:type="dxa" w:w="2268"/>
          </w:tcPr>
          <w:p>
            <w:pPr>
              <w:spacing w:line="240" w:lineRule="auto" w:after="0" w:before="0"/>
              <w:ind w:firstLine="0"/>
              <w:jc w:val="left"/>
            </w:pPr>
            <w:r>
              <w:rPr>
                <w:rFonts w:ascii="Times New Roman" w:hAnsi="Times New Roman"/>
                <w:b w:val="0"/>
                <w:sz w:val="24"/>
              </w:rPr>
              <w:t>Гурӯҳ, тавсия</w:t>
            </w:r>
          </w:p>
        </w:tc>
        <w:tc>
          <w:tcPr>
            <w:tcW w:type="dxa" w:w="2154"/>
          </w:tcPr>
          <w:p>
            <w:pPr>
              <w:spacing w:line="240" w:lineRule="auto" w:after="0" w:before="0"/>
              <w:ind w:firstLine="0"/>
              <w:jc w:val="left"/>
            </w:pPr>
            <w:r>
              <w:rPr>
                <w:rFonts w:ascii="Times New Roman" w:hAnsi="Times New Roman"/>
                <w:b w:val="0"/>
                <w:sz w:val="24"/>
              </w:rPr>
              <w:t>0–4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нақшаи варақаро нишон медиҳанд [8, 122-б.].</w:t>
      </w:r>
    </w:p>
    <w:p>
      <w:pPr>
        <w:spacing w:line="360" w:lineRule="auto" w:after="0"/>
        <w:ind w:firstLine="0"/>
        <w:jc w:val="center"/>
      </w:pPr>
      <w:r>
        <w:rPr>
          <w:rFonts w:ascii="Times New Roman" w:hAnsi="Times New Roman"/>
          <w:b/>
          <w:i w:val="0"/>
          <w:sz w:val="28"/>
        </w:rPr>
        <w:t>Замимаи Е. Ҷадвалҳои иловагии ҳисоб</w:t>
      </w:r>
    </w:p>
    <w:p>
      <w:pPr>
        <w:spacing w:line="360" w:lineRule="auto" w:after="0"/>
        <w:ind w:firstLine="709"/>
        <w:jc w:val="both"/>
      </w:pPr>
      <w:r>
        <w:rPr>
          <w:rFonts w:ascii="Times New Roman" w:hAnsi="Times New Roman"/>
          <w:b w:val="0"/>
          <w:i w:val="0"/>
          <w:sz w:val="28"/>
        </w:rPr>
        <w:t>Дар ин замима ду ҷадвали кӯмакӣ барои ҳисобҳои зуд оварда шудаанд [8, 123-б.].</w:t>
      </w:r>
    </w:p>
    <w:p>
      <w:pPr>
        <w:spacing w:line="240" w:lineRule="auto" w:after="0"/>
        <w:ind w:firstLine="0"/>
        <w:jc w:val="center"/>
      </w:pPr>
      <w:r>
        <w:rPr>
          <w:rFonts w:ascii="Times New Roman" w:hAnsi="Times New Roman"/>
          <w:b/>
          <w:i w:val="0"/>
          <w:sz w:val="24"/>
        </w:rPr>
        <w:t>Ҷадвали Е.1 — Ҳиссаи ҷабби об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Ворид, мл</w:t>
            </w:r>
          </w:p>
        </w:tc>
        <w:tc>
          <w:tcPr>
            <w:tcW w:type="dxa" w:w="2041"/>
            <w:shd w:val="clear" w:fill="EDEDED"/>
          </w:tcPr>
          <w:p>
            <w:pPr>
              <w:spacing w:line="240" w:lineRule="auto" w:after="0" w:before="0"/>
              <w:ind w:firstLine="0"/>
              <w:jc w:val="left"/>
            </w:pPr>
            <w:r>
              <w:rPr>
                <w:rFonts w:ascii="Times New Roman" w:hAnsi="Times New Roman"/>
                <w:b/>
                <w:sz w:val="24"/>
              </w:rPr>
              <w:t>85 %</w:t>
            </w:r>
          </w:p>
        </w:tc>
        <w:tc>
          <w:tcPr>
            <w:tcW w:type="dxa" w:w="2041"/>
            <w:shd w:val="clear" w:fill="EDEDED"/>
          </w:tcPr>
          <w:p>
            <w:pPr>
              <w:spacing w:line="240" w:lineRule="auto" w:after="0" w:before="0"/>
              <w:ind w:firstLine="0"/>
              <w:jc w:val="left"/>
            </w:pPr>
            <w:r>
              <w:rPr>
                <w:rFonts w:ascii="Times New Roman" w:hAnsi="Times New Roman"/>
                <w:b/>
                <w:sz w:val="24"/>
              </w:rPr>
              <w:t>90 %</w:t>
            </w:r>
          </w:p>
        </w:tc>
        <w:tc>
          <w:tcPr>
            <w:tcW w:type="dxa" w:w="1814"/>
            <w:shd w:val="clear" w:fill="EDEDED"/>
          </w:tcPr>
          <w:p>
            <w:pPr>
              <w:spacing w:line="240" w:lineRule="auto" w:after="0" w:before="0"/>
              <w:ind w:firstLine="0"/>
              <w:jc w:val="left"/>
            </w:pPr>
            <w:r>
              <w:rPr>
                <w:rFonts w:ascii="Times New Roman" w:hAnsi="Times New Roman"/>
                <w:b/>
                <w:sz w:val="24"/>
              </w:rPr>
              <w:t>95 %</w:t>
            </w:r>
          </w:p>
        </w:tc>
      </w:tr>
      <w:tr>
        <w:tc>
          <w:tcPr>
            <w:tcW w:type="dxa" w:w="2041"/>
          </w:tcPr>
          <w:p>
            <w:pPr>
              <w:spacing w:line="240" w:lineRule="auto" w:after="0" w:before="0"/>
              <w:ind w:firstLine="0"/>
              <w:jc w:val="left"/>
            </w:pPr>
            <w:r>
              <w:rPr>
                <w:rFonts w:ascii="Times New Roman" w:hAnsi="Times New Roman"/>
                <w:b w:val="0"/>
                <w:sz w:val="24"/>
              </w:rPr>
              <w:t>1000</w:t>
            </w:r>
          </w:p>
        </w:tc>
        <w:tc>
          <w:tcPr>
            <w:tcW w:type="dxa" w:w="2041"/>
          </w:tcPr>
          <w:p>
            <w:pPr>
              <w:spacing w:line="240" w:lineRule="auto" w:after="0" w:before="0"/>
              <w:ind w:firstLine="0"/>
              <w:jc w:val="left"/>
            </w:pPr>
            <w:r>
              <w:rPr>
                <w:rFonts w:ascii="Times New Roman" w:hAnsi="Times New Roman"/>
                <w:b w:val="0"/>
                <w:sz w:val="24"/>
              </w:rPr>
              <w:t>150</w:t>
            </w:r>
          </w:p>
        </w:tc>
        <w:tc>
          <w:tcPr>
            <w:tcW w:type="dxa" w:w="2041"/>
          </w:tcPr>
          <w:p>
            <w:pPr>
              <w:spacing w:line="240" w:lineRule="auto" w:after="0" w:before="0"/>
              <w:ind w:firstLine="0"/>
              <w:jc w:val="left"/>
            </w:pPr>
            <w:r>
              <w:rPr>
                <w:rFonts w:ascii="Times New Roman" w:hAnsi="Times New Roman"/>
                <w:b w:val="0"/>
                <w:sz w:val="24"/>
              </w:rPr>
              <w:t>100</w:t>
            </w:r>
          </w:p>
        </w:tc>
        <w:tc>
          <w:tcPr>
            <w:tcW w:type="dxa" w:w="1814"/>
          </w:tcPr>
          <w:p>
            <w:pPr>
              <w:spacing w:line="240" w:lineRule="auto" w:after="0" w:before="0"/>
              <w:ind w:firstLine="0"/>
              <w:jc w:val="left"/>
            </w:pPr>
            <w:r>
              <w:rPr>
                <w:rFonts w:ascii="Times New Roman" w:hAnsi="Times New Roman"/>
                <w:b w:val="0"/>
                <w:sz w:val="24"/>
              </w:rPr>
              <w:t>50</w:t>
            </w:r>
          </w:p>
        </w:tc>
      </w:tr>
      <w:tr>
        <w:tc>
          <w:tcPr>
            <w:tcW w:type="dxa" w:w="2041"/>
          </w:tcPr>
          <w:p>
            <w:pPr>
              <w:spacing w:line="240" w:lineRule="auto" w:after="0" w:before="0"/>
              <w:ind w:firstLine="0"/>
              <w:jc w:val="left"/>
            </w:pPr>
            <w:r>
              <w:rPr>
                <w:rFonts w:ascii="Times New Roman" w:hAnsi="Times New Roman"/>
                <w:b w:val="0"/>
                <w:sz w:val="24"/>
              </w:rPr>
              <w:t>1500</w:t>
            </w:r>
          </w:p>
        </w:tc>
        <w:tc>
          <w:tcPr>
            <w:tcW w:type="dxa" w:w="2041"/>
          </w:tcPr>
          <w:p>
            <w:pPr>
              <w:spacing w:line="240" w:lineRule="auto" w:after="0" w:before="0"/>
              <w:ind w:firstLine="0"/>
              <w:jc w:val="left"/>
            </w:pPr>
            <w:r>
              <w:rPr>
                <w:rFonts w:ascii="Times New Roman" w:hAnsi="Times New Roman"/>
                <w:b w:val="0"/>
                <w:sz w:val="24"/>
              </w:rPr>
              <w:t>225</w:t>
            </w:r>
          </w:p>
        </w:tc>
        <w:tc>
          <w:tcPr>
            <w:tcW w:type="dxa" w:w="2041"/>
          </w:tcPr>
          <w:p>
            <w:pPr>
              <w:spacing w:line="240" w:lineRule="auto" w:after="0" w:before="0"/>
              <w:ind w:firstLine="0"/>
              <w:jc w:val="left"/>
            </w:pPr>
            <w:r>
              <w:rPr>
                <w:rFonts w:ascii="Times New Roman" w:hAnsi="Times New Roman"/>
                <w:b w:val="0"/>
                <w:sz w:val="24"/>
              </w:rPr>
              <w:t>150</w:t>
            </w:r>
          </w:p>
        </w:tc>
        <w:tc>
          <w:tcPr>
            <w:tcW w:type="dxa" w:w="1814"/>
          </w:tcPr>
          <w:p>
            <w:pPr>
              <w:spacing w:line="240" w:lineRule="auto" w:after="0" w:before="0"/>
              <w:ind w:firstLine="0"/>
              <w:jc w:val="left"/>
            </w:pPr>
            <w:r>
              <w:rPr>
                <w:rFonts w:ascii="Times New Roman" w:hAnsi="Times New Roman"/>
                <w:b w:val="0"/>
                <w:sz w:val="24"/>
              </w:rPr>
              <w:t>75</w:t>
            </w:r>
          </w:p>
        </w:tc>
      </w:tr>
      <w:tr>
        <w:tc>
          <w:tcPr>
            <w:tcW w:type="dxa" w:w="2041"/>
          </w:tcPr>
          <w:p>
            <w:pPr>
              <w:spacing w:line="240" w:lineRule="auto" w:after="0" w:before="0"/>
              <w:ind w:firstLine="0"/>
              <w:jc w:val="left"/>
            </w:pPr>
            <w:r>
              <w:rPr>
                <w:rFonts w:ascii="Times New Roman" w:hAnsi="Times New Roman"/>
                <w:b w:val="0"/>
                <w:sz w:val="24"/>
              </w:rPr>
              <w:t>2000</w:t>
            </w:r>
          </w:p>
        </w:tc>
        <w:tc>
          <w:tcPr>
            <w:tcW w:type="dxa" w:w="2041"/>
          </w:tcPr>
          <w:p>
            <w:pPr>
              <w:spacing w:line="240" w:lineRule="auto" w:after="0" w:before="0"/>
              <w:ind w:firstLine="0"/>
              <w:jc w:val="left"/>
            </w:pPr>
            <w:r>
              <w:rPr>
                <w:rFonts w:ascii="Times New Roman" w:hAnsi="Times New Roman"/>
                <w:b w:val="0"/>
                <w:sz w:val="24"/>
              </w:rPr>
              <w:t>300</w:t>
            </w:r>
          </w:p>
        </w:tc>
        <w:tc>
          <w:tcPr>
            <w:tcW w:type="dxa" w:w="2041"/>
          </w:tcPr>
          <w:p>
            <w:pPr>
              <w:spacing w:line="240" w:lineRule="auto" w:after="0" w:before="0"/>
              <w:ind w:firstLine="0"/>
              <w:jc w:val="left"/>
            </w:pPr>
            <w:r>
              <w:rPr>
                <w:rFonts w:ascii="Times New Roman" w:hAnsi="Times New Roman"/>
                <w:b w:val="0"/>
                <w:sz w:val="24"/>
              </w:rPr>
              <w:t>200</w:t>
            </w:r>
          </w:p>
        </w:tc>
        <w:tc>
          <w:tcPr>
            <w:tcW w:type="dxa" w:w="1814"/>
          </w:tcPr>
          <w:p>
            <w:pPr>
              <w:spacing w:line="240" w:lineRule="auto" w:after="0" w:before="0"/>
              <w:ind w:firstLine="0"/>
              <w:jc w:val="left"/>
            </w:pPr>
            <w:r>
              <w:rPr>
                <w:rFonts w:ascii="Times New Roman" w:hAnsi="Times New Roman"/>
                <w:b w:val="0"/>
                <w:sz w:val="24"/>
              </w:rPr>
              <w:t>100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боқимондаро нишон медиҳанд [8, 124-б.].</w:t>
      </w:r>
    </w:p>
    <w:p>
      <w:pPr>
        <w:spacing w:line="240" w:lineRule="auto" w:after="0"/>
        <w:ind w:firstLine="0"/>
        <w:jc w:val="center"/>
      </w:pPr>
      <w:r>
        <w:rPr>
          <w:rFonts w:ascii="Times New Roman" w:hAnsi="Times New Roman"/>
          <w:b/>
          <w:i w:val="0"/>
          <w:sz w:val="24"/>
        </w:rPr>
        <w:t>Ҷадвали Е.2 — Ҳаҷми наҷосат аз рӯи нах</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Нах, г</w:t>
            </w:r>
          </w:p>
        </w:tc>
        <w:tc>
          <w:tcPr>
            <w:tcW w:type="dxa" w:w="1928"/>
            <w:shd w:val="clear" w:fill="EDEDED"/>
          </w:tcPr>
          <w:p>
            <w:pPr>
              <w:spacing w:line="240" w:lineRule="auto" w:after="0" w:before="0"/>
              <w:ind w:firstLine="0"/>
              <w:jc w:val="left"/>
            </w:pPr>
            <w:r>
              <w:rPr>
                <w:rFonts w:ascii="Times New Roman" w:hAnsi="Times New Roman"/>
                <w:b/>
                <w:sz w:val="24"/>
              </w:rPr>
              <w:t>20 г</w:t>
            </w:r>
          </w:p>
        </w:tc>
        <w:tc>
          <w:tcPr>
            <w:tcW w:type="dxa" w:w="1928"/>
            <w:shd w:val="clear" w:fill="EDEDED"/>
          </w:tcPr>
          <w:p>
            <w:pPr>
              <w:spacing w:line="240" w:lineRule="auto" w:after="0" w:before="0"/>
              <w:ind w:firstLine="0"/>
              <w:jc w:val="left"/>
            </w:pPr>
            <w:r>
              <w:rPr>
                <w:rFonts w:ascii="Times New Roman" w:hAnsi="Times New Roman"/>
                <w:b/>
                <w:sz w:val="24"/>
              </w:rPr>
              <w:t>30 г</w:t>
            </w:r>
          </w:p>
        </w:tc>
        <w:tc>
          <w:tcPr>
            <w:tcW w:type="dxa" w:w="1928"/>
            <w:shd w:val="clear" w:fill="EDEDED"/>
          </w:tcPr>
          <w:p>
            <w:pPr>
              <w:spacing w:line="240" w:lineRule="auto" w:after="0" w:before="0"/>
              <w:ind w:firstLine="0"/>
              <w:jc w:val="left"/>
            </w:pPr>
            <w:r>
              <w:rPr>
                <w:rFonts w:ascii="Times New Roman" w:hAnsi="Times New Roman"/>
                <w:b/>
                <w:sz w:val="24"/>
              </w:rPr>
              <w:t>40 г</w:t>
            </w:r>
          </w:p>
        </w:tc>
      </w:tr>
      <w:tr>
        <w:tc>
          <w:tcPr>
            <w:tcW w:type="dxa" w:w="2041"/>
          </w:tcPr>
          <w:p>
            <w:pPr>
              <w:spacing w:line="240" w:lineRule="auto" w:after="0" w:before="0"/>
              <w:ind w:firstLine="0"/>
              <w:jc w:val="left"/>
            </w:pPr>
            <w:r>
              <w:rPr>
                <w:rFonts w:ascii="Times New Roman" w:hAnsi="Times New Roman"/>
                <w:b w:val="0"/>
                <w:sz w:val="24"/>
              </w:rPr>
              <w:t>10</w:t>
            </w:r>
          </w:p>
        </w:tc>
        <w:tc>
          <w:tcPr>
            <w:tcW w:type="dxa" w:w="1928"/>
          </w:tcPr>
          <w:p>
            <w:pPr>
              <w:spacing w:line="240" w:lineRule="auto" w:after="0" w:before="0"/>
              <w:ind w:firstLine="0"/>
              <w:jc w:val="left"/>
            </w:pPr>
            <w:r>
              <w:rPr>
                <w:rFonts w:ascii="Times New Roman" w:hAnsi="Times New Roman"/>
                <w:b w:val="0"/>
                <w:sz w:val="24"/>
              </w:rPr>
              <w:t>105</w:t>
            </w:r>
          </w:p>
        </w:tc>
        <w:tc>
          <w:tcPr>
            <w:tcW w:type="dxa" w:w="1928"/>
          </w:tcPr>
          <w:p>
            <w:pPr>
              <w:spacing w:line="240" w:lineRule="auto" w:after="0" w:before="0"/>
              <w:ind w:firstLine="0"/>
              <w:jc w:val="left"/>
            </w:pPr>
            <w:r>
              <w:rPr>
                <w:rFonts w:ascii="Times New Roman" w:hAnsi="Times New Roman"/>
                <w:b w:val="0"/>
                <w:sz w:val="24"/>
              </w:rPr>
              <w:t>140</w:t>
            </w:r>
          </w:p>
        </w:tc>
        <w:tc>
          <w:tcPr>
            <w:tcW w:type="dxa" w:w="1928"/>
          </w:tcPr>
          <w:p>
            <w:pPr>
              <w:spacing w:line="240" w:lineRule="auto" w:after="0" w:before="0"/>
              <w:ind w:firstLine="0"/>
              <w:jc w:val="left"/>
            </w:pPr>
            <w:r>
              <w:rPr>
                <w:rFonts w:ascii="Times New Roman" w:hAnsi="Times New Roman"/>
                <w:b w:val="0"/>
                <w:sz w:val="24"/>
              </w:rPr>
              <w:t>175</w:t>
            </w:r>
          </w:p>
        </w:tc>
      </w:tr>
      <w:tr>
        <w:tc>
          <w:tcPr>
            <w:tcW w:type="dxa" w:w="2041"/>
          </w:tcPr>
          <w:p>
            <w:pPr>
              <w:spacing w:line="240" w:lineRule="auto" w:after="0" w:before="0"/>
              <w:ind w:firstLine="0"/>
              <w:jc w:val="left"/>
            </w:pPr>
            <w:r>
              <w:rPr>
                <w:rFonts w:ascii="Times New Roman" w:hAnsi="Times New Roman"/>
                <w:b w:val="0"/>
                <w:sz w:val="24"/>
              </w:rPr>
              <w:t>20</w:t>
            </w:r>
          </w:p>
        </w:tc>
        <w:tc>
          <w:tcPr>
            <w:tcW w:type="dxa" w:w="1928"/>
          </w:tcPr>
          <w:p>
            <w:pPr>
              <w:spacing w:line="240" w:lineRule="auto" w:after="0" w:before="0"/>
              <w:ind w:firstLine="0"/>
              <w:jc w:val="left"/>
            </w:pPr>
            <w:r>
              <w:rPr>
                <w:rFonts w:ascii="Times New Roman" w:hAnsi="Times New Roman"/>
                <w:b w:val="0"/>
                <w:sz w:val="24"/>
              </w:rPr>
              <w:t>140</w:t>
            </w:r>
          </w:p>
        </w:tc>
        <w:tc>
          <w:tcPr>
            <w:tcW w:type="dxa" w:w="1928"/>
          </w:tcPr>
          <w:p>
            <w:pPr>
              <w:spacing w:line="240" w:lineRule="auto" w:after="0" w:before="0"/>
              <w:ind w:firstLine="0"/>
              <w:jc w:val="left"/>
            </w:pPr>
            <w:r>
              <w:rPr>
                <w:rFonts w:ascii="Times New Roman" w:hAnsi="Times New Roman"/>
                <w:b w:val="0"/>
                <w:sz w:val="24"/>
              </w:rPr>
              <w:t>175</w:t>
            </w:r>
          </w:p>
        </w:tc>
        <w:tc>
          <w:tcPr>
            <w:tcW w:type="dxa" w:w="1928"/>
          </w:tcPr>
          <w:p>
            <w:pPr>
              <w:spacing w:line="240" w:lineRule="auto" w:after="0" w:before="0"/>
              <w:ind w:firstLine="0"/>
              <w:jc w:val="left"/>
            </w:pPr>
            <w:r>
              <w:rPr>
                <w:rFonts w:ascii="Times New Roman" w:hAnsi="Times New Roman"/>
                <w:b w:val="0"/>
                <w:sz w:val="24"/>
              </w:rPr>
              <w:t>210</w:t>
            </w:r>
          </w:p>
        </w:tc>
      </w:tr>
      <w:tr>
        <w:tc>
          <w:tcPr>
            <w:tcW w:type="dxa" w:w="2041"/>
          </w:tcPr>
          <w:p>
            <w:pPr>
              <w:spacing w:line="240" w:lineRule="auto" w:after="0" w:before="0"/>
              <w:ind w:firstLine="0"/>
              <w:jc w:val="left"/>
            </w:pPr>
            <w:r>
              <w:rPr>
                <w:rFonts w:ascii="Times New Roman" w:hAnsi="Times New Roman"/>
                <w:b w:val="0"/>
                <w:sz w:val="24"/>
              </w:rPr>
              <w:t>30</w:t>
            </w:r>
          </w:p>
        </w:tc>
        <w:tc>
          <w:tcPr>
            <w:tcW w:type="dxa" w:w="1928"/>
          </w:tcPr>
          <w:p>
            <w:pPr>
              <w:spacing w:line="240" w:lineRule="auto" w:after="0" w:before="0"/>
              <w:ind w:firstLine="0"/>
              <w:jc w:val="left"/>
            </w:pPr>
            <w:r>
              <w:rPr>
                <w:rFonts w:ascii="Times New Roman" w:hAnsi="Times New Roman"/>
                <w:b w:val="0"/>
                <w:sz w:val="24"/>
              </w:rPr>
              <w:t>175</w:t>
            </w:r>
          </w:p>
        </w:tc>
        <w:tc>
          <w:tcPr>
            <w:tcW w:type="dxa" w:w="1928"/>
          </w:tcPr>
          <w:p>
            <w:pPr>
              <w:spacing w:line="240" w:lineRule="auto" w:after="0" w:before="0"/>
              <w:ind w:firstLine="0"/>
              <w:jc w:val="left"/>
            </w:pPr>
            <w:r>
              <w:rPr>
                <w:rFonts w:ascii="Times New Roman" w:hAnsi="Times New Roman"/>
                <w:b w:val="0"/>
                <w:sz w:val="24"/>
              </w:rPr>
              <w:t>210</w:t>
            </w:r>
          </w:p>
        </w:tc>
        <w:tc>
          <w:tcPr>
            <w:tcW w:type="dxa" w:w="1928"/>
          </w:tcPr>
          <w:p>
            <w:pPr>
              <w:spacing w:line="240" w:lineRule="auto" w:after="0" w:before="0"/>
              <w:ind w:firstLine="0"/>
              <w:jc w:val="left"/>
            </w:pPr>
            <w:r>
              <w:rPr>
                <w:rFonts w:ascii="Times New Roman" w:hAnsi="Times New Roman"/>
                <w:b w:val="0"/>
                <w:sz w:val="24"/>
              </w:rPr>
              <w:t>245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ҳаҷмро нишон медиҳанд [8, 125-б.].</w:t>
      </w:r>
    </w:p>
    <w:p>
      <w:pPr>
        <w:spacing w:line="360" w:lineRule="auto" w:after="0"/>
        <w:ind w:firstLine="0"/>
        <w:jc w:val="center"/>
      </w:pPr>
      <w:r>
        <w:rPr>
          <w:rFonts w:ascii="Times New Roman" w:hAnsi="Times New Roman"/>
          <w:b/>
          <w:i w:val="0"/>
          <w:sz w:val="28"/>
        </w:rPr>
        <w:t>Замимаи Ж. Ҷадвалҳои иловагии микрофлора</w:t>
      </w:r>
    </w:p>
    <w:p>
      <w:pPr>
        <w:spacing w:line="360" w:lineRule="auto" w:after="0"/>
        <w:ind w:firstLine="709"/>
        <w:jc w:val="both"/>
      </w:pPr>
      <w:r>
        <w:rPr>
          <w:rFonts w:ascii="Times New Roman" w:hAnsi="Times New Roman"/>
          <w:b w:val="0"/>
          <w:i w:val="0"/>
          <w:sz w:val="28"/>
        </w:rPr>
        <w:t>Дар ин замима ду ҷадвали иловагӣ оварда шудаанд [8, 126-б.].</w:t>
      </w:r>
    </w:p>
    <w:p>
      <w:pPr>
        <w:spacing w:line="240" w:lineRule="auto" w:after="0"/>
        <w:ind w:firstLine="0"/>
        <w:jc w:val="center"/>
      </w:pPr>
      <w:r>
        <w:rPr>
          <w:rFonts w:ascii="Times New Roman" w:hAnsi="Times New Roman"/>
          <w:b/>
          <w:i w:val="0"/>
          <w:sz w:val="24"/>
        </w:rPr>
        <w:t>Ҷадвали Ж.1 — Гуногунии микрофлора аз рӯи синну сол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Гурӯҳ</w:t>
            </w:r>
          </w:p>
        </w:tc>
        <w:tc>
          <w:tcPr>
            <w:tcW w:type="dxa" w:w="2268"/>
            <w:shd w:val="clear" w:fill="EDEDED"/>
          </w:tcPr>
          <w:p>
            <w:pPr>
              <w:spacing w:line="240" w:lineRule="auto" w:after="0" w:before="0"/>
              <w:ind w:firstLine="0"/>
              <w:jc w:val="left"/>
            </w:pPr>
            <w:r>
              <w:rPr>
                <w:rFonts w:ascii="Times New Roman" w:hAnsi="Times New Roman"/>
                <w:b/>
                <w:sz w:val="24"/>
              </w:rPr>
              <w:t>Шумора</w:t>
            </w:r>
          </w:p>
        </w:tc>
        <w:tc>
          <w:tcPr>
            <w:tcW w:type="dxa" w:w="2268"/>
            <w:shd w:val="clear" w:fill="EDEDED"/>
          </w:tcPr>
          <w:p>
            <w:pPr>
              <w:spacing w:line="240" w:lineRule="auto" w:after="0" w:before="0"/>
              <w:ind w:firstLine="0"/>
              <w:jc w:val="left"/>
            </w:pPr>
            <w:r>
              <w:rPr>
                <w:rFonts w:ascii="Times New Roman" w:hAnsi="Times New Roman"/>
                <w:b/>
                <w:sz w:val="24"/>
              </w:rPr>
              <w:t>Гуногунӣ</w:t>
            </w:r>
          </w:p>
        </w:tc>
        <w:tc>
          <w:tcPr>
            <w:tcW w:type="dxa" w:w="2041"/>
            <w:shd w:val="clear" w:fill="EDEDED"/>
          </w:tcPr>
          <w:p>
            <w:pPr>
              <w:spacing w:line="240" w:lineRule="auto" w:after="0" w:before="0"/>
              <w:ind w:firstLine="0"/>
              <w:jc w:val="left"/>
            </w:pPr>
            <w:r>
              <w:rPr>
                <w:rFonts w:ascii="Times New Roman" w:hAnsi="Times New Roman"/>
                <w:b/>
                <w:sz w:val="24"/>
              </w:rPr>
              <w:t>Ҳолат</w:t>
            </w:r>
          </w:p>
        </w:tc>
      </w:tr>
      <w:tr>
        <w:tc>
          <w:tcPr>
            <w:tcW w:type="dxa" w:w="2154"/>
          </w:tcPr>
          <w:p>
            <w:pPr>
              <w:spacing w:line="240" w:lineRule="auto" w:after="0" w:before="0"/>
              <w:ind w:firstLine="0"/>
              <w:jc w:val="left"/>
            </w:pPr>
            <w:r>
              <w:rPr>
                <w:rFonts w:ascii="Times New Roman" w:hAnsi="Times New Roman"/>
                <w:b w:val="0"/>
                <w:sz w:val="24"/>
              </w:rPr>
              <w:t>Кӯдак</w:t>
            </w:r>
          </w:p>
        </w:tc>
        <w:tc>
          <w:tcPr>
            <w:tcW w:type="dxa" w:w="2268"/>
          </w:tcPr>
          <w:p>
            <w:pPr>
              <w:spacing w:line="240" w:lineRule="auto" w:after="0" w:before="0"/>
              <w:ind w:firstLine="0"/>
              <w:jc w:val="left"/>
            </w:pPr>
            <w:r>
              <w:rPr>
                <w:rFonts w:ascii="Times New Roman" w:hAnsi="Times New Roman"/>
                <w:b w:val="0"/>
                <w:sz w:val="24"/>
              </w:rPr>
              <w:t>10¹⁰</w:t>
            </w:r>
          </w:p>
        </w:tc>
        <w:tc>
          <w:tcPr>
            <w:tcW w:type="dxa" w:w="2268"/>
          </w:tcPr>
          <w:p>
            <w:pPr>
              <w:spacing w:line="240" w:lineRule="auto" w:after="0" w:before="0"/>
              <w:ind w:firstLine="0"/>
              <w:jc w:val="left"/>
            </w:pPr>
            <w:r>
              <w:rPr>
                <w:rFonts w:ascii="Times New Roman" w:hAnsi="Times New Roman"/>
                <w:b w:val="0"/>
                <w:sz w:val="24"/>
              </w:rPr>
              <w:t>200</w:t>
            </w:r>
          </w:p>
        </w:tc>
        <w:tc>
          <w:tcPr>
            <w:tcW w:type="dxa" w:w="2041"/>
          </w:tcPr>
          <w:p>
            <w:pPr>
              <w:spacing w:line="240" w:lineRule="auto" w:after="0" w:before="0"/>
              <w:ind w:firstLine="0"/>
              <w:jc w:val="left"/>
            </w:pPr>
            <w:r>
              <w:rPr>
                <w:rFonts w:ascii="Times New Roman" w:hAnsi="Times New Roman"/>
                <w:b w:val="0"/>
                <w:sz w:val="24"/>
              </w:rPr>
              <w:t>Дар шаклгирӣ</w:t>
            </w:r>
          </w:p>
        </w:tc>
      </w:tr>
      <w:tr>
        <w:tc>
          <w:tcPr>
            <w:tcW w:type="dxa" w:w="2154"/>
          </w:tcPr>
          <w:p>
            <w:pPr>
              <w:spacing w:line="240" w:lineRule="auto" w:after="0" w:before="0"/>
              <w:ind w:firstLine="0"/>
              <w:jc w:val="left"/>
            </w:pPr>
            <w:r>
              <w:rPr>
                <w:rFonts w:ascii="Times New Roman" w:hAnsi="Times New Roman"/>
                <w:b w:val="0"/>
                <w:sz w:val="24"/>
              </w:rPr>
              <w:t>Камол</w:t>
            </w:r>
          </w:p>
        </w:tc>
        <w:tc>
          <w:tcPr>
            <w:tcW w:type="dxa" w:w="2268"/>
          </w:tcPr>
          <w:p>
            <w:pPr>
              <w:spacing w:line="240" w:lineRule="auto" w:after="0" w:before="0"/>
              <w:ind w:firstLine="0"/>
              <w:jc w:val="left"/>
            </w:pPr>
            <w:r>
              <w:rPr>
                <w:rFonts w:ascii="Times New Roman" w:hAnsi="Times New Roman"/>
                <w:b w:val="0"/>
                <w:sz w:val="24"/>
              </w:rPr>
              <w:t>10¹²</w:t>
            </w:r>
          </w:p>
        </w:tc>
        <w:tc>
          <w:tcPr>
            <w:tcW w:type="dxa" w:w="2268"/>
          </w:tcPr>
          <w:p>
            <w:pPr>
              <w:spacing w:line="240" w:lineRule="auto" w:after="0" w:before="0"/>
              <w:ind w:firstLine="0"/>
              <w:jc w:val="left"/>
            </w:pPr>
            <w:r>
              <w:rPr>
                <w:rFonts w:ascii="Times New Roman" w:hAnsi="Times New Roman"/>
                <w:b w:val="0"/>
                <w:sz w:val="24"/>
              </w:rPr>
              <w:t>400</w:t>
            </w:r>
          </w:p>
        </w:tc>
        <w:tc>
          <w:tcPr>
            <w:tcW w:type="dxa" w:w="2041"/>
          </w:tcPr>
          <w:p>
            <w:pPr>
              <w:spacing w:line="240" w:lineRule="auto" w:after="0" w:before="0"/>
              <w:ind w:firstLine="0"/>
              <w:jc w:val="left"/>
            </w:pPr>
            <w:r>
              <w:rPr>
                <w:rFonts w:ascii="Times New Roman" w:hAnsi="Times New Roman"/>
                <w:b w:val="0"/>
                <w:sz w:val="24"/>
              </w:rPr>
              <w:t>Устувор</w:t>
            </w:r>
          </w:p>
        </w:tc>
      </w:tr>
      <w:tr>
        <w:tc>
          <w:tcPr>
            <w:tcW w:type="dxa" w:w="2154"/>
          </w:tcPr>
          <w:p>
            <w:pPr>
              <w:spacing w:line="240" w:lineRule="auto" w:after="0" w:before="0"/>
              <w:ind w:firstLine="0"/>
              <w:jc w:val="left"/>
            </w:pPr>
            <w:r>
              <w:rPr>
                <w:rFonts w:ascii="Times New Roman" w:hAnsi="Times New Roman"/>
                <w:b w:val="0"/>
                <w:sz w:val="24"/>
              </w:rPr>
              <w:t>Пиронсол</w:t>
            </w:r>
          </w:p>
        </w:tc>
        <w:tc>
          <w:tcPr>
            <w:tcW w:type="dxa" w:w="2268"/>
          </w:tcPr>
          <w:p>
            <w:pPr>
              <w:spacing w:line="240" w:lineRule="auto" w:after="0" w:before="0"/>
              <w:ind w:firstLine="0"/>
              <w:jc w:val="left"/>
            </w:pPr>
            <w:r>
              <w:rPr>
                <w:rFonts w:ascii="Times New Roman" w:hAnsi="Times New Roman"/>
                <w:b w:val="0"/>
                <w:sz w:val="24"/>
              </w:rPr>
              <w:t>10¹¹</w:t>
            </w:r>
          </w:p>
        </w:tc>
        <w:tc>
          <w:tcPr>
            <w:tcW w:type="dxa" w:w="2268"/>
          </w:tcPr>
          <w:p>
            <w:pPr>
              <w:spacing w:line="240" w:lineRule="auto" w:after="0" w:before="0"/>
              <w:ind w:firstLine="0"/>
              <w:jc w:val="left"/>
            </w:pPr>
            <w:r>
              <w:rPr>
                <w:rFonts w:ascii="Times New Roman" w:hAnsi="Times New Roman"/>
                <w:b w:val="0"/>
                <w:sz w:val="24"/>
              </w:rPr>
              <w:t>300</w:t>
            </w:r>
          </w:p>
        </w:tc>
        <w:tc>
          <w:tcPr>
            <w:tcW w:type="dxa" w:w="2041"/>
          </w:tcPr>
          <w:p>
            <w:pPr>
              <w:spacing w:line="240" w:lineRule="auto" w:after="0" w:before="0"/>
              <w:ind w:firstLine="0"/>
              <w:jc w:val="left"/>
            </w:pPr>
            <w:r>
              <w:rPr>
                <w:rFonts w:ascii="Times New Roman" w:hAnsi="Times New Roman"/>
                <w:b w:val="0"/>
                <w:sz w:val="24"/>
              </w:rPr>
              <w:t>Камшавӣ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таъсири синну солро нишон медиҳанд [8, 127-б.].</w:t>
      </w:r>
    </w:p>
    <w:p>
      <w:pPr>
        <w:spacing w:line="240" w:lineRule="auto" w:after="0"/>
        <w:ind w:firstLine="0"/>
        <w:jc w:val="center"/>
      </w:pPr>
      <w:r>
        <w:rPr>
          <w:rFonts w:ascii="Times New Roman" w:hAnsi="Times New Roman"/>
          <w:b/>
          <w:i w:val="0"/>
          <w:sz w:val="24"/>
        </w:rPr>
        <w:t>Ҷадвали Ж.2 — Таъсири парҳез ба микрофлора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Парҳез</w:t>
            </w:r>
          </w:p>
        </w:tc>
        <w:tc>
          <w:tcPr>
            <w:tcW w:type="dxa" w:w="2268"/>
            <w:shd w:val="clear" w:fill="EDEDED"/>
          </w:tcPr>
          <w:p>
            <w:pPr>
              <w:spacing w:line="240" w:lineRule="auto" w:after="0" w:before="0"/>
              <w:ind w:firstLine="0"/>
              <w:jc w:val="left"/>
            </w:pPr>
            <w:r>
              <w:rPr>
                <w:rFonts w:ascii="Times New Roman" w:hAnsi="Times New Roman"/>
                <w:b/>
                <w:sz w:val="24"/>
              </w:rPr>
              <w:t>Нах, г</w:t>
            </w:r>
          </w:p>
        </w:tc>
        <w:tc>
          <w:tcPr>
            <w:tcW w:type="dxa" w:w="2268"/>
            <w:shd w:val="clear" w:fill="EDEDED"/>
          </w:tcPr>
          <w:p>
            <w:pPr>
              <w:spacing w:line="240" w:lineRule="auto" w:after="0" w:before="0"/>
              <w:ind w:firstLine="0"/>
              <w:jc w:val="left"/>
            </w:pPr>
            <w:r>
              <w:rPr>
                <w:rFonts w:ascii="Times New Roman" w:hAnsi="Times New Roman"/>
                <w:b/>
                <w:sz w:val="24"/>
              </w:rPr>
              <w:t>Гуногунӣ</w:t>
            </w:r>
          </w:p>
        </w:tc>
        <w:tc>
          <w:tcPr>
            <w:tcW w:type="dxa" w:w="2041"/>
            <w:shd w:val="clear" w:fill="EDEDED"/>
          </w:tcPr>
          <w:p>
            <w:pPr>
              <w:spacing w:line="240" w:lineRule="auto" w:after="0" w:before="0"/>
              <w:ind w:firstLine="0"/>
              <w:jc w:val="left"/>
            </w:pPr>
            <w:r>
              <w:rPr>
                <w:rFonts w:ascii="Times New Roman" w:hAnsi="Times New Roman"/>
                <w:b/>
                <w:sz w:val="24"/>
              </w:rPr>
              <w:t>SCFA, ммол</w:t>
            </w:r>
          </w:p>
        </w:tc>
      </w:tr>
      <w:tr>
        <w:tc>
          <w:tcPr>
            <w:tcW w:type="dxa" w:w="2154"/>
          </w:tcPr>
          <w:p>
            <w:pPr>
              <w:spacing w:line="240" w:lineRule="auto" w:after="0" w:before="0"/>
              <w:ind w:firstLine="0"/>
              <w:jc w:val="left"/>
            </w:pPr>
            <w:r>
              <w:rPr>
                <w:rFonts w:ascii="Times New Roman" w:hAnsi="Times New Roman"/>
                <w:b w:val="0"/>
                <w:sz w:val="24"/>
              </w:rPr>
              <w:t>Сернах</w:t>
            </w:r>
          </w:p>
        </w:tc>
        <w:tc>
          <w:tcPr>
            <w:tcW w:type="dxa" w:w="2268"/>
          </w:tcPr>
          <w:p>
            <w:pPr>
              <w:spacing w:line="240" w:lineRule="auto" w:after="0" w:before="0"/>
              <w:ind w:firstLine="0"/>
              <w:jc w:val="left"/>
            </w:pPr>
            <w:r>
              <w:rPr>
                <w:rFonts w:ascii="Times New Roman" w:hAnsi="Times New Roman"/>
                <w:b w:val="0"/>
                <w:sz w:val="24"/>
              </w:rPr>
              <w:t>35</w:t>
            </w:r>
          </w:p>
        </w:tc>
        <w:tc>
          <w:tcPr>
            <w:tcW w:type="dxa" w:w="2268"/>
          </w:tcPr>
          <w:p>
            <w:pPr>
              <w:spacing w:line="240" w:lineRule="auto" w:after="0" w:before="0"/>
              <w:ind w:firstLine="0"/>
              <w:jc w:val="left"/>
            </w:pPr>
            <w:r>
              <w:rPr>
                <w:rFonts w:ascii="Times New Roman" w:hAnsi="Times New Roman"/>
                <w:b w:val="0"/>
                <w:sz w:val="24"/>
              </w:rPr>
              <w:t>420</w:t>
            </w:r>
          </w:p>
        </w:tc>
        <w:tc>
          <w:tcPr>
            <w:tcW w:type="dxa" w:w="2041"/>
          </w:tcPr>
          <w:p>
            <w:pPr>
              <w:spacing w:line="240" w:lineRule="auto" w:after="0" w:before="0"/>
              <w:ind w:firstLine="0"/>
              <w:jc w:val="left"/>
            </w:pPr>
            <w:r>
              <w:rPr>
                <w:rFonts w:ascii="Times New Roman" w:hAnsi="Times New Roman"/>
                <w:b w:val="0"/>
                <w:sz w:val="24"/>
              </w:rPr>
              <w:t>110</w:t>
            </w:r>
          </w:p>
        </w:tc>
      </w:tr>
      <w:tr>
        <w:tc>
          <w:tcPr>
            <w:tcW w:type="dxa" w:w="2154"/>
          </w:tcPr>
          <w:p>
            <w:pPr>
              <w:spacing w:line="240" w:lineRule="auto" w:after="0" w:before="0"/>
              <w:ind w:firstLine="0"/>
              <w:jc w:val="left"/>
            </w:pPr>
            <w:r>
              <w:rPr>
                <w:rFonts w:ascii="Times New Roman" w:hAnsi="Times New Roman"/>
                <w:b w:val="0"/>
                <w:sz w:val="24"/>
              </w:rPr>
              <w:t>Миёна</w:t>
            </w:r>
          </w:p>
        </w:tc>
        <w:tc>
          <w:tcPr>
            <w:tcW w:type="dxa" w:w="2268"/>
          </w:tcPr>
          <w:p>
            <w:pPr>
              <w:spacing w:line="240" w:lineRule="auto" w:after="0" w:before="0"/>
              <w:ind w:firstLine="0"/>
              <w:jc w:val="left"/>
            </w:pPr>
            <w:r>
              <w:rPr>
                <w:rFonts w:ascii="Times New Roman" w:hAnsi="Times New Roman"/>
                <w:b w:val="0"/>
                <w:sz w:val="24"/>
              </w:rPr>
              <w:t>20</w:t>
            </w:r>
          </w:p>
        </w:tc>
        <w:tc>
          <w:tcPr>
            <w:tcW w:type="dxa" w:w="2268"/>
          </w:tcPr>
          <w:p>
            <w:pPr>
              <w:spacing w:line="240" w:lineRule="auto" w:after="0" w:before="0"/>
              <w:ind w:firstLine="0"/>
              <w:jc w:val="left"/>
            </w:pPr>
            <w:r>
              <w:rPr>
                <w:rFonts w:ascii="Times New Roman" w:hAnsi="Times New Roman"/>
                <w:b w:val="0"/>
                <w:sz w:val="24"/>
              </w:rPr>
              <w:t>380</w:t>
            </w:r>
          </w:p>
        </w:tc>
        <w:tc>
          <w:tcPr>
            <w:tcW w:type="dxa" w:w="2041"/>
          </w:tcPr>
          <w:p>
            <w:pPr>
              <w:spacing w:line="240" w:lineRule="auto" w:after="0" w:before="0"/>
              <w:ind w:firstLine="0"/>
              <w:jc w:val="left"/>
            </w:pPr>
            <w:r>
              <w:rPr>
                <w:rFonts w:ascii="Times New Roman" w:hAnsi="Times New Roman"/>
                <w:b w:val="0"/>
                <w:sz w:val="24"/>
              </w:rPr>
              <w:t>80</w:t>
            </w:r>
          </w:p>
        </w:tc>
      </w:tr>
      <w:tr>
        <w:tc>
          <w:tcPr>
            <w:tcW w:type="dxa" w:w="2154"/>
          </w:tcPr>
          <w:p>
            <w:pPr>
              <w:spacing w:line="240" w:lineRule="auto" w:after="0" w:before="0"/>
              <w:ind w:firstLine="0"/>
              <w:jc w:val="left"/>
            </w:pPr>
            <w:r>
              <w:rPr>
                <w:rFonts w:ascii="Times New Roman" w:hAnsi="Times New Roman"/>
                <w:b w:val="0"/>
                <w:sz w:val="24"/>
              </w:rPr>
              <w:t>Камнах</w:t>
            </w:r>
          </w:p>
        </w:tc>
        <w:tc>
          <w:tcPr>
            <w:tcW w:type="dxa" w:w="2268"/>
          </w:tcPr>
          <w:p>
            <w:pPr>
              <w:spacing w:line="240" w:lineRule="auto" w:after="0" w:before="0"/>
              <w:ind w:firstLine="0"/>
              <w:jc w:val="left"/>
            </w:pPr>
            <w:r>
              <w:rPr>
                <w:rFonts w:ascii="Times New Roman" w:hAnsi="Times New Roman"/>
                <w:b w:val="0"/>
                <w:sz w:val="24"/>
              </w:rPr>
              <w:t>8</w:t>
            </w:r>
          </w:p>
        </w:tc>
        <w:tc>
          <w:tcPr>
            <w:tcW w:type="dxa" w:w="2268"/>
          </w:tcPr>
          <w:p>
            <w:pPr>
              <w:spacing w:line="240" w:lineRule="auto" w:after="0" w:before="0"/>
              <w:ind w:firstLine="0"/>
              <w:jc w:val="left"/>
            </w:pPr>
            <w:r>
              <w:rPr>
                <w:rFonts w:ascii="Times New Roman" w:hAnsi="Times New Roman"/>
                <w:b w:val="0"/>
                <w:sz w:val="24"/>
              </w:rPr>
              <w:t>300</w:t>
            </w:r>
          </w:p>
        </w:tc>
        <w:tc>
          <w:tcPr>
            <w:tcW w:type="dxa" w:w="2041"/>
          </w:tcPr>
          <w:p>
            <w:pPr>
              <w:spacing w:line="240" w:lineRule="auto" w:after="0" w:before="0"/>
              <w:ind w:firstLine="0"/>
              <w:jc w:val="left"/>
            </w:pPr>
            <w:r>
              <w:rPr>
                <w:rFonts w:ascii="Times New Roman" w:hAnsi="Times New Roman"/>
                <w:b w:val="0"/>
                <w:sz w:val="24"/>
              </w:rPr>
              <w:t>50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таъсири парҳезро нишон медиҳанд [8, 128-б.].</w:t>
      </w:r>
    </w:p>
    <w:p>
      <w:pPr>
        <w:spacing w:line="360" w:lineRule="auto" w:after="0"/>
        <w:ind w:firstLine="709"/>
        <w:jc w:val="both"/>
      </w:pPr>
      <w:r>
        <w:rPr>
          <w:rFonts w:ascii="Times New Roman" w:hAnsi="Times New Roman"/>
          <w:b w:val="0"/>
          <w:i w:val="0"/>
          <w:sz w:val="28"/>
        </w:rPr>
        <w:t>Ҳамин ҷадвалҳо дар таҳлили маълумоти маҳаллӣ кӯмак мекунанд. Ҳамин тарз меъёрҳо бо шароити воқеӣ муқоиса мешаванд. Ҳамин нуқта дар таҳқиқоти оянда санҷида мешавад [8, 139-б.].</w:t>
      </w:r>
    </w:p>
    <w:p>
      <w:pPr>
        <w:spacing w:line="240" w:lineRule="auto" w:after="0"/>
        <w:ind w:firstLine="0"/>
        <w:jc w:val="center"/>
      </w:pPr>
      <w:r>
        <w:rPr>
          <w:rFonts w:ascii="Times New Roman" w:hAnsi="Times New Roman"/>
          <w:b/>
          <w:i w:val="0"/>
          <w:sz w:val="24"/>
        </w:rPr>
        <w:t>Ҷадвали Ж.3 — Нишондиҳандаҳои ҳисобии асосӣ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Нишондиҳанда</w:t>
            </w:r>
          </w:p>
        </w:tc>
        <w:tc>
          <w:tcPr>
            <w:tcW w:type="dxa" w:w="2154"/>
            <w:shd w:val="clear" w:fill="EDEDED"/>
          </w:tcPr>
          <w:p>
            <w:pPr>
              <w:spacing w:line="240" w:lineRule="auto" w:after="0" w:before="0"/>
              <w:ind w:firstLine="0"/>
              <w:jc w:val="left"/>
            </w:pPr>
            <w:r>
              <w:rPr>
                <w:rFonts w:ascii="Times New Roman" w:hAnsi="Times New Roman"/>
                <w:b/>
                <w:sz w:val="24"/>
              </w:rPr>
              <w:t>Меъёр</w:t>
            </w:r>
          </w:p>
        </w:tc>
        <w:tc>
          <w:tcPr>
            <w:tcW w:type="dxa" w:w="2154"/>
            <w:shd w:val="clear" w:fill="EDEDED"/>
          </w:tcPr>
          <w:p>
            <w:pPr>
              <w:spacing w:line="240" w:lineRule="auto" w:after="0" w:before="0"/>
              <w:ind w:firstLine="0"/>
              <w:jc w:val="left"/>
            </w:pPr>
            <w:r>
              <w:rPr>
                <w:rFonts w:ascii="Times New Roman" w:hAnsi="Times New Roman"/>
                <w:b/>
                <w:sz w:val="24"/>
              </w:rPr>
              <w:t>Халал</w:t>
            </w:r>
          </w:p>
        </w:tc>
        <w:tc>
          <w:tcPr>
            <w:tcW w:type="dxa" w:w="2154"/>
            <w:shd w:val="clear" w:fill="EDEDED"/>
          </w:tcPr>
          <w:p>
            <w:pPr>
              <w:spacing w:line="240" w:lineRule="auto" w:after="0" w:before="0"/>
              <w:ind w:firstLine="0"/>
              <w:jc w:val="left"/>
            </w:pPr>
            <w:r>
              <w:rPr>
                <w:rFonts w:ascii="Times New Roman" w:hAnsi="Times New Roman"/>
                <w:b/>
                <w:sz w:val="24"/>
              </w:rPr>
              <w:t>Воҳид</w:t>
            </w:r>
          </w:p>
        </w:tc>
      </w:tr>
      <w:tr>
        <w:tc>
          <w:tcPr>
            <w:tcW w:type="dxa" w:w="2268"/>
          </w:tcPr>
          <w:p>
            <w:pPr>
              <w:spacing w:line="240" w:lineRule="auto" w:after="0" w:before="0"/>
              <w:ind w:firstLine="0"/>
              <w:jc w:val="left"/>
            </w:pPr>
            <w:r>
              <w:rPr>
                <w:rFonts w:ascii="Times New Roman" w:hAnsi="Times New Roman"/>
                <w:b w:val="0"/>
                <w:sz w:val="24"/>
              </w:rPr>
              <w:t>Боқимондаи об</w:t>
            </w:r>
          </w:p>
        </w:tc>
        <w:tc>
          <w:tcPr>
            <w:tcW w:type="dxa" w:w="2154"/>
          </w:tcPr>
          <w:p>
            <w:pPr>
              <w:spacing w:line="240" w:lineRule="auto" w:after="0" w:before="0"/>
              <w:ind w:firstLine="0"/>
              <w:jc w:val="left"/>
            </w:pPr>
            <w:r>
              <w:rPr>
                <w:rFonts w:ascii="Times New Roman" w:hAnsi="Times New Roman"/>
                <w:b w:val="0"/>
                <w:sz w:val="24"/>
              </w:rPr>
              <w:t>150</w:t>
            </w:r>
          </w:p>
        </w:tc>
        <w:tc>
          <w:tcPr>
            <w:tcW w:type="dxa" w:w="2154"/>
          </w:tcPr>
          <w:p>
            <w:pPr>
              <w:spacing w:line="240" w:lineRule="auto" w:after="0" w:before="0"/>
              <w:ind w:firstLine="0"/>
              <w:jc w:val="left"/>
            </w:pPr>
            <w:r>
              <w:rPr>
                <w:rFonts w:ascii="Times New Roman" w:hAnsi="Times New Roman"/>
                <w:b w:val="0"/>
                <w:sz w:val="24"/>
              </w:rPr>
              <w:t>300</w:t>
            </w:r>
          </w:p>
        </w:tc>
        <w:tc>
          <w:tcPr>
            <w:tcW w:type="dxa" w:w="2154"/>
          </w:tcPr>
          <w:p>
            <w:pPr>
              <w:spacing w:line="240" w:lineRule="auto" w:after="0" w:before="0"/>
              <w:ind w:firstLine="0"/>
              <w:jc w:val="left"/>
            </w:pPr>
            <w:r>
              <w:rPr>
                <w:rFonts w:ascii="Times New Roman" w:hAnsi="Times New Roman"/>
                <w:b w:val="0"/>
                <w:sz w:val="24"/>
              </w:rPr>
              <w:t>мл</w:t>
            </w:r>
          </w:p>
        </w:tc>
      </w:tr>
      <w:tr>
        <w:tc>
          <w:tcPr>
            <w:tcW w:type="dxa" w:w="2268"/>
          </w:tcPr>
          <w:p>
            <w:pPr>
              <w:spacing w:line="240" w:lineRule="auto" w:after="0" w:before="0"/>
              <w:ind w:firstLine="0"/>
              <w:jc w:val="left"/>
            </w:pPr>
            <w:r>
              <w:rPr>
                <w:rFonts w:ascii="Times New Roman" w:hAnsi="Times New Roman"/>
                <w:b w:val="0"/>
                <w:sz w:val="24"/>
              </w:rPr>
              <w:t>Ҳаҷми наҷосат</w:t>
            </w:r>
          </w:p>
        </w:tc>
        <w:tc>
          <w:tcPr>
            <w:tcW w:type="dxa" w:w="2154"/>
          </w:tcPr>
          <w:p>
            <w:pPr>
              <w:spacing w:line="240" w:lineRule="auto" w:after="0" w:before="0"/>
              <w:ind w:firstLine="0"/>
              <w:jc w:val="left"/>
            </w:pPr>
            <w:r>
              <w:rPr>
                <w:rFonts w:ascii="Times New Roman" w:hAnsi="Times New Roman"/>
                <w:b w:val="0"/>
                <w:sz w:val="24"/>
              </w:rPr>
              <w:t>170</w:t>
            </w:r>
          </w:p>
        </w:tc>
        <w:tc>
          <w:tcPr>
            <w:tcW w:type="dxa" w:w="2154"/>
          </w:tcPr>
          <w:p>
            <w:pPr>
              <w:spacing w:line="240" w:lineRule="auto" w:after="0" w:before="0"/>
              <w:ind w:firstLine="0"/>
              <w:jc w:val="left"/>
            </w:pPr>
            <w:r>
              <w:rPr>
                <w:rFonts w:ascii="Times New Roman" w:hAnsi="Times New Roman"/>
                <w:b w:val="0"/>
                <w:sz w:val="24"/>
              </w:rPr>
              <w:t>110</w:t>
            </w:r>
          </w:p>
        </w:tc>
        <w:tc>
          <w:tcPr>
            <w:tcW w:type="dxa" w:w="2154"/>
          </w:tcPr>
          <w:p>
            <w:pPr>
              <w:spacing w:line="240" w:lineRule="auto" w:after="0" w:before="0"/>
              <w:ind w:firstLine="0"/>
              <w:jc w:val="left"/>
            </w:pPr>
            <w:r>
              <w:rPr>
                <w:rFonts w:ascii="Times New Roman" w:hAnsi="Times New Roman"/>
                <w:b w:val="0"/>
                <w:sz w:val="24"/>
              </w:rPr>
              <w:t>г</w:t>
            </w:r>
          </w:p>
        </w:tc>
      </w:tr>
      <w:tr>
        <w:tc>
          <w:tcPr>
            <w:tcW w:type="dxa" w:w="2268"/>
          </w:tcPr>
          <w:p>
            <w:pPr>
              <w:spacing w:line="240" w:lineRule="auto" w:after="0" w:before="0"/>
              <w:ind w:firstLine="0"/>
              <w:jc w:val="left"/>
            </w:pPr>
            <w:r>
              <w:rPr>
                <w:rFonts w:ascii="Times New Roman" w:hAnsi="Times New Roman"/>
                <w:b w:val="0"/>
                <w:sz w:val="24"/>
              </w:rPr>
              <w:t>Вақти транзит</w:t>
            </w:r>
          </w:p>
        </w:tc>
        <w:tc>
          <w:tcPr>
            <w:tcW w:type="dxa" w:w="2154"/>
          </w:tcPr>
          <w:p>
            <w:pPr>
              <w:spacing w:line="240" w:lineRule="auto" w:after="0" w:before="0"/>
              <w:ind w:firstLine="0"/>
              <w:jc w:val="left"/>
            </w:pPr>
            <w:r>
              <w:rPr>
                <w:rFonts w:ascii="Times New Roman" w:hAnsi="Times New Roman"/>
                <w:b w:val="0"/>
                <w:sz w:val="24"/>
              </w:rPr>
              <w:t>36</w:t>
            </w:r>
          </w:p>
        </w:tc>
        <w:tc>
          <w:tcPr>
            <w:tcW w:type="dxa" w:w="2154"/>
          </w:tcPr>
          <w:p>
            <w:pPr>
              <w:spacing w:line="240" w:lineRule="auto" w:after="0" w:before="0"/>
              <w:ind w:firstLine="0"/>
              <w:jc w:val="left"/>
            </w:pPr>
            <w:r>
              <w:rPr>
                <w:rFonts w:ascii="Times New Roman" w:hAnsi="Times New Roman"/>
                <w:b w:val="0"/>
                <w:sz w:val="24"/>
              </w:rPr>
              <w:t>96</w:t>
            </w:r>
          </w:p>
        </w:tc>
        <w:tc>
          <w:tcPr>
            <w:tcW w:type="dxa" w:w="2154"/>
          </w:tcPr>
          <w:p>
            <w:pPr>
              <w:spacing w:line="240" w:lineRule="auto" w:after="0" w:before="0"/>
              <w:ind w:firstLine="0"/>
              <w:jc w:val="left"/>
            </w:pPr>
            <w:r>
              <w:rPr>
                <w:rFonts w:ascii="Times New Roman" w:hAnsi="Times New Roman"/>
                <w:b w:val="0"/>
                <w:sz w:val="24"/>
              </w:rPr>
              <w:t>соат</w:t>
            </w:r>
          </w:p>
        </w:tc>
      </w:tr>
      <w:tr>
        <w:tc>
          <w:tcPr>
            <w:tcW w:type="dxa" w:w="2268"/>
          </w:tcPr>
          <w:p>
            <w:pPr>
              <w:spacing w:line="240" w:lineRule="auto" w:after="0" w:before="0"/>
              <w:ind w:firstLine="0"/>
              <w:jc w:val="left"/>
            </w:pPr>
            <w:r>
              <w:rPr>
                <w:rFonts w:ascii="Times New Roman" w:hAnsi="Times New Roman"/>
                <w:b w:val="0"/>
                <w:sz w:val="24"/>
              </w:rPr>
              <w:t>SCFA</w:t>
            </w:r>
          </w:p>
        </w:tc>
        <w:tc>
          <w:tcPr>
            <w:tcW w:type="dxa" w:w="2154"/>
          </w:tcPr>
          <w:p>
            <w:pPr>
              <w:spacing w:line="240" w:lineRule="auto" w:after="0" w:before="0"/>
              <w:ind w:firstLine="0"/>
              <w:jc w:val="left"/>
            </w:pPr>
            <w:r>
              <w:rPr>
                <w:rFonts w:ascii="Times New Roman" w:hAnsi="Times New Roman"/>
                <w:b w:val="0"/>
                <w:sz w:val="24"/>
              </w:rPr>
              <w:t>90</w:t>
            </w:r>
          </w:p>
        </w:tc>
        <w:tc>
          <w:tcPr>
            <w:tcW w:type="dxa" w:w="2154"/>
          </w:tcPr>
          <w:p>
            <w:pPr>
              <w:spacing w:line="240" w:lineRule="auto" w:after="0" w:before="0"/>
              <w:ind w:firstLine="0"/>
              <w:jc w:val="left"/>
            </w:pPr>
            <w:r>
              <w:rPr>
                <w:rFonts w:ascii="Times New Roman" w:hAnsi="Times New Roman"/>
                <w:b w:val="0"/>
                <w:sz w:val="24"/>
              </w:rPr>
              <w:t>50</w:t>
            </w:r>
          </w:p>
        </w:tc>
        <w:tc>
          <w:tcPr>
            <w:tcW w:type="dxa" w:w="2154"/>
          </w:tcPr>
          <w:p>
            <w:pPr>
              <w:spacing w:line="240" w:lineRule="auto" w:after="0" w:before="0"/>
              <w:ind w:firstLine="0"/>
              <w:jc w:val="left"/>
            </w:pPr>
            <w:r>
              <w:rPr>
                <w:rFonts w:ascii="Times New Roman" w:hAnsi="Times New Roman"/>
                <w:b w:val="0"/>
                <w:sz w:val="24"/>
              </w:rPr>
              <w:t>ммол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нишондиҳандаҳои асосиро нишон медиҳанд [8, 140-б.].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Норкиев Ҷ. Н. ва ҳаммуаллифон. Физиологияи одам: дар 2 ҷилд. Ҷилди 2. — Душанбе: Маориф, 2001. — С. 300–350.</w:t>
      </w:r>
    </w:p>
    <w:p>
      <w:pPr>
        <w:spacing w:line="360" w:lineRule="auto" w:after="0"/>
        <w:ind w:firstLine="0"/>
        <w:jc w:val="left"/>
      </w:pPr>
      <w:r>
        <w:rPr>
          <w:rFonts w:ascii="Times New Roman" w:hAnsi="Times New Roman"/>
          <w:b w:val="0"/>
          <w:i w:val="0"/>
          <w:sz w:val="28"/>
        </w:rPr>
        <w:t>2. Гайтон Э. Х., Холл Дж. Т. Трактат по медицинской физиологии / пер. с англ. 14-е изд. — М.: ГЭОТАР-Медиа, 2021. — С. 880–930.</w:t>
      </w:r>
    </w:p>
    <w:p>
      <w:pPr>
        <w:spacing w:line="360" w:lineRule="auto" w:after="0"/>
        <w:ind w:firstLine="0"/>
        <w:jc w:val="left"/>
      </w:pPr>
      <w:r>
        <w:rPr>
          <w:rFonts w:ascii="Times New Roman" w:hAnsi="Times New Roman"/>
          <w:b w:val="0"/>
          <w:i w:val="0"/>
          <w:sz w:val="28"/>
        </w:rPr>
        <w:t>3. Thursby E., Juge N. Introduction to the human gut microbiota. — Biochemical Journal, 2022, vol. 474. — P. 1823–1840.</w:t>
      </w:r>
    </w:p>
    <w:p>
      <w:pPr>
        <w:spacing w:line="360" w:lineRule="auto" w:after="0"/>
        <w:ind w:firstLine="0"/>
        <w:jc w:val="left"/>
      </w:pPr>
      <w:r>
        <w:rPr>
          <w:rFonts w:ascii="Times New Roman" w:hAnsi="Times New Roman"/>
          <w:b w:val="0"/>
          <w:i w:val="0"/>
          <w:sz w:val="28"/>
        </w:rPr>
        <w:t>4. StatPearls [Интернет]. Physiology, Gastrointestinal Secretion and Motility. — Treasure Island (FL): StatPearls Publishing, 2024. — URL: https://www.ncbi.nlm.nih.gov/books/NBK537113/ (санаи муроҷиат: 20.10.2026).</w:t>
      </w:r>
    </w:p>
    <w:p>
      <w:pPr>
        <w:spacing w:line="360" w:lineRule="auto" w:after="0"/>
        <w:ind w:firstLine="0"/>
        <w:jc w:val="left"/>
      </w:pPr>
      <w:r>
        <w:rPr>
          <w:rFonts w:ascii="Times New Roman" w:hAnsi="Times New Roman"/>
          <w:b w:val="0"/>
          <w:i w:val="0"/>
          <w:sz w:val="28"/>
        </w:rPr>
        <w:t>5. Sherwood L. Human Physiology: From Cells to Systems. 10th ed. — Boston: Cengage, 2022. — P. 740–800.</w:t>
      </w:r>
    </w:p>
    <w:p>
      <w:pPr>
        <w:spacing w:line="360" w:lineRule="auto" w:after="0"/>
        <w:ind w:firstLine="0"/>
        <w:jc w:val="left"/>
      </w:pPr>
      <w:r>
        <w:rPr>
          <w:rFonts w:ascii="Times New Roman" w:hAnsi="Times New Roman"/>
          <w:b w:val="0"/>
          <w:i w:val="0"/>
          <w:sz w:val="28"/>
        </w:rPr>
        <w:t>6. World Health Organization. Digestive diseases: fact sheet. — Geneva: WHO, 2024. — URL: https://www.who.int/news-room/fact-sheets/detail/digestive-diseases (санаи муроҷиат: 20.10.2026).</w:t>
      </w:r>
    </w:p>
    <w:p>
      <w:pPr>
        <w:spacing w:line="360" w:lineRule="auto" w:after="0"/>
        <w:ind w:firstLine="0"/>
        <w:jc w:val="left"/>
      </w:pPr>
      <w:r>
        <w:rPr>
          <w:rFonts w:ascii="Times New Roman" w:hAnsi="Times New Roman"/>
          <w:b w:val="0"/>
          <w:i w:val="0"/>
          <w:sz w:val="28"/>
        </w:rPr>
        <w:t>7. Материалҳои конференсияи илмӣ-амалии ҷумҳуриявӣ «Физиология, равоншиносӣ ва педагогикаи олии касбӣ». — Душанбе, 2025. — 340 с.</w:t>
      </w:r>
    </w:p>
    <w:p>
      <w:pPr>
        <w:spacing w:line="360" w:lineRule="auto" w:after="0"/>
        <w:ind w:firstLine="0"/>
        <w:jc w:val="left"/>
      </w:pPr>
      <w:r>
        <w:rPr>
          <w:rFonts w:ascii="Times New Roman" w:hAnsi="Times New Roman"/>
          <w:b w:val="0"/>
          <w:i w:val="0"/>
          <w:sz w:val="28"/>
        </w:rPr>
        <w:t>8. Материалҳои лабораторияи физиологияи инсон (ҳозима, об ва микрофлора). — Хуҷанд: ДИДТ, 2026. — 220 варақ.</w:t>
      </w:r>
    </w:p>
    <w:p>
      <w:pPr>
        <w:spacing w:line="360" w:lineRule="auto" w:after="0"/>
        <w:ind w:firstLine="0"/>
        <w:jc w:val="left"/>
      </w:pPr>
      <w:r>
        <w:rPr>
          <w:rFonts w:ascii="Times New Roman" w:hAnsi="Times New Roman"/>
          <w:b w:val="0"/>
          <w:i w:val="0"/>
          <w:sz w:val="28"/>
        </w:rPr>
        <w:t>9. Ganong W. F. Review of Medical Physiology. 26th ed. — New York: McGraw-Hill Education, 2020. — P. 545–580.</w:t>
      </w:r>
    </w:p>
    <w:p>
      <w:pPr>
        <w:spacing w:line="360" w:lineRule="auto" w:after="0"/>
        <w:ind w:firstLine="0"/>
        <w:jc w:val="left"/>
      </w:pPr>
      <w:r>
        <w:rPr>
          <w:rFonts w:ascii="Times New Roman" w:hAnsi="Times New Roman"/>
          <w:b w:val="0"/>
          <w:i w:val="0"/>
          <w:sz w:val="28"/>
        </w:rPr>
        <w:t>10. Encyclopaedia Britannica. Human digestive system — anatomy and function. — Chicago: Britannica, 2024. — URL: https://www.britannica.com/science/human-digestive-system (санаи муроҷиат: 20.10.2026).</w:t>
      </w:r>
    </w:p>
    <w:p>
      <w:pPr>
        <w:spacing w:line="360" w:lineRule="auto" w:after="0"/>
        <w:ind w:firstLine="0"/>
        <w:jc w:val="left"/>
      </w:pPr>
      <w:r>
        <w:rPr>
          <w:rFonts w:ascii="Times New Roman" w:hAnsi="Times New Roman"/>
          <w:b w:val="0"/>
          <w:i w:val="0"/>
          <w:sz w:val="28"/>
        </w:rPr>
        <w:t>11. Афанасьев Ю. И., Юрина Н. А. Гистология, цитология и эмбриология. 6-е изд. — М.: ГЭОТАР-Медиа, 2012. — С. 545–560.</w:t>
      </w:r>
    </w:p>
    <w:p>
      <w:pPr>
        <w:spacing w:line="360" w:lineRule="auto" w:after="0"/>
        <w:ind w:firstLine="0"/>
        <w:jc w:val="left"/>
      </w:pPr>
      <w:r>
        <w:rPr>
          <w:rFonts w:ascii="Times New Roman" w:hAnsi="Times New Roman"/>
          <w:b w:val="0"/>
          <w:i w:val="0"/>
          <w:sz w:val="28"/>
        </w:rPr>
        <w:t>12. Kierszenbaum A. L., Tres L. L. Histology and Cell Biology: An Introduction to Pathology. 4th ed. — Philadelphia: Elsevier, 2020. — P. 460–480.</w:t>
      </w:r>
    </w:p>
    <w:p>
      <w:pPr>
        <w:spacing w:line="360" w:lineRule="auto" w:after="0"/>
        <w:ind w:firstLine="0"/>
        <w:jc w:val="left"/>
      </w:pPr>
      <w:r>
        <w:rPr>
          <w:rFonts w:ascii="Times New Roman" w:hAnsi="Times New Roman"/>
          <w:b w:val="0"/>
          <w:i w:val="0"/>
          <w:sz w:val="28"/>
        </w:rPr>
        <w:t>13. Ross M. H., Pawlina W. Histology: A Textbook and Atlas. 8th ed. — Philadelphia: Wolters Kluwer, 2019. — P. 515–535.</w:t>
      </w:r>
    </w:p>
    <w:p>
      <w:pPr>
        <w:spacing w:line="360" w:lineRule="auto" w:after="0"/>
        <w:ind w:firstLine="0"/>
        <w:jc w:val="left"/>
      </w:pPr>
      <w:r>
        <w:rPr>
          <w:rFonts w:ascii="Times New Roman" w:hAnsi="Times New Roman"/>
          <w:b w:val="0"/>
          <w:i w:val="0"/>
          <w:sz w:val="28"/>
        </w:rPr>
        <w:t>14. OpenStax. Anatomy and Physiology 2e. — Houston: Rice University, 2018–2023. — Ch. 23: The Digestive System. — URL: https://openstax.org/books/anatomy-and-physiology-2e (санаи муроҷиат: 20.10.2026).</w:t>
      </w:r>
    </w:p>
    <w:p>
      <w:pPr>
        <w:spacing w:line="360" w:lineRule="auto" w:after="0"/>
        <w:ind w:firstLine="0"/>
        <w:jc w:val="left"/>
      </w:pPr>
      <w:r>
        <w:rPr>
          <w:rFonts w:ascii="Times New Roman" w:hAnsi="Times New Roman"/>
          <w:b w:val="0"/>
          <w:i w:val="0"/>
          <w:sz w:val="28"/>
        </w:rPr>
        <w:t>15. Kenhub. Digestive system — anatomy and histology. — Vienna: Kenhub GmbH, 2025. — URL: https://www.kenhub.com/en/library/anatomy/the-digestive-system (санаи муроҷиат: 20.10.2026).</w:t>
      </w:r>
    </w:p>
    <w:p>
      <w:pPr>
        <w:spacing w:line="360" w:lineRule="auto" w:after="0"/>
        <w:ind w:firstLine="0"/>
        <w:jc w:val="left"/>
      </w:pPr>
      <w:r>
        <w:rPr>
          <w:rFonts w:ascii="Times New Roman" w:hAnsi="Times New Roman"/>
          <w:b w:val="0"/>
          <w:i w:val="0"/>
          <w:sz w:val="28"/>
        </w:rPr>
        <w:t>16. Furness J. B. The enteric nervous system and neurogastroenterology. — Nature Reviews Gastroenterology and Hepatology, 2022, vol. 19. — P. 1–20.</w:t>
      </w:r>
    </w:p>
    <w:p>
      <w:pPr>
        <w:spacing w:line="360" w:lineRule="auto" w:after="0"/>
        <w:ind w:firstLine="0"/>
        <w:jc w:val="left"/>
      </w:pPr>
      <w:r>
        <w:rPr>
          <w:rFonts w:ascii="Times New Roman" w:hAnsi="Times New Roman"/>
          <w:b w:val="0"/>
          <w:i w:val="0"/>
          <w:sz w:val="28"/>
        </w:rPr>
        <w:t>17. Boron W. F., Boulpaep E. L. Medical Physiology. 4th ed. — Philadelphia: Elsevier, 2023. — P. 960–1010.</w:t>
      </w:r>
    </w:p>
    <w:p>
      <w:pPr>
        <w:spacing w:line="360" w:lineRule="auto" w:after="0"/>
        <w:ind w:firstLine="0"/>
        <w:jc w:val="left"/>
      </w:pPr>
      <w:r>
        <w:rPr>
          <w:rFonts w:ascii="Times New Roman" w:hAnsi="Times New Roman"/>
          <w:b w:val="0"/>
          <w:i w:val="0"/>
          <w:sz w:val="28"/>
        </w:rPr>
        <w:t>18. National Institute of Diabetes and Digestive and Kidney Diseases. Digestive diseases. — Bethesda: NIH, 2024. — URL: https://www.niddk.nih.gov/health-information/digestive-diseases (санаи муроҷиат: 20.10.2026).</w:t>
      </w:r>
    </w:p>
    <w:p>
      <w:pPr>
        <w:spacing w:line="360" w:lineRule="auto" w:after="0"/>
        <w:ind w:firstLine="0"/>
        <w:jc w:val="left"/>
      </w:pPr>
      <w:r>
        <w:rPr>
          <w:rFonts w:ascii="Times New Roman" w:hAnsi="Times New Roman"/>
          <w:b w:val="0"/>
          <w:i w:val="0"/>
          <w:sz w:val="28"/>
        </w:rPr>
        <w:t>19. MSD Manual Professional Version. Digestive disorders. — Kenilworth: Merck and Co., 2024. — URL: https://www.msdmanuals.com/professional/gastrointestinal-disorders (санаи муроҷиат: 20.10.2026).</w:t>
      </w:r>
    </w:p>
    <w:p>
      <w:pPr>
        <w:spacing w:line="360" w:lineRule="auto" w:after="0"/>
        <w:ind w:firstLine="0"/>
        <w:jc w:val="left"/>
      </w:pPr>
      <w:r>
        <w:rPr>
          <w:rFonts w:ascii="Times New Roman" w:hAnsi="Times New Roman"/>
          <w:b w:val="0"/>
          <w:i w:val="0"/>
          <w:sz w:val="28"/>
        </w:rPr>
        <w:t>20. Camilleri M. Gastrointestinal motility disorders: diagnosis and management. — Gastroenterology, 2021, vol. 160. — P. 1200–1220.</w:t>
      </w:r>
    </w:p>
    <w:p>
      <w:pPr>
        <w:spacing w:line="360" w:lineRule="auto" w:after="0"/>
        <w:ind w:firstLine="0"/>
        <w:jc w:val="left"/>
      </w:pPr>
      <w:r>
        <w:rPr>
          <w:rFonts w:ascii="Times New Roman" w:hAnsi="Times New Roman"/>
          <w:b w:val="0"/>
          <w:i w:val="0"/>
          <w:sz w:val="28"/>
        </w:rPr>
        <w:t>21. Rome Foundation. Bristol Stool Form Scale: clinical guide. — Raleigh: Rome Foundation, 2023. — URL: https://theromefoundation.org/ (санаи муроҷиат: 20.10.2026).</w:t>
      </w:r>
    </w:p>
    <w:p>
      <w:pPr>
        <w:spacing w:line="360" w:lineRule="auto" w:after="0"/>
        <w:ind w:firstLine="0"/>
        <w:jc w:val="left"/>
      </w:pPr>
      <w:r>
        <w:rPr>
          <w:rFonts w:ascii="Times New Roman" w:hAnsi="Times New Roman"/>
          <w:b w:val="0"/>
          <w:i w:val="0"/>
          <w:sz w:val="28"/>
        </w:rPr>
        <w:t>22. StatPearls [Интернет]. Physiology, Nutrient Absorption. — Treasure Island (FL): StatPearls Publishing, 2024. — URL: https://www.ncbi.nlm.nih.gov/books/NBK537136/ (санаи муроҷиат: 20.10.2026).</w:t>
      </w:r>
    </w:p>
    <w:p>
      <w:pPr>
        <w:spacing w:line="360" w:lineRule="auto" w:after="0"/>
        <w:ind w:firstLine="0"/>
        <w:jc w:val="left"/>
      </w:pPr>
      <w:r>
        <w:rPr>
          <w:rFonts w:ascii="Times New Roman" w:hAnsi="Times New Roman"/>
          <w:b w:val="0"/>
          <w:i w:val="0"/>
          <w:sz w:val="28"/>
        </w:rPr>
        <w:t>23. Зайко Н. В., Быця В. М., Мовчан К. І. та ін. Фізіологія людини і тварин: довідник. — Киев: Здоров'я, 1985. — С. 330–360.</w:t>
      </w:r>
    </w:p>
    <w:sectPr w:rsidR="00FC693F" w:rsidRPr="0006063C" w:rsidSect="00034616">
      <w:footerReference w:type="default" r:id="rId9"/>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