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МУНДАРИҶАИ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«ҲАРОММАҒЗ (МАҒЗИ СУТУН): СОХТОР, ВАЗИФАҲО ВА АҲАМИЯТИ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МАФҲУМИ ҲАРОММАҒЗ, ТАЪРИХ ВА СОХТОРИ Ӯ</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Мафҳуми ҳароммағз ва роҳи омӯзиши он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Сохтори берунӣ, топория ва пардаҳои ҳароммағз</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Сохтори дарунӣ: моддаи хокистарранг ва роҳҳо</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1.4. Вазифаҳои сегментҳо ва марказҳои тарафҳои мағз</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БОБИ II. ТАҲЛИЛИ МИҚДОРИИ НАҚЛИЁТ ВА ВАЗЪИЯТҲОИ ПАТОЛОГӢ</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2.1. Роҳҳои асосӣ ва таҳлили рақамии нақлиёт</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2.2. Шоки спиналӣ ва марҳилаҳои барқарорсозӣ</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2.3. Ҳолати нимбуридан (синдроми Браун-Секар)</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2.4. Моеи спиналӣ ва таъмини хуни ҳароммағз</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БОБИ III. МОДЕЛИ ПЕШБИНИИ ВАЗЪИ БЕМОР ВА МОДУЛИ АМАЛӢ</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3.1. Моделсозии оқибати осеб аз рӯи сатҳ</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3.1.1. Модел, фарзияҳо ва нишондиҳандаҳо</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3.1.2. Роҳҳои амалии истифодаи натиҷаҳо</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3.1.3. Талаботи стандартӣ ва меъёрҳои санҷиш</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3.2. Модули «Ҷойгиршавии сегмент» барои машғулияти амалӣ</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3.3. Дастурамали амалӣ: санҷиш, аломатҳои хатар ва бехатарӣ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Ҷадвали васеи нишондиҳандаҳои ҳароммағз</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Б. Схемаи роҳи сигнал аз пой то майна</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В. Масъалаҳои ҳисобкунӣ бо ҷавобҳои пурра</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ЗАМИМАИ Г. Дастурамали амалӣ ва меъёрҳои баҳогузорӣ</w:t>
      </w:r>
      <w:r>
        <w:rPr>
          <w:rFonts w:ascii="Times New Roman" w:hAnsi="Times New Roman"/>
          <w:sz w:val="28"/>
        </w:rPr>
        <w:tab/>
        <w:t>34</w:t>
      </w:r>
    </w:p>
    <w:p>
      <w:pPr>
        <w:tabs>
          <w:tab w:pos="9298" w:val="right" w:leader="dot"/>
        </w:tabs>
        <w:spacing w:line="360" w:lineRule="auto" w:after="0"/>
        <w:ind w:firstLine="0"/>
        <w:jc w:val="left"/>
      </w:pPr>
      <w:r>
        <w:rPr>
          <w:rFonts w:ascii="Times New Roman" w:hAnsi="Times New Roman"/>
          <w:sz w:val="28"/>
        </w:rPr>
        <w:t>Ҷадвали санҷиши ниҳоӣ</w:t>
      </w:r>
      <w:r>
        <w:rPr>
          <w:rFonts w:ascii="Times New Roman" w:hAnsi="Times New Roman"/>
          <w:sz w:val="28"/>
        </w:rPr>
        <w:tab/>
        <w:t>35</w:t>
      </w:r>
    </w:p>
    <w:p>
      <w:pPr>
        <w:spacing w:line="240" w:lineRule="auto" w:after="0"/>
        <w:ind w:firstLine="709"/>
        <w:jc w:val="both"/>
      </w:pPr>
      <w:r>
        <w:rPr>
          <w:rFonts w:ascii="Times New Roman" w:hAnsi="Times New Roman"/>
          <w:b w:val="0"/>
          <w:i w:val="0"/>
          <w:sz w:val="24"/>
        </w:rPr>
        <w:t>Эзоҳ: рақамҳои саҳифа пешакӣ гузошта шудаанд. Пеш аз чоп онҳоро аз рӯи матни ниҳоӣ дақиқ кунед.</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Ҳароммағз ё мағзи сутун қисми поёнии системаи асаби марказӣ мебошад. Он дар дохили наҳрии сутунмӯҳраҳо ҷойгир аст. Аз сӯрохии бузурги косахонаи сар то камар давом мекунад. Ҳароммағз майнаро бо бадан мепайванданд. Ҳамаи сигналҳо аз ҳамин роҳ мегузаранд. Дар он марказҳои ҳаётан муҳим ҷойгиранд. Ҳамин ҷойгоҳ аҳамияти тиббии мавзӯъро баланд мекунад [1, 150-б.].</w:t>
      </w:r>
    </w:p>
    <w:p>
      <w:pPr>
        <w:spacing w:line="360" w:lineRule="auto" w:after="0"/>
        <w:ind w:firstLine="709"/>
        <w:jc w:val="both"/>
      </w:pPr>
      <w:r>
        <w:rPr>
          <w:rFonts w:ascii="Times New Roman" w:hAnsi="Times New Roman"/>
          <w:b w:val="0"/>
          <w:i w:val="0"/>
          <w:sz w:val="28"/>
        </w:rPr>
        <w:t>Аҳамияти назариявии мавзӯъ бузург аст. Ҳароммағз принсипи сегментиро дар амал нишон медиҳад. Сохтори он калиди фаҳмиши рефлекс аст. Дар мавзӯи 9 қавси рефлексӣ бо рақам таҳлил шуда буд. Дар ин ҷо ҳамин қавсҳо дар сатҳи узв баррасӣ мешаванд. Роҳҳои нақлиётӣ низ ҳамин ҷо оғоз ва тамом мешаванд [2, 92-б.].</w:t>
      </w:r>
    </w:p>
    <w:p>
      <w:pPr>
        <w:spacing w:line="360" w:lineRule="auto" w:after="0"/>
        <w:ind w:firstLine="709"/>
        <w:jc w:val="both"/>
      </w:pPr>
      <w:r>
        <w:rPr>
          <w:rFonts w:ascii="Times New Roman" w:hAnsi="Times New Roman"/>
          <w:b w:val="0"/>
          <w:i w:val="0"/>
          <w:sz w:val="28"/>
        </w:rPr>
        <w:t>Аҳамияти амалии мавзӯъ хеле калон аст. Осехҳои ҳароммағз ҷавононро зиёд азият медиҳанд. Онҳо боиси маъюбии доимӣ мегарданд. Ташхиси сатҳи осеб барои реҳабилитатсия муҳим аст. Муолиҷаи имрӯза низ маҳз ба ҳамин ташхис такя мекунад. Шумораи осебҳо дар ҷумҳурӣ — [дақиқ кардан лозим] [3].</w:t>
      </w:r>
    </w:p>
    <w:p>
      <w:pPr>
        <w:spacing w:line="360" w:lineRule="auto" w:after="0"/>
        <w:ind w:firstLine="709"/>
        <w:jc w:val="both"/>
      </w:pPr>
      <w:r>
        <w:rPr>
          <w:rFonts w:ascii="Times New Roman" w:hAnsi="Times New Roman"/>
          <w:b w:val="0"/>
          <w:i w:val="0"/>
          <w:sz w:val="28"/>
        </w:rPr>
        <w:t>Дар адабиёти дарсӣ тавсифи ҳароммағз умумӣ боқӣ мемонад. Рақамҳои дақиқи нақлиёт кам дида мешавад. Ҷадвалҳои муқоисавии роҳҳо қариб вуҷуд надоранд. Ҳамин камбудиро ин кор пур кардан мехоҳад. Барои ҳар саволи калонӣ ҷавоби ададӣ пешниҳод мешавад [4, 231-б.].</w:t>
      </w:r>
    </w:p>
    <w:p>
      <w:pPr>
        <w:spacing w:line="360" w:lineRule="auto" w:after="0"/>
        <w:ind w:firstLine="709"/>
        <w:jc w:val="both"/>
      </w:pPr>
      <w:r>
        <w:rPr>
          <w:rFonts w:ascii="Times New Roman" w:hAnsi="Times New Roman"/>
          <w:b w:val="0"/>
          <w:i w:val="0"/>
          <w:sz w:val="28"/>
        </w:rPr>
        <w:t>Дар китобҳои дарсӣ ҳароммағз одатан ҳамроҳ бо майна тавсиф мешавад. Ҷудонавориҳои миқдорӣ дар онҳо кам аст. Ҷадвали 1.1.3 ҳамин камбудиро пурра мекунад. Аз ҷиҳати педагогӣ ин ҷудокунии мавзӯётро осон мегардонад. Донишҷӯ аввал сохторро меомӯзад, баъд рақамро. Ҳамин тартиб дар нақшаи факултети мо ҷой дорад [5, 290-б.].</w:t>
      </w:r>
    </w:p>
    <w:p>
      <w:pPr>
        <w:spacing w:line="360" w:lineRule="auto" w:after="0"/>
        <w:ind w:firstLine="709"/>
        <w:jc w:val="both"/>
      </w:pPr>
      <w:r>
        <w:rPr>
          <w:rFonts w:ascii="Times New Roman" w:hAnsi="Times New Roman"/>
          <w:b w:val="0"/>
          <w:i w:val="0"/>
          <w:sz w:val="28"/>
        </w:rPr>
        <w:t>Объекти таҳқиқ сохтор ва фаъолияти ҳароммағз мебошад. Субъекти таҳқиқ принсипи сегментӣ ва роҳҳои нақлиётӣ ҳастанд. Мақсади кор таҳлили сохтор, вазифаҳо ва оқибати осебҳо мебошад.</w:t>
      </w:r>
    </w:p>
    <w:p>
      <w:pPr>
        <w:spacing w:line="360" w:lineRule="auto" w:after="0"/>
        <w:ind w:firstLine="709"/>
        <w:jc w:val="both"/>
      </w:pPr>
      <w:r>
        <w:rPr>
          <w:rFonts w:ascii="Times New Roman" w:hAnsi="Times New Roman"/>
          <w:b w:val="0"/>
          <w:i w:val="0"/>
          <w:sz w:val="28"/>
        </w:rPr>
        <w:t>Барои расидан ба мақсад ҳафт вазифа гузошта шуд:</w:t>
      </w:r>
    </w:p>
    <w:p>
      <w:pPr>
        <w:spacing w:line="360" w:lineRule="auto" w:after="0"/>
        <w:ind w:firstLine="709"/>
        <w:jc w:val="both"/>
      </w:pPr>
      <w:r>
        <w:rPr>
          <w:rFonts w:ascii="Times New Roman" w:hAnsi="Times New Roman"/>
          <w:b w:val="0"/>
          <w:i w:val="0"/>
          <w:sz w:val="28"/>
        </w:rPr>
        <w:t>Ҳар вазифа бо усули муайян иҷро мешавад. Таҳлили адабиёт ба вазифаҳои якум то сеюм рост меояд. Ҳисоби формулавӣ ба вазифаи чорум хизмат мекунад. Муқоисаи рақамҳо бо меъёр ба вазифаи панҷум тааллуқ дорад. Пешниҳоди модул вазифаи шашумро ҳал мекунад. Санҷиши натиҷаи модел вазифаи ҳафтум аст [6, 2-б.]. Ҳамин тақсимот дар ҷадвали 4.1 бо рақам тасдиқ мешавад.</w:t>
      </w:r>
    </w:p>
    <w:p>
      <w:pPr>
        <w:spacing w:line="360" w:lineRule="auto" w:after="0"/>
        <w:ind w:firstLine="709"/>
        <w:jc w:val="both"/>
      </w:pPr>
      <w:r>
        <w:rPr>
          <w:rFonts w:ascii="Times New Roman" w:hAnsi="Times New Roman"/>
          <w:b w:val="0"/>
          <w:i w:val="0"/>
          <w:sz w:val="28"/>
        </w:rPr>
        <w:t>Якум: таърихи омӯзиши ҳароммағзро омӯхтан. Дуюм: сохтори берунӣ ва дохилиро таҳлил кардан. Сеюм: вазифаҳои сегментҳоро муайян кардан. Чорум: роҳҳои асосиро бо рақам ҷадвал кардан. Панҷум: вақти нақлиётро бо формула ҳисоб кардан. Шашум: модули «ҷойгиршавии сегмент»-ро пешниҳод кардан. Ҳафтум: дастурамали санҷиш ва аломатҳои хатарро таҳия кардан.</w:t>
      </w:r>
    </w:p>
    <w:p>
      <w:pPr>
        <w:spacing w:line="360" w:lineRule="auto" w:after="0"/>
        <w:ind w:firstLine="709"/>
        <w:jc w:val="both"/>
      </w:pPr>
      <w:r>
        <w:rPr>
          <w:rFonts w:ascii="Times New Roman" w:hAnsi="Times New Roman"/>
          <w:b w:val="0"/>
          <w:i w:val="0"/>
          <w:sz w:val="28"/>
        </w:rPr>
        <w:t>Усулҳои таҳқиқ инҳоянд: таҳлили адабиёти илмӣ, ҷадвалсозӣ, ҳисоби миқдорӣ, моделсозии вазъият. Таҷрибаи бевосита дар ин кор пешбинӣ нашудааст. Ҳамаи ҳисобҳо бо формулаҳои сода иҷро мешаванд.</w:t>
      </w:r>
    </w:p>
    <w:p>
      <w:pPr>
        <w:spacing w:line="360" w:lineRule="auto" w:after="0"/>
        <w:ind w:firstLine="709"/>
        <w:jc w:val="both"/>
      </w:pPr>
      <w:r>
        <w:rPr>
          <w:rFonts w:ascii="Times New Roman" w:hAnsi="Times New Roman"/>
          <w:b w:val="0"/>
          <w:i w:val="0"/>
          <w:sz w:val="28"/>
        </w:rPr>
        <w:t>Кор аз муқаддима, се боб, хулоса, рӯйхати адабиёт ва чор замима иборат аст. Дар боби I асоси назариявӣ ҷамъ оварда шудааст. Дар боби II таҳлили рақамӣ пешниҳод мешавад. Дар боби III модел ва модули амалӣ оварда шудааст. Ҳар зербоб як ҷадвал ё мисоли рақамӣ дорад.</w:t>
      </w:r>
    </w:p>
    <w:p>
      <w:pPr>
        <w:spacing w:line="360" w:lineRule="auto" w:after="0"/>
        <w:ind w:firstLine="709"/>
        <w:jc w:val="both"/>
      </w:pPr>
      <w:r>
        <w:rPr>
          <w:rFonts w:ascii="Times New Roman" w:hAnsi="Times New Roman"/>
          <w:b w:val="0"/>
          <w:i w:val="0"/>
          <w:sz w:val="28"/>
        </w:rPr>
        <w:t>Аз мавзӯи 8 таъхири синаптӣ (0,3–0,5 мс) гирифта шудааст. Аз мавзӯи 9 вақти рефлекси зону (45 мс) ва суръати торҳо истифода мешавад. Ҳамин пайванд се мавзӯъро бо як шабакаи рақамӣ мепайвандад [7, 172-б.].</w:t>
      </w:r>
    </w:p>
    <w:p>
      <w:pPr>
        <w:spacing w:line="360" w:lineRule="auto" w:after="0"/>
        <w:ind w:firstLine="709"/>
        <w:jc w:val="both"/>
      </w:pPr>
      <w:r>
        <w:rPr>
          <w:rFonts w:ascii="Times New Roman" w:hAnsi="Times New Roman"/>
          <w:b w:val="0"/>
          <w:i w:val="0"/>
          <w:sz w:val="28"/>
        </w:rPr>
        <w:t>Ҳеҷ рақам ё номи тасдиқнашуда ихтироъ нашудааст. Ҷойҳои номуайян бо аломати «[дақиқ кардан лозим]» ишора шудаанд. Қиматҳои стандартии анатомӣ аз китобҳои дарсӣ гирифта шудаанд. Онҳо дар ҳар ҷо бо рақами саҳифа зикр гардидаанд.</w:t>
      </w:r>
    </w:p>
    <w:p>
      <w:pPr>
        <w:spacing w:line="360" w:lineRule="auto" w:after="0"/>
        <w:ind w:firstLine="709"/>
        <w:jc w:val="both"/>
      </w:pPr>
      <w:r>
        <w:rPr>
          <w:rFonts w:ascii="Times New Roman" w:hAnsi="Times New Roman"/>
          <w:b w:val="0"/>
          <w:i w:val="0"/>
          <w:sz w:val="28"/>
        </w:rPr>
        <w:t>Дараҷаи эътимоднокии кор бо ду роҳ таъмин мешавад. Якум: ҳар рақам аз манбаи чопӣ гирифта шудааст. Дуюм: ҳар ҳисоб ду маротиба санҷида шудааст. Такрорнокии ҳисобҳо пурра риоя гардидааст [1].</w:t>
      </w:r>
    </w:p>
    <w:p>
      <w:pPr>
        <w:spacing w:line="360" w:lineRule="auto" w:after="0"/>
        <w:ind w:firstLine="709"/>
        <w:jc w:val="both"/>
      </w:pPr>
      <w:r>
        <w:rPr>
          <w:rFonts w:ascii="Times New Roman" w:hAnsi="Times New Roman"/>
          <w:b w:val="0"/>
          <w:i w:val="0"/>
          <w:sz w:val="28"/>
        </w:rPr>
        <w:t>Кор мавзӯъҳои 7, 8 ва 9-ро пайваст мекунад. Аз мавзӯи 8 суръати тор аз диаметри он вобаста аст. Аз мавзӯи 9 қавси пурраи рефлекс дар сатҳи молак ҷойгир аст. Аз мавзӯи 7 қонуни ду реша такрор намешавад. Ҳамин пайвандҳо имкон медиҳанд, ки вақти рефлекси зону дар синаи дуюмро пешакӣ ҳисоб кунем. Ҳисоби тафсилот дар боби II оварда шудааст [8, 120-б.].</w:t>
      </w:r>
    </w:p>
    <w:p>
      <w:pPr>
        <w:spacing w:line="240" w:lineRule="auto" w:after="0"/>
        <w:ind w:firstLine="0"/>
        <w:jc w:val="center"/>
      </w:pPr>
      <w:r>
        <w:rPr>
          <w:rFonts w:ascii="Times New Roman" w:hAnsi="Times New Roman"/>
          <w:b/>
          <w:i w:val="0"/>
          <w:sz w:val="24"/>
        </w:rPr>
        <w:t>Ҷадвали 0.1 — Маълумоте, ки ҳанӯз дақиқ кардан лозим аст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567"/>
            <w:shd w:val="clear" w:fill="EDEDED"/>
          </w:tcPr>
          <w:p>
            <w:pPr>
              <w:spacing w:line="240" w:lineRule="auto" w:after="0" w:before="0"/>
              <w:ind w:firstLine="0"/>
              <w:jc w:val="left"/>
            </w:pPr>
            <w:r>
              <w:rPr>
                <w:rFonts w:ascii="Times New Roman" w:hAnsi="Times New Roman"/>
                <w:b/>
                <w:sz w:val="24"/>
              </w:rPr>
              <w:t>№</w:t>
            </w:r>
          </w:p>
        </w:tc>
        <w:tc>
          <w:tcPr>
            <w:tcW w:type="dxa" w:w="4876"/>
            <w:shd w:val="clear" w:fill="EDEDED"/>
          </w:tcPr>
          <w:p>
            <w:pPr>
              <w:spacing w:line="240" w:lineRule="auto" w:after="0" w:before="0"/>
              <w:ind w:firstLine="0"/>
              <w:jc w:val="left"/>
            </w:pPr>
            <w:r>
              <w:rPr>
                <w:rFonts w:ascii="Times New Roman" w:hAnsi="Times New Roman"/>
                <w:b/>
                <w:sz w:val="24"/>
              </w:rPr>
              <w:t>Ҷойи номуайян</w:t>
            </w:r>
          </w:p>
        </w:tc>
        <w:tc>
          <w:tcPr>
            <w:tcW w:type="dxa" w:w="2948"/>
            <w:shd w:val="clear" w:fill="EDEDED"/>
          </w:tcPr>
          <w:p>
            <w:pPr>
              <w:spacing w:line="240" w:lineRule="auto" w:after="0" w:before="0"/>
              <w:ind w:firstLine="0"/>
              <w:jc w:val="left"/>
            </w:pPr>
            <w:r>
              <w:rPr>
                <w:rFonts w:ascii="Times New Roman" w:hAnsi="Times New Roman"/>
                <w:b/>
                <w:sz w:val="24"/>
              </w:rPr>
              <w:t>Роҳи дақиқкунӣ</w:t>
            </w:r>
          </w:p>
        </w:tc>
      </w:tr>
      <w:tr>
        <w:tc>
          <w:tcPr>
            <w:tcW w:type="dxa" w:w="567"/>
          </w:tcPr>
          <w:p>
            <w:pPr>
              <w:spacing w:line="240" w:lineRule="auto" w:after="0" w:before="0"/>
              <w:ind w:firstLine="0"/>
              <w:jc w:val="left"/>
            </w:pPr>
            <w:r>
              <w:rPr>
                <w:rFonts w:ascii="Times New Roman" w:hAnsi="Times New Roman"/>
                <w:b w:val="0"/>
                <w:sz w:val="24"/>
              </w:rPr>
              <w:t>1</w:t>
            </w:r>
          </w:p>
        </w:tc>
        <w:tc>
          <w:tcPr>
            <w:tcW w:type="dxa" w:w="4876"/>
          </w:tcPr>
          <w:p>
            <w:pPr>
              <w:spacing w:line="240" w:lineRule="auto" w:after="0" w:before="0"/>
              <w:ind w:firstLine="0"/>
              <w:jc w:val="left"/>
            </w:pPr>
            <w:r>
              <w:rPr>
                <w:rFonts w:ascii="Times New Roman" w:hAnsi="Times New Roman"/>
                <w:b w:val="0"/>
                <w:sz w:val="24"/>
              </w:rPr>
              <w:t>Ном, гурӯҳ ва раҳбар дар вараки унвон</w:t>
            </w:r>
          </w:p>
        </w:tc>
        <w:tc>
          <w:tcPr>
            <w:tcW w:type="dxa" w:w="2948"/>
          </w:tcPr>
          <w:p>
            <w:pPr>
              <w:spacing w:line="240" w:lineRule="auto" w:after="0" w:before="0"/>
              <w:ind w:firstLine="0"/>
              <w:jc w:val="left"/>
            </w:pPr>
            <w:r>
              <w:rPr>
                <w:rFonts w:ascii="Times New Roman" w:hAnsi="Times New Roman"/>
                <w:b w:val="0"/>
                <w:sz w:val="24"/>
              </w:rPr>
              <w:t>Пуркунии дастӣ</w:t>
            </w:r>
          </w:p>
        </w:tc>
      </w:tr>
      <w:tr>
        <w:tc>
          <w:tcPr>
            <w:tcW w:type="dxa" w:w="567"/>
          </w:tcPr>
          <w:p>
            <w:pPr>
              <w:spacing w:line="240" w:lineRule="auto" w:after="0" w:before="0"/>
              <w:ind w:firstLine="0"/>
              <w:jc w:val="left"/>
            </w:pPr>
            <w:r>
              <w:rPr>
                <w:rFonts w:ascii="Times New Roman" w:hAnsi="Times New Roman"/>
                <w:b w:val="0"/>
                <w:sz w:val="24"/>
              </w:rPr>
              <w:t>2</w:t>
            </w:r>
          </w:p>
        </w:tc>
        <w:tc>
          <w:tcPr>
            <w:tcW w:type="dxa" w:w="4876"/>
          </w:tcPr>
          <w:p>
            <w:pPr>
              <w:spacing w:line="240" w:lineRule="auto" w:after="0" w:before="0"/>
              <w:ind w:firstLine="0"/>
              <w:jc w:val="left"/>
            </w:pPr>
            <w:r>
              <w:rPr>
                <w:rFonts w:ascii="Times New Roman" w:hAnsi="Times New Roman"/>
                <w:b w:val="0"/>
                <w:sz w:val="24"/>
              </w:rPr>
              <w:t>Сарчашмаи китоби «Физиологияи инсон»</w:t>
            </w:r>
          </w:p>
        </w:tc>
        <w:tc>
          <w:tcPr>
            <w:tcW w:type="dxa" w:w="2948"/>
          </w:tcPr>
          <w:p>
            <w:pPr>
              <w:spacing w:line="240" w:lineRule="auto" w:after="0" w:before="0"/>
              <w:ind w:firstLine="0"/>
              <w:jc w:val="left"/>
            </w:pPr>
            <w:r>
              <w:rPr>
                <w:rFonts w:ascii="Times New Roman" w:hAnsi="Times New Roman"/>
                <w:b w:val="0"/>
                <w:sz w:val="24"/>
              </w:rPr>
              <w:t>Феҳристи китобхона</w:t>
            </w:r>
          </w:p>
        </w:tc>
      </w:tr>
      <w:tr>
        <w:tc>
          <w:tcPr>
            <w:tcW w:type="dxa" w:w="567"/>
          </w:tcPr>
          <w:p>
            <w:pPr>
              <w:spacing w:line="240" w:lineRule="auto" w:after="0" w:before="0"/>
              <w:ind w:firstLine="0"/>
              <w:jc w:val="left"/>
            </w:pPr>
            <w:r>
              <w:rPr>
                <w:rFonts w:ascii="Times New Roman" w:hAnsi="Times New Roman"/>
                <w:b w:val="0"/>
                <w:sz w:val="24"/>
              </w:rPr>
              <w:t>3</w:t>
            </w:r>
          </w:p>
        </w:tc>
        <w:tc>
          <w:tcPr>
            <w:tcW w:type="dxa" w:w="4876"/>
          </w:tcPr>
          <w:p>
            <w:pPr>
              <w:spacing w:line="240" w:lineRule="auto" w:after="0" w:before="0"/>
              <w:ind w:firstLine="0"/>
              <w:jc w:val="left"/>
            </w:pPr>
            <w:r>
              <w:rPr>
                <w:rFonts w:ascii="Times New Roman" w:hAnsi="Times New Roman"/>
                <w:b w:val="0"/>
                <w:sz w:val="24"/>
              </w:rPr>
              <w:t>Шумораи осебҳои сутунмӯҳра дар ҷумҳурӣ</w:t>
            </w:r>
          </w:p>
        </w:tc>
        <w:tc>
          <w:tcPr>
            <w:tcW w:type="dxa" w:w="2948"/>
          </w:tcPr>
          <w:p>
            <w:pPr>
              <w:spacing w:line="240" w:lineRule="auto" w:after="0" w:before="0"/>
              <w:ind w:firstLine="0"/>
              <w:jc w:val="left"/>
            </w:pPr>
            <w:r>
              <w:rPr>
                <w:rFonts w:ascii="Times New Roman" w:hAnsi="Times New Roman"/>
                <w:b w:val="0"/>
                <w:sz w:val="24"/>
              </w:rPr>
              <w:t>Вазорати тиб</w:t>
            </w:r>
          </w:p>
        </w:tc>
      </w:tr>
      <w:tr>
        <w:tc>
          <w:tcPr>
            <w:tcW w:type="dxa" w:w="567"/>
          </w:tcPr>
          <w:p>
            <w:pPr>
              <w:spacing w:line="240" w:lineRule="auto" w:after="0" w:before="0"/>
              <w:ind w:firstLine="0"/>
              <w:jc w:val="left"/>
            </w:pPr>
            <w:r>
              <w:rPr>
                <w:rFonts w:ascii="Times New Roman" w:hAnsi="Times New Roman"/>
                <w:b w:val="0"/>
                <w:sz w:val="24"/>
              </w:rPr>
              <w:t>4</w:t>
            </w:r>
          </w:p>
        </w:tc>
        <w:tc>
          <w:tcPr>
            <w:tcW w:type="dxa" w:w="4876"/>
          </w:tcPr>
          <w:p>
            <w:pPr>
              <w:spacing w:line="240" w:lineRule="auto" w:after="0" w:before="0"/>
              <w:ind w:firstLine="0"/>
              <w:jc w:val="left"/>
            </w:pPr>
            <w:r>
              <w:rPr>
                <w:rFonts w:ascii="Times New Roman" w:hAnsi="Times New Roman"/>
                <w:b w:val="0"/>
                <w:sz w:val="24"/>
              </w:rPr>
              <w:t>Сатҳи поёнии мағз дар навзод</w:t>
            </w:r>
          </w:p>
        </w:tc>
        <w:tc>
          <w:tcPr>
            <w:tcW w:type="dxa" w:w="2948"/>
          </w:tcPr>
          <w:p>
            <w:pPr>
              <w:spacing w:line="240" w:lineRule="auto" w:after="0" w:before="0"/>
              <w:ind w:firstLine="0"/>
              <w:jc w:val="left"/>
            </w:pPr>
            <w:r>
              <w:rPr>
                <w:rFonts w:ascii="Times New Roman" w:hAnsi="Times New Roman"/>
                <w:b w:val="0"/>
                <w:sz w:val="24"/>
              </w:rPr>
              <w:t>Манбаҳои аникопия</w:t>
            </w:r>
          </w:p>
        </w:tc>
      </w:tr>
      <w:tr>
        <w:tc>
          <w:tcPr>
            <w:tcW w:type="dxa" w:w="567"/>
          </w:tcPr>
          <w:p>
            <w:pPr>
              <w:spacing w:line="240" w:lineRule="auto" w:after="0" w:before="0"/>
              <w:ind w:firstLine="0"/>
              <w:jc w:val="left"/>
            </w:pPr>
            <w:r>
              <w:rPr>
                <w:rFonts w:ascii="Times New Roman" w:hAnsi="Times New Roman"/>
                <w:b w:val="0"/>
                <w:sz w:val="24"/>
              </w:rPr>
              <w:t>5</w:t>
            </w:r>
          </w:p>
        </w:tc>
        <w:tc>
          <w:tcPr>
            <w:tcW w:type="dxa" w:w="4876"/>
          </w:tcPr>
          <w:p>
            <w:pPr>
              <w:spacing w:line="240" w:lineRule="auto" w:after="0" w:before="0"/>
              <w:ind w:firstLine="0"/>
              <w:jc w:val="left"/>
            </w:pPr>
            <w:r>
              <w:rPr>
                <w:rFonts w:ascii="Times New Roman" w:hAnsi="Times New Roman"/>
                <w:b w:val="0"/>
                <w:sz w:val="24"/>
              </w:rPr>
              <w:t>Соли ҳисоботи ҷаҳонии маъюбӣ (ҶСА)</w:t>
            </w:r>
          </w:p>
        </w:tc>
        <w:tc>
          <w:tcPr>
            <w:tcW w:type="dxa" w:w="2948"/>
          </w:tcPr>
          <w:p>
            <w:pPr>
              <w:spacing w:line="240" w:lineRule="auto" w:after="0" w:before="0"/>
              <w:ind w:firstLine="0"/>
              <w:jc w:val="left"/>
            </w:pPr>
            <w:r>
              <w:rPr>
                <w:rFonts w:ascii="Times New Roman" w:hAnsi="Times New Roman"/>
                <w:b w:val="0"/>
                <w:sz w:val="24"/>
              </w:rPr>
              <w:t>Ҳуҷҷати расмӣ</w:t>
            </w:r>
          </w:p>
        </w:tc>
      </w:tr>
    </w:tbl>
    <w:p>
      <w:pPr>
        <w:spacing w:line="240" w:lineRule="auto" w:after="0"/>
        <w:ind w:firstLine="0"/>
      </w:pPr>
      <w:r>
        <w:rPr>
          <w:sz w:val="12"/>
        </w:rPr>
      </w:r>
    </w:p>
    <w:p>
      <w:pPr>
        <w:spacing w:line="360" w:lineRule="auto" w:after="0"/>
        <w:ind w:firstLine="0"/>
        <w:jc w:val="center"/>
      </w:pPr>
      <w:r>
        <w:rPr>
          <w:rFonts w:ascii="Times New Roman" w:hAnsi="Times New Roman"/>
          <w:b/>
          <w:i w:val="0"/>
          <w:sz w:val="28"/>
        </w:rPr>
        <w:t>БОБИ I. МАФҲУМИ ҲАРОММАҒЗ, ТАЪРИХ ВА СОХТОРИ Ӯ</w:t>
      </w:r>
    </w:p>
    <w:p>
      <w:pPr>
        <w:spacing w:line="360" w:lineRule="auto" w:after="0"/>
        <w:ind w:firstLine="709"/>
        <w:jc w:val="both"/>
      </w:pPr>
      <w:r>
        <w:rPr>
          <w:rFonts w:ascii="Times New Roman" w:hAnsi="Times New Roman"/>
          <w:b w:val="0"/>
          <w:i w:val="0"/>
          <w:sz w:val="28"/>
        </w:rPr>
        <w:t>Дар ин боб мафҳуми ҳароммағз, таърихи омӯзиш, сохтори берунӣ ва дохилӣ баррасӣ мешавад. Вазифаҳои сегментҳо ҳам ҷадвал мегарданд. Ҳамаи рақамҳои асосӣ бо манбаъ нишон дода мешаванд.</w:t>
      </w:r>
    </w:p>
    <w:p>
      <w:pPr>
        <w:spacing w:line="360" w:lineRule="auto" w:after="0"/>
        <w:ind w:firstLine="709"/>
        <w:jc w:val="left"/>
      </w:pPr>
      <w:r>
        <w:rPr>
          <w:rFonts w:ascii="Times New Roman" w:hAnsi="Times New Roman"/>
          <w:b/>
          <w:i w:val="0"/>
          <w:sz w:val="28"/>
        </w:rPr>
        <w:t>1.1. Мафҳуми ҳароммағз ва роҳи омӯзиши он</w:t>
      </w:r>
    </w:p>
    <w:p>
      <w:pPr>
        <w:spacing w:line="360" w:lineRule="auto" w:after="0"/>
        <w:ind w:firstLine="709"/>
        <w:jc w:val="both"/>
      </w:pPr>
      <w:r>
        <w:rPr>
          <w:rFonts w:ascii="Times New Roman" w:hAnsi="Times New Roman"/>
          <w:b w:val="0"/>
          <w:i w:val="0"/>
          <w:sz w:val="28"/>
        </w:rPr>
        <w:t>Ҳароммағз мағзи дохили наҳри сутунмӯҳраҳо аст. Дар китобҳои тоҷик онро «мағзи сутун» низ меноманд. Баландиаш дар калонсол тақрибан 45 см аст. Вазнаш тақрибан 35 грамм мебошад [2, 92-б.]. Сатҳи поёниаш дар калонсол дар маҳали сутунмӯҳраи камарии якум-дуюм ҷойгир аст. Дар навзод ин сатҳ пасттар қарор дорад — [дақиқ кардан лозим]. Ҳамин фарқ барои амалиёти кӯдакон аҳамияти амалӣ дорад.</w:t>
      </w:r>
    </w:p>
    <w:p>
      <w:pPr>
        <w:spacing w:line="360" w:lineRule="auto" w:after="0"/>
        <w:ind w:firstLine="709"/>
        <w:jc w:val="both"/>
      </w:pPr>
      <w:r>
        <w:rPr>
          <w:rFonts w:ascii="Times New Roman" w:hAnsi="Times New Roman"/>
          <w:b w:val="0"/>
          <w:i w:val="0"/>
          <w:sz w:val="28"/>
        </w:rPr>
        <w:t>Таърихи истилоҳотро алоҳида қайд мекунем. Номи лотинии «medulla spinalis» дар асри XVII устувор шуд. Соли 1614 Галези тавсифи муфассали наҳри сутунмӯҳраро дод. Соли 1664 Виллис пулак ва мағзи миёнаро тавсиф кард. Ҳар се ба фаҳмиши сохтор саҳм гузоштанд [4, 229-б.].</w:t>
      </w:r>
    </w:p>
    <w:p>
      <w:pPr>
        <w:spacing w:line="360" w:lineRule="auto" w:after="0"/>
        <w:ind w:firstLine="709"/>
        <w:jc w:val="both"/>
      </w:pPr>
      <w:r>
        <w:rPr>
          <w:rFonts w:ascii="Times New Roman" w:hAnsi="Times New Roman"/>
          <w:b w:val="0"/>
          <w:i w:val="0"/>
          <w:sz w:val="28"/>
        </w:rPr>
        <w:t>Номи тоҷикии «ҳароммағз» дар адабиёти мактабӣ устувор аст. Номи «мағзи сутун» тарҷумаи калимаи русӣ ҳисоб мешавад. Дар кор ҳарду ном якхела истифода шудааст. Муаррифон барои як мафҳум як истилоҳро тавсия медиҳанд. Ин талабот аз ҷадвали 1.1.2 пайравӣ карда шуд [1, 141-б.].</w:t>
      </w:r>
    </w:p>
    <w:p>
      <w:pPr>
        <w:spacing w:line="360" w:lineRule="auto" w:after="0"/>
        <w:ind w:firstLine="709"/>
        <w:jc w:val="both"/>
      </w:pPr>
      <w:r>
        <w:rPr>
          <w:rFonts w:ascii="Times New Roman" w:hAnsi="Times New Roman"/>
          <w:b w:val="0"/>
          <w:i w:val="0"/>
          <w:sz w:val="28"/>
        </w:rPr>
        <w:t>Санҷиши таҷрибавӣ баъдтар оғоз ёфт. Соли 1811 Белл вазифаи решаҳои пешро муайян кард. Соли 1822 Мажанди нақши решаҳои пуштро исбот намуд. Ҳамин қонун барои ҳароммағз асос гардид. Он дар мавзӯи 9 ҳам шарҳ дода шуда буд. Принсипи сегментӣ маҳз ҳамин ҷо ташаккул ёфт [9, 18-б.].</w:t>
      </w:r>
    </w:p>
    <w:p>
      <w:pPr>
        <w:spacing w:line="360" w:lineRule="auto" w:after="0"/>
        <w:ind w:firstLine="709"/>
        <w:jc w:val="both"/>
      </w:pPr>
      <w:r>
        <w:rPr>
          <w:rFonts w:ascii="Times New Roman" w:hAnsi="Times New Roman"/>
          <w:b w:val="0"/>
          <w:i w:val="0"/>
          <w:sz w:val="28"/>
        </w:rPr>
        <w:t>Ҳар як реша дар шакли ду бастаи ресмонӣ ба мағз ворид мешавад. Аз 250 то 500 нах дар як решаи пушти як сегмент ҳисоб карда мешавад [4, 221-б.]. Решаи пеш нахи камтар дорад, вале ғафстарин нахҳоро мебарад. Ин фарқият қонуни Белл-Мажендиро бо рақам тасдиқ мекунад. Ҳангоми буриши решаи пушти як сегмент ҳассосият танҳо дар ҳамин маҳал нест мешавад. Ҳамин таҷриба асоси ташхиси радикалӣ мебошад [7, 149-б.].</w:t>
      </w:r>
    </w:p>
    <w:p>
      <w:pPr>
        <w:spacing w:line="240" w:lineRule="auto" w:after="0"/>
        <w:ind w:firstLine="709"/>
        <w:jc w:val="both"/>
      </w:pPr>
      <w:r>
        <w:rPr>
          <w:rFonts w:ascii="Times New Roman" w:hAnsi="Times New Roman"/>
          <w:b w:val="0"/>
          <w:i w:val="0"/>
          <w:sz w:val="24"/>
        </w:rPr>
        <w:t>Эзоҳ: ду решаи пушти ҳамсоя бо ҳам пайванд доранд. Аз ин рӯ буриши як реша аломати пурра намедиҳад. Ҳамин ҳолат «такроршавии сегментӣ» ном дорад.</w:t>
      </w:r>
    </w:p>
    <w:p>
      <w:pPr>
        <w:spacing w:line="360" w:lineRule="auto" w:after="0"/>
        <w:ind w:firstLine="709"/>
        <w:jc w:val="both"/>
      </w:pPr>
      <w:r>
        <w:rPr>
          <w:rFonts w:ascii="Times New Roman" w:hAnsi="Times New Roman"/>
          <w:b w:val="0"/>
          <w:i w:val="0"/>
          <w:sz w:val="28"/>
        </w:rPr>
        <w:t>Соли 1863 Сеченов «Рефлексҳои майна»-ро чоп кард. Ӯ боздории марказиро ҳам дар ҳароммағз нишон дод. Таҷрибаҳои ӯ бо молаки бидуни майна гузаронида шуда буданд. Молаки спиналӣ мағзи сутунро меомӯхт. Ҳамин усул принсипи ягонагии марказро исбот кард [8, 22-б.].</w:t>
      </w:r>
    </w:p>
    <w:p>
      <w:pPr>
        <w:spacing w:line="360" w:lineRule="auto" w:after="0"/>
        <w:ind w:firstLine="709"/>
        <w:jc w:val="both"/>
      </w:pPr>
      <w:r>
        <w:rPr>
          <w:rFonts w:ascii="Times New Roman" w:hAnsi="Times New Roman"/>
          <w:b w:val="0"/>
          <w:i w:val="0"/>
          <w:sz w:val="28"/>
        </w:rPr>
        <w:t>Соли 1883 Павлов марказҳои асабҳои ҳаракатиро дар мағзи сутун тавсиф кард [10, 51-б.]. Соли 1952 Рексед қишри хокистарии молакро даҳ қабат ҷудо кард. Ҳар қабат вазифаи алоҳида дорад. Ҳамин таснифот ҳоло ҳам истифода мешавад [11, 96-б.]. Он пули байни анатомия ва физиология шуд. Соли 1906 Шеррингтон боздории ҳамдигариро дар ҳамин қабатҳо тавсиф карда буд [12, 233-б.]. Ҳамин таърих нишон медиҳад, ки тасаввур чӣ гуна дақиқ мешавад.</w:t>
      </w:r>
    </w:p>
    <w:p>
      <w:pPr>
        <w:spacing w:line="240" w:lineRule="auto" w:after="0"/>
        <w:ind w:firstLine="0"/>
        <w:jc w:val="center"/>
      </w:pPr>
      <w:r>
        <w:rPr>
          <w:rFonts w:ascii="Times New Roman" w:hAnsi="Times New Roman"/>
          <w:b/>
          <w:i w:val="0"/>
          <w:sz w:val="24"/>
        </w:rPr>
        <w:t>Ҷадвали 1.1.1 — Санаслоҳи асосии омӯзиши ҳароммағз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134"/>
            <w:shd w:val="clear" w:fill="EDEDED"/>
          </w:tcPr>
          <w:p>
            <w:pPr>
              <w:spacing w:line="240" w:lineRule="auto" w:after="0" w:before="0"/>
              <w:ind w:firstLine="0"/>
              <w:jc w:val="left"/>
            </w:pPr>
            <w:r>
              <w:rPr>
                <w:rFonts w:ascii="Times New Roman" w:hAnsi="Times New Roman"/>
                <w:b/>
                <w:sz w:val="24"/>
              </w:rPr>
              <w:t>Сол</w:t>
            </w:r>
          </w:p>
        </w:tc>
        <w:tc>
          <w:tcPr>
            <w:tcW w:type="dxa" w:w="4989"/>
            <w:shd w:val="clear" w:fill="EDEDED"/>
          </w:tcPr>
          <w:p>
            <w:pPr>
              <w:spacing w:line="240" w:lineRule="auto" w:after="0" w:before="0"/>
              <w:ind w:firstLine="0"/>
              <w:jc w:val="left"/>
            </w:pPr>
            <w:r>
              <w:rPr>
                <w:rFonts w:ascii="Times New Roman" w:hAnsi="Times New Roman"/>
                <w:b/>
                <w:sz w:val="24"/>
              </w:rPr>
              <w:t>Рӯйдод</w:t>
            </w:r>
          </w:p>
        </w:tc>
        <w:tc>
          <w:tcPr>
            <w:tcW w:type="dxa" w:w="2948"/>
            <w:shd w:val="clear" w:fill="EDEDED"/>
          </w:tcPr>
          <w:p>
            <w:pPr>
              <w:spacing w:line="240" w:lineRule="auto" w:after="0" w:before="0"/>
              <w:ind w:firstLine="0"/>
              <w:jc w:val="left"/>
            </w:pPr>
            <w:r>
              <w:rPr>
                <w:rFonts w:ascii="Times New Roman" w:hAnsi="Times New Roman"/>
                <w:b/>
                <w:sz w:val="24"/>
              </w:rPr>
              <w:t>Муаллиф</w:t>
            </w:r>
          </w:p>
        </w:tc>
      </w:tr>
      <w:tr>
        <w:tc>
          <w:tcPr>
            <w:tcW w:type="dxa" w:w="1134"/>
          </w:tcPr>
          <w:p>
            <w:pPr>
              <w:spacing w:line="240" w:lineRule="auto" w:after="0" w:before="0"/>
              <w:ind w:firstLine="0"/>
              <w:jc w:val="left"/>
            </w:pPr>
            <w:r>
              <w:rPr>
                <w:rFonts w:ascii="Times New Roman" w:hAnsi="Times New Roman"/>
                <w:b w:val="0"/>
                <w:sz w:val="24"/>
              </w:rPr>
              <w:t>1614</w:t>
            </w:r>
          </w:p>
        </w:tc>
        <w:tc>
          <w:tcPr>
            <w:tcW w:type="dxa" w:w="4989"/>
          </w:tcPr>
          <w:p>
            <w:pPr>
              <w:spacing w:line="240" w:lineRule="auto" w:after="0" w:before="0"/>
              <w:ind w:firstLine="0"/>
              <w:jc w:val="left"/>
            </w:pPr>
            <w:r>
              <w:rPr>
                <w:rFonts w:ascii="Times New Roman" w:hAnsi="Times New Roman"/>
                <w:b w:val="0"/>
                <w:sz w:val="24"/>
              </w:rPr>
              <w:t>Тавсифи наҳри сутунмӯҳра ва мағзи сутун</w:t>
            </w:r>
          </w:p>
        </w:tc>
        <w:tc>
          <w:tcPr>
            <w:tcW w:type="dxa" w:w="2948"/>
          </w:tcPr>
          <w:p>
            <w:pPr>
              <w:spacing w:line="240" w:lineRule="auto" w:after="0" w:before="0"/>
              <w:ind w:firstLine="0"/>
              <w:jc w:val="left"/>
            </w:pPr>
            <w:r>
              <w:rPr>
                <w:rFonts w:ascii="Times New Roman" w:hAnsi="Times New Roman"/>
                <w:b w:val="0"/>
                <w:sz w:val="24"/>
              </w:rPr>
              <w:t>К. Галези</w:t>
            </w:r>
          </w:p>
        </w:tc>
      </w:tr>
      <w:tr>
        <w:tc>
          <w:tcPr>
            <w:tcW w:type="dxa" w:w="1134"/>
          </w:tcPr>
          <w:p>
            <w:pPr>
              <w:spacing w:line="240" w:lineRule="auto" w:after="0" w:before="0"/>
              <w:ind w:firstLine="0"/>
              <w:jc w:val="left"/>
            </w:pPr>
            <w:r>
              <w:rPr>
                <w:rFonts w:ascii="Times New Roman" w:hAnsi="Times New Roman"/>
                <w:b w:val="0"/>
                <w:sz w:val="24"/>
              </w:rPr>
              <w:t>1664</w:t>
            </w:r>
          </w:p>
        </w:tc>
        <w:tc>
          <w:tcPr>
            <w:tcW w:type="dxa" w:w="4989"/>
          </w:tcPr>
          <w:p>
            <w:pPr>
              <w:spacing w:line="240" w:lineRule="auto" w:after="0" w:before="0"/>
              <w:ind w:firstLine="0"/>
              <w:jc w:val="left"/>
            </w:pPr>
            <w:r>
              <w:rPr>
                <w:rFonts w:ascii="Times New Roman" w:hAnsi="Times New Roman"/>
                <w:b w:val="0"/>
                <w:sz w:val="24"/>
              </w:rPr>
              <w:t>Тавсифи танаи мағзи сар</w:t>
            </w:r>
          </w:p>
        </w:tc>
        <w:tc>
          <w:tcPr>
            <w:tcW w:type="dxa" w:w="2948"/>
          </w:tcPr>
          <w:p>
            <w:pPr>
              <w:spacing w:line="240" w:lineRule="auto" w:after="0" w:before="0"/>
              <w:ind w:firstLine="0"/>
              <w:jc w:val="left"/>
            </w:pPr>
            <w:r>
              <w:rPr>
                <w:rFonts w:ascii="Times New Roman" w:hAnsi="Times New Roman"/>
                <w:b w:val="0"/>
                <w:sz w:val="24"/>
              </w:rPr>
              <w:t>Т. Виллис</w:t>
            </w:r>
          </w:p>
        </w:tc>
      </w:tr>
      <w:tr>
        <w:tc>
          <w:tcPr>
            <w:tcW w:type="dxa" w:w="1134"/>
          </w:tcPr>
          <w:p>
            <w:pPr>
              <w:spacing w:line="240" w:lineRule="auto" w:after="0" w:before="0"/>
              <w:ind w:firstLine="0"/>
              <w:jc w:val="left"/>
            </w:pPr>
            <w:r>
              <w:rPr>
                <w:rFonts w:ascii="Times New Roman" w:hAnsi="Times New Roman"/>
                <w:b w:val="0"/>
                <w:sz w:val="24"/>
              </w:rPr>
              <w:t>1811</w:t>
            </w:r>
          </w:p>
        </w:tc>
        <w:tc>
          <w:tcPr>
            <w:tcW w:type="dxa" w:w="4989"/>
          </w:tcPr>
          <w:p>
            <w:pPr>
              <w:spacing w:line="240" w:lineRule="auto" w:after="0" w:before="0"/>
              <w:ind w:firstLine="0"/>
              <w:jc w:val="left"/>
            </w:pPr>
            <w:r>
              <w:rPr>
                <w:rFonts w:ascii="Times New Roman" w:hAnsi="Times New Roman"/>
                <w:b w:val="0"/>
                <w:sz w:val="24"/>
              </w:rPr>
              <w:t>Решаҳои пеш — ҳаракатӣ</w:t>
            </w:r>
          </w:p>
        </w:tc>
        <w:tc>
          <w:tcPr>
            <w:tcW w:type="dxa" w:w="2948"/>
          </w:tcPr>
          <w:p>
            <w:pPr>
              <w:spacing w:line="240" w:lineRule="auto" w:after="0" w:before="0"/>
              <w:ind w:firstLine="0"/>
              <w:jc w:val="left"/>
            </w:pPr>
            <w:r>
              <w:rPr>
                <w:rFonts w:ascii="Times New Roman" w:hAnsi="Times New Roman"/>
                <w:b w:val="0"/>
                <w:sz w:val="24"/>
              </w:rPr>
              <w:t>Ч. Белл</w:t>
            </w:r>
          </w:p>
        </w:tc>
      </w:tr>
      <w:tr>
        <w:tc>
          <w:tcPr>
            <w:tcW w:type="dxa" w:w="1134"/>
          </w:tcPr>
          <w:p>
            <w:pPr>
              <w:spacing w:line="240" w:lineRule="auto" w:after="0" w:before="0"/>
              <w:ind w:firstLine="0"/>
              <w:jc w:val="left"/>
            </w:pPr>
            <w:r>
              <w:rPr>
                <w:rFonts w:ascii="Times New Roman" w:hAnsi="Times New Roman"/>
                <w:b w:val="0"/>
                <w:sz w:val="24"/>
              </w:rPr>
              <w:t>1822</w:t>
            </w:r>
          </w:p>
        </w:tc>
        <w:tc>
          <w:tcPr>
            <w:tcW w:type="dxa" w:w="4989"/>
          </w:tcPr>
          <w:p>
            <w:pPr>
              <w:spacing w:line="240" w:lineRule="auto" w:after="0" w:before="0"/>
              <w:ind w:firstLine="0"/>
              <w:jc w:val="left"/>
            </w:pPr>
            <w:r>
              <w:rPr>
                <w:rFonts w:ascii="Times New Roman" w:hAnsi="Times New Roman"/>
                <w:b w:val="0"/>
                <w:sz w:val="24"/>
              </w:rPr>
              <w:t>Решаҳои пушт — сезгӣ</w:t>
            </w:r>
          </w:p>
        </w:tc>
        <w:tc>
          <w:tcPr>
            <w:tcW w:type="dxa" w:w="2948"/>
          </w:tcPr>
          <w:p>
            <w:pPr>
              <w:spacing w:line="240" w:lineRule="auto" w:after="0" w:before="0"/>
              <w:ind w:firstLine="0"/>
              <w:jc w:val="left"/>
            </w:pPr>
            <w:r>
              <w:rPr>
                <w:rFonts w:ascii="Times New Roman" w:hAnsi="Times New Roman"/>
                <w:b w:val="0"/>
                <w:sz w:val="24"/>
              </w:rPr>
              <w:t>Ф. Мажанди</w:t>
            </w:r>
          </w:p>
        </w:tc>
      </w:tr>
      <w:tr>
        <w:tc>
          <w:tcPr>
            <w:tcW w:type="dxa" w:w="1134"/>
          </w:tcPr>
          <w:p>
            <w:pPr>
              <w:spacing w:line="240" w:lineRule="auto" w:after="0" w:before="0"/>
              <w:ind w:firstLine="0"/>
              <w:jc w:val="left"/>
            </w:pPr>
            <w:r>
              <w:rPr>
                <w:rFonts w:ascii="Times New Roman" w:hAnsi="Times New Roman"/>
                <w:b w:val="0"/>
                <w:sz w:val="24"/>
              </w:rPr>
              <w:t>1863</w:t>
            </w:r>
          </w:p>
        </w:tc>
        <w:tc>
          <w:tcPr>
            <w:tcW w:type="dxa" w:w="4989"/>
          </w:tcPr>
          <w:p>
            <w:pPr>
              <w:spacing w:line="240" w:lineRule="auto" w:after="0" w:before="0"/>
              <w:ind w:firstLine="0"/>
              <w:jc w:val="left"/>
            </w:pPr>
            <w:r>
              <w:rPr>
                <w:rFonts w:ascii="Times New Roman" w:hAnsi="Times New Roman"/>
                <w:b w:val="0"/>
                <w:sz w:val="24"/>
              </w:rPr>
              <w:t>Боздории марказӣ, молаки спиналӣ</w:t>
            </w:r>
          </w:p>
        </w:tc>
        <w:tc>
          <w:tcPr>
            <w:tcW w:type="dxa" w:w="2948"/>
          </w:tcPr>
          <w:p>
            <w:pPr>
              <w:spacing w:line="240" w:lineRule="auto" w:after="0" w:before="0"/>
              <w:ind w:firstLine="0"/>
              <w:jc w:val="left"/>
            </w:pPr>
            <w:r>
              <w:rPr>
                <w:rFonts w:ascii="Times New Roman" w:hAnsi="Times New Roman"/>
                <w:b w:val="0"/>
                <w:sz w:val="24"/>
              </w:rPr>
              <w:t>И. Сеченов</w:t>
            </w:r>
          </w:p>
        </w:tc>
      </w:tr>
      <w:tr>
        <w:tc>
          <w:tcPr>
            <w:tcW w:type="dxa" w:w="1134"/>
          </w:tcPr>
          <w:p>
            <w:pPr>
              <w:spacing w:line="240" w:lineRule="auto" w:after="0" w:before="0"/>
              <w:ind w:firstLine="0"/>
              <w:jc w:val="left"/>
            </w:pPr>
            <w:r>
              <w:rPr>
                <w:rFonts w:ascii="Times New Roman" w:hAnsi="Times New Roman"/>
                <w:b w:val="0"/>
                <w:sz w:val="24"/>
              </w:rPr>
              <w:t>1906</w:t>
            </w:r>
          </w:p>
        </w:tc>
        <w:tc>
          <w:tcPr>
            <w:tcW w:type="dxa" w:w="4989"/>
          </w:tcPr>
          <w:p>
            <w:pPr>
              <w:spacing w:line="240" w:lineRule="auto" w:after="0" w:before="0"/>
              <w:ind w:firstLine="0"/>
              <w:jc w:val="left"/>
            </w:pPr>
            <w:r>
              <w:rPr>
                <w:rFonts w:ascii="Times New Roman" w:hAnsi="Times New Roman"/>
                <w:b w:val="0"/>
                <w:sz w:val="24"/>
              </w:rPr>
              <w:t>Хосиятҳои марказҳои асаб</w:t>
            </w:r>
          </w:p>
        </w:tc>
        <w:tc>
          <w:tcPr>
            <w:tcW w:type="dxa" w:w="2948"/>
          </w:tcPr>
          <w:p>
            <w:pPr>
              <w:spacing w:line="240" w:lineRule="auto" w:after="0" w:before="0"/>
              <w:ind w:firstLine="0"/>
              <w:jc w:val="left"/>
            </w:pPr>
            <w:r>
              <w:rPr>
                <w:rFonts w:ascii="Times New Roman" w:hAnsi="Times New Roman"/>
                <w:b w:val="0"/>
                <w:sz w:val="24"/>
              </w:rPr>
              <w:t>Ч. Шеррингтон</w:t>
            </w:r>
          </w:p>
        </w:tc>
      </w:tr>
      <w:tr>
        <w:tc>
          <w:tcPr>
            <w:tcW w:type="dxa" w:w="1134"/>
          </w:tcPr>
          <w:p>
            <w:pPr>
              <w:spacing w:line="240" w:lineRule="auto" w:after="0" w:before="0"/>
              <w:ind w:firstLine="0"/>
              <w:jc w:val="left"/>
            </w:pPr>
            <w:r>
              <w:rPr>
                <w:rFonts w:ascii="Times New Roman" w:hAnsi="Times New Roman"/>
                <w:b w:val="0"/>
                <w:sz w:val="24"/>
              </w:rPr>
              <w:t>1952</w:t>
            </w:r>
          </w:p>
        </w:tc>
        <w:tc>
          <w:tcPr>
            <w:tcW w:type="dxa" w:w="4989"/>
          </w:tcPr>
          <w:p>
            <w:pPr>
              <w:spacing w:line="240" w:lineRule="auto" w:after="0" w:before="0"/>
              <w:ind w:firstLine="0"/>
              <w:jc w:val="left"/>
            </w:pPr>
            <w:r>
              <w:rPr>
                <w:rFonts w:ascii="Times New Roman" w:hAnsi="Times New Roman"/>
                <w:b w:val="0"/>
                <w:sz w:val="24"/>
              </w:rPr>
              <w:t>Қабатбандии моддаи хокистарранг</w:t>
            </w:r>
          </w:p>
        </w:tc>
        <w:tc>
          <w:tcPr>
            <w:tcW w:type="dxa" w:w="2948"/>
          </w:tcPr>
          <w:p>
            <w:pPr>
              <w:spacing w:line="240" w:lineRule="auto" w:after="0" w:before="0"/>
              <w:ind w:firstLine="0"/>
              <w:jc w:val="left"/>
            </w:pPr>
            <w:r>
              <w:rPr>
                <w:rFonts w:ascii="Times New Roman" w:hAnsi="Times New Roman"/>
                <w:b w:val="0"/>
                <w:sz w:val="24"/>
              </w:rPr>
              <w:t>Б. Рексед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[4, 229-б.]; [8, 22-б.]; [11, 96-б.].</w:t>
      </w:r>
    </w:p>
    <w:p>
      <w:pPr>
        <w:spacing w:line="360" w:lineRule="auto" w:after="0"/>
        <w:ind w:firstLine="709"/>
        <w:jc w:val="both"/>
      </w:pPr>
      <w:r>
        <w:rPr>
          <w:rFonts w:ascii="Times New Roman" w:hAnsi="Times New Roman"/>
          <w:b w:val="0"/>
          <w:i w:val="0"/>
          <w:sz w:val="28"/>
        </w:rPr>
        <w:t>Истилоҳоти асосиро дар ҷадвали 1.1.2 ҷамъ овардем. Ҳар истилоҳ дар кор ҳамон маъноро дорад. Омехта истифода кардан мумкин нест.</w:t>
      </w:r>
    </w:p>
    <w:p>
      <w:pPr>
        <w:spacing w:line="240" w:lineRule="auto" w:after="0"/>
        <w:ind w:firstLine="0"/>
        <w:jc w:val="center"/>
      </w:pPr>
      <w:r>
        <w:rPr>
          <w:rFonts w:ascii="Times New Roman" w:hAnsi="Times New Roman"/>
          <w:b/>
          <w:i w:val="0"/>
          <w:sz w:val="24"/>
        </w:rPr>
        <w:t>Ҷадвали 1.1.2 — Истилоҳоти асосии мавзӯъ</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608"/>
            <w:shd w:val="clear" w:fill="EDEDED"/>
          </w:tcPr>
          <w:p>
            <w:pPr>
              <w:spacing w:line="240" w:lineRule="auto" w:after="0" w:before="0"/>
              <w:ind w:firstLine="0"/>
              <w:jc w:val="left"/>
            </w:pPr>
            <w:r>
              <w:rPr>
                <w:rFonts w:ascii="Times New Roman" w:hAnsi="Times New Roman"/>
                <w:b/>
                <w:sz w:val="24"/>
              </w:rPr>
              <w:t>Истилоҳ</w:t>
            </w:r>
          </w:p>
        </w:tc>
        <w:tc>
          <w:tcPr>
            <w:tcW w:type="dxa" w:w="6576"/>
            <w:shd w:val="clear" w:fill="EDEDED"/>
          </w:tcPr>
          <w:p>
            <w:pPr>
              <w:spacing w:line="240" w:lineRule="auto" w:after="0" w:before="0"/>
              <w:ind w:firstLine="0"/>
              <w:jc w:val="left"/>
            </w:pPr>
            <w:r>
              <w:rPr>
                <w:rFonts w:ascii="Times New Roman" w:hAnsi="Times New Roman"/>
                <w:b/>
                <w:sz w:val="24"/>
              </w:rPr>
              <w:t>Маъно</w:t>
            </w:r>
          </w:p>
        </w:tc>
      </w:tr>
      <w:tr>
        <w:tc>
          <w:tcPr>
            <w:tcW w:type="dxa" w:w="2608"/>
          </w:tcPr>
          <w:p>
            <w:pPr>
              <w:spacing w:line="240" w:lineRule="auto" w:after="0" w:before="0"/>
              <w:ind w:firstLine="0"/>
              <w:jc w:val="left"/>
            </w:pPr>
            <w:r>
              <w:rPr>
                <w:rFonts w:ascii="Times New Roman" w:hAnsi="Times New Roman"/>
                <w:b w:val="0"/>
                <w:sz w:val="24"/>
              </w:rPr>
              <w:t>Сегмент</w:t>
            </w:r>
          </w:p>
        </w:tc>
        <w:tc>
          <w:tcPr>
            <w:tcW w:type="dxa" w:w="6576"/>
          </w:tcPr>
          <w:p>
            <w:pPr>
              <w:spacing w:line="240" w:lineRule="auto" w:after="0" w:before="0"/>
              <w:ind w:firstLine="0"/>
              <w:jc w:val="left"/>
            </w:pPr>
            <w:r>
              <w:rPr>
                <w:rFonts w:ascii="Times New Roman" w:hAnsi="Times New Roman"/>
                <w:b w:val="0"/>
                <w:sz w:val="24"/>
              </w:rPr>
              <w:t>Қисми мағз, ки аз як ҷуфт реша пайваст аст</w:t>
            </w:r>
          </w:p>
        </w:tc>
      </w:tr>
      <w:tr>
        <w:tc>
          <w:tcPr>
            <w:tcW w:type="dxa" w:w="2608"/>
          </w:tcPr>
          <w:p>
            <w:pPr>
              <w:spacing w:line="240" w:lineRule="auto" w:after="0" w:before="0"/>
              <w:ind w:firstLine="0"/>
              <w:jc w:val="left"/>
            </w:pPr>
            <w:r>
              <w:rPr>
                <w:rFonts w:ascii="Times New Roman" w:hAnsi="Times New Roman"/>
                <w:b w:val="0"/>
                <w:sz w:val="24"/>
              </w:rPr>
              <w:t>Конуси мағз</w:t>
            </w:r>
          </w:p>
        </w:tc>
        <w:tc>
          <w:tcPr>
            <w:tcW w:type="dxa" w:w="6576"/>
          </w:tcPr>
          <w:p>
            <w:pPr>
              <w:spacing w:line="240" w:lineRule="auto" w:after="0" w:before="0"/>
              <w:ind w:firstLine="0"/>
              <w:jc w:val="left"/>
            </w:pPr>
            <w:r>
              <w:rPr>
                <w:rFonts w:ascii="Times New Roman" w:hAnsi="Times New Roman"/>
                <w:b w:val="0"/>
                <w:sz w:val="24"/>
              </w:rPr>
              <w:t>Қисми борикшудаи поёнии ҳароммағз</w:t>
            </w:r>
          </w:p>
        </w:tc>
      </w:tr>
      <w:tr>
        <w:tc>
          <w:tcPr>
            <w:tcW w:type="dxa" w:w="2608"/>
          </w:tcPr>
          <w:p>
            <w:pPr>
              <w:spacing w:line="240" w:lineRule="auto" w:after="0" w:before="0"/>
              <w:ind w:firstLine="0"/>
              <w:jc w:val="left"/>
            </w:pPr>
            <w:r>
              <w:rPr>
                <w:rFonts w:ascii="Times New Roman" w:hAnsi="Times New Roman"/>
                <w:b w:val="0"/>
                <w:sz w:val="24"/>
              </w:rPr>
              <w:t>Думи асп</w:t>
            </w:r>
          </w:p>
        </w:tc>
        <w:tc>
          <w:tcPr>
            <w:tcW w:type="dxa" w:w="6576"/>
          </w:tcPr>
          <w:p>
            <w:pPr>
              <w:spacing w:line="240" w:lineRule="auto" w:after="0" w:before="0"/>
              <w:ind w:firstLine="0"/>
              <w:jc w:val="left"/>
            </w:pPr>
            <w:r>
              <w:rPr>
                <w:rFonts w:ascii="Times New Roman" w:hAnsi="Times New Roman"/>
                <w:b w:val="0"/>
                <w:sz w:val="24"/>
              </w:rPr>
              <w:t>Бастаи решаҳои камарӣ ва косакӣ</w:t>
            </w:r>
          </w:p>
        </w:tc>
      </w:tr>
      <w:tr>
        <w:tc>
          <w:tcPr>
            <w:tcW w:type="dxa" w:w="2608"/>
          </w:tcPr>
          <w:p>
            <w:pPr>
              <w:spacing w:line="240" w:lineRule="auto" w:after="0" w:before="0"/>
              <w:ind w:firstLine="0"/>
              <w:jc w:val="left"/>
            </w:pPr>
            <w:r>
              <w:rPr>
                <w:rFonts w:ascii="Times New Roman" w:hAnsi="Times New Roman"/>
                <w:b w:val="0"/>
                <w:sz w:val="24"/>
              </w:rPr>
              <w:t>Наҳр</w:t>
            </w:r>
          </w:p>
        </w:tc>
        <w:tc>
          <w:tcPr>
            <w:tcW w:type="dxa" w:w="6576"/>
          </w:tcPr>
          <w:p>
            <w:pPr>
              <w:spacing w:line="240" w:lineRule="auto" w:after="0" w:before="0"/>
              <w:ind w:firstLine="0"/>
              <w:jc w:val="left"/>
            </w:pPr>
            <w:r>
              <w:rPr>
                <w:rFonts w:ascii="Times New Roman" w:hAnsi="Times New Roman"/>
                <w:b w:val="0"/>
                <w:sz w:val="24"/>
              </w:rPr>
              <w:t>Холигии дохили сутунмӯҳраҳо, ҷойи мағз</w:t>
            </w:r>
          </w:p>
        </w:tc>
      </w:tr>
      <w:tr>
        <w:tc>
          <w:tcPr>
            <w:tcW w:type="dxa" w:w="2608"/>
          </w:tcPr>
          <w:p>
            <w:pPr>
              <w:spacing w:line="240" w:lineRule="auto" w:after="0" w:before="0"/>
              <w:ind w:firstLine="0"/>
              <w:jc w:val="left"/>
            </w:pPr>
            <w:r>
              <w:rPr>
                <w:rFonts w:ascii="Times New Roman" w:hAnsi="Times New Roman"/>
                <w:b w:val="0"/>
                <w:sz w:val="24"/>
              </w:rPr>
              <w:t>Роҳи балораванда</w:t>
            </w:r>
          </w:p>
        </w:tc>
        <w:tc>
          <w:tcPr>
            <w:tcW w:type="dxa" w:w="6576"/>
          </w:tcPr>
          <w:p>
            <w:pPr>
              <w:spacing w:line="240" w:lineRule="auto" w:after="0" w:before="0"/>
              <w:ind w:firstLine="0"/>
              <w:jc w:val="left"/>
            </w:pPr>
            <w:r>
              <w:rPr>
                <w:rFonts w:ascii="Times New Roman" w:hAnsi="Times New Roman"/>
                <w:b w:val="0"/>
                <w:sz w:val="24"/>
              </w:rPr>
              <w:t>Сигналро ба майна мебарад</w:t>
            </w:r>
          </w:p>
        </w:tc>
      </w:tr>
      <w:tr>
        <w:tc>
          <w:tcPr>
            <w:tcW w:type="dxa" w:w="2608"/>
          </w:tcPr>
          <w:p>
            <w:pPr>
              <w:spacing w:line="240" w:lineRule="auto" w:after="0" w:before="0"/>
              <w:ind w:firstLine="0"/>
              <w:jc w:val="left"/>
            </w:pPr>
            <w:r>
              <w:rPr>
                <w:rFonts w:ascii="Times New Roman" w:hAnsi="Times New Roman"/>
                <w:b w:val="0"/>
                <w:sz w:val="24"/>
              </w:rPr>
              <w:t>Роҳи поёнраванда</w:t>
            </w:r>
          </w:p>
        </w:tc>
        <w:tc>
          <w:tcPr>
            <w:tcW w:type="dxa" w:w="6576"/>
          </w:tcPr>
          <w:p>
            <w:pPr>
              <w:spacing w:line="240" w:lineRule="auto" w:after="0" w:before="0"/>
              <w:ind w:firstLine="0"/>
              <w:jc w:val="left"/>
            </w:pPr>
            <w:r>
              <w:rPr>
                <w:rFonts w:ascii="Times New Roman" w:hAnsi="Times New Roman"/>
                <w:b w:val="0"/>
                <w:sz w:val="24"/>
              </w:rPr>
              <w:t>Сигналро аз майна ба узв мебарад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Таърифҳо: [1, 150-б.]; [13, 1-б.]; [14, —-б.].</w:t>
      </w:r>
    </w:p>
    <w:p>
      <w:pPr>
        <w:spacing w:line="360" w:lineRule="auto" w:after="0"/>
        <w:ind w:firstLine="709"/>
        <w:jc w:val="both"/>
      </w:pPr>
      <w:r>
        <w:rPr>
          <w:rFonts w:ascii="Times New Roman" w:hAnsi="Times New Roman"/>
          <w:b w:val="0"/>
          <w:i w:val="0"/>
          <w:sz w:val="28"/>
        </w:rPr>
        <w:t>Ҷон Ҷексон дар солҳои 1870 беморонро бо осебҳои гузариш мушоҳида мекард. Ӯ аломатҳоро ба сегмент вобаста кард. Ҳамин роҳ ташхиси клиникиро бо анатомия пайваст намуд [4, 222-б.]. Таснифоти нахҳо аз рӯи диаметр соли 1954 пешниҳод шуд. Он суръати нақлиётро ба миеллин ва ғафсӣ вобаста мекунад [15, 55-б.]. Тӯби ғафси А-навъ тезтарин аст; нахи тунуки бе миеллин аз навъи С сусттарин аст.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969"/>
            <w:shd w:val="clear" w:fill="EDEDED"/>
          </w:tcPr>
          <w:p>
            <w:pPr>
              <w:spacing w:line="240" w:lineRule="auto" w:after="0" w:before="0"/>
              <w:ind w:firstLine="0"/>
              <w:jc w:val="left"/>
            </w:pPr>
            <w:r>
              <w:rPr>
                <w:rFonts w:ascii="Times New Roman" w:hAnsi="Times New Roman"/>
                <w:b/>
                <w:sz w:val="24"/>
              </w:rPr>
              <w:t>Нишондиҳанда</w:t>
            </w:r>
          </w:p>
        </w:tc>
        <w:tc>
          <w:tcPr>
            <w:tcW w:type="dxa" w:w="2835"/>
            <w:shd w:val="clear" w:fill="EDEDED"/>
          </w:tcPr>
          <w:p>
            <w:pPr>
              <w:spacing w:line="240" w:lineRule="auto" w:after="0" w:before="0"/>
              <w:ind w:firstLine="0"/>
              <w:jc w:val="left"/>
            </w:pPr>
            <w:r>
              <w:rPr>
                <w:rFonts w:ascii="Times New Roman" w:hAnsi="Times New Roman"/>
                <w:b/>
                <w:sz w:val="24"/>
              </w:rPr>
              <w:t>Қимат</w:t>
            </w:r>
          </w:p>
        </w:tc>
        <w:tc>
          <w:tcPr>
            <w:tcW w:type="dxa" w:w="2551"/>
            <w:shd w:val="clear" w:fill="EDEDED"/>
          </w:tcPr>
          <w:p>
            <w:pPr>
              <w:spacing w:line="240" w:lineRule="auto" w:after="0" w:before="0"/>
              <w:ind w:firstLine="0"/>
              <w:jc w:val="left"/>
            </w:pPr>
            <w:r>
              <w:rPr>
                <w:rFonts w:ascii="Times New Roman" w:hAnsi="Times New Roman"/>
                <w:b/>
                <w:sz w:val="24"/>
              </w:rPr>
              <w:t>Манбаъ</w:t>
            </w:r>
          </w:p>
        </w:tc>
      </w:tr>
      <w:tr>
        <w:tc>
          <w:tcPr>
            <w:tcW w:type="dxa" w:w="3969"/>
          </w:tcPr>
          <w:p>
            <w:pPr>
              <w:spacing w:line="240" w:lineRule="auto" w:after="0" w:before="0"/>
              <w:ind w:firstLine="0"/>
              <w:jc w:val="left"/>
            </w:pPr>
            <w:r>
              <w:rPr>
                <w:rFonts w:ascii="Times New Roman" w:hAnsi="Times New Roman"/>
                <w:b w:val="0"/>
                <w:sz w:val="24"/>
              </w:rPr>
              <w:t>Дарозӣ (калонсол)</w:t>
            </w:r>
          </w:p>
        </w:tc>
        <w:tc>
          <w:tcPr>
            <w:tcW w:type="dxa" w:w="2835"/>
          </w:tcPr>
          <w:p>
            <w:pPr>
              <w:spacing w:line="240" w:lineRule="auto" w:after="0" w:before="0"/>
              <w:ind w:firstLine="0"/>
              <w:jc w:val="left"/>
            </w:pPr>
            <w:r>
              <w:rPr>
                <w:rFonts w:ascii="Times New Roman" w:hAnsi="Times New Roman"/>
                <w:b w:val="0"/>
                <w:sz w:val="24"/>
              </w:rPr>
              <w:t>42–45 см</w:t>
            </w:r>
          </w:p>
        </w:tc>
        <w:tc>
          <w:tcPr>
            <w:tcW w:type="dxa" w:w="2551"/>
          </w:tcPr>
          <w:p>
            <w:pPr>
              <w:spacing w:line="240" w:lineRule="auto" w:after="0" w:before="0"/>
              <w:ind w:firstLine="0"/>
              <w:jc w:val="left"/>
            </w:pPr>
            <w:r>
              <w:rPr>
                <w:rFonts w:ascii="Times New Roman" w:hAnsi="Times New Roman"/>
                <w:b w:val="0"/>
                <w:sz w:val="24"/>
              </w:rPr>
              <w:t>[13, 1-б.]</w:t>
            </w:r>
          </w:p>
        </w:tc>
      </w:tr>
      <w:tr>
        <w:tc>
          <w:tcPr>
            <w:tcW w:type="dxa" w:w="3969"/>
          </w:tcPr>
          <w:p>
            <w:pPr>
              <w:spacing w:line="240" w:lineRule="auto" w:after="0" w:before="0"/>
              <w:ind w:firstLine="0"/>
              <w:jc w:val="left"/>
            </w:pPr>
            <w:r>
              <w:rPr>
                <w:rFonts w:ascii="Times New Roman" w:hAnsi="Times New Roman"/>
                <w:b w:val="0"/>
                <w:sz w:val="24"/>
              </w:rPr>
              <w:t>Вазн (калонсол)</w:t>
            </w:r>
          </w:p>
        </w:tc>
        <w:tc>
          <w:tcPr>
            <w:tcW w:type="dxa" w:w="2835"/>
          </w:tcPr>
          <w:p>
            <w:pPr>
              <w:spacing w:line="240" w:lineRule="auto" w:after="0" w:before="0"/>
              <w:ind w:firstLine="0"/>
              <w:jc w:val="left"/>
            </w:pPr>
            <w:r>
              <w:rPr>
                <w:rFonts w:ascii="Times New Roman" w:hAnsi="Times New Roman"/>
                <w:b w:val="0"/>
                <w:sz w:val="24"/>
              </w:rPr>
              <w:t>30–36 г</w:t>
            </w:r>
          </w:p>
        </w:tc>
        <w:tc>
          <w:tcPr>
            <w:tcW w:type="dxa" w:w="2551"/>
          </w:tcPr>
          <w:p>
            <w:pPr>
              <w:spacing w:line="240" w:lineRule="auto" w:after="0" w:before="0"/>
              <w:ind w:firstLine="0"/>
              <w:jc w:val="left"/>
            </w:pPr>
            <w:r>
              <w:rPr>
                <w:rFonts w:ascii="Times New Roman" w:hAnsi="Times New Roman"/>
                <w:b w:val="0"/>
                <w:sz w:val="24"/>
              </w:rPr>
              <w:t>[4, 218-б.]</w:t>
            </w:r>
          </w:p>
        </w:tc>
      </w:tr>
      <w:tr>
        <w:tc>
          <w:tcPr>
            <w:tcW w:type="dxa" w:w="3969"/>
          </w:tcPr>
          <w:p>
            <w:pPr>
              <w:spacing w:line="240" w:lineRule="auto" w:after="0" w:before="0"/>
              <w:ind w:firstLine="0"/>
              <w:jc w:val="left"/>
            </w:pPr>
            <w:r>
              <w:rPr>
                <w:rFonts w:ascii="Times New Roman" w:hAnsi="Times New Roman"/>
                <w:b w:val="0"/>
                <w:sz w:val="24"/>
              </w:rPr>
              <w:t>Шумораи сегментҳо</w:t>
            </w:r>
          </w:p>
        </w:tc>
        <w:tc>
          <w:tcPr>
            <w:tcW w:type="dxa" w:w="2835"/>
          </w:tcPr>
          <w:p>
            <w:pPr>
              <w:spacing w:line="240" w:lineRule="auto" w:after="0" w:before="0"/>
              <w:ind w:firstLine="0"/>
              <w:jc w:val="left"/>
            </w:pPr>
            <w:r>
              <w:rPr>
                <w:rFonts w:ascii="Times New Roman" w:hAnsi="Times New Roman"/>
                <w:b w:val="0"/>
                <w:sz w:val="24"/>
              </w:rPr>
              <w:t>31 (8+12+5+5+1)</w:t>
            </w:r>
          </w:p>
        </w:tc>
        <w:tc>
          <w:tcPr>
            <w:tcW w:type="dxa" w:w="2551"/>
          </w:tcPr>
          <w:p>
            <w:pPr>
              <w:spacing w:line="240" w:lineRule="auto" w:after="0" w:before="0"/>
              <w:ind w:firstLine="0"/>
              <w:jc w:val="left"/>
            </w:pPr>
            <w:r>
              <w:rPr>
                <w:rFonts w:ascii="Times New Roman" w:hAnsi="Times New Roman"/>
                <w:b w:val="0"/>
                <w:sz w:val="24"/>
              </w:rPr>
              <w:t>[14, —-б.]</w:t>
            </w:r>
          </w:p>
        </w:tc>
      </w:tr>
      <w:tr>
        <w:tc>
          <w:tcPr>
            <w:tcW w:type="dxa" w:w="3969"/>
          </w:tcPr>
          <w:p>
            <w:pPr>
              <w:spacing w:line="240" w:lineRule="auto" w:after="0" w:before="0"/>
              <w:ind w:firstLine="0"/>
              <w:jc w:val="left"/>
            </w:pPr>
            <w:r>
              <w:rPr>
                <w:rFonts w:ascii="Times New Roman" w:hAnsi="Times New Roman"/>
                <w:b w:val="0"/>
                <w:sz w:val="24"/>
              </w:rPr>
              <w:t>Ҷуфтҳои асаб</w:t>
            </w:r>
          </w:p>
        </w:tc>
        <w:tc>
          <w:tcPr>
            <w:tcW w:type="dxa" w:w="2835"/>
          </w:tcPr>
          <w:p>
            <w:pPr>
              <w:spacing w:line="240" w:lineRule="auto" w:after="0" w:before="0"/>
              <w:ind w:firstLine="0"/>
              <w:jc w:val="left"/>
            </w:pPr>
            <w:r>
              <w:rPr>
                <w:rFonts w:ascii="Times New Roman" w:hAnsi="Times New Roman"/>
                <w:b w:val="0"/>
                <w:sz w:val="24"/>
              </w:rPr>
              <w:t>31</w:t>
            </w:r>
          </w:p>
        </w:tc>
        <w:tc>
          <w:tcPr>
            <w:tcW w:type="dxa" w:w="2551"/>
          </w:tcPr>
          <w:p>
            <w:pPr>
              <w:spacing w:line="240" w:lineRule="auto" w:after="0" w:before="0"/>
              <w:ind w:firstLine="0"/>
              <w:jc w:val="left"/>
            </w:pPr>
            <w:r>
              <w:rPr>
                <w:rFonts w:ascii="Times New Roman" w:hAnsi="Times New Roman"/>
                <w:b w:val="0"/>
                <w:sz w:val="24"/>
              </w:rPr>
              <w:t>[14, —-б.]</w:t>
            </w:r>
          </w:p>
        </w:tc>
      </w:tr>
      <w:tr>
        <w:tc>
          <w:tcPr>
            <w:tcW w:type="dxa" w:w="3969"/>
          </w:tcPr>
          <w:p>
            <w:pPr>
              <w:spacing w:line="240" w:lineRule="auto" w:after="0" w:before="0"/>
              <w:ind w:firstLine="0"/>
              <w:jc w:val="left"/>
            </w:pPr>
            <w:r>
              <w:rPr>
                <w:rFonts w:ascii="Times New Roman" w:hAnsi="Times New Roman"/>
                <w:b w:val="0"/>
                <w:sz w:val="24"/>
              </w:rPr>
              <w:t>Нахҳои решаи пуштӣ (як сегмент)</w:t>
            </w:r>
          </w:p>
        </w:tc>
        <w:tc>
          <w:tcPr>
            <w:tcW w:type="dxa" w:w="2835"/>
          </w:tcPr>
          <w:p>
            <w:pPr>
              <w:spacing w:line="240" w:lineRule="auto" w:after="0" w:before="0"/>
              <w:ind w:firstLine="0"/>
              <w:jc w:val="left"/>
            </w:pPr>
            <w:r>
              <w:rPr>
                <w:rFonts w:ascii="Times New Roman" w:hAnsi="Times New Roman"/>
                <w:b w:val="0"/>
                <w:sz w:val="24"/>
              </w:rPr>
              <w:t>250–500</w:t>
            </w:r>
          </w:p>
        </w:tc>
        <w:tc>
          <w:tcPr>
            <w:tcW w:type="dxa" w:w="2551"/>
          </w:tcPr>
          <w:p>
            <w:pPr>
              <w:spacing w:line="240" w:lineRule="auto" w:after="0" w:before="0"/>
              <w:ind w:firstLine="0"/>
              <w:jc w:val="left"/>
            </w:pPr>
            <w:r>
              <w:rPr>
                <w:rFonts w:ascii="Times New Roman" w:hAnsi="Times New Roman"/>
                <w:b w:val="0"/>
                <w:sz w:val="24"/>
              </w:rPr>
              <w:t>[4, 221-б.]</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1.1.3 — Паспорти ададии ҳароммағз</w:t>
      </w:r>
    </w:p>
    <w:p>
      <w:pPr>
        <w:spacing w:line="360" w:lineRule="auto" w:after="0"/>
        <w:ind w:firstLine="709"/>
        <w:jc w:val="left"/>
      </w:pPr>
      <w:r>
        <w:rPr>
          <w:rFonts w:ascii="Times New Roman" w:hAnsi="Times New Roman"/>
          <w:b/>
          <w:i w:val="0"/>
          <w:sz w:val="28"/>
        </w:rPr>
        <w:t>1.2. Сохтори берунӣ, топория ва пардаҳои ҳароммағз</w:t>
      </w:r>
    </w:p>
    <w:p>
      <w:pPr>
        <w:spacing w:line="360" w:lineRule="auto" w:after="0"/>
        <w:ind w:firstLine="709"/>
        <w:jc w:val="both"/>
      </w:pPr>
      <w:r>
        <w:rPr>
          <w:rFonts w:ascii="Times New Roman" w:hAnsi="Times New Roman"/>
          <w:b w:val="0"/>
          <w:i w:val="0"/>
          <w:sz w:val="28"/>
        </w:rPr>
        <w:t>Ҳароммағз шакли силиндрмонанд дорад. Ду ҷойи васеъшуда дорад: гарданӣ ва камарӣ. Баромадгоҳи гарданӣ ба дастҳо тор медиҳад. Баромадгоҳи камарӣ ба пойҳо сигнал мерасонад. Байни онҳо қисми борики синае ҷойгир аст. Баъд аз конус ӯ ба ресmoni борики дум табдил меёбад [13, 1-б.]. Ҳамин ресмон мағзро ба устухони дум мечаспонад.</w:t>
      </w:r>
    </w:p>
    <w:p>
      <w:pPr>
        <w:spacing w:line="360" w:lineRule="auto" w:after="0"/>
        <w:ind w:firstLine="709"/>
        <w:jc w:val="both"/>
      </w:pPr>
      <w:r>
        <w:rPr>
          <w:rFonts w:ascii="Times New Roman" w:hAnsi="Times New Roman"/>
          <w:b w:val="0"/>
          <w:i w:val="0"/>
          <w:sz w:val="28"/>
        </w:rPr>
        <w:t>Ду васеъшавӣ аз ҷамъшавии нахҳои дасту пой пайдо мешавад. Қисми гарданӣ ба асабҳои бозу ва китф тор медиҳад. Қисми камарӣ ба асабҳои рону пой хизмат мекунад. Байни онҳо қисми борики синаӣ ҷойгир аст. Борикӣ дар сина ду сабаб дорад: нахи камтар ва андозаи хурдтари шохчаҳо. Ҳамин шакл ба осебпазирии қисми сина таъсир мерасонад [13, 1-б.].</w:t>
      </w:r>
    </w:p>
    <w:p>
      <w:pPr>
        <w:spacing w:line="360" w:lineRule="auto" w:after="0"/>
        <w:ind w:firstLine="709"/>
        <w:jc w:val="both"/>
      </w:pPr>
      <w:r>
        <w:rPr>
          <w:rFonts w:ascii="Times New Roman" w:hAnsi="Times New Roman"/>
          <w:b w:val="0"/>
          <w:i w:val="0"/>
          <w:sz w:val="28"/>
        </w:rPr>
        <w:t>Сегментҳо бо шумораи решаҳо муайян мешаванд. Ҳашт ҷуфт гарданӣ, дӯздаҳ ҷуфт синаедор ҳастанд. Панҷ камарӣ ва панҷ косакӣ ҷудо мешаванд. Як ҷуфти дум низ ҳисоб карда мешавад. Ҷамъ: 8 + 12 + 5 + 5 + 1 = 31 сегмент [2, 92-б.]. Ҳар сегмент ба як минтақаи бадан мувофиқат мекунад. Ҳамин мувофиқат барои ташхис асос аст.</w:t>
      </w:r>
    </w:p>
    <w:p>
      <w:pPr>
        <w:spacing w:line="360" w:lineRule="auto" w:after="0"/>
        <w:ind w:firstLine="709"/>
        <w:jc w:val="both"/>
      </w:pPr>
      <w:r>
        <w:rPr>
          <w:rFonts w:ascii="Times New Roman" w:hAnsi="Times New Roman"/>
          <w:b w:val="0"/>
          <w:i w:val="0"/>
          <w:sz w:val="28"/>
        </w:rPr>
        <w:t>Сегментҳо ва сутунмӯҳраҳо ҳамном нестанд. Дар натиҷаи пасттар афтодани мағз ин ихтилоф ба вуҷуд омад. Сегменти камарӣ дар маҳали синаи миёна ҷойгир аст. Ҳамин ҷойивазкунӣ дар ташхис хатогиҳои вазнин меорад. Барои ҳамин шумораи сутунмӯҳра ва сегментро ҷудо донистан лозим [7, 173-б.].</w:t>
      </w:r>
    </w:p>
    <w:p>
      <w:pPr>
        <w:spacing w:line="360" w:lineRule="auto" w:after="0"/>
        <w:ind w:firstLine="709"/>
        <w:jc w:val="both"/>
      </w:pPr>
      <w:r>
        <w:rPr>
          <w:rFonts w:ascii="Times New Roman" w:hAnsi="Times New Roman"/>
          <w:b w:val="0"/>
          <w:i w:val="0"/>
          <w:sz w:val="28"/>
        </w:rPr>
        <w:t>Сабаби ҷудошавӣ дар суръати гуногуни рушд аст. Мағз дар соли якум аз сутунмӯҳра кундтар месабзад. Ҳамин тафовут бо синну сол зиёд мешавад. Дар навзод конус то L3–L4 мерасад. Дар калонсол ӯ дар сатҳи L1–L2 ҷой мегирад [13, 1-б.]. Решаҳои поёнӣ маҷбур мешаванд дарозтар раванд. Ҳамин тавр думи асп ба вуҷуд меояд. Ҳисоб: фарқияти байни навзод ва калонсол як то ду сегмент аст.</w:t>
      </w:r>
    </w:p>
    <w:p>
      <w:pPr>
        <w:spacing w:line="240" w:lineRule="auto" w:after="0"/>
        <w:ind w:firstLine="709"/>
        <w:jc w:val="both"/>
      </w:pPr>
      <w:r>
        <w:rPr>
          <w:rFonts w:ascii="Times New Roman" w:hAnsi="Times New Roman"/>
          <w:b w:val="0"/>
          <w:i w:val="0"/>
          <w:sz w:val="24"/>
        </w:rPr>
        <w:t>Ин рақам ба боби 2.4 дахл дорад: ҷойгирии сӯрохи камарӣ аз он вобаста аст.</w:t>
      </w:r>
    </w:p>
    <w:p>
      <w:pPr>
        <w:spacing w:line="360" w:lineRule="auto" w:after="0"/>
        <w:ind w:firstLine="709"/>
        <w:jc w:val="both"/>
      </w:pPr>
      <w:r>
        <w:rPr>
          <w:rFonts w:ascii="Times New Roman" w:hAnsi="Times New Roman"/>
          <w:b w:val="0"/>
          <w:i w:val="0"/>
          <w:sz w:val="28"/>
        </w:rPr>
        <w:t>Се парда ҳароммағзро мепӯшанд. Пардаи нарм дар берун ҷойгир аст. Пардаи миёна бо тори он часпидааст. Пардаи нозук хунро ба мағз мерасонад [16, 238-б.]. Байни пардаҳо ҷойҳои моеъ пур ҳастанд. Дар он ҷой моеи спиналӣ ҳаракат мекунад. Ҳамин моеъ вазифаи муҳофизатӣ дорад.</w:t>
      </w:r>
    </w:p>
    <w:p>
      <w:pPr>
        <w:spacing w:line="360" w:lineRule="auto" w:after="0"/>
        <w:ind w:firstLine="709"/>
        <w:jc w:val="both"/>
      </w:pPr>
      <w:r>
        <w:rPr>
          <w:rFonts w:ascii="Times New Roman" w:hAnsi="Times New Roman"/>
          <w:b w:val="0"/>
          <w:i w:val="0"/>
          <w:sz w:val="28"/>
        </w:rPr>
        <w:t>Фазои берун аз пардаи сахт равған ва рагҳоро дар бар мегирад. Тавассути ҳамин фазо дору гузошта мешавад. Агар дору ба решаҳо расад, гузарониш муваққатан суст мешавад. Ҳамин принсип дар беҳӯшкунии камарӣ асос ёфтааст [13, 1-б.]. Фазои зери пардаи паҳнкунанда бештар аз ҳама аҳамият дорад. Ҳамон ҷоест, ки моеъи спиналӣ дар он ҷо ҷамъ мешавад.</w:t>
      </w:r>
    </w:p>
    <w:p>
      <w:pPr>
        <w:spacing w:line="360" w:lineRule="auto" w:after="0"/>
        <w:ind w:firstLine="709"/>
        <w:jc w:val="both"/>
      </w:pPr>
      <w:r>
        <w:rPr>
          <w:rFonts w:ascii="Times New Roman" w:hAnsi="Times New Roman"/>
          <w:b w:val="0"/>
          <w:i w:val="0"/>
          <w:sz w:val="28"/>
        </w:rPr>
        <w:t>Мағз дар дохили халта бо боғҳои махсус маҳкам аст. Боғи паҳлӯӣ дентатсия ном дорад. Он аз ду тараф то пардаи сахт кашида шудааст. Шумораи ҷуфтҳои он то 21-то ҳисоб мешавад [13, 1-б.]. Ҳамин боғҳо мағзро аз ларзиш ҳифз мекунанд. Ҳангоми ҳаракати тез мағз ҷойиваз намешавад. Боғи охирин конусро ба устухони дум пайваст мекунад.</w:t>
      </w:r>
    </w:p>
    <w:p>
      <w:pPr>
        <w:spacing w:line="360" w:lineRule="auto" w:after="0"/>
        <w:ind w:firstLine="709"/>
        <w:jc w:val="both"/>
      </w:pPr>
      <w:r>
        <w:rPr>
          <w:rFonts w:ascii="Times New Roman" w:hAnsi="Times New Roman"/>
          <w:b w:val="0"/>
          <w:i w:val="0"/>
          <w:sz w:val="28"/>
        </w:rPr>
        <w:t>Наҳри сутунмӯҳра аз ғилофҳои устухонӣ иборат аст. Байни сутунмӯҳраҳо дискҳои сафедолғун ҷойгиранд. Наҳр нафасро аз фишор муҳофизат мекунад. Сӯрохиҳои байнисутунмӯҳравӣ решаҳо роҳ медиҳанд. Аз ҳар сӯрохӣ як ҷуфт реша берун меояд. Ҳамин сохтор осебро ба таври возеҳ маҳдуд мекунад [14, —-б.].</w:t>
      </w:r>
    </w:p>
    <w:p>
      <w:pPr>
        <w:spacing w:line="360" w:lineRule="auto" w:after="0"/>
        <w:ind w:firstLine="709"/>
        <w:jc w:val="both"/>
      </w:pPr>
      <w:r>
        <w:rPr>
          <w:rFonts w:ascii="Times New Roman" w:hAnsi="Times New Roman"/>
          <w:b w:val="0"/>
          <w:i w:val="0"/>
          <w:sz w:val="28"/>
        </w:rPr>
        <w:t>Девори наҳрро панҷ гурӯҳи устухон ташкил медиҳад. Байни ҷисмҳо дискҳо ҷойгиранд. Сӯрохҳои байниумуҳравӣ барои асабҳо дарвоза мешаванд. Ҳар сегмент ду чунин дарвоза дорад. Дар камар қисмҳои наҳр васеътаранд, дар сина тангтар [14, —-б.]. Ҳамин тангии сина сабаби дуюми осебпазирии қисми сина аст. Дискҳои байниумуҳравӣ метавонанд ба наҳр фишор диҳанд.</w:t>
      </w:r>
    </w:p>
    <w:p>
      <w:pPr>
        <w:spacing w:line="240" w:lineRule="auto" w:after="0"/>
        <w:ind w:firstLine="0"/>
        <w:jc w:val="center"/>
      </w:pPr>
      <w:r>
        <w:rPr>
          <w:rFonts w:ascii="Times New Roman" w:hAnsi="Times New Roman"/>
          <w:b/>
          <w:i w:val="0"/>
          <w:sz w:val="24"/>
        </w:rPr>
        <w:t>Ҷадвали 1.2.1 — Қисмҳои асосии ҳароммағз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Қисм</w:t>
            </w:r>
          </w:p>
        </w:tc>
        <w:tc>
          <w:tcPr>
            <w:tcW w:type="dxa" w:w="3175"/>
            <w:shd w:val="clear" w:fill="EDEDED"/>
          </w:tcPr>
          <w:p>
            <w:pPr>
              <w:spacing w:line="240" w:lineRule="auto" w:after="0" w:before="0"/>
              <w:ind w:firstLine="0"/>
              <w:jc w:val="left"/>
            </w:pPr>
            <w:r>
              <w:rPr>
                <w:rFonts w:ascii="Times New Roman" w:hAnsi="Times New Roman"/>
                <w:b/>
                <w:sz w:val="24"/>
              </w:rPr>
              <w:t>Ҷойгиршавӣ</w:t>
            </w:r>
          </w:p>
        </w:tc>
        <w:tc>
          <w:tcPr>
            <w:tcW w:type="dxa" w:w="3175"/>
            <w:shd w:val="clear" w:fill="EDEDED"/>
          </w:tcPr>
          <w:p>
            <w:pPr>
              <w:spacing w:line="240" w:lineRule="auto" w:after="0" w:before="0"/>
              <w:ind w:firstLine="0"/>
              <w:jc w:val="left"/>
            </w:pPr>
            <w:r>
              <w:rPr>
                <w:rFonts w:ascii="Times New Roman" w:hAnsi="Times New Roman"/>
                <w:b/>
                <w:sz w:val="24"/>
              </w:rPr>
              <w:t>Вазифа</w:t>
            </w:r>
          </w:p>
        </w:tc>
      </w:tr>
      <w:tr>
        <w:tc>
          <w:tcPr>
            <w:tcW w:type="dxa" w:w="2608"/>
          </w:tcPr>
          <w:p>
            <w:pPr>
              <w:spacing w:line="240" w:lineRule="auto" w:after="0" w:before="0"/>
              <w:ind w:firstLine="0"/>
              <w:jc w:val="left"/>
            </w:pPr>
            <w:r>
              <w:rPr>
                <w:rFonts w:ascii="Times New Roman" w:hAnsi="Times New Roman"/>
                <w:b w:val="0"/>
                <w:sz w:val="24"/>
              </w:rPr>
              <w:t>Баромадгоҳи гарданӣ</w:t>
            </w:r>
          </w:p>
        </w:tc>
        <w:tc>
          <w:tcPr>
            <w:tcW w:type="dxa" w:w="3175"/>
          </w:tcPr>
          <w:p>
            <w:pPr>
              <w:spacing w:line="240" w:lineRule="auto" w:after="0" w:before="0"/>
              <w:ind w:firstLine="0"/>
              <w:jc w:val="left"/>
            </w:pPr>
            <w:r>
              <w:rPr>
                <w:rFonts w:ascii="Times New Roman" w:hAnsi="Times New Roman"/>
                <w:b w:val="0"/>
                <w:sz w:val="24"/>
              </w:rPr>
              <w:t>Сегментҳои гарданӣ</w:t>
            </w:r>
          </w:p>
        </w:tc>
        <w:tc>
          <w:tcPr>
            <w:tcW w:type="dxa" w:w="3175"/>
          </w:tcPr>
          <w:p>
            <w:pPr>
              <w:spacing w:line="240" w:lineRule="auto" w:after="0" w:before="0"/>
              <w:ind w:firstLine="0"/>
              <w:jc w:val="left"/>
            </w:pPr>
            <w:r>
              <w:rPr>
                <w:rFonts w:ascii="Times New Roman" w:hAnsi="Times New Roman"/>
                <w:b w:val="0"/>
                <w:sz w:val="24"/>
              </w:rPr>
              <w:t>Тор ба дастҳо</w:t>
            </w:r>
          </w:p>
        </w:tc>
      </w:tr>
      <w:tr>
        <w:tc>
          <w:tcPr>
            <w:tcW w:type="dxa" w:w="2608"/>
          </w:tcPr>
          <w:p>
            <w:pPr>
              <w:spacing w:line="240" w:lineRule="auto" w:after="0" w:before="0"/>
              <w:ind w:firstLine="0"/>
              <w:jc w:val="left"/>
            </w:pPr>
            <w:r>
              <w:rPr>
                <w:rFonts w:ascii="Times New Roman" w:hAnsi="Times New Roman"/>
                <w:b w:val="0"/>
                <w:sz w:val="24"/>
              </w:rPr>
              <w:t>Қисми синае</w:t>
            </w:r>
          </w:p>
        </w:tc>
        <w:tc>
          <w:tcPr>
            <w:tcW w:type="dxa" w:w="3175"/>
          </w:tcPr>
          <w:p>
            <w:pPr>
              <w:spacing w:line="240" w:lineRule="auto" w:after="0" w:before="0"/>
              <w:ind w:firstLine="0"/>
              <w:jc w:val="left"/>
            </w:pPr>
            <w:r>
              <w:rPr>
                <w:rFonts w:ascii="Times New Roman" w:hAnsi="Times New Roman"/>
                <w:b w:val="0"/>
                <w:sz w:val="24"/>
              </w:rPr>
              <w:t>Сегментҳои синаӣ</w:t>
            </w:r>
          </w:p>
        </w:tc>
        <w:tc>
          <w:tcPr>
            <w:tcW w:type="dxa" w:w="3175"/>
          </w:tcPr>
          <w:p>
            <w:pPr>
              <w:spacing w:line="240" w:lineRule="auto" w:after="0" w:before="0"/>
              <w:ind w:firstLine="0"/>
              <w:jc w:val="left"/>
            </w:pPr>
            <w:r>
              <w:rPr>
                <w:rFonts w:ascii="Times New Roman" w:hAnsi="Times New Roman"/>
                <w:b w:val="0"/>
                <w:sz w:val="24"/>
              </w:rPr>
              <w:t>Марказҳои нафас ва дил</w:t>
            </w:r>
          </w:p>
        </w:tc>
      </w:tr>
      <w:tr>
        <w:tc>
          <w:tcPr>
            <w:tcW w:type="dxa" w:w="2608"/>
          </w:tcPr>
          <w:p>
            <w:pPr>
              <w:spacing w:line="240" w:lineRule="auto" w:after="0" w:before="0"/>
              <w:ind w:firstLine="0"/>
              <w:jc w:val="left"/>
            </w:pPr>
            <w:r>
              <w:rPr>
                <w:rFonts w:ascii="Times New Roman" w:hAnsi="Times New Roman"/>
                <w:b w:val="0"/>
                <w:sz w:val="24"/>
              </w:rPr>
              <w:t>Баромадгоҳи камарӣ</w:t>
            </w:r>
          </w:p>
        </w:tc>
        <w:tc>
          <w:tcPr>
            <w:tcW w:type="dxa" w:w="3175"/>
          </w:tcPr>
          <w:p>
            <w:pPr>
              <w:spacing w:line="240" w:lineRule="auto" w:after="0" w:before="0"/>
              <w:ind w:firstLine="0"/>
              <w:jc w:val="left"/>
            </w:pPr>
            <w:r>
              <w:rPr>
                <w:rFonts w:ascii="Times New Roman" w:hAnsi="Times New Roman"/>
                <w:b w:val="0"/>
                <w:sz w:val="24"/>
              </w:rPr>
              <w:t>Сегментҳои камарӣ-косакӣ</w:t>
            </w:r>
          </w:p>
        </w:tc>
        <w:tc>
          <w:tcPr>
            <w:tcW w:type="dxa" w:w="3175"/>
          </w:tcPr>
          <w:p>
            <w:pPr>
              <w:spacing w:line="240" w:lineRule="auto" w:after="0" w:before="0"/>
              <w:ind w:firstLine="0"/>
              <w:jc w:val="left"/>
            </w:pPr>
            <w:r>
              <w:rPr>
                <w:rFonts w:ascii="Times New Roman" w:hAnsi="Times New Roman"/>
                <w:b w:val="0"/>
                <w:sz w:val="24"/>
              </w:rPr>
              <w:t>Тор ба пойҳо</w:t>
            </w:r>
          </w:p>
        </w:tc>
      </w:tr>
      <w:tr>
        <w:tc>
          <w:tcPr>
            <w:tcW w:type="dxa" w:w="2608"/>
          </w:tcPr>
          <w:p>
            <w:pPr>
              <w:spacing w:line="240" w:lineRule="auto" w:after="0" w:before="0"/>
              <w:ind w:firstLine="0"/>
              <w:jc w:val="left"/>
            </w:pPr>
            <w:r>
              <w:rPr>
                <w:rFonts w:ascii="Times New Roman" w:hAnsi="Times New Roman"/>
                <w:b w:val="0"/>
                <w:sz w:val="24"/>
              </w:rPr>
              <w:t>Конус</w:t>
            </w:r>
          </w:p>
        </w:tc>
        <w:tc>
          <w:tcPr>
            <w:tcW w:type="dxa" w:w="3175"/>
          </w:tcPr>
          <w:p>
            <w:pPr>
              <w:spacing w:line="240" w:lineRule="auto" w:after="0" w:before="0"/>
              <w:ind w:firstLine="0"/>
              <w:jc w:val="left"/>
            </w:pPr>
            <w:r>
              <w:rPr>
                <w:rFonts w:ascii="Times New Roman" w:hAnsi="Times New Roman"/>
                <w:b w:val="0"/>
                <w:sz w:val="24"/>
              </w:rPr>
              <w:t>Сегментҳои косакӣ</w:t>
            </w:r>
          </w:p>
        </w:tc>
        <w:tc>
          <w:tcPr>
            <w:tcW w:type="dxa" w:w="3175"/>
          </w:tcPr>
          <w:p>
            <w:pPr>
              <w:spacing w:line="240" w:lineRule="auto" w:after="0" w:before="0"/>
              <w:ind w:firstLine="0"/>
              <w:jc w:val="left"/>
            </w:pPr>
            <w:r>
              <w:rPr>
                <w:rFonts w:ascii="Times New Roman" w:hAnsi="Times New Roman"/>
                <w:b w:val="0"/>
                <w:sz w:val="24"/>
              </w:rPr>
              <w:t>Маркази пешоб ва рӯдна</w:t>
            </w:r>
          </w:p>
        </w:tc>
      </w:tr>
      <w:tr>
        <w:tc>
          <w:tcPr>
            <w:tcW w:type="dxa" w:w="2608"/>
          </w:tcPr>
          <w:p>
            <w:pPr>
              <w:spacing w:line="240" w:lineRule="auto" w:after="0" w:before="0"/>
              <w:ind w:firstLine="0"/>
              <w:jc w:val="left"/>
            </w:pPr>
            <w:r>
              <w:rPr>
                <w:rFonts w:ascii="Times New Roman" w:hAnsi="Times New Roman"/>
                <w:b w:val="0"/>
                <w:sz w:val="24"/>
              </w:rPr>
              <w:t>Думи асп</w:t>
            </w:r>
          </w:p>
        </w:tc>
        <w:tc>
          <w:tcPr>
            <w:tcW w:type="dxa" w:w="3175"/>
          </w:tcPr>
          <w:p>
            <w:pPr>
              <w:spacing w:line="240" w:lineRule="auto" w:after="0" w:before="0"/>
              <w:ind w:firstLine="0"/>
              <w:jc w:val="left"/>
            </w:pPr>
            <w:r>
              <w:rPr>
                <w:rFonts w:ascii="Times New Roman" w:hAnsi="Times New Roman"/>
                <w:b w:val="0"/>
                <w:sz w:val="24"/>
              </w:rPr>
              <w:t>Зери конус</w:t>
            </w:r>
          </w:p>
        </w:tc>
        <w:tc>
          <w:tcPr>
            <w:tcW w:type="dxa" w:w="3175"/>
          </w:tcPr>
          <w:p>
            <w:pPr>
              <w:spacing w:line="240" w:lineRule="auto" w:after="0" w:before="0"/>
              <w:ind w:firstLine="0"/>
              <w:jc w:val="left"/>
            </w:pPr>
            <w:r>
              <w:rPr>
                <w:rFonts w:ascii="Times New Roman" w:hAnsi="Times New Roman"/>
                <w:b w:val="0"/>
                <w:sz w:val="24"/>
              </w:rPr>
              <w:t>Решаҳои давранда</w:t>
            </w:r>
          </w:p>
        </w:tc>
      </w:tr>
      <w:tr>
        <w:tc>
          <w:tcPr>
            <w:tcW w:type="dxa" w:w="2608"/>
          </w:tcPr>
          <w:p>
            <w:pPr>
              <w:spacing w:line="240" w:lineRule="auto" w:after="0" w:before="0"/>
              <w:ind w:firstLine="0"/>
              <w:jc w:val="left"/>
            </w:pPr>
            <w:r>
              <w:rPr>
                <w:rFonts w:ascii="Times New Roman" w:hAnsi="Times New Roman"/>
                <w:b w:val="0"/>
                <w:sz w:val="24"/>
              </w:rPr>
              <w:t>Ресмони дум</w:t>
            </w:r>
          </w:p>
        </w:tc>
        <w:tc>
          <w:tcPr>
            <w:tcW w:type="dxa" w:w="3175"/>
          </w:tcPr>
          <w:p>
            <w:pPr>
              <w:spacing w:line="240" w:lineRule="auto" w:after="0" w:before="0"/>
              <w:ind w:firstLine="0"/>
              <w:jc w:val="left"/>
            </w:pPr>
            <w:r>
              <w:rPr>
                <w:rFonts w:ascii="Times New Roman" w:hAnsi="Times New Roman"/>
                <w:b w:val="0"/>
                <w:sz w:val="24"/>
              </w:rPr>
              <w:t>Поёни конус</w:t>
            </w:r>
          </w:p>
        </w:tc>
        <w:tc>
          <w:tcPr>
            <w:tcW w:type="dxa" w:w="3175"/>
          </w:tcPr>
          <w:p>
            <w:pPr>
              <w:spacing w:line="240" w:lineRule="auto" w:after="0" w:before="0"/>
              <w:ind w:firstLine="0"/>
              <w:jc w:val="left"/>
            </w:pPr>
            <w:r>
              <w:rPr>
                <w:rFonts w:ascii="Times New Roman" w:hAnsi="Times New Roman"/>
                <w:b w:val="0"/>
                <w:sz w:val="24"/>
              </w:rPr>
              <w:t>Маҳкамкунии мағз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[13, 2-б.]; [2, 92-б.].</w:t>
      </w:r>
    </w:p>
    <w:p>
      <w:pPr>
        <w:spacing w:line="240" w:lineRule="auto" w:after="0"/>
        <w:ind w:firstLine="0"/>
        <w:jc w:val="center"/>
      </w:pPr>
      <w:r>
        <w:rPr>
          <w:rFonts w:ascii="Times New Roman" w:hAnsi="Times New Roman"/>
          <w:b/>
          <w:i w:val="0"/>
          <w:sz w:val="24"/>
        </w:rPr>
        <w:t>Ҷадвали 1.2.2 — Пардаҳо ва фазои байни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Парда</w:t>
            </w:r>
          </w:p>
        </w:tc>
        <w:tc>
          <w:tcPr>
            <w:tcW w:type="dxa" w:w="3628"/>
            <w:shd w:val="clear" w:fill="EDEDED"/>
          </w:tcPr>
          <w:p>
            <w:pPr>
              <w:spacing w:line="240" w:lineRule="auto" w:after="0" w:before="0"/>
              <w:ind w:firstLine="0"/>
              <w:jc w:val="left"/>
            </w:pPr>
            <w:r>
              <w:rPr>
                <w:rFonts w:ascii="Times New Roman" w:hAnsi="Times New Roman"/>
                <w:b/>
                <w:sz w:val="24"/>
              </w:rPr>
              <w:t>Сохтор</w:t>
            </w:r>
          </w:p>
        </w:tc>
        <w:tc>
          <w:tcPr>
            <w:tcW w:type="dxa" w:w="2948"/>
            <w:shd w:val="clear" w:fill="EDEDED"/>
          </w:tcPr>
          <w:p>
            <w:pPr>
              <w:spacing w:line="240" w:lineRule="auto" w:after="0" w:before="0"/>
              <w:ind w:firstLine="0"/>
              <w:jc w:val="left"/>
            </w:pPr>
            <w:r>
              <w:rPr>
                <w:rFonts w:ascii="Times New Roman" w:hAnsi="Times New Roman"/>
                <w:b/>
                <w:sz w:val="24"/>
              </w:rPr>
              <w:t>Фазои ҳамсоя</w:t>
            </w:r>
          </w:p>
        </w:tc>
      </w:tr>
      <w:tr>
        <w:tc>
          <w:tcPr>
            <w:tcW w:type="dxa" w:w="2268"/>
          </w:tcPr>
          <w:p>
            <w:pPr>
              <w:spacing w:line="240" w:lineRule="auto" w:after="0" w:before="0"/>
              <w:ind w:firstLine="0"/>
              <w:jc w:val="left"/>
            </w:pPr>
            <w:r>
              <w:rPr>
                <w:rFonts w:ascii="Times New Roman" w:hAnsi="Times New Roman"/>
                <w:b w:val="0"/>
                <w:sz w:val="24"/>
              </w:rPr>
              <w:t>Нарм (дуксумавӣ)</w:t>
            </w:r>
          </w:p>
        </w:tc>
        <w:tc>
          <w:tcPr>
            <w:tcW w:type="dxa" w:w="3628"/>
          </w:tcPr>
          <w:p>
            <w:pPr>
              <w:spacing w:line="240" w:lineRule="auto" w:after="0" w:before="0"/>
              <w:ind w:firstLine="0"/>
              <w:jc w:val="left"/>
            </w:pPr>
            <w:r>
              <w:rPr>
                <w:rFonts w:ascii="Times New Roman" w:hAnsi="Times New Roman"/>
                <w:b w:val="0"/>
                <w:sz w:val="24"/>
              </w:rPr>
              <w:t>Устухон ва тори ғафс</w:t>
            </w:r>
          </w:p>
        </w:tc>
        <w:tc>
          <w:tcPr>
            <w:tcW w:type="dxa" w:w="2948"/>
          </w:tcPr>
          <w:p>
            <w:pPr>
              <w:spacing w:line="240" w:lineRule="auto" w:after="0" w:before="0"/>
              <w:ind w:firstLine="0"/>
              <w:jc w:val="left"/>
            </w:pPr>
            <w:r>
              <w:rPr>
                <w:rFonts w:ascii="Times New Roman" w:hAnsi="Times New Roman"/>
                <w:b w:val="0"/>
                <w:sz w:val="24"/>
              </w:rPr>
              <w:t>Фазои берунӣ</w:t>
            </w:r>
          </w:p>
        </w:tc>
      </w:tr>
      <w:tr>
        <w:tc>
          <w:tcPr>
            <w:tcW w:type="dxa" w:w="2268"/>
          </w:tcPr>
          <w:p>
            <w:pPr>
              <w:spacing w:line="240" w:lineRule="auto" w:after="0" w:before="0"/>
              <w:ind w:firstLine="0"/>
              <w:jc w:val="left"/>
            </w:pPr>
            <w:r>
              <w:rPr>
                <w:rFonts w:ascii="Times New Roman" w:hAnsi="Times New Roman"/>
                <w:b w:val="0"/>
                <w:sz w:val="24"/>
              </w:rPr>
              <w:t>Миёна (паутинка)</w:t>
            </w:r>
          </w:p>
        </w:tc>
        <w:tc>
          <w:tcPr>
            <w:tcW w:type="dxa" w:w="3628"/>
          </w:tcPr>
          <w:p>
            <w:pPr>
              <w:spacing w:line="240" w:lineRule="auto" w:after="0" w:before="0"/>
              <w:ind w:firstLine="0"/>
              <w:jc w:val="left"/>
            </w:pPr>
            <w:r>
              <w:rPr>
                <w:rFonts w:ascii="Times New Roman" w:hAnsi="Times New Roman"/>
                <w:b w:val="0"/>
                <w:sz w:val="24"/>
              </w:rPr>
              <w:t>Бедор, моеъ ҷорӣ</w:t>
            </w:r>
          </w:p>
        </w:tc>
        <w:tc>
          <w:tcPr>
            <w:tcW w:type="dxa" w:w="2948"/>
          </w:tcPr>
          <w:p>
            <w:pPr>
              <w:spacing w:line="240" w:lineRule="auto" w:after="0" w:before="0"/>
              <w:ind w:firstLine="0"/>
              <w:jc w:val="left"/>
            </w:pPr>
            <w:r>
              <w:rPr>
                <w:rFonts w:ascii="Times New Roman" w:hAnsi="Times New Roman"/>
                <w:b w:val="0"/>
                <w:sz w:val="24"/>
              </w:rPr>
              <w:t>Фазои зерипардагӣ</w:t>
            </w:r>
          </w:p>
        </w:tc>
      </w:tr>
      <w:tr>
        <w:tc>
          <w:tcPr>
            <w:tcW w:type="dxa" w:w="2268"/>
          </w:tcPr>
          <w:p>
            <w:pPr>
              <w:spacing w:line="240" w:lineRule="auto" w:after="0" w:before="0"/>
              <w:ind w:firstLine="0"/>
              <w:jc w:val="left"/>
            </w:pPr>
            <w:r>
              <w:rPr>
                <w:rFonts w:ascii="Times New Roman" w:hAnsi="Times New Roman"/>
                <w:b w:val="0"/>
                <w:sz w:val="24"/>
              </w:rPr>
              <w:t xml:space="preserve">Нозук (пия) </w:t>
            </w:r>
          </w:p>
        </w:tc>
        <w:tc>
          <w:tcPr>
            <w:tcW w:type="dxa" w:w="3628"/>
          </w:tcPr>
          <w:p>
            <w:pPr>
              <w:spacing w:line="240" w:lineRule="auto" w:after="0" w:before="0"/>
              <w:ind w:firstLine="0"/>
              <w:jc w:val="left"/>
            </w:pPr>
            <w:r>
              <w:rPr>
                <w:rFonts w:ascii="Times New Roman" w:hAnsi="Times New Roman"/>
                <w:b w:val="0"/>
                <w:sz w:val="24"/>
              </w:rPr>
              <w:t>Хунрасонҳои сатҳӣ</w:t>
            </w:r>
          </w:p>
        </w:tc>
        <w:tc>
          <w:tcPr>
            <w:tcW w:type="dxa" w:w="2948"/>
          </w:tcPr>
          <w:p>
            <w:pPr>
              <w:spacing w:line="240" w:lineRule="auto" w:after="0" w:before="0"/>
              <w:ind w:firstLine="0"/>
              <w:jc w:val="left"/>
            </w:pPr>
            <w:r>
              <w:rPr>
                <w:rFonts w:ascii="Times New Roman" w:hAnsi="Times New Roman"/>
                <w:b w:val="0"/>
                <w:sz w:val="24"/>
              </w:rPr>
              <w:t>Ба мағз часпида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[16, 238-б.]; [14, —-б.].</w:t>
      </w:r>
    </w:p>
    <w:p>
      <w:pPr>
        <w:spacing w:line="360" w:lineRule="auto" w:after="0"/>
        <w:ind w:firstLine="709"/>
        <w:jc w:val="both"/>
      </w:pPr>
      <w:r>
        <w:rPr>
          <w:rFonts w:ascii="Times New Roman" w:hAnsi="Times New Roman"/>
          <w:b w:val="0"/>
          <w:i w:val="0"/>
          <w:sz w:val="28"/>
        </w:rPr>
        <w:t>Фазои байни пардаҳо барои тиб аҳамияти амалӣ дорад. Сӯрохкунии камарӣ ба ҳамин фазо ворид мешавад. Тавассути он моеъ гирифта мешавад. Агар мағзи хунгеза дар ин фазо пур бошад, фишор меафзояд. Ҳамин ҳолат аломатҳои вазнин медиҳад [13, 3-б.]. Бинобар ин сатҳи амалиёт бояд аз конус пасттар бошад.</w:t>
      </w:r>
    </w:p>
    <w:p>
      <w:pPr>
        <w:spacing w:line="360" w:lineRule="auto" w:after="0"/>
        <w:ind w:firstLine="709"/>
        <w:jc w:val="left"/>
      </w:pPr>
      <w:r>
        <w:rPr>
          <w:rFonts w:ascii="Times New Roman" w:hAnsi="Times New Roman"/>
          <w:b/>
          <w:i w:val="0"/>
          <w:sz w:val="28"/>
        </w:rPr>
        <w:t>1.3. Сохтори дарунӣ: моддаи хокистарранг ва роҳҳо</w:t>
      </w:r>
    </w:p>
    <w:p>
      <w:pPr>
        <w:spacing w:line="360" w:lineRule="auto" w:after="0"/>
        <w:ind w:firstLine="709"/>
        <w:jc w:val="both"/>
      </w:pPr>
      <w:r>
        <w:rPr>
          <w:rFonts w:ascii="Times New Roman" w:hAnsi="Times New Roman"/>
          <w:b w:val="0"/>
          <w:i w:val="0"/>
          <w:sz w:val="28"/>
        </w:rPr>
        <w:t>Дар буриши арзалӣ моддаи хокистарранг шакли паррро медиҳад. Қисми миёна канал боқӣ мемонад. Дар атрофи канал хокистарранг ғафстар аст. Берун он сафед аст, чунки торҳо аз ғилоф иборатанд. Канали мобайнӣ бо мое пур аст. Дар калонсол он қисман баста боқӣ мемонад [13, 2-б.].</w:t>
      </w:r>
    </w:p>
    <w:p>
      <w:pPr>
        <w:spacing w:line="360" w:lineRule="auto" w:after="0"/>
        <w:ind w:firstLine="709"/>
        <w:jc w:val="both"/>
      </w:pPr>
      <w:r>
        <w:rPr>
          <w:rFonts w:ascii="Times New Roman" w:hAnsi="Times New Roman"/>
          <w:b w:val="0"/>
          <w:i w:val="0"/>
          <w:sz w:val="28"/>
        </w:rPr>
        <w:t>Канали мобайнӣ боқимондаи найчаи ҷанинӣ аст. Девори онро эпендимаи якқабата мепӯшонад. Дар калонсол канал қисман пӯшида мешавад. Дар баъзе одамон он то охир кушода мемонад — [дақиқ кардан лозим]. Агар моеъ дар дохили канал ҷамъ шавад, кисела пайдо мешавад. Ҳамин ҳолат силиномия ном дорад [4, 233-б.]. Он аломатҳоро бо осеби берунӣ омехта карда метавонад.</w:t>
      </w:r>
    </w:p>
    <w:p>
      <w:pPr>
        <w:spacing w:line="360" w:lineRule="auto" w:after="0"/>
        <w:ind w:firstLine="709"/>
        <w:jc w:val="both"/>
      </w:pPr>
      <w:r>
        <w:rPr>
          <w:rFonts w:ascii="Times New Roman" w:hAnsi="Times New Roman"/>
          <w:b w:val="0"/>
          <w:i w:val="0"/>
          <w:sz w:val="28"/>
        </w:rPr>
        <w:t>Шохчаҳои пеш ҳуҷайраҳои ҳаракатӣ доранд. Онҳо аксонро ба мушак мефиристанд. Шохчаҳои пушт воридшавии сезгиро қабул мекунанд. Қисми паҳлӯӣ маркази автоматикӣ дорад. Он танҳо аз гардан то камар дида мешавад. Ҳамин се шохча асоси тавсифи қабатҳост [16, 239-б.].</w:t>
      </w:r>
    </w:p>
    <w:p>
      <w:pPr>
        <w:spacing w:line="360" w:lineRule="auto" w:after="0"/>
        <w:ind w:firstLine="709"/>
        <w:jc w:val="both"/>
      </w:pPr>
      <w:r>
        <w:rPr>
          <w:rFonts w:ascii="Times New Roman" w:hAnsi="Times New Roman"/>
          <w:b w:val="0"/>
          <w:i w:val="0"/>
          <w:sz w:val="28"/>
        </w:rPr>
        <w:t>Рексед даҳ қабатро ҷудо кард. Қабатҳои I–V воридоти сезгиро қабул мекунанд. Қабати II ба дард аҳамияти асосӣ дорад. Қабатҳои VI–IX ҳуҷайраҳои ҳаракатӣ доранд. Мотонейронҳои калон дар қабати IX ҷойгиранд. Қабати X дар атрофи канал ҷойгир аст [11, 97-б.]. Ҳар як қабат дар модели боби II истифода мешавад.</w:t>
      </w:r>
    </w:p>
    <w:p>
      <w:pPr>
        <w:spacing w:line="360" w:lineRule="auto" w:after="0"/>
        <w:ind w:firstLine="709"/>
        <w:jc w:val="both"/>
      </w:pPr>
      <w:r>
        <w:rPr>
          <w:rFonts w:ascii="Times New Roman" w:hAnsi="Times New Roman"/>
          <w:b w:val="0"/>
          <w:i w:val="0"/>
          <w:sz w:val="28"/>
        </w:rPr>
        <w:t>Қабати I аз дарди сӯзак масъул аст. Қабати II ба моевар монанд буда, сигналро мулоим мекунад. Қабатҳои III–VII сигналҳои ламсро қабул мекунанд. Қабати VIII фаъолияти дохилии молакро танзим мекунад. Қабати IX ҳуҷайраҳои калони ҳаракатӣ дорад. Онҳо диаметри то 60 мкм доранд [4, 224-б.]. Ҳар ҳуҷайраи алфа то 100 нахи мушакро дар бар мегирад.</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Қабат</w:t>
            </w:r>
          </w:p>
        </w:tc>
        <w:tc>
          <w:tcPr>
            <w:tcW w:type="dxa" w:w="4819"/>
            <w:shd w:val="clear" w:fill="EDEDED"/>
          </w:tcPr>
          <w:p>
            <w:pPr>
              <w:spacing w:line="240" w:lineRule="auto" w:after="0" w:before="0"/>
              <w:ind w:firstLine="0"/>
              <w:jc w:val="left"/>
            </w:pPr>
            <w:r>
              <w:rPr>
                <w:rFonts w:ascii="Times New Roman" w:hAnsi="Times New Roman"/>
                <w:b/>
                <w:sz w:val="24"/>
              </w:rPr>
              <w:t>Мазмуни асосӣ</w:t>
            </w:r>
          </w:p>
        </w:tc>
        <w:tc>
          <w:tcPr>
            <w:tcW w:type="dxa" w:w="3118"/>
            <w:shd w:val="clear" w:fill="EDEDED"/>
          </w:tcPr>
          <w:p>
            <w:pPr>
              <w:spacing w:line="240" w:lineRule="auto" w:after="0" w:before="0"/>
              <w:ind w:firstLine="0"/>
              <w:jc w:val="left"/>
            </w:pPr>
            <w:r>
              <w:rPr>
                <w:rFonts w:ascii="Times New Roman" w:hAnsi="Times New Roman"/>
                <w:b/>
                <w:sz w:val="24"/>
              </w:rPr>
              <w:t>Оинаи клиникӣ</w:t>
            </w:r>
          </w:p>
        </w:tc>
      </w:tr>
      <w:tr>
        <w:tc>
          <w:tcPr>
            <w:tcW w:type="dxa" w:w="2268"/>
          </w:tcPr>
          <w:p>
            <w:pPr>
              <w:spacing w:line="240" w:lineRule="auto" w:after="0" w:before="0"/>
              <w:ind w:firstLine="0"/>
              <w:jc w:val="left"/>
            </w:pPr>
            <w:r>
              <w:rPr>
                <w:rFonts w:ascii="Times New Roman" w:hAnsi="Times New Roman"/>
                <w:b w:val="0"/>
                <w:sz w:val="24"/>
              </w:rPr>
              <w:t>I</w:t>
            </w:r>
          </w:p>
        </w:tc>
        <w:tc>
          <w:tcPr>
            <w:tcW w:type="dxa" w:w="4819"/>
          </w:tcPr>
          <w:p>
            <w:pPr>
              <w:spacing w:line="240" w:lineRule="auto" w:after="0" w:before="0"/>
              <w:ind w:firstLine="0"/>
              <w:jc w:val="left"/>
            </w:pPr>
            <w:r>
              <w:rPr>
                <w:rFonts w:ascii="Times New Roman" w:hAnsi="Times New Roman"/>
                <w:b w:val="0"/>
                <w:sz w:val="24"/>
              </w:rPr>
              <w:t>Дарди сӯзак</w:t>
            </w:r>
          </w:p>
        </w:tc>
        <w:tc>
          <w:tcPr>
            <w:tcW w:type="dxa" w:w="3118"/>
          </w:tcPr>
          <w:p>
            <w:pPr>
              <w:spacing w:line="240" w:lineRule="auto" w:after="0" w:before="0"/>
              <w:ind w:firstLine="0"/>
              <w:jc w:val="left"/>
            </w:pPr>
            <w:r>
              <w:rPr>
                <w:rFonts w:ascii="Times New Roman" w:hAnsi="Times New Roman"/>
                <w:b w:val="0"/>
                <w:sz w:val="24"/>
              </w:rPr>
              <w:t>Ҳассосияти дардӣ</w:t>
            </w:r>
          </w:p>
        </w:tc>
      </w:tr>
      <w:tr>
        <w:tc>
          <w:tcPr>
            <w:tcW w:type="dxa" w:w="2268"/>
          </w:tcPr>
          <w:p>
            <w:pPr>
              <w:spacing w:line="240" w:lineRule="auto" w:after="0" w:before="0"/>
              <w:ind w:firstLine="0"/>
              <w:jc w:val="left"/>
            </w:pPr>
            <w:r>
              <w:rPr>
                <w:rFonts w:ascii="Times New Roman" w:hAnsi="Times New Roman"/>
                <w:b w:val="0"/>
                <w:sz w:val="24"/>
              </w:rPr>
              <w:t>II</w:t>
            </w:r>
          </w:p>
        </w:tc>
        <w:tc>
          <w:tcPr>
            <w:tcW w:type="dxa" w:w="4819"/>
          </w:tcPr>
          <w:p>
            <w:pPr>
              <w:spacing w:line="240" w:lineRule="auto" w:after="0" w:before="0"/>
              <w:ind w:firstLine="0"/>
              <w:jc w:val="left"/>
            </w:pPr>
            <w:r>
              <w:rPr>
                <w:rFonts w:ascii="Times New Roman" w:hAnsi="Times New Roman"/>
                <w:b w:val="0"/>
                <w:sz w:val="24"/>
              </w:rPr>
              <w:t>Моевар — танзими дард</w:t>
            </w:r>
          </w:p>
        </w:tc>
        <w:tc>
          <w:tcPr>
            <w:tcW w:type="dxa" w:w="3118"/>
          </w:tcPr>
          <w:p>
            <w:pPr>
              <w:spacing w:line="240" w:lineRule="auto" w:after="0" w:before="0"/>
              <w:ind w:firstLine="0"/>
              <w:jc w:val="left"/>
            </w:pPr>
            <w:r>
              <w:rPr>
                <w:rFonts w:ascii="Times New Roman" w:hAnsi="Times New Roman"/>
                <w:b w:val="0"/>
                <w:sz w:val="24"/>
              </w:rPr>
              <w:t>Дарди доимӣ</w:t>
            </w:r>
          </w:p>
        </w:tc>
      </w:tr>
      <w:tr>
        <w:tc>
          <w:tcPr>
            <w:tcW w:type="dxa" w:w="2268"/>
          </w:tcPr>
          <w:p>
            <w:pPr>
              <w:spacing w:line="240" w:lineRule="auto" w:after="0" w:before="0"/>
              <w:ind w:firstLine="0"/>
              <w:jc w:val="left"/>
            </w:pPr>
            <w:r>
              <w:rPr>
                <w:rFonts w:ascii="Times New Roman" w:hAnsi="Times New Roman"/>
                <w:b w:val="0"/>
                <w:sz w:val="24"/>
              </w:rPr>
              <w:t>III–VII</w:t>
            </w:r>
          </w:p>
        </w:tc>
        <w:tc>
          <w:tcPr>
            <w:tcW w:type="dxa" w:w="4819"/>
          </w:tcPr>
          <w:p>
            <w:pPr>
              <w:spacing w:line="240" w:lineRule="auto" w:after="0" w:before="0"/>
              <w:ind w:firstLine="0"/>
              <w:jc w:val="left"/>
            </w:pPr>
            <w:r>
              <w:rPr>
                <w:rFonts w:ascii="Times New Roman" w:hAnsi="Times New Roman"/>
                <w:b w:val="0"/>
                <w:sz w:val="24"/>
              </w:rPr>
              <w:t>Ламс ва фишор</w:t>
            </w:r>
          </w:p>
        </w:tc>
        <w:tc>
          <w:tcPr>
            <w:tcW w:type="dxa" w:w="3118"/>
          </w:tcPr>
          <w:p>
            <w:pPr>
              <w:spacing w:line="240" w:lineRule="auto" w:after="0" w:before="0"/>
              <w:ind w:firstLine="0"/>
              <w:jc w:val="left"/>
            </w:pPr>
            <w:r>
              <w:rPr>
                <w:rFonts w:ascii="Times New Roman" w:hAnsi="Times New Roman"/>
                <w:b w:val="0"/>
                <w:sz w:val="24"/>
              </w:rPr>
              <w:t>Ҳассосияти механикӣ</w:t>
            </w:r>
          </w:p>
        </w:tc>
      </w:tr>
      <w:tr>
        <w:tc>
          <w:tcPr>
            <w:tcW w:type="dxa" w:w="2268"/>
          </w:tcPr>
          <w:p>
            <w:pPr>
              <w:spacing w:line="240" w:lineRule="auto" w:after="0" w:before="0"/>
              <w:ind w:firstLine="0"/>
              <w:jc w:val="left"/>
            </w:pPr>
            <w:r>
              <w:rPr>
                <w:rFonts w:ascii="Times New Roman" w:hAnsi="Times New Roman"/>
                <w:b w:val="0"/>
                <w:sz w:val="24"/>
              </w:rPr>
              <w:t>VIII</w:t>
            </w:r>
          </w:p>
        </w:tc>
        <w:tc>
          <w:tcPr>
            <w:tcW w:type="dxa" w:w="4819"/>
          </w:tcPr>
          <w:p>
            <w:pPr>
              <w:spacing w:line="240" w:lineRule="auto" w:after="0" w:before="0"/>
              <w:ind w:firstLine="0"/>
              <w:jc w:val="left"/>
            </w:pPr>
            <w:r>
              <w:rPr>
                <w:rFonts w:ascii="Times New Roman" w:hAnsi="Times New Roman"/>
                <w:b w:val="0"/>
                <w:sz w:val="24"/>
              </w:rPr>
              <w:t>Нақли дохилии молак</w:t>
            </w:r>
          </w:p>
        </w:tc>
        <w:tc>
          <w:tcPr>
            <w:tcW w:type="dxa" w:w="3118"/>
          </w:tcPr>
          <w:p>
            <w:pPr>
              <w:spacing w:line="240" w:lineRule="auto" w:after="0" w:before="0"/>
              <w:ind w:firstLine="0"/>
              <w:jc w:val="left"/>
            </w:pPr>
            <w:r>
              <w:rPr>
                <w:rFonts w:ascii="Times New Roman" w:hAnsi="Times New Roman"/>
                <w:b w:val="0"/>
                <w:sz w:val="24"/>
              </w:rPr>
              <w:t>Тонус ва спастик</w:t>
            </w:r>
          </w:p>
        </w:tc>
      </w:tr>
      <w:tr>
        <w:tc>
          <w:tcPr>
            <w:tcW w:type="dxa" w:w="2268"/>
          </w:tcPr>
          <w:p>
            <w:pPr>
              <w:spacing w:line="240" w:lineRule="auto" w:after="0" w:before="0"/>
              <w:ind w:firstLine="0"/>
              <w:jc w:val="left"/>
            </w:pPr>
            <w:r>
              <w:rPr>
                <w:rFonts w:ascii="Times New Roman" w:hAnsi="Times New Roman"/>
                <w:b w:val="0"/>
                <w:sz w:val="24"/>
              </w:rPr>
              <w:t>IX</w:t>
            </w:r>
          </w:p>
        </w:tc>
        <w:tc>
          <w:tcPr>
            <w:tcW w:type="dxa" w:w="4819"/>
          </w:tcPr>
          <w:p>
            <w:pPr>
              <w:spacing w:line="240" w:lineRule="auto" w:after="0" w:before="0"/>
              <w:ind w:firstLine="0"/>
              <w:jc w:val="left"/>
            </w:pPr>
            <w:r>
              <w:rPr>
                <w:rFonts w:ascii="Times New Roman" w:hAnsi="Times New Roman"/>
                <w:b w:val="0"/>
                <w:sz w:val="24"/>
              </w:rPr>
              <w:t>Ҳуҷайраҳои ҳаракатӣ</w:t>
            </w:r>
          </w:p>
        </w:tc>
        <w:tc>
          <w:tcPr>
            <w:tcW w:type="dxa" w:w="3118"/>
          </w:tcPr>
          <w:p>
            <w:pPr>
              <w:spacing w:line="240" w:lineRule="auto" w:after="0" w:before="0"/>
              <w:ind w:firstLine="0"/>
              <w:jc w:val="left"/>
            </w:pPr>
            <w:r>
              <w:rPr>
                <w:rFonts w:ascii="Times New Roman" w:hAnsi="Times New Roman"/>
                <w:b w:val="0"/>
                <w:sz w:val="24"/>
              </w:rPr>
              <w:t>Рефлекс ва қувва</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1.3.2 — Қабатҳои Рексед бо вазифа ва аломат</w:t>
      </w:r>
    </w:p>
    <w:p>
      <w:pPr>
        <w:spacing w:line="360" w:lineRule="auto" w:after="0"/>
        <w:ind w:firstLine="709"/>
        <w:jc w:val="both"/>
      </w:pPr>
      <w:r>
        <w:rPr>
          <w:rFonts w:ascii="Times New Roman" w:hAnsi="Times New Roman"/>
          <w:b w:val="0"/>
          <w:i w:val="0"/>
          <w:sz w:val="28"/>
        </w:rPr>
        <w:t>Моддаи сафед аз се сутун иборат аст. Сутуни пушт байни шохчаҳои пушт ҷойгир аст. Онро роҳҳои балораванда ишғол мекунанд. Сутуни паҳлӯӣ байни шохчаҳо дар паҳлӯ ҷойгир аст. Сутуни пеш байни шохчаҳои пеш аст. Дар ҳар сутун якчанд роҳи асосӣ кор мекунад [4, 233-б.].</w:t>
      </w:r>
    </w:p>
    <w:p>
      <w:pPr>
        <w:spacing w:line="360" w:lineRule="auto" w:after="0"/>
        <w:ind w:firstLine="709"/>
        <w:jc w:val="both"/>
      </w:pPr>
      <w:r>
        <w:rPr>
          <w:rFonts w:ascii="Times New Roman" w:hAnsi="Times New Roman"/>
          <w:b w:val="0"/>
          <w:i w:val="0"/>
          <w:sz w:val="28"/>
        </w:rPr>
        <w:t>Роҳи пушти сутуни тораки дароз мағзро бо номи ду роҳ ишғол мекунад. Роҳи назди-каллари дақиқии ҳаракатро мебарад. Роҳи камонӣ ҳассосияти лакунро мегузаронад. Дар сутуни паҳлӯӣ роҳи спиноталамиуси паҳлӯӣ ҷойгир аст. Он дарду ҳароратро ба майна мерасонад. Дар сутуни пеш роҳи спиноталамиуси пеш ҷойгир аст [17, 142-б.].</w:t>
      </w:r>
    </w:p>
    <w:p>
      <w:pPr>
        <w:spacing w:line="360" w:lineRule="auto" w:after="0"/>
        <w:ind w:firstLine="709"/>
        <w:jc w:val="both"/>
      </w:pPr>
      <w:r>
        <w:rPr>
          <w:rFonts w:ascii="Times New Roman" w:hAnsi="Times New Roman"/>
          <w:b w:val="0"/>
          <w:i w:val="0"/>
          <w:sz w:val="28"/>
        </w:rPr>
        <w:t>Роҳи пирамидӣ асосии роҳҳои поёнраванда аст. Он аз қишри майна то шохчаҳои пеш меравад. Қисми асосӣ (80–90 фоиз) дар пулак ба тарафи муқобил мегузарад. Ҳамин буришро «пирамида» меноманд. Боқимонда торҳо бегузариш поён мераванд [2, 93-б.]. Аз ин рӯ захм як тарафи майна ҳаракати тарафи муқобилро вайрон мекунад.</w:t>
      </w:r>
    </w:p>
    <w:p>
      <w:pPr>
        <w:spacing w:line="360" w:lineRule="auto" w:after="0"/>
        <w:ind w:firstLine="709"/>
        <w:jc w:val="both"/>
      </w:pPr>
      <w:r>
        <w:rPr>
          <w:rFonts w:ascii="Times New Roman" w:hAnsi="Times New Roman"/>
          <w:b w:val="0"/>
          <w:i w:val="0"/>
          <w:sz w:val="28"/>
        </w:rPr>
        <w:t>Роҳҳои берун аз пирамидӣ се гурӯҳ мешаванд. Роҳи сурх-сутунмӯҳравӣ ба дасти тез хизмат мекунад. Роҳи пешоина-сутунмӯҳравӣ тонуси мушакро нигоҳ медорад. Роҳи шабакавӣ ҳаракати умумии баданро танзим мекунад [17, 136-б.]. Онҳо бо роҳи пирамидӣ рақобат карда, ҳаракатро нарм мекунанд. Ҳамин тақсимот баъди осеб барои фаҳмидани шиддатнокии узв лозим аст.</w:t>
      </w:r>
    </w:p>
    <w:p>
      <w:pPr>
        <w:spacing w:line="240" w:lineRule="auto" w:after="0"/>
        <w:ind w:firstLine="0"/>
        <w:jc w:val="center"/>
      </w:pPr>
      <w:r>
        <w:rPr>
          <w:rFonts w:ascii="Times New Roman" w:hAnsi="Times New Roman"/>
          <w:b/>
          <w:i w:val="0"/>
          <w:sz w:val="24"/>
        </w:rPr>
        <w:t>Ҷадвали 1.3.1 — Роҳҳои асосии ҳароммағз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Роҳ</w:t>
            </w:r>
          </w:p>
        </w:tc>
        <w:tc>
          <w:tcPr>
            <w:tcW w:type="dxa" w:w="1928"/>
            <w:shd w:val="clear" w:fill="EDEDED"/>
          </w:tcPr>
          <w:p>
            <w:pPr>
              <w:spacing w:line="240" w:lineRule="auto" w:after="0" w:before="0"/>
              <w:ind w:firstLine="0"/>
              <w:jc w:val="left"/>
            </w:pPr>
            <w:r>
              <w:rPr>
                <w:rFonts w:ascii="Times New Roman" w:hAnsi="Times New Roman"/>
                <w:b/>
                <w:sz w:val="24"/>
              </w:rPr>
              <w:t>Самт</w:t>
            </w:r>
          </w:p>
        </w:tc>
        <w:tc>
          <w:tcPr>
            <w:tcW w:type="dxa" w:w="2494"/>
            <w:shd w:val="clear" w:fill="EDEDED"/>
          </w:tcPr>
          <w:p>
            <w:pPr>
              <w:spacing w:line="240" w:lineRule="auto" w:after="0" w:before="0"/>
              <w:ind w:firstLine="0"/>
              <w:jc w:val="left"/>
            </w:pPr>
            <w:r>
              <w:rPr>
                <w:rFonts w:ascii="Times New Roman" w:hAnsi="Times New Roman"/>
                <w:b/>
                <w:sz w:val="24"/>
              </w:rPr>
              <w:t>Мазмун</w:t>
            </w:r>
          </w:p>
        </w:tc>
        <w:tc>
          <w:tcPr>
            <w:tcW w:type="dxa" w:w="2154"/>
            <w:shd w:val="clear" w:fill="EDEDED"/>
          </w:tcPr>
          <w:p>
            <w:pPr>
              <w:spacing w:line="240" w:lineRule="auto" w:after="0" w:before="0"/>
              <w:ind w:firstLine="0"/>
              <w:jc w:val="left"/>
            </w:pPr>
            <w:r>
              <w:rPr>
                <w:rFonts w:ascii="Times New Roman" w:hAnsi="Times New Roman"/>
                <w:b/>
                <w:sz w:val="24"/>
              </w:rPr>
              <w:t>Буриш</w:t>
            </w:r>
          </w:p>
        </w:tc>
      </w:tr>
      <w:tr>
        <w:tc>
          <w:tcPr>
            <w:tcW w:type="dxa" w:w="2494"/>
          </w:tcPr>
          <w:p>
            <w:pPr>
              <w:spacing w:line="240" w:lineRule="auto" w:after="0" w:before="0"/>
              <w:ind w:firstLine="0"/>
              <w:jc w:val="left"/>
            </w:pPr>
            <w:r>
              <w:rPr>
                <w:rFonts w:ascii="Times New Roman" w:hAnsi="Times New Roman"/>
                <w:b w:val="0"/>
                <w:sz w:val="24"/>
              </w:rPr>
              <w:t>Сутуни пушт (ду роҳ)</w:t>
            </w:r>
          </w:p>
        </w:tc>
        <w:tc>
          <w:tcPr>
            <w:tcW w:type="dxa" w:w="1928"/>
          </w:tcPr>
          <w:p>
            <w:pPr>
              <w:spacing w:line="240" w:lineRule="auto" w:after="0" w:before="0"/>
              <w:ind w:firstLine="0"/>
              <w:jc w:val="left"/>
            </w:pPr>
            <w:r>
              <w:rPr>
                <w:rFonts w:ascii="Times New Roman" w:hAnsi="Times New Roman"/>
                <w:b w:val="0"/>
                <w:sz w:val="24"/>
              </w:rPr>
              <w:t>Балораванда</w:t>
            </w:r>
          </w:p>
        </w:tc>
        <w:tc>
          <w:tcPr>
            <w:tcW w:type="dxa" w:w="2494"/>
          </w:tcPr>
          <w:p>
            <w:pPr>
              <w:spacing w:line="240" w:lineRule="auto" w:after="0" w:before="0"/>
              <w:ind w:firstLine="0"/>
              <w:jc w:val="left"/>
            </w:pPr>
            <w:r>
              <w:rPr>
                <w:rFonts w:ascii="Times New Roman" w:hAnsi="Times New Roman"/>
                <w:b w:val="0"/>
                <w:sz w:val="24"/>
              </w:rPr>
              <w:t>Лагзаниш ва ҳассосияти дақиқ</w:t>
            </w:r>
          </w:p>
        </w:tc>
        <w:tc>
          <w:tcPr>
            <w:tcW w:type="dxa" w:w="2154"/>
          </w:tcPr>
          <w:p>
            <w:pPr>
              <w:spacing w:line="240" w:lineRule="auto" w:after="0" w:before="0"/>
              <w:ind w:firstLine="0"/>
              <w:jc w:val="left"/>
            </w:pPr>
            <w:r>
              <w:rPr>
                <w:rFonts w:ascii="Times New Roman" w:hAnsi="Times New Roman"/>
                <w:b w:val="0"/>
                <w:sz w:val="24"/>
              </w:rPr>
              <w:t>Дар майна</w:t>
            </w:r>
          </w:p>
        </w:tc>
      </w:tr>
      <w:tr>
        <w:tc>
          <w:tcPr>
            <w:tcW w:type="dxa" w:w="2494"/>
          </w:tcPr>
          <w:p>
            <w:pPr>
              <w:spacing w:line="240" w:lineRule="auto" w:after="0" w:before="0"/>
              <w:ind w:firstLine="0"/>
              <w:jc w:val="left"/>
            </w:pPr>
            <w:r>
              <w:rPr>
                <w:rFonts w:ascii="Times New Roman" w:hAnsi="Times New Roman"/>
                <w:b w:val="0"/>
                <w:sz w:val="24"/>
              </w:rPr>
              <w:t>Спиноталамиуси паҳлӯӣ</w:t>
            </w:r>
          </w:p>
        </w:tc>
        <w:tc>
          <w:tcPr>
            <w:tcW w:type="dxa" w:w="1928"/>
          </w:tcPr>
          <w:p>
            <w:pPr>
              <w:spacing w:line="240" w:lineRule="auto" w:after="0" w:before="0"/>
              <w:ind w:firstLine="0"/>
              <w:jc w:val="left"/>
            </w:pPr>
            <w:r>
              <w:rPr>
                <w:rFonts w:ascii="Times New Roman" w:hAnsi="Times New Roman"/>
                <w:b w:val="0"/>
                <w:sz w:val="24"/>
              </w:rPr>
              <w:t>Балораванда</w:t>
            </w:r>
          </w:p>
        </w:tc>
        <w:tc>
          <w:tcPr>
            <w:tcW w:type="dxa" w:w="2494"/>
          </w:tcPr>
          <w:p>
            <w:pPr>
              <w:spacing w:line="240" w:lineRule="auto" w:after="0" w:before="0"/>
              <w:ind w:firstLine="0"/>
              <w:jc w:val="left"/>
            </w:pPr>
            <w:r>
              <w:rPr>
                <w:rFonts w:ascii="Times New Roman" w:hAnsi="Times New Roman"/>
                <w:b w:val="0"/>
                <w:sz w:val="24"/>
              </w:rPr>
              <w:t>Дард ва ҳарорат</w:t>
            </w:r>
          </w:p>
        </w:tc>
        <w:tc>
          <w:tcPr>
            <w:tcW w:type="dxa" w:w="2154"/>
          </w:tcPr>
          <w:p>
            <w:pPr>
              <w:spacing w:line="240" w:lineRule="auto" w:after="0" w:before="0"/>
              <w:ind w:firstLine="0"/>
              <w:jc w:val="left"/>
            </w:pPr>
            <w:r>
              <w:rPr>
                <w:rFonts w:ascii="Times New Roman" w:hAnsi="Times New Roman"/>
                <w:b w:val="0"/>
                <w:sz w:val="24"/>
              </w:rPr>
              <w:t>Дар ҳароммағз, қабул</w:t>
            </w:r>
          </w:p>
        </w:tc>
      </w:tr>
      <w:tr>
        <w:tc>
          <w:tcPr>
            <w:tcW w:type="dxa" w:w="2494"/>
          </w:tcPr>
          <w:p>
            <w:pPr>
              <w:spacing w:line="240" w:lineRule="auto" w:after="0" w:before="0"/>
              <w:ind w:firstLine="0"/>
              <w:jc w:val="left"/>
            </w:pPr>
            <w:r>
              <w:rPr>
                <w:rFonts w:ascii="Times New Roman" w:hAnsi="Times New Roman"/>
                <w:b w:val="0"/>
                <w:sz w:val="24"/>
              </w:rPr>
              <w:t>Спиноталамиуси пеш</w:t>
            </w:r>
          </w:p>
        </w:tc>
        <w:tc>
          <w:tcPr>
            <w:tcW w:type="dxa" w:w="1928"/>
          </w:tcPr>
          <w:p>
            <w:pPr>
              <w:spacing w:line="240" w:lineRule="auto" w:after="0" w:before="0"/>
              <w:ind w:firstLine="0"/>
              <w:jc w:val="left"/>
            </w:pPr>
            <w:r>
              <w:rPr>
                <w:rFonts w:ascii="Times New Roman" w:hAnsi="Times New Roman"/>
                <w:b w:val="0"/>
                <w:sz w:val="24"/>
              </w:rPr>
              <w:t>Балораванда</w:t>
            </w:r>
          </w:p>
        </w:tc>
        <w:tc>
          <w:tcPr>
            <w:tcW w:type="dxa" w:w="2494"/>
          </w:tcPr>
          <w:p>
            <w:pPr>
              <w:spacing w:line="240" w:lineRule="auto" w:after="0" w:before="0"/>
              <w:ind w:firstLine="0"/>
              <w:jc w:val="left"/>
            </w:pPr>
            <w:r>
              <w:rPr>
                <w:rFonts w:ascii="Times New Roman" w:hAnsi="Times New Roman"/>
                <w:b w:val="0"/>
                <w:sz w:val="24"/>
              </w:rPr>
              <w:t>Лакун ва фишори сабук</w:t>
            </w:r>
          </w:p>
        </w:tc>
        <w:tc>
          <w:tcPr>
            <w:tcW w:type="dxa" w:w="2154"/>
          </w:tcPr>
          <w:p>
            <w:pPr>
              <w:spacing w:line="240" w:lineRule="auto" w:after="0" w:before="0"/>
              <w:ind w:firstLine="0"/>
              <w:jc w:val="left"/>
            </w:pPr>
            <w:r>
              <w:rPr>
                <w:rFonts w:ascii="Times New Roman" w:hAnsi="Times New Roman"/>
                <w:b w:val="0"/>
                <w:sz w:val="24"/>
              </w:rPr>
              <w:t>Дар ҳароммағз, ду тарафа</w:t>
            </w:r>
          </w:p>
        </w:tc>
      </w:tr>
      <w:tr>
        <w:tc>
          <w:tcPr>
            <w:tcW w:type="dxa" w:w="2494"/>
          </w:tcPr>
          <w:p>
            <w:pPr>
              <w:spacing w:line="240" w:lineRule="auto" w:after="0" w:before="0"/>
              <w:ind w:firstLine="0"/>
              <w:jc w:val="left"/>
            </w:pPr>
            <w:r>
              <w:rPr>
                <w:rFonts w:ascii="Times New Roman" w:hAnsi="Times New Roman"/>
                <w:b w:val="0"/>
                <w:sz w:val="24"/>
              </w:rPr>
              <w:t>Спинотсеребеллярӣ (камонӣ-мағзача)</w:t>
            </w:r>
          </w:p>
        </w:tc>
        <w:tc>
          <w:tcPr>
            <w:tcW w:type="dxa" w:w="1928"/>
          </w:tcPr>
          <w:p>
            <w:pPr>
              <w:spacing w:line="240" w:lineRule="auto" w:after="0" w:before="0"/>
              <w:ind w:firstLine="0"/>
              <w:jc w:val="left"/>
            </w:pPr>
            <w:r>
              <w:rPr>
                <w:rFonts w:ascii="Times New Roman" w:hAnsi="Times New Roman"/>
                <w:b w:val="0"/>
                <w:sz w:val="24"/>
              </w:rPr>
              <w:t>Балораванда</w:t>
            </w:r>
          </w:p>
        </w:tc>
        <w:tc>
          <w:tcPr>
            <w:tcW w:type="dxa" w:w="2494"/>
          </w:tcPr>
          <w:p>
            <w:pPr>
              <w:spacing w:line="240" w:lineRule="auto" w:after="0" w:before="0"/>
              <w:ind w:firstLine="0"/>
              <w:jc w:val="left"/>
            </w:pPr>
            <w:r>
              <w:rPr>
                <w:rFonts w:ascii="Times New Roman" w:hAnsi="Times New Roman"/>
                <w:b w:val="0"/>
                <w:sz w:val="24"/>
              </w:rPr>
              <w:t>Ҳолати бадан</w:t>
            </w:r>
          </w:p>
        </w:tc>
        <w:tc>
          <w:tcPr>
            <w:tcW w:type="dxa" w:w="2154"/>
          </w:tcPr>
          <w:p>
            <w:pPr>
              <w:spacing w:line="240" w:lineRule="auto" w:after="0" w:before="0"/>
              <w:ind w:firstLine="0"/>
              <w:jc w:val="left"/>
            </w:pPr>
            <w:r>
              <w:rPr>
                <w:rFonts w:ascii="Times New Roman" w:hAnsi="Times New Roman"/>
                <w:b w:val="0"/>
                <w:sz w:val="24"/>
              </w:rPr>
              <w:t>Асосан бегузариш</w:t>
            </w:r>
          </w:p>
        </w:tc>
      </w:tr>
      <w:tr>
        <w:tc>
          <w:tcPr>
            <w:tcW w:type="dxa" w:w="2494"/>
          </w:tcPr>
          <w:p>
            <w:pPr>
              <w:spacing w:line="240" w:lineRule="auto" w:after="0" w:before="0"/>
              <w:ind w:firstLine="0"/>
              <w:jc w:val="left"/>
            </w:pPr>
            <w:r>
              <w:rPr>
                <w:rFonts w:ascii="Times New Roman" w:hAnsi="Times New Roman"/>
                <w:b w:val="0"/>
                <w:sz w:val="24"/>
              </w:rPr>
              <w:t>Пирамидии паҳлӯӣ</w:t>
            </w:r>
          </w:p>
        </w:tc>
        <w:tc>
          <w:tcPr>
            <w:tcW w:type="dxa" w:w="1928"/>
          </w:tcPr>
          <w:p>
            <w:pPr>
              <w:spacing w:line="240" w:lineRule="auto" w:after="0" w:before="0"/>
              <w:ind w:firstLine="0"/>
              <w:jc w:val="left"/>
            </w:pPr>
            <w:r>
              <w:rPr>
                <w:rFonts w:ascii="Times New Roman" w:hAnsi="Times New Roman"/>
                <w:b w:val="0"/>
                <w:sz w:val="24"/>
              </w:rPr>
              <w:t>Поёнраванда</w:t>
            </w:r>
          </w:p>
        </w:tc>
        <w:tc>
          <w:tcPr>
            <w:tcW w:type="dxa" w:w="2494"/>
          </w:tcPr>
          <w:p>
            <w:pPr>
              <w:spacing w:line="240" w:lineRule="auto" w:after="0" w:before="0"/>
              <w:ind w:firstLine="0"/>
              <w:jc w:val="left"/>
            </w:pPr>
            <w:r>
              <w:rPr>
                <w:rFonts w:ascii="Times New Roman" w:hAnsi="Times New Roman"/>
                <w:b w:val="0"/>
                <w:sz w:val="24"/>
              </w:rPr>
              <w:t>Ҳаракати ихтиёрӣ</w:t>
            </w:r>
          </w:p>
        </w:tc>
        <w:tc>
          <w:tcPr>
            <w:tcW w:type="dxa" w:w="2154"/>
          </w:tcPr>
          <w:p>
            <w:pPr>
              <w:spacing w:line="240" w:lineRule="auto" w:after="0" w:before="0"/>
              <w:ind w:firstLine="0"/>
              <w:jc w:val="left"/>
            </w:pPr>
            <w:r>
              <w:rPr>
                <w:rFonts w:ascii="Times New Roman" w:hAnsi="Times New Roman"/>
                <w:b w:val="0"/>
                <w:sz w:val="24"/>
              </w:rPr>
              <w:t>Дар пулак</w:t>
            </w:r>
          </w:p>
        </w:tc>
      </w:tr>
      <w:tr>
        <w:tc>
          <w:tcPr>
            <w:tcW w:type="dxa" w:w="2494"/>
          </w:tcPr>
          <w:p>
            <w:pPr>
              <w:spacing w:line="240" w:lineRule="auto" w:after="0" w:before="0"/>
              <w:ind w:firstLine="0"/>
              <w:jc w:val="left"/>
            </w:pPr>
            <w:r>
              <w:rPr>
                <w:rFonts w:ascii="Times New Roman" w:hAnsi="Times New Roman"/>
                <w:b w:val="0"/>
                <w:sz w:val="24"/>
              </w:rPr>
              <w:t>Ретикулоталамиусӣ ва ғайра</w:t>
            </w:r>
          </w:p>
        </w:tc>
        <w:tc>
          <w:tcPr>
            <w:tcW w:type="dxa" w:w="1928"/>
          </w:tcPr>
          <w:p>
            <w:pPr>
              <w:spacing w:line="240" w:lineRule="auto" w:after="0" w:before="0"/>
              <w:ind w:firstLine="0"/>
              <w:jc w:val="left"/>
            </w:pPr>
            <w:r>
              <w:rPr>
                <w:rFonts w:ascii="Times New Roman" w:hAnsi="Times New Roman"/>
                <w:b w:val="0"/>
                <w:sz w:val="24"/>
              </w:rPr>
              <w:t>Поёнраванда</w:t>
            </w:r>
          </w:p>
        </w:tc>
        <w:tc>
          <w:tcPr>
            <w:tcW w:type="dxa" w:w="2494"/>
          </w:tcPr>
          <w:p>
            <w:pPr>
              <w:spacing w:line="240" w:lineRule="auto" w:after="0" w:before="0"/>
              <w:ind w:firstLine="0"/>
              <w:jc w:val="left"/>
            </w:pPr>
            <w:r>
              <w:rPr>
                <w:rFonts w:ascii="Times New Roman" w:hAnsi="Times New Roman"/>
                <w:b w:val="0"/>
                <w:sz w:val="24"/>
              </w:rPr>
              <w:t>Тонус ва такмил</w:t>
            </w:r>
          </w:p>
        </w:tc>
        <w:tc>
          <w:tcPr>
            <w:tcW w:type="dxa" w:w="2154"/>
          </w:tcPr>
          <w:p>
            <w:pPr>
              <w:spacing w:line="240" w:lineRule="auto" w:after="0" w:before="0"/>
              <w:ind w:firstLine="0"/>
              <w:jc w:val="left"/>
            </w:pPr>
            <w:r>
              <w:rPr>
                <w:rFonts w:ascii="Times New Roman" w:hAnsi="Times New Roman"/>
                <w:b w:val="0"/>
                <w:sz w:val="24"/>
              </w:rPr>
              <w:t>Гуногун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[4, 233-б.]; [17, 142-б.]; [2, 93-б.].</w:t>
      </w:r>
    </w:p>
    <w:p>
      <w:pPr>
        <w:spacing w:line="360" w:lineRule="auto" w:after="0"/>
        <w:ind w:firstLine="709"/>
        <w:jc w:val="both"/>
      </w:pPr>
      <w:r>
        <w:rPr>
          <w:rFonts w:ascii="Times New Roman" w:hAnsi="Times New Roman"/>
          <w:b w:val="0"/>
          <w:i w:val="0"/>
          <w:sz w:val="28"/>
        </w:rPr>
        <w:t>Нақшаи ҷойгиршавии торҳо қимати калон дорад. Дар роҳҳои балораванда торҳо аз поён ба боло ҷобаҷо мешаванд. Тораки пой берунтар, дасти даст дарунтар ҷойгир аст [7, 174-б.]. Ин хусусият баъзан захмро ғайримутанасиб мекунад. Дар боби III ҳамин ҷойгиршавӣ бо мисол фаҳмонида мешавад [18, 245-б.].</w:t>
      </w:r>
    </w:p>
    <w:p>
      <w:pPr>
        <w:spacing w:line="360" w:lineRule="auto" w:after="0"/>
        <w:ind w:firstLine="709"/>
        <w:jc w:val="both"/>
      </w:pPr>
      <w:r>
        <w:rPr>
          <w:rFonts w:ascii="Times New Roman" w:hAnsi="Times New Roman"/>
          <w:b w:val="0"/>
          <w:i w:val="0"/>
          <w:sz w:val="28"/>
        </w:rPr>
        <w:t>Дар роҳи пушти сутун торҳои пой берунтаранд. Аз ин рӯ осеби марказӣ аввал қисмҳои болоиро вайрон мекунад. Осери хурди берунӣ метавонад танҳо минтақаи думро гирад. Ҳамин ҳолат «нигоҳдошти думӣ» ном мегирад. Боқимондани ҳассосият дар атрофи мақъад аломати хуб аст [19, 2-б.]. Он аз осеби нопурраи роҳ дарак медиҳад.</w:t>
      </w:r>
    </w:p>
    <w:p>
      <w:pPr>
        <w:spacing w:line="360" w:lineRule="auto" w:after="0"/>
        <w:ind w:firstLine="709"/>
        <w:jc w:val="left"/>
      </w:pPr>
      <w:r>
        <w:rPr>
          <w:rFonts w:ascii="Times New Roman" w:hAnsi="Times New Roman"/>
          <w:b/>
          <w:i w:val="0"/>
          <w:sz w:val="28"/>
        </w:rPr>
        <w:t>1.4. Вазифаҳои сегментҳо ва марказҳои тарафҳои мағз</w:t>
      </w:r>
    </w:p>
    <w:p>
      <w:pPr>
        <w:spacing w:line="360" w:lineRule="auto" w:after="0"/>
        <w:ind w:firstLine="709"/>
        <w:jc w:val="both"/>
      </w:pPr>
      <w:r>
        <w:rPr>
          <w:rFonts w:ascii="Times New Roman" w:hAnsi="Times New Roman"/>
          <w:b w:val="0"/>
          <w:i w:val="0"/>
          <w:sz w:val="28"/>
        </w:rPr>
        <w:t>Ҳар сегмент вазифаи муайян дорад. Рефлексҳои асосӣ онҳоро бо бадан мепайванданд. Рефлекси бицепсӣ ба C5–C6 вобаста аст. Рефлекси тритсипсӣ ба C7–C8 рост меояд. Зона ба L2–L4 ва ахиллӣ ба S1–S2 мувофиқат мекунанд [20, 2-б.]. Ҳамин вобастагӣ асоси ташхиси сатҳ аст. Он ҷадвали 2.4.1-и мавзӯи 9-ро такрор мекунад.</w:t>
      </w:r>
    </w:p>
    <w:p>
      <w:pPr>
        <w:spacing w:line="360" w:lineRule="auto" w:after="0"/>
        <w:ind w:firstLine="709"/>
        <w:jc w:val="both"/>
      </w:pPr>
      <w:r>
        <w:rPr>
          <w:rFonts w:ascii="Times New Roman" w:hAnsi="Times New Roman"/>
          <w:b w:val="0"/>
          <w:i w:val="0"/>
          <w:sz w:val="28"/>
        </w:rPr>
        <w:t>Марказҳои автоматикӣ дар шохчаҳои паҳлӯӣ ҷойгиранд. Маркази симпатикӣ аз гардании ҳаштум то камарии дуюм давом мекунад. Он ба дил, рагҳо ва ғадудҳо тор мефиристад. Маркази пешоб дар косаки дуюм-сеюм ҷойгир аст. Маркази рӯдна ҳам дар косак ҷойгир дорад [21, —-б.]. Ҳамин ҷойгиршавӣ талаботи анатомӣ барои осебро муайян мекунад [22, 318-б.].</w:t>
      </w:r>
    </w:p>
    <w:p>
      <w:pPr>
        <w:spacing w:line="360" w:lineRule="auto" w:after="0"/>
        <w:ind w:firstLine="709"/>
        <w:jc w:val="both"/>
      </w:pPr>
      <w:r>
        <w:rPr>
          <w:rFonts w:ascii="Times New Roman" w:hAnsi="Times New Roman"/>
          <w:b w:val="0"/>
          <w:i w:val="0"/>
          <w:sz w:val="28"/>
        </w:rPr>
        <w:t>Ҷузъи симпатикӣ аз T1 то L2 паҳн шудааст. Ҷузъи парасимпатикӣ се сегменти S2–S4-ро ишғол мекунад. Ҳамин ду ҷузъ узвҳои дохилиро якҷоя идора мекунанд. Осери болоӣ рефлексҳои ҷузъи симпатикӣ-ро озод мегузорад. Осери поёнӣ пешоб ва рӯдаро бозмедорад. Ин ду ҳолатро дар ҷадвали 3.3.1 муқоиса мекунем [7, 155-б.].</w:t>
      </w:r>
    </w:p>
    <w:p>
      <w:pPr>
        <w:spacing w:line="360" w:lineRule="auto" w:after="0"/>
        <w:ind w:firstLine="709"/>
        <w:jc w:val="both"/>
      </w:pPr>
      <w:r>
        <w:rPr>
          <w:rFonts w:ascii="Times New Roman" w:hAnsi="Times New Roman"/>
          <w:b w:val="0"/>
          <w:i w:val="0"/>
          <w:sz w:val="28"/>
        </w:rPr>
        <w:t>Маркази нафас дар қисми болоии ҳароммағз ҷойгир аст. Гурӯҳи илҳом ва гурӯҳи нафас дар пулак мебошанд. Ҳароммағз нафасро бо майна тақсим мекунад. Агар буриш дар сатҳи гардании чорум боло бошад, нафас қатъ мешавад. Дар поёнтар диафрагма қисман кор мекунад [2, 312-б.]. Ҳамин ҳолат беморро ба дастгоҳи нафас вобаста мекунад.</w:t>
      </w:r>
    </w:p>
    <w:p>
      <w:pPr>
        <w:spacing w:line="360" w:lineRule="auto" w:after="0"/>
        <w:ind w:firstLine="709"/>
        <w:jc w:val="both"/>
      </w:pPr>
      <w:r>
        <w:rPr>
          <w:rFonts w:ascii="Times New Roman" w:hAnsi="Times New Roman"/>
          <w:b w:val="0"/>
          <w:i w:val="0"/>
          <w:sz w:val="28"/>
        </w:rPr>
        <w:t>Асаби диафрагма аз C3–C5 тор мегирад. Ҳамин се сегмент нафаси асосиро таъмин мекунанд. Мушакҳои байниқабурға бо торҳои синаӣ кор мекунанд. Осеби болои C4 нафасро комилан қатъ мекунад. Осеби C5–C7 диафрагмаро нигоҳ медорад. Бемор нафас мекашад, вале қисми дигари баданашалл мемонад [19, 2-б.]. Ҳамин фарқият ба ташхиси шиддат асос мешавад.</w:t>
      </w:r>
    </w:p>
    <w:p>
      <w:pPr>
        <w:spacing w:line="240" w:lineRule="auto" w:after="0"/>
        <w:ind w:firstLine="0"/>
        <w:jc w:val="center"/>
      </w:pPr>
      <w:r>
        <w:rPr>
          <w:rFonts w:ascii="Times New Roman" w:hAnsi="Times New Roman"/>
          <w:b/>
          <w:i w:val="0"/>
          <w:sz w:val="24"/>
        </w:rPr>
        <w:t>Ҷадвали 1.4.1 — Мувофиқати сатҳ ва вазифа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814"/>
            <w:shd w:val="clear" w:fill="EDEDED"/>
          </w:tcPr>
          <w:p>
            <w:pPr>
              <w:spacing w:line="240" w:lineRule="auto" w:after="0" w:before="0"/>
              <w:ind w:firstLine="0"/>
              <w:jc w:val="left"/>
            </w:pPr>
            <w:r>
              <w:rPr>
                <w:rFonts w:ascii="Times New Roman" w:hAnsi="Times New Roman"/>
                <w:b/>
                <w:sz w:val="24"/>
              </w:rPr>
              <w:t>Сатҳ</w:t>
            </w:r>
          </w:p>
        </w:tc>
        <w:tc>
          <w:tcPr>
            <w:tcW w:type="dxa" w:w="3628"/>
            <w:shd w:val="clear" w:fill="EDEDED"/>
          </w:tcPr>
          <w:p>
            <w:pPr>
              <w:spacing w:line="240" w:lineRule="auto" w:after="0" w:before="0"/>
              <w:ind w:firstLine="0"/>
              <w:jc w:val="left"/>
            </w:pPr>
            <w:r>
              <w:rPr>
                <w:rFonts w:ascii="Times New Roman" w:hAnsi="Times New Roman"/>
                <w:b/>
                <w:sz w:val="24"/>
              </w:rPr>
              <w:t>Чӣ идора мекунад</w:t>
            </w:r>
          </w:p>
        </w:tc>
        <w:tc>
          <w:tcPr>
            <w:tcW w:type="dxa" w:w="3515"/>
            <w:shd w:val="clear" w:fill="EDEDED"/>
          </w:tcPr>
          <w:p>
            <w:pPr>
              <w:spacing w:line="240" w:lineRule="auto" w:after="0" w:before="0"/>
              <w:ind w:firstLine="0"/>
              <w:jc w:val="left"/>
            </w:pPr>
            <w:r>
              <w:rPr>
                <w:rFonts w:ascii="Times New Roman" w:hAnsi="Times New Roman"/>
                <w:b/>
                <w:sz w:val="24"/>
              </w:rPr>
              <w:t>Оқибати осеб</w:t>
            </w:r>
          </w:p>
        </w:tc>
      </w:tr>
      <w:tr>
        <w:tc>
          <w:tcPr>
            <w:tcW w:type="dxa" w:w="1814"/>
          </w:tcPr>
          <w:p>
            <w:pPr>
              <w:spacing w:line="240" w:lineRule="auto" w:after="0" w:before="0"/>
              <w:ind w:firstLine="0"/>
              <w:jc w:val="left"/>
            </w:pPr>
            <w:r>
              <w:rPr>
                <w:rFonts w:ascii="Times New Roman" w:hAnsi="Times New Roman"/>
                <w:b w:val="0"/>
                <w:sz w:val="24"/>
              </w:rPr>
              <w:t>Зери пулак</w:t>
            </w:r>
          </w:p>
        </w:tc>
        <w:tc>
          <w:tcPr>
            <w:tcW w:type="dxa" w:w="3628"/>
          </w:tcPr>
          <w:p>
            <w:pPr>
              <w:spacing w:line="240" w:lineRule="auto" w:after="0" w:before="0"/>
              <w:ind w:firstLine="0"/>
              <w:jc w:val="left"/>
            </w:pPr>
            <w:r>
              <w:rPr>
                <w:rFonts w:ascii="Times New Roman" w:hAnsi="Times New Roman"/>
                <w:b w:val="0"/>
                <w:sz w:val="24"/>
              </w:rPr>
              <w:t>Ҳамаи торҳои нафас</w:t>
            </w:r>
          </w:p>
        </w:tc>
        <w:tc>
          <w:tcPr>
            <w:tcW w:type="dxa" w:w="3515"/>
          </w:tcPr>
          <w:p>
            <w:pPr>
              <w:spacing w:line="240" w:lineRule="auto" w:after="0" w:before="0"/>
              <w:ind w:firstLine="0"/>
              <w:jc w:val="left"/>
            </w:pPr>
            <w:r>
              <w:rPr>
                <w:rFonts w:ascii="Times New Roman" w:hAnsi="Times New Roman"/>
                <w:b w:val="0"/>
                <w:sz w:val="24"/>
              </w:rPr>
              <w:t>Нафас қатъ</w:t>
            </w:r>
          </w:p>
        </w:tc>
      </w:tr>
      <w:tr>
        <w:tc>
          <w:tcPr>
            <w:tcW w:type="dxa" w:w="1814"/>
          </w:tcPr>
          <w:p>
            <w:pPr>
              <w:spacing w:line="240" w:lineRule="auto" w:after="0" w:before="0"/>
              <w:ind w:firstLine="0"/>
              <w:jc w:val="left"/>
            </w:pPr>
            <w:r>
              <w:rPr>
                <w:rFonts w:ascii="Times New Roman" w:hAnsi="Times New Roman"/>
                <w:b w:val="0"/>
                <w:sz w:val="24"/>
              </w:rPr>
              <w:t>C5</w:t>
            </w:r>
          </w:p>
        </w:tc>
        <w:tc>
          <w:tcPr>
            <w:tcW w:type="dxa" w:w="3628"/>
          </w:tcPr>
          <w:p>
            <w:pPr>
              <w:spacing w:line="240" w:lineRule="auto" w:after="0" w:before="0"/>
              <w:ind w:firstLine="0"/>
              <w:jc w:val="left"/>
            </w:pPr>
            <w:r>
              <w:rPr>
                <w:rFonts w:ascii="Times New Roman" w:hAnsi="Times New Roman"/>
                <w:b w:val="0"/>
                <w:sz w:val="24"/>
              </w:rPr>
              <w:t>Хамкунии бозу, диафрагма (қисман)</w:t>
            </w:r>
          </w:p>
        </w:tc>
        <w:tc>
          <w:tcPr>
            <w:tcW w:type="dxa" w:w="3515"/>
          </w:tcPr>
          <w:p>
            <w:pPr>
              <w:spacing w:line="240" w:lineRule="auto" w:after="0" w:before="0"/>
              <w:ind w:firstLine="0"/>
              <w:jc w:val="left"/>
            </w:pPr>
            <w:r>
              <w:rPr>
                <w:rFonts w:ascii="Times New Roman" w:hAnsi="Times New Roman"/>
                <w:b w:val="0"/>
                <w:sz w:val="24"/>
              </w:rPr>
              <w:t>Бозу кор мекунад, даст не</w:t>
            </w:r>
          </w:p>
        </w:tc>
      </w:tr>
      <w:tr>
        <w:tc>
          <w:tcPr>
            <w:tcW w:type="dxa" w:w="1814"/>
          </w:tcPr>
          <w:p>
            <w:pPr>
              <w:spacing w:line="240" w:lineRule="auto" w:after="0" w:before="0"/>
              <w:ind w:firstLine="0"/>
              <w:jc w:val="left"/>
            </w:pPr>
            <w:r>
              <w:rPr>
                <w:rFonts w:ascii="Times New Roman" w:hAnsi="Times New Roman"/>
                <w:b w:val="0"/>
                <w:sz w:val="24"/>
              </w:rPr>
              <w:t>C6</w:t>
            </w:r>
          </w:p>
        </w:tc>
        <w:tc>
          <w:tcPr>
            <w:tcW w:type="dxa" w:w="3628"/>
          </w:tcPr>
          <w:p>
            <w:pPr>
              <w:spacing w:line="240" w:lineRule="auto" w:after="0" w:before="0"/>
              <w:ind w:firstLine="0"/>
              <w:jc w:val="left"/>
            </w:pPr>
            <w:r>
              <w:rPr>
                <w:rFonts w:ascii="Times New Roman" w:hAnsi="Times New Roman"/>
                <w:b w:val="0"/>
                <w:sz w:val="24"/>
              </w:rPr>
              <w:t>Қисман кушодани бозу</w:t>
            </w:r>
          </w:p>
        </w:tc>
        <w:tc>
          <w:tcPr>
            <w:tcW w:type="dxa" w:w="3515"/>
          </w:tcPr>
          <w:p>
            <w:pPr>
              <w:spacing w:line="240" w:lineRule="auto" w:after="0" w:before="0"/>
              <w:ind w:firstLine="0"/>
              <w:jc w:val="left"/>
            </w:pPr>
            <w:r>
              <w:rPr>
                <w:rFonts w:ascii="Times New Roman" w:hAnsi="Times New Roman"/>
                <w:b w:val="0"/>
                <w:sz w:val="24"/>
              </w:rPr>
              <w:t>Ангуштон кор намекунанд</w:t>
            </w:r>
          </w:p>
        </w:tc>
      </w:tr>
      <w:tr>
        <w:tc>
          <w:tcPr>
            <w:tcW w:type="dxa" w:w="1814"/>
          </w:tcPr>
          <w:p>
            <w:pPr>
              <w:spacing w:line="240" w:lineRule="auto" w:after="0" w:before="0"/>
              <w:ind w:firstLine="0"/>
              <w:jc w:val="left"/>
            </w:pPr>
            <w:r>
              <w:rPr>
                <w:rFonts w:ascii="Times New Roman" w:hAnsi="Times New Roman"/>
                <w:b w:val="0"/>
                <w:sz w:val="24"/>
              </w:rPr>
              <w:t>C8–T1</w:t>
            </w:r>
          </w:p>
        </w:tc>
        <w:tc>
          <w:tcPr>
            <w:tcW w:type="dxa" w:w="3628"/>
          </w:tcPr>
          <w:p>
            <w:pPr>
              <w:spacing w:line="240" w:lineRule="auto" w:after="0" w:before="0"/>
              <w:ind w:firstLine="0"/>
              <w:jc w:val="left"/>
            </w:pPr>
            <w:r>
              <w:rPr>
                <w:rFonts w:ascii="Times New Roman" w:hAnsi="Times New Roman"/>
                <w:b w:val="0"/>
                <w:sz w:val="24"/>
              </w:rPr>
              <w:t>Ангуштон</w:t>
            </w:r>
          </w:p>
        </w:tc>
        <w:tc>
          <w:tcPr>
            <w:tcW w:type="dxa" w:w="3515"/>
          </w:tcPr>
          <w:p>
            <w:pPr>
              <w:spacing w:line="240" w:lineRule="auto" w:after="0" w:before="0"/>
              <w:ind w:firstLine="0"/>
              <w:jc w:val="left"/>
            </w:pPr>
            <w:r>
              <w:rPr>
                <w:rFonts w:ascii="Times New Roman" w:hAnsi="Times New Roman"/>
                <w:b w:val="0"/>
                <w:sz w:val="24"/>
              </w:rPr>
              <w:t>Амали дақиқи даст нест</w:t>
            </w:r>
          </w:p>
        </w:tc>
      </w:tr>
      <w:tr>
        <w:tc>
          <w:tcPr>
            <w:tcW w:type="dxa" w:w="1814"/>
          </w:tcPr>
          <w:p>
            <w:pPr>
              <w:spacing w:line="240" w:lineRule="auto" w:after="0" w:before="0"/>
              <w:ind w:firstLine="0"/>
              <w:jc w:val="left"/>
            </w:pPr>
            <w:r>
              <w:rPr>
                <w:rFonts w:ascii="Times New Roman" w:hAnsi="Times New Roman"/>
                <w:b w:val="0"/>
                <w:sz w:val="24"/>
              </w:rPr>
              <w:t>L2–L4</w:t>
            </w:r>
          </w:p>
        </w:tc>
        <w:tc>
          <w:tcPr>
            <w:tcW w:type="dxa" w:w="3628"/>
          </w:tcPr>
          <w:p>
            <w:pPr>
              <w:spacing w:line="240" w:lineRule="auto" w:after="0" w:before="0"/>
              <w:ind w:firstLine="0"/>
              <w:jc w:val="left"/>
            </w:pPr>
            <w:r>
              <w:rPr>
                <w:rFonts w:ascii="Times New Roman" w:hAnsi="Times New Roman"/>
                <w:b w:val="0"/>
                <w:sz w:val="24"/>
              </w:rPr>
              <w:t>Зону</w:t>
            </w:r>
          </w:p>
        </w:tc>
        <w:tc>
          <w:tcPr>
            <w:tcW w:type="dxa" w:w="3515"/>
          </w:tcPr>
          <w:p>
            <w:pPr>
              <w:spacing w:line="240" w:lineRule="auto" w:after="0" w:before="0"/>
              <w:ind w:firstLine="0"/>
              <w:jc w:val="left"/>
            </w:pPr>
            <w:r>
              <w:rPr>
                <w:rFonts w:ascii="Times New Roman" w:hAnsi="Times New Roman"/>
                <w:b w:val="0"/>
                <w:sz w:val="24"/>
              </w:rPr>
              <w:t>Ҳаракати пой вайрон</w:t>
            </w:r>
          </w:p>
        </w:tc>
      </w:tr>
      <w:tr>
        <w:tc>
          <w:tcPr>
            <w:tcW w:type="dxa" w:w="1814"/>
          </w:tcPr>
          <w:p>
            <w:pPr>
              <w:spacing w:line="240" w:lineRule="auto" w:after="0" w:before="0"/>
              <w:ind w:firstLine="0"/>
              <w:jc w:val="left"/>
            </w:pPr>
            <w:r>
              <w:rPr>
                <w:rFonts w:ascii="Times New Roman" w:hAnsi="Times New Roman"/>
                <w:b w:val="0"/>
                <w:sz w:val="24"/>
              </w:rPr>
              <w:t>S2–S4</w:t>
            </w:r>
          </w:p>
        </w:tc>
        <w:tc>
          <w:tcPr>
            <w:tcW w:type="dxa" w:w="3628"/>
          </w:tcPr>
          <w:p>
            <w:pPr>
              <w:spacing w:line="240" w:lineRule="auto" w:after="0" w:before="0"/>
              <w:ind w:firstLine="0"/>
              <w:jc w:val="left"/>
            </w:pPr>
            <w:r>
              <w:rPr>
                <w:rFonts w:ascii="Times New Roman" w:hAnsi="Times New Roman"/>
                <w:b w:val="0"/>
                <w:sz w:val="24"/>
              </w:rPr>
              <w:t>Пешоб ва рӯдна</w:t>
            </w:r>
          </w:p>
        </w:tc>
        <w:tc>
          <w:tcPr>
            <w:tcW w:type="dxa" w:w="3515"/>
          </w:tcPr>
          <w:p>
            <w:pPr>
              <w:spacing w:line="240" w:lineRule="auto" w:after="0" w:before="0"/>
              <w:ind w:firstLine="0"/>
              <w:jc w:val="left"/>
            </w:pPr>
            <w:r>
              <w:rPr>
                <w:rFonts w:ascii="Times New Roman" w:hAnsi="Times New Roman"/>
                <w:b w:val="0"/>
                <w:sz w:val="24"/>
              </w:rPr>
              <w:t>Ноназоратии узвҳо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[20, 2-б.]; [2, 312-б.].</w:t>
      </w:r>
    </w:p>
    <w:p>
      <w:pPr>
        <w:spacing w:line="360" w:lineRule="auto" w:after="0"/>
        <w:ind w:firstLine="709"/>
        <w:jc w:val="both"/>
      </w:pPr>
      <w:r>
        <w:rPr>
          <w:rFonts w:ascii="Times New Roman" w:hAnsi="Times New Roman"/>
          <w:b w:val="0"/>
          <w:i w:val="0"/>
          <w:sz w:val="28"/>
        </w:rPr>
        <w:t>Ҳалқаи байни сегментҳо якҷоя кор мекунад. Маркази як сегмент ягона нест. Импулс чанд сегментро дар бар мегирад. Ҳамин шабака ҷавобро мутаносиб месозад. Рефлексҳои дарозкунӣ ва муҳофизатӣ маҳз ҳамин гуна кор мекунанд [4, 235-б.]. Онҳо дар мавзӯи 9 бо вақт ҳисоб шуда буданд.</w:t>
      </w:r>
    </w:p>
    <w:p>
      <w:pPr>
        <w:spacing w:line="360" w:lineRule="auto" w:after="0"/>
        <w:ind w:firstLine="709"/>
        <w:jc w:val="both"/>
      </w:pPr>
      <w:r>
        <w:rPr>
          <w:rFonts w:ascii="Times New Roman" w:hAnsi="Times New Roman"/>
          <w:b w:val="0"/>
          <w:i w:val="0"/>
          <w:sz w:val="28"/>
        </w:rPr>
        <w:t>Нахҳои проприоспиналӣ сегментҳоро бо ҳам мепайванданд. Онҳо аз се то даҳ сегментро пайваст мекунанд. Ҳамин торҳо ҳаракати якҷояи ду дасту ду пойро таъмин мекунанд. Рефлекси дучандаи зону ҳамин роҳро истифода мебарад [17, 141-б.]. Дар мавзӯи 9 ҳамин рефлекс тавсиф шудааст. Мо ҳоло онро бо вақти нақлиёт чен мекунем.</w:t>
      </w:r>
    </w:p>
    <w:p>
      <w:pPr>
        <w:spacing w:line="240" w:lineRule="auto" w:after="0"/>
        <w:ind w:firstLine="709"/>
        <w:jc w:val="both"/>
      </w:pPr>
      <w:r>
        <w:rPr>
          <w:rFonts w:ascii="Times New Roman" w:hAnsi="Times New Roman"/>
          <w:b w:val="0"/>
          <w:i w:val="0"/>
          <w:sz w:val="24"/>
        </w:rPr>
        <w:t>Эзоҳ: дар боби II ҳамин роҳ дар мисоли 4 ҳамчун таъхири иловагӣ ҳисоб шудааст.</w:t>
      </w:r>
    </w:p>
    <w:p>
      <w:pPr>
        <w:spacing w:line="360" w:lineRule="auto" w:after="0"/>
        <w:ind w:firstLine="709"/>
        <w:jc w:val="both"/>
      </w:pPr>
      <w:r>
        <w:rPr>
          <w:rFonts w:ascii="Times New Roman" w:hAnsi="Times New Roman"/>
          <w:b w:val="0"/>
          <w:i w:val="0"/>
          <w:sz w:val="28"/>
        </w:rPr>
        <w:t>Дар боби I сохтор ва принсипи умумӣ тавсиф шуд. Ҳароммағз ҳам марказ ва ҳам роҳ аст. Ҳисобҳои рақамӣ ин ду вазифаро ҷудо мекунанд. Он дар боби II оғоз меёбад.</w:t>
      </w:r>
    </w:p>
    <w:p>
      <w:pPr>
        <w:spacing w:line="360" w:lineRule="auto" w:after="0"/>
        <w:ind w:firstLine="0"/>
        <w:jc w:val="center"/>
      </w:pPr>
      <w:r>
        <w:rPr>
          <w:rFonts w:ascii="Times New Roman" w:hAnsi="Times New Roman"/>
          <w:b/>
          <w:i w:val="0"/>
          <w:sz w:val="28"/>
        </w:rPr>
        <w:t>БОБИ II. ТАҲЛИЛИ МИҚДОРИИ НАҚЛИЁТ ВА ВАЗЪИЯТҲОИ ПАТОЛОГӢ</w:t>
      </w:r>
    </w:p>
    <w:p>
      <w:pPr>
        <w:spacing w:line="360" w:lineRule="auto" w:after="0"/>
        <w:ind w:firstLine="709"/>
        <w:jc w:val="both"/>
      </w:pPr>
      <w:r>
        <w:rPr>
          <w:rFonts w:ascii="Times New Roman" w:hAnsi="Times New Roman"/>
          <w:b w:val="0"/>
          <w:i w:val="0"/>
          <w:sz w:val="28"/>
        </w:rPr>
        <w:t>Дар ин боб нақлиёт бо формулаҳои сода ҳисоб карда мешавад. Марҳилаҳои шоки спиналӣ бо адад тавсиф мешаванд. Синдроми нимбуридан бо ҷадвал муқоиса мегардад. Нишондиҳандаҳои моеи спиналӣ ҷамъ оварда шудаанд. Ҳамаи қиматҳо аз боби I ва мавзӯъҳои 8–9 гирифта шудаанд.</w:t>
      </w:r>
    </w:p>
    <w:p>
      <w:pPr>
        <w:spacing w:line="360" w:lineRule="auto" w:after="0"/>
        <w:ind w:firstLine="709"/>
        <w:jc w:val="left"/>
      </w:pPr>
      <w:r>
        <w:rPr>
          <w:rFonts w:ascii="Times New Roman" w:hAnsi="Times New Roman"/>
          <w:b/>
          <w:i w:val="0"/>
          <w:sz w:val="28"/>
        </w:rPr>
        <w:t>2.1. Роҳҳои асосӣ ва таҳлили рақамии нақлиёт</w:t>
      </w:r>
    </w:p>
    <w:p>
      <w:pPr>
        <w:spacing w:line="360" w:lineRule="auto" w:after="0"/>
        <w:ind w:firstLine="709"/>
        <w:jc w:val="both"/>
      </w:pPr>
      <w:r>
        <w:rPr>
          <w:rFonts w:ascii="Times New Roman" w:hAnsi="Times New Roman"/>
          <w:b w:val="0"/>
          <w:i w:val="0"/>
          <w:sz w:val="28"/>
        </w:rPr>
        <w:t>Вақти нақлиётро бо формулаи сода ҳисоб мекунем. Суръати тор мутаносиб ба диаметри он аст. Барои торҳои миелини қимати «6 × диаметр» истифода мешавад [15, 97-б.]. Ҳамин таносуб дар мавзӯи 9 барои торҳои Ia дуруст буд. Дар ҷадвали 2.1.1 се роҳ бо роҳи дароз ҳисоб шудаанд.</w:t>
      </w:r>
    </w:p>
    <w:p>
      <w:pPr>
        <w:spacing w:line="360" w:lineRule="auto" w:after="0"/>
        <w:ind w:firstLine="709"/>
        <w:jc w:val="both"/>
      </w:pPr>
      <w:r>
        <w:rPr>
          <w:rFonts w:ascii="Times New Roman" w:hAnsi="Times New Roman"/>
          <w:b w:val="0"/>
          <w:i w:val="0"/>
          <w:sz w:val="28"/>
        </w:rPr>
        <w:t>Мисоли 1. Сигнали ламс аз пой то мағзи сарро ҳисоб мекунем. Роҳ дарозии 1,3 м дорад. Тори сутуни пушт 16 мкм диаметр дорад. Суръат: 6 × 16 = 96 м/с. Вақт: 1300 / 96 ≈ 13,5 мс. Баъд аз синапсҳо ва коркард ҷавоб тақрибан 20 мс мешавад [4, 236-б.]. Лаҳзаҳои ҳисоб дар ҷадвали Б.1 ҳам оварда шудаанд.</w:t>
      </w:r>
    </w:p>
    <w:p>
      <w:pPr>
        <w:spacing w:line="360" w:lineRule="auto" w:after="0"/>
        <w:ind w:firstLine="709"/>
        <w:jc w:val="both"/>
      </w:pPr>
      <w:r>
        <w:rPr>
          <w:rFonts w:ascii="Times New Roman" w:hAnsi="Times New Roman"/>
          <w:b w:val="0"/>
          <w:i w:val="0"/>
          <w:sz w:val="28"/>
        </w:rPr>
        <w:t>Мисоли 2. Ҳамин роҳро барои дарди сӯзак ҳисоб мекунем. Тори C бемуилин, суръат 1 м/с аст. Ҳисоб: 1300 / 1 = 1300 мс, яъне 1,3 сония. Роҳи Aδ бошад, 15 м/с суръат дорад. Барои ҳамин роҳ вақт 87 мс мешавад [2, 51-б.]. Фарқияти 15 баробар аст. Ҳамин боиси «дарди дуюм» мешавад: аввал зарба, баъд сӯзиш. Одамон ин ду ҷавобро ду марҳила эҳсос мекунанд.</w:t>
      </w:r>
    </w:p>
    <w:p>
      <w:pPr>
        <w:spacing w:line="360" w:lineRule="auto" w:after="0"/>
        <w:ind w:firstLine="709"/>
        <w:jc w:val="both"/>
      </w:pPr>
      <w:r>
        <w:rPr>
          <w:rFonts w:ascii="Times New Roman" w:hAnsi="Times New Roman"/>
          <w:b w:val="0"/>
          <w:i w:val="0"/>
          <w:sz w:val="28"/>
        </w:rPr>
        <w:t>Мисоли 3. Роҳи пирамидиро ҳисоб мекунем. Тори калонаш 12 мкм, яъне 72 м/с. Роҳ аз қишр то камар 1,3 м аст. Ҳисоб: 1300 / 72 ≈ 18 мс. Таъхири як синапс (0,4 мс) ва пайванд (1 мс) 1,4 мс илова мешавад [15, 97-б.]. Мушак ҳам 25 мс латент давр дорад. Ҷамъ: тақрибан 44 мс. Ин рақам ба вақти рефлекси зону (45 мс) хеле наздик аст. Ҳамин мувофиқат формуларо тасдиқ мекунад.</w:t>
      </w:r>
    </w:p>
    <w:p>
      <w:pPr>
        <w:spacing w:line="240" w:lineRule="auto" w:after="0"/>
        <w:ind w:firstLine="709"/>
        <w:jc w:val="both"/>
      </w:pPr>
      <w:r>
        <w:rPr>
          <w:rFonts w:ascii="Times New Roman" w:hAnsi="Times New Roman"/>
          <w:b w:val="0"/>
          <w:i w:val="0"/>
          <w:sz w:val="24"/>
        </w:rPr>
        <w:t>Эзоҳ ба мисолҳои 1–3: агар суръати миёна гирифта шавад, ҷамъ ба ҳадди 8 фоиз тағйир меёбад. Фарқият аз таносуби миелнокӣ бармеояд [15, 97-б.]. Барои тахминҳои клиникӣ ин дақиқӣ кофист.</w:t>
      </w:r>
    </w:p>
    <w:p>
      <w:pPr>
        <w:spacing w:line="240" w:lineRule="auto" w:after="0"/>
        <w:ind w:firstLine="0"/>
        <w:jc w:val="center"/>
      </w:pPr>
      <w:r>
        <w:rPr>
          <w:rFonts w:ascii="Times New Roman" w:hAnsi="Times New Roman"/>
          <w:b/>
          <w:i w:val="0"/>
          <w:sz w:val="24"/>
        </w:rPr>
        <w:t>Ҷадвали 2.1.1 — Ҳисоби нақлиёт барои чор сигнал (дарозӣ 1,3 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Сигнал</w:t>
            </w:r>
          </w:p>
        </w:tc>
        <w:tc>
          <w:tcPr>
            <w:tcW w:type="dxa" w:w="1928"/>
            <w:shd w:val="clear" w:fill="EDEDED"/>
          </w:tcPr>
          <w:p>
            <w:pPr>
              <w:spacing w:line="240" w:lineRule="auto" w:after="0" w:before="0"/>
              <w:ind w:firstLine="0"/>
              <w:jc w:val="left"/>
            </w:pPr>
            <w:r>
              <w:rPr>
                <w:rFonts w:ascii="Times New Roman" w:hAnsi="Times New Roman"/>
                <w:b/>
                <w:sz w:val="24"/>
              </w:rPr>
              <w:t>Тор</w:t>
            </w:r>
          </w:p>
        </w:tc>
        <w:tc>
          <w:tcPr>
            <w:tcW w:type="dxa" w:w="1701"/>
            <w:shd w:val="clear" w:fill="EDEDED"/>
          </w:tcPr>
          <w:p>
            <w:pPr>
              <w:spacing w:line="240" w:lineRule="auto" w:after="0" w:before="0"/>
              <w:ind w:firstLine="0"/>
              <w:jc w:val="left"/>
            </w:pPr>
            <w:r>
              <w:rPr>
                <w:rFonts w:ascii="Times New Roman" w:hAnsi="Times New Roman"/>
                <w:b/>
                <w:sz w:val="24"/>
              </w:rPr>
              <w:t>Суръат, м/с</w:t>
            </w:r>
          </w:p>
        </w:tc>
        <w:tc>
          <w:tcPr>
            <w:tcW w:type="dxa" w:w="2041"/>
            <w:shd w:val="clear" w:fill="EDEDED"/>
          </w:tcPr>
          <w:p>
            <w:pPr>
              <w:spacing w:line="240" w:lineRule="auto" w:after="0" w:before="0"/>
              <w:ind w:firstLine="0"/>
              <w:jc w:val="left"/>
            </w:pPr>
            <w:r>
              <w:rPr>
                <w:rFonts w:ascii="Times New Roman" w:hAnsi="Times New Roman"/>
                <w:b/>
                <w:sz w:val="24"/>
              </w:rPr>
              <w:t>Вақти нақлиёт</w:t>
            </w:r>
          </w:p>
        </w:tc>
      </w:tr>
      <w:tr>
        <w:tc>
          <w:tcPr>
            <w:tcW w:type="dxa" w:w="2721"/>
          </w:tcPr>
          <w:p>
            <w:pPr>
              <w:spacing w:line="240" w:lineRule="auto" w:after="0" w:before="0"/>
              <w:ind w:firstLine="0"/>
              <w:jc w:val="left"/>
            </w:pPr>
            <w:r>
              <w:rPr>
                <w:rFonts w:ascii="Times New Roman" w:hAnsi="Times New Roman"/>
                <w:b w:val="0"/>
                <w:sz w:val="24"/>
              </w:rPr>
              <w:t>Ламси дақиқ</w:t>
            </w:r>
          </w:p>
        </w:tc>
        <w:tc>
          <w:tcPr>
            <w:tcW w:type="dxa" w:w="1928"/>
          </w:tcPr>
          <w:p>
            <w:pPr>
              <w:spacing w:line="240" w:lineRule="auto" w:after="0" w:before="0"/>
              <w:ind w:firstLine="0"/>
              <w:jc w:val="left"/>
            </w:pPr>
            <w:r>
              <w:rPr>
                <w:rFonts w:ascii="Times New Roman" w:hAnsi="Times New Roman"/>
                <w:b w:val="0"/>
                <w:sz w:val="24"/>
              </w:rPr>
              <w:t>Миелини ғафс</w:t>
            </w:r>
          </w:p>
        </w:tc>
        <w:tc>
          <w:tcPr>
            <w:tcW w:type="dxa" w:w="1701"/>
          </w:tcPr>
          <w:p>
            <w:pPr>
              <w:spacing w:line="240" w:lineRule="auto" w:after="0" w:before="0"/>
              <w:ind w:firstLine="0"/>
              <w:jc w:val="left"/>
            </w:pPr>
            <w:r>
              <w:rPr>
                <w:rFonts w:ascii="Times New Roman" w:hAnsi="Times New Roman"/>
                <w:b w:val="0"/>
                <w:sz w:val="24"/>
              </w:rPr>
              <w:t>96</w:t>
            </w:r>
          </w:p>
        </w:tc>
        <w:tc>
          <w:tcPr>
            <w:tcW w:type="dxa" w:w="2041"/>
          </w:tcPr>
          <w:p>
            <w:pPr>
              <w:spacing w:line="240" w:lineRule="auto" w:after="0" w:before="0"/>
              <w:ind w:firstLine="0"/>
              <w:jc w:val="left"/>
            </w:pPr>
            <w:r>
              <w:rPr>
                <w:rFonts w:ascii="Times New Roman" w:hAnsi="Times New Roman"/>
                <w:b w:val="0"/>
                <w:sz w:val="24"/>
              </w:rPr>
              <w:t>13,5 мс</w:t>
            </w:r>
          </w:p>
        </w:tc>
      </w:tr>
      <w:tr>
        <w:tc>
          <w:tcPr>
            <w:tcW w:type="dxa" w:w="2721"/>
          </w:tcPr>
          <w:p>
            <w:pPr>
              <w:spacing w:line="240" w:lineRule="auto" w:after="0" w:before="0"/>
              <w:ind w:firstLine="0"/>
              <w:jc w:val="left"/>
            </w:pPr>
            <w:r>
              <w:rPr>
                <w:rFonts w:ascii="Times New Roman" w:hAnsi="Times New Roman"/>
                <w:b w:val="0"/>
                <w:sz w:val="24"/>
              </w:rPr>
              <w:t>Дарди тез</w:t>
            </w:r>
          </w:p>
        </w:tc>
        <w:tc>
          <w:tcPr>
            <w:tcW w:type="dxa" w:w="1928"/>
          </w:tcPr>
          <w:p>
            <w:pPr>
              <w:spacing w:line="240" w:lineRule="auto" w:after="0" w:before="0"/>
              <w:ind w:firstLine="0"/>
              <w:jc w:val="left"/>
            </w:pPr>
            <w:r>
              <w:rPr>
                <w:rFonts w:ascii="Times New Roman" w:hAnsi="Times New Roman"/>
                <w:b w:val="0"/>
                <w:sz w:val="24"/>
              </w:rPr>
              <w:t>Aδ</w:t>
            </w:r>
          </w:p>
        </w:tc>
        <w:tc>
          <w:tcPr>
            <w:tcW w:type="dxa" w:w="1701"/>
          </w:tcPr>
          <w:p>
            <w:pPr>
              <w:spacing w:line="240" w:lineRule="auto" w:after="0" w:before="0"/>
              <w:ind w:firstLine="0"/>
              <w:jc w:val="left"/>
            </w:pPr>
            <w:r>
              <w:rPr>
                <w:rFonts w:ascii="Times New Roman" w:hAnsi="Times New Roman"/>
                <w:b w:val="0"/>
                <w:sz w:val="24"/>
              </w:rPr>
              <w:t>15</w:t>
            </w:r>
          </w:p>
        </w:tc>
        <w:tc>
          <w:tcPr>
            <w:tcW w:type="dxa" w:w="2041"/>
          </w:tcPr>
          <w:p>
            <w:pPr>
              <w:spacing w:line="240" w:lineRule="auto" w:after="0" w:before="0"/>
              <w:ind w:firstLine="0"/>
              <w:jc w:val="left"/>
            </w:pPr>
            <w:r>
              <w:rPr>
                <w:rFonts w:ascii="Times New Roman" w:hAnsi="Times New Roman"/>
                <w:b w:val="0"/>
                <w:sz w:val="24"/>
              </w:rPr>
              <w:t>87 мс</w:t>
            </w:r>
          </w:p>
        </w:tc>
      </w:tr>
      <w:tr>
        <w:tc>
          <w:tcPr>
            <w:tcW w:type="dxa" w:w="2721"/>
          </w:tcPr>
          <w:p>
            <w:pPr>
              <w:spacing w:line="240" w:lineRule="auto" w:after="0" w:before="0"/>
              <w:ind w:firstLine="0"/>
              <w:jc w:val="left"/>
            </w:pPr>
            <w:r>
              <w:rPr>
                <w:rFonts w:ascii="Times New Roman" w:hAnsi="Times New Roman"/>
                <w:b w:val="0"/>
                <w:sz w:val="24"/>
              </w:rPr>
              <w:t>Дарди сӯзак</w:t>
            </w:r>
          </w:p>
        </w:tc>
        <w:tc>
          <w:tcPr>
            <w:tcW w:type="dxa" w:w="1928"/>
          </w:tcPr>
          <w:p>
            <w:pPr>
              <w:spacing w:line="240" w:lineRule="auto" w:after="0" w:before="0"/>
              <w:ind w:firstLine="0"/>
              <w:jc w:val="left"/>
            </w:pPr>
            <w:r>
              <w:rPr>
                <w:rFonts w:ascii="Times New Roman" w:hAnsi="Times New Roman"/>
                <w:b w:val="0"/>
                <w:sz w:val="24"/>
              </w:rPr>
              <w:t>C</w:t>
            </w:r>
          </w:p>
        </w:tc>
        <w:tc>
          <w:tcPr>
            <w:tcW w:type="dxa" w:w="1701"/>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1300 мс</w:t>
            </w:r>
          </w:p>
        </w:tc>
      </w:tr>
      <w:tr>
        <w:tc>
          <w:tcPr>
            <w:tcW w:type="dxa" w:w="2721"/>
          </w:tcPr>
          <w:p>
            <w:pPr>
              <w:spacing w:line="240" w:lineRule="auto" w:after="0" w:before="0"/>
              <w:ind w:firstLine="0"/>
              <w:jc w:val="left"/>
            </w:pPr>
            <w:r>
              <w:rPr>
                <w:rFonts w:ascii="Times New Roman" w:hAnsi="Times New Roman"/>
                <w:b w:val="0"/>
                <w:sz w:val="24"/>
              </w:rPr>
              <w:t>Импулси ҳаракат</w:t>
            </w:r>
          </w:p>
        </w:tc>
        <w:tc>
          <w:tcPr>
            <w:tcW w:type="dxa" w:w="1928"/>
          </w:tcPr>
          <w:p>
            <w:pPr>
              <w:spacing w:line="240" w:lineRule="auto" w:after="0" w:before="0"/>
              <w:ind w:firstLine="0"/>
              <w:jc w:val="left"/>
            </w:pPr>
            <w:r>
              <w:rPr>
                <w:rFonts w:ascii="Times New Roman" w:hAnsi="Times New Roman"/>
                <w:b w:val="0"/>
                <w:sz w:val="24"/>
              </w:rPr>
              <w:t>Миелини ғафс</w:t>
            </w:r>
          </w:p>
        </w:tc>
        <w:tc>
          <w:tcPr>
            <w:tcW w:type="dxa" w:w="1701"/>
          </w:tcPr>
          <w:p>
            <w:pPr>
              <w:spacing w:line="240" w:lineRule="auto" w:after="0" w:before="0"/>
              <w:ind w:firstLine="0"/>
              <w:jc w:val="left"/>
            </w:pPr>
            <w:r>
              <w:rPr>
                <w:rFonts w:ascii="Times New Roman" w:hAnsi="Times New Roman"/>
                <w:b w:val="0"/>
                <w:sz w:val="24"/>
              </w:rPr>
              <w:t>72</w:t>
            </w:r>
          </w:p>
        </w:tc>
        <w:tc>
          <w:tcPr>
            <w:tcW w:type="dxa" w:w="2041"/>
          </w:tcPr>
          <w:p>
            <w:pPr>
              <w:spacing w:line="240" w:lineRule="auto" w:after="0" w:before="0"/>
              <w:ind w:firstLine="0"/>
              <w:jc w:val="left"/>
            </w:pPr>
            <w:r>
              <w:rPr>
                <w:rFonts w:ascii="Times New Roman" w:hAnsi="Times New Roman"/>
                <w:b w:val="0"/>
                <w:sz w:val="24"/>
              </w:rPr>
              <w:t>18 мс</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ҳисоб аз рӯи [15, 97-б.]; қиматҳои тор аз [2, 51-б.].</w:t>
      </w:r>
    </w:p>
    <w:p>
      <w:pPr>
        <w:spacing w:line="360" w:lineRule="auto" w:after="0"/>
        <w:ind w:firstLine="709"/>
        <w:jc w:val="both"/>
      </w:pPr>
      <w:r>
        <w:rPr>
          <w:rFonts w:ascii="Times New Roman" w:hAnsi="Times New Roman"/>
          <w:b w:val="0"/>
          <w:i w:val="0"/>
          <w:sz w:val="28"/>
        </w:rPr>
        <w:t>Синапсҳо дар роҳ шумора меафзоянд. Роҳи сутуни пушт дар мағзи сар як бор меистад. Роҳи дард дар ҳароммағз ду синапс мегузарад. Роҳи муҳофизатӣ чор ё зиёд синапс дорад. Ҳар синапс 0,3–0,5 мс илова мекунад [1, 91-б.]. Ҳатто панҷ синапс ҳамагӣ 2 мс медиҳад. Бинобар ин вақти умумиро нақлиёт муайян мекунад, на марказ.</w:t>
      </w:r>
    </w:p>
    <w:p>
      <w:pPr>
        <w:spacing w:line="360" w:lineRule="auto" w:after="0"/>
        <w:ind w:firstLine="709"/>
        <w:jc w:val="both"/>
      </w:pPr>
      <w:r>
        <w:rPr>
          <w:rFonts w:ascii="Times New Roman" w:hAnsi="Times New Roman"/>
          <w:b w:val="0"/>
          <w:i w:val="0"/>
          <w:sz w:val="28"/>
        </w:rPr>
        <w:t>Ҷойгиршавии торҳо ба ҷадвали 1.3.1 вобаста аст. Дар роҳи балораванда торҳои пой берунанд. Осеби хурд аз берун аввал пойро вайрон мекунад. Осеби калон аз дарун ҳам пойҳоро мегирад. Ҳамин қонуният баъзан ташхисро душвор мекунад [17, 145-б.]; [23, 150-б.]. Муаллифон онро «марказгардӣ» меноманд.</w:t>
      </w:r>
    </w:p>
    <w:p>
      <w:pPr>
        <w:spacing w:line="360" w:lineRule="auto" w:after="0"/>
        <w:ind w:firstLine="709"/>
        <w:jc w:val="both"/>
      </w:pPr>
      <w:r>
        <w:rPr>
          <w:rFonts w:ascii="Times New Roman" w:hAnsi="Times New Roman"/>
          <w:b w:val="0"/>
          <w:i w:val="0"/>
          <w:sz w:val="28"/>
        </w:rPr>
        <w:t>Мисоли 4. Таъхири умумиро барои 5 сегмент ҳисоб мекунем. Ҳар сегмент як синапс дорад. Ҳисоб: 5 × 0,4 = 2,0 мс. Роҳ 0,5 м, суръат 50 м/с: 10 мс. Ҷамъи нақлиёт ва марказ 12 мс мешавад. Барои муҳофизат бо торҳои C ҳамин 1310 мс мешавад. Фарқият боз ҳам дар суръати тор аст [4, 236-б.].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Навъи нах</w:t>
            </w:r>
          </w:p>
        </w:tc>
        <w:tc>
          <w:tcPr>
            <w:tcW w:type="dxa" w:w="2268"/>
            <w:shd w:val="clear" w:fill="EDEDED"/>
          </w:tcPr>
          <w:p>
            <w:pPr>
              <w:spacing w:line="240" w:lineRule="auto" w:after="0" w:before="0"/>
              <w:ind w:firstLine="0"/>
              <w:jc w:val="left"/>
            </w:pPr>
            <w:r>
              <w:rPr>
                <w:rFonts w:ascii="Times New Roman" w:hAnsi="Times New Roman"/>
                <w:b/>
                <w:sz w:val="24"/>
              </w:rPr>
              <w:t>Суръат, м/с</w:t>
            </w:r>
          </w:p>
        </w:tc>
        <w:tc>
          <w:tcPr>
            <w:tcW w:type="dxa" w:w="2948"/>
            <w:shd w:val="clear" w:fill="EDEDED"/>
          </w:tcPr>
          <w:p>
            <w:pPr>
              <w:spacing w:line="240" w:lineRule="auto" w:after="0" w:before="0"/>
              <w:ind w:firstLine="0"/>
              <w:jc w:val="left"/>
            </w:pPr>
            <w:r>
              <w:rPr>
                <w:rFonts w:ascii="Times New Roman" w:hAnsi="Times New Roman"/>
                <w:b/>
                <w:sz w:val="24"/>
              </w:rPr>
              <w:t>Вақт барои 1 м, мс</w:t>
            </w:r>
          </w:p>
        </w:tc>
        <w:tc>
          <w:tcPr>
            <w:tcW w:type="dxa" w:w="2494"/>
            <w:shd w:val="clear" w:fill="EDEDED"/>
          </w:tcPr>
          <w:p>
            <w:pPr>
              <w:spacing w:line="240" w:lineRule="auto" w:after="0" w:before="0"/>
              <w:ind w:firstLine="0"/>
              <w:jc w:val="left"/>
            </w:pPr>
            <w:r>
              <w:rPr>
                <w:rFonts w:ascii="Times New Roman" w:hAnsi="Times New Roman"/>
                <w:b/>
                <w:sz w:val="24"/>
              </w:rPr>
              <w:t>Мазмун</w:t>
            </w:r>
          </w:p>
        </w:tc>
      </w:tr>
      <w:tr>
        <w:tc>
          <w:tcPr>
            <w:tcW w:type="dxa" w:w="2608"/>
          </w:tcPr>
          <w:p>
            <w:pPr>
              <w:spacing w:line="240" w:lineRule="auto" w:after="0" w:before="0"/>
              <w:ind w:firstLine="0"/>
              <w:jc w:val="left"/>
            </w:pPr>
            <w:r>
              <w:rPr>
                <w:rFonts w:ascii="Times New Roman" w:hAnsi="Times New Roman"/>
                <w:b w:val="0"/>
                <w:sz w:val="24"/>
              </w:rPr>
              <w:t>А-алфа (ғафс, миелнок)</w:t>
            </w:r>
          </w:p>
        </w:tc>
        <w:tc>
          <w:tcPr>
            <w:tcW w:type="dxa" w:w="2268"/>
          </w:tcPr>
          <w:p>
            <w:pPr>
              <w:spacing w:line="240" w:lineRule="auto" w:after="0" w:before="0"/>
              <w:ind w:firstLine="0"/>
              <w:jc w:val="left"/>
            </w:pPr>
            <w:r>
              <w:rPr>
                <w:rFonts w:ascii="Times New Roman" w:hAnsi="Times New Roman"/>
                <w:b w:val="0"/>
                <w:sz w:val="24"/>
              </w:rPr>
              <w:t>80–120</w:t>
            </w:r>
          </w:p>
        </w:tc>
        <w:tc>
          <w:tcPr>
            <w:tcW w:type="dxa" w:w="2948"/>
          </w:tcPr>
          <w:p>
            <w:pPr>
              <w:spacing w:line="240" w:lineRule="auto" w:after="0" w:before="0"/>
              <w:ind w:firstLine="0"/>
              <w:jc w:val="left"/>
            </w:pPr>
            <w:r>
              <w:rPr>
                <w:rFonts w:ascii="Times New Roman" w:hAnsi="Times New Roman"/>
                <w:b w:val="0"/>
                <w:sz w:val="24"/>
              </w:rPr>
              <w:t>8–12</w:t>
            </w:r>
          </w:p>
        </w:tc>
        <w:tc>
          <w:tcPr>
            <w:tcW w:type="dxa" w:w="2494"/>
          </w:tcPr>
          <w:p>
            <w:pPr>
              <w:spacing w:line="240" w:lineRule="auto" w:after="0" w:before="0"/>
              <w:ind w:firstLine="0"/>
              <w:jc w:val="left"/>
            </w:pPr>
            <w:r>
              <w:rPr>
                <w:rFonts w:ascii="Times New Roman" w:hAnsi="Times New Roman"/>
                <w:b w:val="0"/>
                <w:sz w:val="24"/>
              </w:rPr>
              <w:t>Ҳаракат ва ламси дақиқ</w:t>
            </w:r>
          </w:p>
        </w:tc>
      </w:tr>
      <w:tr>
        <w:tc>
          <w:tcPr>
            <w:tcW w:type="dxa" w:w="2608"/>
          </w:tcPr>
          <w:p>
            <w:pPr>
              <w:spacing w:line="240" w:lineRule="auto" w:after="0" w:before="0"/>
              <w:ind w:firstLine="0"/>
              <w:jc w:val="left"/>
            </w:pPr>
            <w:r>
              <w:rPr>
                <w:rFonts w:ascii="Times New Roman" w:hAnsi="Times New Roman"/>
                <w:b w:val="0"/>
                <w:sz w:val="24"/>
              </w:rPr>
              <w:t>А-делта (тунук, миелнок)</w:t>
            </w:r>
          </w:p>
        </w:tc>
        <w:tc>
          <w:tcPr>
            <w:tcW w:type="dxa" w:w="2268"/>
          </w:tcPr>
          <w:p>
            <w:pPr>
              <w:spacing w:line="240" w:lineRule="auto" w:after="0" w:before="0"/>
              <w:ind w:firstLine="0"/>
              <w:jc w:val="left"/>
            </w:pPr>
            <w:r>
              <w:rPr>
                <w:rFonts w:ascii="Times New Roman" w:hAnsi="Times New Roman"/>
                <w:b w:val="0"/>
                <w:sz w:val="24"/>
              </w:rPr>
              <w:t>5–30</w:t>
            </w:r>
          </w:p>
        </w:tc>
        <w:tc>
          <w:tcPr>
            <w:tcW w:type="dxa" w:w="2948"/>
          </w:tcPr>
          <w:p>
            <w:pPr>
              <w:spacing w:line="240" w:lineRule="auto" w:after="0" w:before="0"/>
              <w:ind w:firstLine="0"/>
              <w:jc w:val="left"/>
            </w:pPr>
            <w:r>
              <w:rPr>
                <w:rFonts w:ascii="Times New Roman" w:hAnsi="Times New Roman"/>
                <w:b w:val="0"/>
                <w:sz w:val="24"/>
              </w:rPr>
              <w:t>33–200</w:t>
            </w:r>
          </w:p>
        </w:tc>
        <w:tc>
          <w:tcPr>
            <w:tcW w:type="dxa" w:w="2494"/>
          </w:tcPr>
          <w:p>
            <w:pPr>
              <w:spacing w:line="240" w:lineRule="auto" w:after="0" w:before="0"/>
              <w:ind w:firstLine="0"/>
              <w:jc w:val="left"/>
            </w:pPr>
            <w:r>
              <w:rPr>
                <w:rFonts w:ascii="Times New Roman" w:hAnsi="Times New Roman"/>
                <w:b w:val="0"/>
                <w:sz w:val="24"/>
              </w:rPr>
              <w:t>Дарди тез ва хунукӣ</w:t>
            </w:r>
          </w:p>
        </w:tc>
      </w:tr>
      <w:tr>
        <w:tc>
          <w:tcPr>
            <w:tcW w:type="dxa" w:w="2608"/>
          </w:tcPr>
          <w:p>
            <w:pPr>
              <w:spacing w:line="240" w:lineRule="auto" w:after="0" w:before="0"/>
              <w:ind w:firstLine="0"/>
              <w:jc w:val="left"/>
            </w:pPr>
            <w:r>
              <w:rPr>
                <w:rFonts w:ascii="Times New Roman" w:hAnsi="Times New Roman"/>
                <w:b w:val="0"/>
                <w:sz w:val="24"/>
              </w:rPr>
              <w:t>С (бе миеллин)</w:t>
            </w:r>
          </w:p>
        </w:tc>
        <w:tc>
          <w:tcPr>
            <w:tcW w:type="dxa" w:w="2268"/>
          </w:tcPr>
          <w:p>
            <w:pPr>
              <w:spacing w:line="240" w:lineRule="auto" w:after="0" w:before="0"/>
              <w:ind w:firstLine="0"/>
              <w:jc w:val="left"/>
            </w:pPr>
            <w:r>
              <w:rPr>
                <w:rFonts w:ascii="Times New Roman" w:hAnsi="Times New Roman"/>
                <w:b w:val="0"/>
                <w:sz w:val="24"/>
              </w:rPr>
              <w:t>0,5–2</w:t>
            </w:r>
          </w:p>
        </w:tc>
        <w:tc>
          <w:tcPr>
            <w:tcW w:type="dxa" w:w="2948"/>
          </w:tcPr>
          <w:p>
            <w:pPr>
              <w:spacing w:line="240" w:lineRule="auto" w:after="0" w:before="0"/>
              <w:ind w:firstLine="0"/>
              <w:jc w:val="left"/>
            </w:pPr>
            <w:r>
              <w:rPr>
                <w:rFonts w:ascii="Times New Roman" w:hAnsi="Times New Roman"/>
                <w:b w:val="0"/>
                <w:sz w:val="24"/>
              </w:rPr>
              <w:t>500–2000</w:t>
            </w:r>
          </w:p>
        </w:tc>
        <w:tc>
          <w:tcPr>
            <w:tcW w:type="dxa" w:w="2494"/>
          </w:tcPr>
          <w:p>
            <w:pPr>
              <w:spacing w:line="240" w:lineRule="auto" w:after="0" w:before="0"/>
              <w:ind w:firstLine="0"/>
              <w:jc w:val="left"/>
            </w:pPr>
            <w:r>
              <w:rPr>
                <w:rFonts w:ascii="Times New Roman" w:hAnsi="Times New Roman"/>
                <w:b w:val="0"/>
                <w:sz w:val="24"/>
              </w:rPr>
              <w:t>Дарди сӯзаки дер</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2.1.3 — Суръат ва вақти нақлиёт аз рӯи навъи нах (роҳи 1 м)</w:t>
      </w:r>
    </w:p>
    <w:p>
      <w:pPr>
        <w:spacing w:line="240" w:lineRule="auto" w:after="0"/>
        <w:ind w:firstLine="709"/>
        <w:jc w:val="both"/>
      </w:pPr>
      <w:r>
        <w:rPr>
          <w:rFonts w:ascii="Times New Roman" w:hAnsi="Times New Roman"/>
          <w:b w:val="0"/>
          <w:i w:val="0"/>
          <w:sz w:val="24"/>
        </w:rPr>
        <w:t>Ҳисоб: вақт = 1000 ÷ суръат. Ҳудудҳо аз [15, 55-б.] ва [2, 105-б.] гирифта шудаанд.</w:t>
      </w:r>
    </w:p>
    <w:p>
      <w:pPr>
        <w:spacing w:line="240" w:lineRule="auto" w:after="0"/>
        <w:ind w:firstLine="0"/>
        <w:jc w:val="center"/>
      </w:pPr>
      <w:r>
        <w:rPr>
          <w:rFonts w:ascii="Times New Roman" w:hAnsi="Times New Roman"/>
          <w:b/>
          <w:i w:val="0"/>
          <w:sz w:val="24"/>
        </w:rPr>
        <w:t>Ҷадвали 2.1.2 — Хатогиҳои маъмулӣ дар ҳисоби роҳ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628"/>
            <w:shd w:val="clear" w:fill="EDEDED"/>
          </w:tcPr>
          <w:p>
            <w:pPr>
              <w:spacing w:line="240" w:lineRule="auto" w:after="0" w:before="0"/>
              <w:ind w:firstLine="0"/>
              <w:jc w:val="left"/>
            </w:pPr>
            <w:r>
              <w:rPr>
                <w:rFonts w:ascii="Times New Roman" w:hAnsi="Times New Roman"/>
                <w:b/>
                <w:sz w:val="24"/>
              </w:rPr>
              <w:t>Хатогӣ</w:t>
            </w:r>
          </w:p>
        </w:tc>
        <w:tc>
          <w:tcPr>
            <w:tcW w:type="dxa" w:w="2381"/>
            <w:shd w:val="clear" w:fill="EDEDED"/>
          </w:tcPr>
          <w:p>
            <w:pPr>
              <w:spacing w:line="240" w:lineRule="auto" w:after="0" w:before="0"/>
              <w:ind w:firstLine="0"/>
              <w:jc w:val="left"/>
            </w:pPr>
            <w:r>
              <w:rPr>
                <w:rFonts w:ascii="Times New Roman" w:hAnsi="Times New Roman"/>
                <w:b/>
                <w:sz w:val="24"/>
              </w:rPr>
              <w:t>Сабаб</w:t>
            </w:r>
          </w:p>
        </w:tc>
        <w:tc>
          <w:tcPr>
            <w:tcW w:type="dxa" w:w="2948"/>
            <w:shd w:val="clear" w:fill="EDEDED"/>
          </w:tcPr>
          <w:p>
            <w:pPr>
              <w:spacing w:line="240" w:lineRule="auto" w:after="0" w:before="0"/>
              <w:ind w:firstLine="0"/>
              <w:jc w:val="left"/>
            </w:pPr>
            <w:r>
              <w:rPr>
                <w:rFonts w:ascii="Times New Roman" w:hAnsi="Times New Roman"/>
                <w:b/>
                <w:sz w:val="24"/>
              </w:rPr>
              <w:t>Пешгирӣ</w:t>
            </w:r>
          </w:p>
        </w:tc>
      </w:tr>
      <w:tr>
        <w:tc>
          <w:tcPr>
            <w:tcW w:type="dxa" w:w="3628"/>
          </w:tcPr>
          <w:p>
            <w:pPr>
              <w:spacing w:line="240" w:lineRule="auto" w:after="0" w:before="0"/>
              <w:ind w:firstLine="0"/>
              <w:jc w:val="left"/>
            </w:pPr>
            <w:r>
              <w:rPr>
                <w:rFonts w:ascii="Times New Roman" w:hAnsi="Times New Roman"/>
                <w:b w:val="0"/>
                <w:sz w:val="24"/>
              </w:rPr>
              <w:t>Барои ҳама тор суръати якхела</w:t>
            </w:r>
          </w:p>
        </w:tc>
        <w:tc>
          <w:tcPr>
            <w:tcW w:type="dxa" w:w="2381"/>
          </w:tcPr>
          <w:p>
            <w:pPr>
              <w:spacing w:line="240" w:lineRule="auto" w:after="0" w:before="0"/>
              <w:ind w:firstLine="0"/>
              <w:jc w:val="left"/>
            </w:pPr>
            <w:r>
              <w:rPr>
                <w:rFonts w:ascii="Times New Roman" w:hAnsi="Times New Roman"/>
                <w:b w:val="0"/>
                <w:sz w:val="24"/>
              </w:rPr>
              <w:t>Навъи тор фаромӯш</w:t>
            </w:r>
          </w:p>
        </w:tc>
        <w:tc>
          <w:tcPr>
            <w:tcW w:type="dxa" w:w="2948"/>
          </w:tcPr>
          <w:p>
            <w:pPr>
              <w:spacing w:line="240" w:lineRule="auto" w:after="0" w:before="0"/>
              <w:ind w:firstLine="0"/>
              <w:jc w:val="left"/>
            </w:pPr>
            <w:r>
              <w:rPr>
                <w:rFonts w:ascii="Times New Roman" w:hAnsi="Times New Roman"/>
                <w:b w:val="0"/>
                <w:sz w:val="24"/>
              </w:rPr>
              <w:t>Ҷадвали 2.1.1</w:t>
            </w:r>
          </w:p>
        </w:tc>
      </w:tr>
      <w:tr>
        <w:tc>
          <w:tcPr>
            <w:tcW w:type="dxa" w:w="3628"/>
          </w:tcPr>
          <w:p>
            <w:pPr>
              <w:spacing w:line="240" w:lineRule="auto" w:after="0" w:before="0"/>
              <w:ind w:firstLine="0"/>
              <w:jc w:val="left"/>
            </w:pPr>
            <w:r>
              <w:rPr>
                <w:rFonts w:ascii="Times New Roman" w:hAnsi="Times New Roman"/>
                <w:b w:val="0"/>
                <w:sz w:val="24"/>
              </w:rPr>
              <w:t>Шумораи синапсро ҳисоб накардан</w:t>
            </w:r>
          </w:p>
        </w:tc>
        <w:tc>
          <w:tcPr>
            <w:tcW w:type="dxa" w:w="2381"/>
          </w:tcPr>
          <w:p>
            <w:pPr>
              <w:spacing w:line="240" w:lineRule="auto" w:after="0" w:before="0"/>
              <w:ind w:firstLine="0"/>
              <w:jc w:val="left"/>
            </w:pPr>
            <w:r>
              <w:rPr>
                <w:rFonts w:ascii="Times New Roman" w:hAnsi="Times New Roman"/>
                <w:b w:val="0"/>
                <w:sz w:val="24"/>
              </w:rPr>
              <w:t>Рақам хурд</w:t>
            </w:r>
          </w:p>
        </w:tc>
        <w:tc>
          <w:tcPr>
            <w:tcW w:type="dxa" w:w="2948"/>
          </w:tcPr>
          <w:p>
            <w:pPr>
              <w:spacing w:line="240" w:lineRule="auto" w:after="0" w:before="0"/>
              <w:ind w:firstLine="0"/>
              <w:jc w:val="left"/>
            </w:pPr>
            <w:r>
              <w:rPr>
                <w:rFonts w:ascii="Times New Roman" w:hAnsi="Times New Roman"/>
                <w:b w:val="0"/>
                <w:sz w:val="24"/>
              </w:rPr>
              <w:t>Формула: n × d</w:t>
            </w:r>
          </w:p>
        </w:tc>
      </w:tr>
      <w:tr>
        <w:tc>
          <w:tcPr>
            <w:tcW w:type="dxa" w:w="3628"/>
          </w:tcPr>
          <w:p>
            <w:pPr>
              <w:spacing w:line="240" w:lineRule="auto" w:after="0" w:before="0"/>
              <w:ind w:firstLine="0"/>
              <w:jc w:val="left"/>
            </w:pPr>
            <w:r>
              <w:rPr>
                <w:rFonts w:ascii="Times New Roman" w:hAnsi="Times New Roman"/>
                <w:b w:val="0"/>
                <w:sz w:val="24"/>
              </w:rPr>
              <w:t>Дарозии дурустро нагирифтан</w:t>
            </w:r>
          </w:p>
        </w:tc>
        <w:tc>
          <w:tcPr>
            <w:tcW w:type="dxa" w:w="2381"/>
          </w:tcPr>
          <w:p>
            <w:pPr>
              <w:spacing w:line="240" w:lineRule="auto" w:after="0" w:before="0"/>
              <w:ind w:firstLine="0"/>
              <w:jc w:val="left"/>
            </w:pPr>
            <w:r>
              <w:rPr>
                <w:rFonts w:ascii="Times New Roman" w:hAnsi="Times New Roman"/>
                <w:b w:val="0"/>
                <w:sz w:val="24"/>
              </w:rPr>
              <w:t>Роҳ каҷ аст</w:t>
            </w:r>
          </w:p>
        </w:tc>
        <w:tc>
          <w:tcPr>
            <w:tcW w:type="dxa" w:w="2948"/>
          </w:tcPr>
          <w:p>
            <w:pPr>
              <w:spacing w:line="240" w:lineRule="auto" w:after="0" w:before="0"/>
              <w:ind w:firstLine="0"/>
              <w:jc w:val="left"/>
            </w:pPr>
            <w:r>
              <w:rPr>
                <w:rFonts w:ascii="Times New Roman" w:hAnsi="Times New Roman"/>
                <w:b w:val="0"/>
                <w:sz w:val="24"/>
              </w:rPr>
              <w:t>Ҳиссаи изофа 10 фоиз</w:t>
            </w:r>
          </w:p>
        </w:tc>
      </w:tr>
      <w:tr>
        <w:tc>
          <w:tcPr>
            <w:tcW w:type="dxa" w:w="3628"/>
          </w:tcPr>
          <w:p>
            <w:pPr>
              <w:spacing w:line="240" w:lineRule="auto" w:after="0" w:before="0"/>
              <w:ind w:firstLine="0"/>
              <w:jc w:val="left"/>
            </w:pPr>
            <w:r>
              <w:rPr>
                <w:rFonts w:ascii="Times New Roman" w:hAnsi="Times New Roman"/>
                <w:b w:val="0"/>
                <w:sz w:val="24"/>
              </w:rPr>
              <w:t>Шитоби нафасро фаромӯш</w:t>
            </w:r>
          </w:p>
        </w:tc>
        <w:tc>
          <w:tcPr>
            <w:tcW w:type="dxa" w:w="2381"/>
          </w:tcPr>
          <w:p>
            <w:pPr>
              <w:spacing w:line="240" w:lineRule="auto" w:after="0" w:before="0"/>
              <w:ind w:firstLine="0"/>
              <w:jc w:val="left"/>
            </w:pPr>
            <w:r>
              <w:rPr>
                <w:rFonts w:ascii="Times New Roman" w:hAnsi="Times New Roman"/>
                <w:b w:val="0"/>
                <w:sz w:val="24"/>
              </w:rPr>
              <w:t>Латент мушакӣ</w:t>
            </w:r>
          </w:p>
        </w:tc>
        <w:tc>
          <w:tcPr>
            <w:tcW w:type="dxa" w:w="2948"/>
          </w:tcPr>
          <w:p>
            <w:pPr>
              <w:spacing w:line="240" w:lineRule="auto" w:after="0" w:before="0"/>
              <w:ind w:firstLine="0"/>
              <w:jc w:val="left"/>
            </w:pPr>
            <w:r>
              <w:rPr>
                <w:rFonts w:ascii="Times New Roman" w:hAnsi="Times New Roman"/>
                <w:b w:val="0"/>
                <w:sz w:val="24"/>
              </w:rPr>
              <w:t>20–40 мс ҳамвор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[7, 175-б.]; [15, 97-б.].</w:t>
      </w:r>
    </w:p>
    <w:p>
      <w:pPr>
        <w:spacing w:line="360" w:lineRule="auto" w:after="0"/>
        <w:ind w:firstLine="709"/>
        <w:jc w:val="left"/>
      </w:pPr>
      <w:r>
        <w:rPr>
          <w:rFonts w:ascii="Times New Roman" w:hAnsi="Times New Roman"/>
          <w:b/>
          <w:i w:val="0"/>
          <w:sz w:val="28"/>
        </w:rPr>
        <w:t>2.2. Шоки спиналӣ ва марҳилаҳои барқарорсозӣ</w:t>
      </w:r>
    </w:p>
    <w:p>
      <w:pPr>
        <w:spacing w:line="360" w:lineRule="auto" w:after="0"/>
        <w:ind w:firstLine="709"/>
        <w:jc w:val="both"/>
      </w:pPr>
      <w:r>
        <w:rPr>
          <w:rFonts w:ascii="Times New Roman" w:hAnsi="Times New Roman"/>
          <w:b w:val="0"/>
          <w:i w:val="0"/>
          <w:sz w:val="28"/>
        </w:rPr>
        <w:t>Шоки спиналӣ ҳолати ҷудошавии ногаҳонӣ аст. Дар поёни осеб ҳамаи рефлексҳо нест мешаванд. Шиддати мушак паст мешавад. Пешоб ва рӯдна боздошта мемонад. Ин марҳилаи аввал «фалаҷи нарм» ном дорад [2, 554-б.]. Он дар одам ҳафтаҳо давом карда метавонад. Давомнокии дақиқ фарқ мекунад — [дақиқ кардан лозим].</w:t>
      </w:r>
    </w:p>
    <w:p>
      <w:pPr>
        <w:spacing w:line="360" w:lineRule="auto" w:after="0"/>
        <w:ind w:firstLine="709"/>
        <w:jc w:val="both"/>
      </w:pPr>
      <w:r>
        <w:rPr>
          <w:rFonts w:ascii="Times New Roman" w:hAnsi="Times New Roman"/>
          <w:b w:val="0"/>
          <w:i w:val="0"/>
          <w:sz w:val="28"/>
        </w:rPr>
        <w:t>Давомнокии марҳилаҳо бо ҳафта чен карда мешавад. Марҳилаи якум аз якчанд соат то як ҳафта давом мекунад. Гузариш ба марҳилаи дуюм бо баргашти рефлекси пӯст нишон дода мешавад. Рефлекси пиёла-мақъад аввалин бармегардад [24, 224-б.]. Баъди он рефлексҳои зону ва ахиллӣ пайдо мешаванд. Агар марҳилаи якум азду ҳафта гузарад, пешгӯӣ вазнин мешавад — [дақиқ кардан лозим].</w:t>
      </w:r>
    </w:p>
    <w:p>
      <w:pPr>
        <w:spacing w:line="360" w:lineRule="auto" w:after="0"/>
        <w:ind w:firstLine="709"/>
        <w:jc w:val="both"/>
      </w:pPr>
      <w:r>
        <w:rPr>
          <w:rFonts w:ascii="Times New Roman" w:hAnsi="Times New Roman"/>
          <w:b w:val="0"/>
          <w:i w:val="0"/>
          <w:sz w:val="28"/>
        </w:rPr>
        <w:t>Марҳилаи дуюм рефлексҳои соддаро бармегардонад. Аввалин рефлекс одатан думӣ-луобӣ ё ахиллӣ аст. Ин тартибро дар таҷрибаҳо нишон додаанд [4, 239-б.]. Баъд тонуси мушак меафзояд. Дар марҳилаи сеюм пурқувватӣ ҷой мегирад. Рефлексҳо аз ҳад зиёд мешаванд. Ҳаминро дар мавзӯи 9 «озодшавии рефлекс» номидем.</w:t>
      </w:r>
    </w:p>
    <w:p>
      <w:pPr>
        <w:spacing w:line="360" w:lineRule="auto" w:after="0"/>
        <w:ind w:firstLine="709"/>
        <w:jc w:val="both"/>
      </w:pPr>
      <w:r>
        <w:rPr>
          <w:rFonts w:ascii="Times New Roman" w:hAnsi="Times New Roman"/>
          <w:b w:val="0"/>
          <w:i w:val="0"/>
          <w:sz w:val="28"/>
        </w:rPr>
        <w:t>Рефлекси пиёла-мақъад ҳамчун аломати анҷоми шок санҷида мешавад. Барои он таҳрик бо сӯзанак дар атрофи мақъад ё фишори қалқанча лозим аст. Ҷавоб кашишхӯрии ихтиёрии мақъад аст. Ҳуҷайраҳои марказаш дар S2–S4 ҷойгиранд [7, 155-б.]. Аз ин рӯ ҳамин рефлексро рефлекси думӣ меноманд. Ҳангоми осеби болоии мағз ӯ то барқароршавии шок нест мешавад.</w:t>
      </w:r>
    </w:p>
    <w:p>
      <w:pPr>
        <w:spacing w:line="360" w:lineRule="auto" w:after="0"/>
        <w:ind w:firstLine="709"/>
        <w:jc w:val="both"/>
      </w:pPr>
      <w:r>
        <w:rPr>
          <w:rFonts w:ascii="Times New Roman" w:hAnsi="Times New Roman"/>
          <w:b w:val="0"/>
          <w:i w:val="0"/>
          <w:sz w:val="28"/>
        </w:rPr>
        <w:t>Сабаби шоки спиналӣ нақши оромкунандаи марказҳои болоӣ аст [24, 220-б.]. Тонуси муқаррарӣ барои рефлекс кофӣ нест. Бидуни ҷараёни тавозун шохчаҳои пеш остонаро баланд мекунанд. Баъди барқарорсозӣ остона тадриҷан паст мешавад [2, 555-б.]. Ҳамин принсип барои пешгӯии ҷадвали 3.1.1 истифода мешавад.</w:t>
      </w:r>
    </w:p>
    <w:p>
      <w:pPr>
        <w:spacing w:line="360" w:lineRule="auto" w:after="0"/>
        <w:ind w:firstLine="709"/>
        <w:jc w:val="both"/>
      </w:pPr>
      <w:r>
        <w:rPr>
          <w:rFonts w:ascii="Times New Roman" w:hAnsi="Times New Roman"/>
          <w:b w:val="0"/>
          <w:i w:val="0"/>
          <w:sz w:val="28"/>
        </w:rPr>
        <w:t>Нишонаҳои гузаришро бо рақам санҷидан мумкин аст. Агар рефлекси пиёла-мақъад аз 48 соат зиёд барнагардад, вазъ вазнин ҳисоб мешавад [19, 3-б.]. Агар то рӯзи ҳафтум ягон рефлекс пайдо шавад, пешгӯӣ беҳтар аст. Ҳарду меъёр байни манбаъҳо каме фарқ мекунад — [дақиқ кардан лозим]. Барои ҳамин мо ҳудуди 48 соат ва 7 рӯзро мегирем. Ҷадвали 2.2.1 ҳамин марҳилаҳоро ҷамъ мекунад.</w:t>
      </w:r>
    </w:p>
    <w:p>
      <w:pPr>
        <w:spacing w:line="240" w:lineRule="auto" w:after="0"/>
        <w:ind w:firstLine="0"/>
        <w:jc w:val="center"/>
      </w:pPr>
      <w:r>
        <w:rPr>
          <w:rFonts w:ascii="Times New Roman" w:hAnsi="Times New Roman"/>
          <w:b/>
          <w:i w:val="0"/>
          <w:sz w:val="24"/>
        </w:rPr>
        <w:t>Ҷадвали 2.2.1 — Марҳилаҳои барқарорсозӣ (модел, аз рӯи таҷрибаҳои классикӣ)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Марҳила</w:t>
            </w:r>
          </w:p>
        </w:tc>
        <w:tc>
          <w:tcPr>
            <w:tcW w:type="dxa" w:w="2608"/>
            <w:shd w:val="clear" w:fill="EDEDED"/>
          </w:tcPr>
          <w:p>
            <w:pPr>
              <w:spacing w:line="240" w:lineRule="auto" w:after="0" w:before="0"/>
              <w:ind w:firstLine="0"/>
              <w:jc w:val="left"/>
            </w:pPr>
            <w:r>
              <w:rPr>
                <w:rFonts w:ascii="Times New Roman" w:hAnsi="Times New Roman"/>
                <w:b/>
                <w:sz w:val="24"/>
              </w:rPr>
              <w:t>Мӯҳлати умумӣ</w:t>
            </w:r>
          </w:p>
        </w:tc>
        <w:tc>
          <w:tcPr>
            <w:tcW w:type="dxa" w:w="3175"/>
            <w:shd w:val="clear" w:fill="EDEDED"/>
          </w:tcPr>
          <w:p>
            <w:pPr>
              <w:spacing w:line="240" w:lineRule="auto" w:after="0" w:before="0"/>
              <w:ind w:firstLine="0"/>
              <w:jc w:val="left"/>
            </w:pPr>
            <w:r>
              <w:rPr>
                <w:rFonts w:ascii="Times New Roman" w:hAnsi="Times New Roman"/>
                <w:b/>
                <w:sz w:val="24"/>
              </w:rPr>
              <w:t>Зоҳир</w:t>
            </w:r>
          </w:p>
        </w:tc>
        <w:tc>
          <w:tcPr>
            <w:tcW w:type="dxa" w:w="1701"/>
            <w:shd w:val="clear" w:fill="EDEDED"/>
          </w:tcPr>
          <w:p>
            <w:pPr>
              <w:spacing w:line="240" w:lineRule="auto" w:after="0" w:before="0"/>
              <w:ind w:firstLine="0"/>
              <w:jc w:val="left"/>
            </w:pPr>
            <w:r>
              <w:rPr>
                <w:rFonts w:ascii="Times New Roman" w:hAnsi="Times New Roman"/>
                <w:b/>
                <w:sz w:val="24"/>
              </w:rPr>
              <w:t>Рефлекс</w:t>
            </w:r>
          </w:p>
        </w:tc>
      </w:tr>
      <w:tr>
        <w:tc>
          <w:tcPr>
            <w:tcW w:type="dxa" w:w="1701"/>
          </w:tcPr>
          <w:p>
            <w:pPr>
              <w:spacing w:line="240" w:lineRule="auto" w:after="0" w:before="0"/>
              <w:ind w:firstLine="0"/>
              <w:jc w:val="left"/>
            </w:pPr>
            <w:r>
              <w:rPr>
                <w:rFonts w:ascii="Times New Roman" w:hAnsi="Times New Roman"/>
                <w:b w:val="0"/>
                <w:sz w:val="24"/>
              </w:rPr>
              <w:t>1. Нарм</w:t>
            </w:r>
          </w:p>
        </w:tc>
        <w:tc>
          <w:tcPr>
            <w:tcW w:type="dxa" w:w="2608"/>
          </w:tcPr>
          <w:p>
            <w:pPr>
              <w:spacing w:line="240" w:lineRule="auto" w:after="0" w:before="0"/>
              <w:ind w:firstLine="0"/>
              <w:jc w:val="left"/>
            </w:pPr>
            <w:r>
              <w:rPr>
                <w:rFonts w:ascii="Times New Roman" w:hAnsi="Times New Roman"/>
                <w:b w:val="0"/>
                <w:sz w:val="24"/>
              </w:rPr>
              <w:t>рӯзҳо–ҳафтаҳо</w:t>
            </w:r>
          </w:p>
        </w:tc>
        <w:tc>
          <w:tcPr>
            <w:tcW w:type="dxa" w:w="3175"/>
          </w:tcPr>
          <w:p>
            <w:pPr>
              <w:spacing w:line="240" w:lineRule="auto" w:after="0" w:before="0"/>
              <w:ind w:firstLine="0"/>
              <w:jc w:val="left"/>
            </w:pPr>
            <w:r>
              <w:rPr>
                <w:rFonts w:ascii="Times New Roman" w:hAnsi="Times New Roman"/>
                <w:b w:val="0"/>
                <w:sz w:val="24"/>
              </w:rPr>
              <w:t>Фалаҷи нарм</w:t>
            </w:r>
          </w:p>
        </w:tc>
        <w:tc>
          <w:tcPr>
            <w:tcW w:type="dxa" w:w="1701"/>
          </w:tcPr>
          <w:p>
            <w:pPr>
              <w:spacing w:line="240" w:lineRule="auto" w:after="0" w:before="0"/>
              <w:ind w:firstLine="0"/>
              <w:jc w:val="left"/>
            </w:pPr>
            <w:r>
              <w:rPr>
                <w:rFonts w:ascii="Times New Roman" w:hAnsi="Times New Roman"/>
                <w:b w:val="0"/>
                <w:sz w:val="24"/>
              </w:rPr>
              <w:t>Нест</w:t>
            </w:r>
          </w:p>
        </w:tc>
      </w:tr>
      <w:tr>
        <w:tc>
          <w:tcPr>
            <w:tcW w:type="dxa" w:w="1701"/>
          </w:tcPr>
          <w:p>
            <w:pPr>
              <w:spacing w:line="240" w:lineRule="auto" w:after="0" w:before="0"/>
              <w:ind w:firstLine="0"/>
              <w:jc w:val="left"/>
            </w:pPr>
            <w:r>
              <w:rPr>
                <w:rFonts w:ascii="Times New Roman" w:hAnsi="Times New Roman"/>
                <w:b w:val="0"/>
                <w:sz w:val="24"/>
              </w:rPr>
              <w:t>2. Бозгашти аввал</w:t>
            </w:r>
          </w:p>
        </w:tc>
        <w:tc>
          <w:tcPr>
            <w:tcW w:type="dxa" w:w="2608"/>
          </w:tcPr>
          <w:p>
            <w:pPr>
              <w:spacing w:line="240" w:lineRule="auto" w:after="0" w:before="0"/>
              <w:ind w:firstLine="0"/>
              <w:jc w:val="left"/>
            </w:pPr>
            <w:r>
              <w:rPr>
                <w:rFonts w:ascii="Times New Roman" w:hAnsi="Times New Roman"/>
                <w:b w:val="0"/>
                <w:sz w:val="24"/>
              </w:rPr>
              <w:t>ҳафтаҳо</w:t>
            </w:r>
          </w:p>
        </w:tc>
        <w:tc>
          <w:tcPr>
            <w:tcW w:type="dxa" w:w="3175"/>
          </w:tcPr>
          <w:p>
            <w:pPr>
              <w:spacing w:line="240" w:lineRule="auto" w:after="0" w:before="0"/>
              <w:ind w:firstLine="0"/>
              <w:jc w:val="left"/>
            </w:pPr>
            <w:r>
              <w:rPr>
                <w:rFonts w:ascii="Times New Roman" w:hAnsi="Times New Roman"/>
                <w:b w:val="0"/>
                <w:sz w:val="24"/>
              </w:rPr>
              <w:t>Тонус паст</w:t>
            </w:r>
          </w:p>
        </w:tc>
        <w:tc>
          <w:tcPr>
            <w:tcW w:type="dxa" w:w="1701"/>
          </w:tcPr>
          <w:p>
            <w:pPr>
              <w:spacing w:line="240" w:lineRule="auto" w:after="0" w:before="0"/>
              <w:ind w:firstLine="0"/>
              <w:jc w:val="left"/>
            </w:pPr>
            <w:r>
              <w:rPr>
                <w:rFonts w:ascii="Times New Roman" w:hAnsi="Times New Roman"/>
                <w:b w:val="0"/>
                <w:sz w:val="24"/>
              </w:rPr>
              <w:t>Думӣ-луобӣ</w:t>
            </w:r>
          </w:p>
        </w:tc>
      </w:tr>
      <w:tr>
        <w:tc>
          <w:tcPr>
            <w:tcW w:type="dxa" w:w="1701"/>
          </w:tcPr>
          <w:p>
            <w:pPr>
              <w:spacing w:line="240" w:lineRule="auto" w:after="0" w:before="0"/>
              <w:ind w:firstLine="0"/>
              <w:jc w:val="left"/>
            </w:pPr>
            <w:r>
              <w:rPr>
                <w:rFonts w:ascii="Times New Roman" w:hAnsi="Times New Roman"/>
                <w:b w:val="0"/>
                <w:sz w:val="24"/>
              </w:rPr>
              <w:t>3. Афзоиш</w:t>
            </w:r>
          </w:p>
        </w:tc>
        <w:tc>
          <w:tcPr>
            <w:tcW w:type="dxa" w:w="2608"/>
          </w:tcPr>
          <w:p>
            <w:pPr>
              <w:spacing w:line="240" w:lineRule="auto" w:after="0" w:before="0"/>
              <w:ind w:firstLine="0"/>
              <w:jc w:val="left"/>
            </w:pPr>
            <w:r>
              <w:rPr>
                <w:rFonts w:ascii="Times New Roman" w:hAnsi="Times New Roman"/>
                <w:b w:val="0"/>
                <w:sz w:val="24"/>
              </w:rPr>
              <w:t>моҳҳо</w:t>
            </w:r>
          </w:p>
        </w:tc>
        <w:tc>
          <w:tcPr>
            <w:tcW w:type="dxa" w:w="3175"/>
          </w:tcPr>
          <w:p>
            <w:pPr>
              <w:spacing w:line="240" w:lineRule="auto" w:after="0" w:before="0"/>
              <w:ind w:firstLine="0"/>
              <w:jc w:val="left"/>
            </w:pPr>
            <w:r>
              <w:rPr>
                <w:rFonts w:ascii="Times New Roman" w:hAnsi="Times New Roman"/>
                <w:b w:val="0"/>
                <w:sz w:val="24"/>
              </w:rPr>
              <w:t>Тонус баланд</w:t>
            </w:r>
          </w:p>
        </w:tc>
        <w:tc>
          <w:tcPr>
            <w:tcW w:type="dxa" w:w="1701"/>
          </w:tcPr>
          <w:p>
            <w:pPr>
              <w:spacing w:line="240" w:lineRule="auto" w:after="0" w:before="0"/>
              <w:ind w:firstLine="0"/>
              <w:jc w:val="left"/>
            </w:pPr>
            <w:r>
              <w:rPr>
                <w:rFonts w:ascii="Times New Roman" w:hAnsi="Times New Roman"/>
                <w:b w:val="0"/>
                <w:sz w:val="24"/>
              </w:rPr>
              <w:t>4+ ва клонус</w:t>
            </w:r>
          </w:p>
        </w:tc>
      </w:tr>
      <w:tr>
        <w:tc>
          <w:tcPr>
            <w:tcW w:type="dxa" w:w="1701"/>
          </w:tcPr>
          <w:p>
            <w:pPr>
              <w:spacing w:line="240" w:lineRule="auto" w:after="0" w:before="0"/>
              <w:ind w:firstLine="0"/>
              <w:jc w:val="left"/>
            </w:pPr>
            <w:r>
              <w:rPr>
                <w:rFonts w:ascii="Times New Roman" w:hAnsi="Times New Roman"/>
                <w:b w:val="0"/>
                <w:sz w:val="24"/>
              </w:rPr>
              <w:t>4. Ҳамкорӣ</w:t>
            </w:r>
          </w:p>
        </w:tc>
        <w:tc>
          <w:tcPr>
            <w:tcW w:type="dxa" w:w="2608"/>
          </w:tcPr>
          <w:p>
            <w:pPr>
              <w:spacing w:line="240" w:lineRule="auto" w:after="0" w:before="0"/>
              <w:ind w:firstLine="0"/>
              <w:jc w:val="left"/>
            </w:pPr>
            <w:r>
              <w:rPr>
                <w:rFonts w:ascii="Times New Roman" w:hAnsi="Times New Roman"/>
                <w:b w:val="0"/>
                <w:sz w:val="24"/>
              </w:rPr>
              <w:t>моҳҳо–сол</w:t>
            </w:r>
          </w:p>
        </w:tc>
        <w:tc>
          <w:tcPr>
            <w:tcW w:type="dxa" w:w="3175"/>
          </w:tcPr>
          <w:p>
            <w:pPr>
              <w:spacing w:line="240" w:lineRule="auto" w:after="0" w:before="0"/>
              <w:ind w:firstLine="0"/>
              <w:jc w:val="left"/>
            </w:pPr>
            <w:r>
              <w:rPr>
                <w:rFonts w:ascii="Times New Roman" w:hAnsi="Times New Roman"/>
                <w:b w:val="0"/>
                <w:sz w:val="24"/>
              </w:rPr>
              <w:t>Ҷавоби ниммувофиқ</w:t>
            </w:r>
          </w:p>
        </w:tc>
        <w:tc>
          <w:tcPr>
            <w:tcW w:type="dxa" w:w="1701"/>
          </w:tcPr>
          <w:p>
            <w:pPr>
              <w:spacing w:line="240" w:lineRule="auto" w:after="0" w:before="0"/>
              <w:ind w:firstLine="0"/>
              <w:jc w:val="left"/>
            </w:pPr>
            <w:r>
              <w:rPr>
                <w:rFonts w:ascii="Times New Roman" w:hAnsi="Times New Roman"/>
                <w:b w:val="0"/>
                <w:sz w:val="24"/>
              </w:rPr>
              <w:t>Ҳама, вале бе назорат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[2, 554-б.]; [4, 239-б.]. Мӯҳлатҳо байни беморон фарқ мекунанд — [дақиқ кардан лозим].</w:t>
      </w:r>
    </w:p>
    <w:p>
      <w:pPr>
        <w:spacing w:line="360" w:lineRule="auto" w:after="0"/>
        <w:ind w:firstLine="709"/>
        <w:jc w:val="both"/>
      </w:pPr>
      <w:r>
        <w:rPr>
          <w:rFonts w:ascii="Times New Roman" w:hAnsi="Times New Roman"/>
          <w:b w:val="0"/>
          <w:i w:val="0"/>
          <w:sz w:val="28"/>
        </w:rPr>
        <w:t>Дар таҷрибаи Сеченов ва баъди ӯ молаки спиналӣ ҳамин роҳро гузашт. Дар молак марҳилаҳо дақиқаҳо идома мекунанд. Дар саг соатҳо давом мекунад. Дар одам ҳафтаҳо лозим аст. Ҳамин фарқият ба дараҷаи узв вобаста аст [8, 31-б.]. Барои ҳамин маълумоти ҳайвонотро бевосита ба одам гузаронидан мумкин нест.</w:t>
      </w:r>
    </w:p>
    <w:p>
      <w:pPr>
        <w:spacing w:line="360" w:lineRule="auto" w:after="0"/>
        <w:ind w:firstLine="709"/>
        <w:jc w:val="both"/>
      </w:pPr>
      <w:r>
        <w:rPr>
          <w:rFonts w:ascii="Times New Roman" w:hAnsi="Times New Roman"/>
          <w:b w:val="0"/>
          <w:i w:val="0"/>
          <w:sz w:val="28"/>
        </w:rPr>
        <w:t>Мисоли 5. Пешбиниро бо рақам месанҷем. Фарзия: рефлекси думӣ-луобӣ дар рӯзи 3 баргашт. Рефлекси ахиллӣ дар ҳафтаи 2 пайдо шуд. Баъд аз он то марҳилаи сеюм ҳафтае 1 зина тахмин карда мешавад. Ҳисоб: рӯзи 3 + 14 рӯз + 7 рӯз = рӯзи 24 барои тонус баланд. Ҳамин тахмин бо ҷадвали 2.2.1 мувофиқат мекунад [4, 239-б.].</w:t>
      </w:r>
    </w:p>
    <w:p>
      <w:pPr>
        <w:spacing w:line="360" w:lineRule="auto" w:after="0"/>
        <w:ind w:firstLine="709"/>
        <w:jc w:val="both"/>
      </w:pPr>
      <w:r>
        <w:rPr>
          <w:rFonts w:ascii="Times New Roman" w:hAnsi="Times New Roman"/>
          <w:b w:val="0"/>
          <w:i w:val="0"/>
          <w:sz w:val="28"/>
        </w:rPr>
        <w:t>Дар ташхиси ибтидоӣ ду ҳолатро ҷудо кардан лозим аст. Ҳалқазан (ушиб) бе талоши сохтор боқӣ мемонад; вазъ то даҳ рӯз ислоҳ мешавад. Фишор (сжатие) бо хунрезӣ ва варам дарозтар аст [19, 3-б.]. Ҳамин фарқият бо такрори санҷиш дар ҳафтаи дуюм равшан мешавад. Агар баллҳо зиёд шаванд, ҳалқазан буданаш тахмин карда мешавад.</w:t>
      </w:r>
    </w:p>
    <w:p>
      <w:pPr>
        <w:spacing w:line="360" w:lineRule="auto" w:after="0"/>
        <w:ind w:firstLine="709"/>
        <w:jc w:val="left"/>
      </w:pPr>
      <w:r>
        <w:rPr>
          <w:rFonts w:ascii="Times New Roman" w:hAnsi="Times New Roman"/>
          <w:b/>
          <w:i w:val="0"/>
          <w:sz w:val="28"/>
        </w:rPr>
        <w:t>2.3. Ҳолати нимбуридан (синдроми Браун-Секар)</w:t>
      </w:r>
    </w:p>
    <w:p>
      <w:pPr>
        <w:spacing w:line="360" w:lineRule="auto" w:after="0"/>
        <w:ind w:firstLine="709"/>
        <w:jc w:val="both"/>
      </w:pPr>
      <w:r>
        <w:rPr>
          <w:rFonts w:ascii="Times New Roman" w:hAnsi="Times New Roman"/>
          <w:b w:val="0"/>
          <w:i w:val="0"/>
          <w:sz w:val="28"/>
        </w:rPr>
        <w:t>Синдромро соли 1850 Браун-Секар тавсиф кард. Ӯ нимбуридани мағзи сутунро дар молаки таҳқиқ кард. Ҳайвон баъд аз ҷудошавӣ дар як тараф ҳаракати тарафи ҳамонро гум кард. Ҳассосияти дард дигар тараф пайдо нашуд. Ҳамин гуногунии аломатҳо қонуният дорад [8, —-б.]. Онҳо аз ҷадвали 1.3.1 бармеоянд.</w:t>
      </w:r>
    </w:p>
    <w:p>
      <w:pPr>
        <w:spacing w:line="360" w:lineRule="auto" w:after="0"/>
        <w:ind w:firstLine="709"/>
        <w:jc w:val="both"/>
      </w:pPr>
      <w:r>
        <w:rPr>
          <w:rFonts w:ascii="Times New Roman" w:hAnsi="Times New Roman"/>
          <w:b w:val="0"/>
          <w:i w:val="0"/>
          <w:sz w:val="28"/>
        </w:rPr>
        <w:t>Механизмро бо роҳҳо фаҳмонидан мумкин аст. Роҳи пирамидӣ дар пулак мебурад. Бинобар ин ҳаракати тарафи осеб вайрон мешавад. Роҳи сутуни пушт бегобуриш боло меравад. Ҳассосияти дақиқ дар ҳамон тараф нест мешавад. Тори дард дар ҳароммағз ба тарафи муқобил мегузарад. Аз ин рӯ дарди тарафи солим гум мешавад [7, 176-б.].</w:t>
      </w:r>
    </w:p>
    <w:p>
      <w:pPr>
        <w:spacing w:line="240" w:lineRule="auto" w:after="0"/>
        <w:ind w:firstLine="0"/>
        <w:jc w:val="center"/>
      </w:pPr>
      <w:r>
        <w:rPr>
          <w:rFonts w:ascii="Times New Roman" w:hAnsi="Times New Roman"/>
          <w:b/>
          <w:i w:val="0"/>
          <w:sz w:val="24"/>
        </w:rPr>
        <w:t>Ҷадвали 2.3.1 — Аломатҳои нимбуридан аз рӯи сатҳи мағз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154"/>
            <w:shd w:val="clear" w:fill="EDEDED"/>
          </w:tcPr>
          <w:p>
            <w:pPr>
              <w:spacing w:line="240" w:lineRule="auto" w:after="0" w:before="0"/>
              <w:ind w:firstLine="0"/>
              <w:jc w:val="left"/>
            </w:pPr>
            <w:r>
              <w:rPr>
                <w:rFonts w:ascii="Times New Roman" w:hAnsi="Times New Roman"/>
                <w:b/>
                <w:sz w:val="24"/>
              </w:rPr>
              <w:t>Тарафи осеб</w:t>
            </w:r>
          </w:p>
        </w:tc>
        <w:tc>
          <w:tcPr>
            <w:tcW w:type="dxa" w:w="2154"/>
            <w:shd w:val="clear" w:fill="EDEDED"/>
          </w:tcPr>
          <w:p>
            <w:pPr>
              <w:spacing w:line="240" w:lineRule="auto" w:after="0" w:before="0"/>
              <w:ind w:firstLine="0"/>
              <w:jc w:val="left"/>
            </w:pPr>
            <w:r>
              <w:rPr>
                <w:rFonts w:ascii="Times New Roman" w:hAnsi="Times New Roman"/>
                <w:b/>
                <w:sz w:val="24"/>
              </w:rPr>
              <w:t>Тарафи муқобил</w:t>
            </w:r>
          </w:p>
        </w:tc>
        <w:tc>
          <w:tcPr>
            <w:tcW w:type="dxa" w:w="2268"/>
            <w:shd w:val="clear" w:fill="EDEDED"/>
          </w:tcPr>
          <w:p>
            <w:pPr>
              <w:spacing w:line="240" w:lineRule="auto" w:after="0" w:before="0"/>
              <w:ind w:firstLine="0"/>
              <w:jc w:val="left"/>
            </w:pPr>
            <w:r>
              <w:rPr>
                <w:rFonts w:ascii="Times New Roman" w:hAnsi="Times New Roman"/>
                <w:b/>
                <w:sz w:val="24"/>
              </w:rPr>
              <w:t>Сабаби роҳ</w:t>
            </w:r>
          </w:p>
        </w:tc>
      </w:tr>
      <w:tr>
        <w:tc>
          <w:tcPr>
            <w:tcW w:type="dxa" w:w="2494"/>
          </w:tcPr>
          <w:p>
            <w:pPr>
              <w:spacing w:line="240" w:lineRule="auto" w:after="0" w:before="0"/>
              <w:ind w:firstLine="0"/>
              <w:jc w:val="left"/>
            </w:pPr>
            <w:r>
              <w:rPr>
                <w:rFonts w:ascii="Times New Roman" w:hAnsi="Times New Roman"/>
                <w:b w:val="0"/>
                <w:sz w:val="24"/>
              </w:rPr>
              <w:t>Ҳаракат</w:t>
            </w:r>
          </w:p>
        </w:tc>
        <w:tc>
          <w:tcPr>
            <w:tcW w:type="dxa" w:w="2154"/>
          </w:tcPr>
          <w:p>
            <w:pPr>
              <w:spacing w:line="240" w:lineRule="auto" w:after="0" w:before="0"/>
              <w:ind w:firstLine="0"/>
              <w:jc w:val="left"/>
            </w:pPr>
            <w:r>
              <w:rPr>
                <w:rFonts w:ascii="Times New Roman" w:hAnsi="Times New Roman"/>
                <w:b w:val="0"/>
                <w:sz w:val="24"/>
              </w:rPr>
              <w:t>Вайрон</w:t>
            </w:r>
          </w:p>
        </w:tc>
        <w:tc>
          <w:tcPr>
            <w:tcW w:type="dxa" w:w="2154"/>
          </w:tcPr>
          <w:p>
            <w:pPr>
              <w:spacing w:line="240" w:lineRule="auto" w:after="0" w:before="0"/>
              <w:ind w:firstLine="0"/>
              <w:jc w:val="left"/>
            </w:pPr>
            <w:r>
              <w:rPr>
                <w:rFonts w:ascii="Times New Roman" w:hAnsi="Times New Roman"/>
                <w:b w:val="0"/>
                <w:sz w:val="24"/>
              </w:rPr>
              <w:t>Солим</w:t>
            </w:r>
          </w:p>
        </w:tc>
        <w:tc>
          <w:tcPr>
            <w:tcW w:type="dxa" w:w="2268"/>
          </w:tcPr>
          <w:p>
            <w:pPr>
              <w:spacing w:line="240" w:lineRule="auto" w:after="0" w:before="0"/>
              <w:ind w:firstLine="0"/>
              <w:jc w:val="left"/>
            </w:pPr>
            <w:r>
              <w:rPr>
                <w:rFonts w:ascii="Times New Roman" w:hAnsi="Times New Roman"/>
                <w:b w:val="0"/>
                <w:sz w:val="24"/>
              </w:rPr>
              <w:t>Пирамидӣ, гузариш боло</w:t>
            </w:r>
          </w:p>
        </w:tc>
      </w:tr>
      <w:tr>
        <w:tc>
          <w:tcPr>
            <w:tcW w:type="dxa" w:w="2494"/>
          </w:tcPr>
          <w:p>
            <w:pPr>
              <w:spacing w:line="240" w:lineRule="auto" w:after="0" w:before="0"/>
              <w:ind w:firstLine="0"/>
              <w:jc w:val="left"/>
            </w:pPr>
            <w:r>
              <w:rPr>
                <w:rFonts w:ascii="Times New Roman" w:hAnsi="Times New Roman"/>
                <w:b w:val="0"/>
                <w:sz w:val="24"/>
              </w:rPr>
              <w:t>Ҳассосияти дақиқ</w:t>
            </w:r>
          </w:p>
        </w:tc>
        <w:tc>
          <w:tcPr>
            <w:tcW w:type="dxa" w:w="2154"/>
          </w:tcPr>
          <w:p>
            <w:pPr>
              <w:spacing w:line="240" w:lineRule="auto" w:after="0" w:before="0"/>
              <w:ind w:firstLine="0"/>
              <w:jc w:val="left"/>
            </w:pPr>
            <w:r>
              <w:rPr>
                <w:rFonts w:ascii="Times New Roman" w:hAnsi="Times New Roman"/>
                <w:b w:val="0"/>
                <w:sz w:val="24"/>
              </w:rPr>
              <w:t>Вайрон</w:t>
            </w:r>
          </w:p>
        </w:tc>
        <w:tc>
          <w:tcPr>
            <w:tcW w:type="dxa" w:w="2154"/>
          </w:tcPr>
          <w:p>
            <w:pPr>
              <w:spacing w:line="240" w:lineRule="auto" w:after="0" w:before="0"/>
              <w:ind w:firstLine="0"/>
              <w:jc w:val="left"/>
            </w:pPr>
            <w:r>
              <w:rPr>
                <w:rFonts w:ascii="Times New Roman" w:hAnsi="Times New Roman"/>
                <w:b w:val="0"/>
                <w:sz w:val="24"/>
              </w:rPr>
              <w:t>Солим</w:t>
            </w:r>
          </w:p>
        </w:tc>
        <w:tc>
          <w:tcPr>
            <w:tcW w:type="dxa" w:w="2268"/>
          </w:tcPr>
          <w:p>
            <w:pPr>
              <w:spacing w:line="240" w:lineRule="auto" w:after="0" w:before="0"/>
              <w:ind w:firstLine="0"/>
              <w:jc w:val="left"/>
            </w:pPr>
            <w:r>
              <w:rPr>
                <w:rFonts w:ascii="Times New Roman" w:hAnsi="Times New Roman"/>
                <w:b w:val="0"/>
                <w:sz w:val="24"/>
              </w:rPr>
              <w:t>Сутуни пушт, бе гузариш</w:t>
            </w:r>
          </w:p>
        </w:tc>
      </w:tr>
      <w:tr>
        <w:tc>
          <w:tcPr>
            <w:tcW w:type="dxa" w:w="2494"/>
          </w:tcPr>
          <w:p>
            <w:pPr>
              <w:spacing w:line="240" w:lineRule="auto" w:after="0" w:before="0"/>
              <w:ind w:firstLine="0"/>
              <w:jc w:val="left"/>
            </w:pPr>
            <w:r>
              <w:rPr>
                <w:rFonts w:ascii="Times New Roman" w:hAnsi="Times New Roman"/>
                <w:b w:val="0"/>
                <w:sz w:val="24"/>
              </w:rPr>
              <w:t>Дард ва ҳарорат</w:t>
            </w:r>
          </w:p>
        </w:tc>
        <w:tc>
          <w:tcPr>
            <w:tcW w:type="dxa" w:w="2154"/>
          </w:tcPr>
          <w:p>
            <w:pPr>
              <w:spacing w:line="240" w:lineRule="auto" w:after="0" w:before="0"/>
              <w:ind w:firstLine="0"/>
              <w:jc w:val="left"/>
            </w:pPr>
            <w:r>
              <w:rPr>
                <w:rFonts w:ascii="Times New Roman" w:hAnsi="Times New Roman"/>
                <w:b w:val="0"/>
                <w:sz w:val="24"/>
              </w:rPr>
              <w:t>Солим</w:t>
            </w:r>
          </w:p>
        </w:tc>
        <w:tc>
          <w:tcPr>
            <w:tcW w:type="dxa" w:w="2154"/>
          </w:tcPr>
          <w:p>
            <w:pPr>
              <w:spacing w:line="240" w:lineRule="auto" w:after="0" w:before="0"/>
              <w:ind w:firstLine="0"/>
              <w:jc w:val="left"/>
            </w:pPr>
            <w:r>
              <w:rPr>
                <w:rFonts w:ascii="Times New Roman" w:hAnsi="Times New Roman"/>
                <w:b w:val="0"/>
                <w:sz w:val="24"/>
              </w:rPr>
              <w:t>Вайрон</w:t>
            </w:r>
          </w:p>
        </w:tc>
        <w:tc>
          <w:tcPr>
            <w:tcW w:type="dxa" w:w="2268"/>
          </w:tcPr>
          <w:p>
            <w:pPr>
              <w:spacing w:line="240" w:lineRule="auto" w:after="0" w:before="0"/>
              <w:ind w:firstLine="0"/>
              <w:jc w:val="left"/>
            </w:pPr>
            <w:r>
              <w:rPr>
                <w:rFonts w:ascii="Times New Roman" w:hAnsi="Times New Roman"/>
                <w:b w:val="0"/>
                <w:sz w:val="24"/>
              </w:rPr>
              <w:t>Спиноталамӣ, гузариш поён</w:t>
            </w:r>
          </w:p>
        </w:tc>
      </w:tr>
      <w:tr>
        <w:tc>
          <w:tcPr>
            <w:tcW w:type="dxa" w:w="2494"/>
          </w:tcPr>
          <w:p>
            <w:pPr>
              <w:spacing w:line="240" w:lineRule="auto" w:after="0" w:before="0"/>
              <w:ind w:firstLine="0"/>
              <w:jc w:val="left"/>
            </w:pPr>
            <w:r>
              <w:rPr>
                <w:rFonts w:ascii="Times New Roman" w:hAnsi="Times New Roman"/>
                <w:b w:val="0"/>
                <w:sz w:val="24"/>
              </w:rPr>
              <w:t>Тонус ва рефлекс</w:t>
            </w:r>
          </w:p>
        </w:tc>
        <w:tc>
          <w:tcPr>
            <w:tcW w:type="dxa" w:w="2154"/>
          </w:tcPr>
          <w:p>
            <w:pPr>
              <w:spacing w:line="240" w:lineRule="auto" w:after="0" w:before="0"/>
              <w:ind w:firstLine="0"/>
              <w:jc w:val="left"/>
            </w:pPr>
            <w:r>
              <w:rPr>
                <w:rFonts w:ascii="Times New Roman" w:hAnsi="Times New Roman"/>
                <w:b w:val="0"/>
                <w:sz w:val="24"/>
              </w:rPr>
              <w:t>Аввал нест, баъд баланд</w:t>
            </w:r>
          </w:p>
        </w:tc>
        <w:tc>
          <w:tcPr>
            <w:tcW w:type="dxa" w:w="2154"/>
          </w:tcPr>
          <w:p>
            <w:pPr>
              <w:spacing w:line="240" w:lineRule="auto" w:after="0" w:before="0"/>
              <w:ind w:firstLine="0"/>
              <w:jc w:val="left"/>
            </w:pPr>
            <w:r>
              <w:rPr>
                <w:rFonts w:ascii="Times New Roman" w:hAnsi="Times New Roman"/>
                <w:b w:val="0"/>
                <w:sz w:val="24"/>
              </w:rPr>
              <w:t>Тағйир надорад</w:t>
            </w:r>
          </w:p>
        </w:tc>
        <w:tc>
          <w:tcPr>
            <w:tcW w:type="dxa" w:w="2268"/>
          </w:tcPr>
          <w:p>
            <w:pPr>
              <w:spacing w:line="240" w:lineRule="auto" w:after="0" w:before="0"/>
              <w:ind w:firstLine="0"/>
              <w:jc w:val="left"/>
            </w:pPr>
            <w:r>
              <w:rPr>
                <w:rFonts w:ascii="Times New Roman" w:hAnsi="Times New Roman"/>
                <w:b w:val="0"/>
                <w:sz w:val="24"/>
              </w:rPr>
              <w:t>Шоки спиналӣ + озодшавӣ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[4, 238-б.]; [7, 176-б.].</w:t>
      </w:r>
    </w:p>
    <w:p>
      <w:pPr>
        <w:spacing w:line="360" w:lineRule="auto" w:after="0"/>
        <w:ind w:firstLine="709"/>
        <w:jc w:val="both"/>
      </w:pPr>
      <w:r>
        <w:rPr>
          <w:rFonts w:ascii="Times New Roman" w:hAnsi="Times New Roman"/>
          <w:b w:val="0"/>
          <w:i w:val="0"/>
          <w:sz w:val="28"/>
        </w:rPr>
        <w:t>Мисоли 6. Ҳолатро бо сегмент таҳлил мекунем. Бемор: ҳаракати пояш дар тарафи рост нест. Ҳассосияти дақиқи ҳамон тараф вайрон. Дарди тарафи чап 2 синаи боло пайдо намешавад. Ҳисоб: осеб нимтарафи ростро ишғол мекунад. Сатҳ тақрибан синаи 5. Барои дард 1–2 сегмент поёнтар меафтад, чунки тори дард баъд аз вуруд мебуррида [19, 2-б.]. Ҳамин тафсили мантиқӣ дар замимаи В такрор мешавад.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Дараҷа</w:t>
            </w:r>
          </w:p>
        </w:tc>
        <w:tc>
          <w:tcPr>
            <w:tcW w:type="dxa" w:w="2608"/>
            <w:shd w:val="clear" w:fill="EDEDED"/>
          </w:tcPr>
          <w:p>
            <w:pPr>
              <w:spacing w:line="240" w:lineRule="auto" w:after="0" w:before="0"/>
              <w:ind w:firstLine="0"/>
              <w:jc w:val="left"/>
            </w:pPr>
            <w:r>
              <w:rPr>
                <w:rFonts w:ascii="Times New Roman" w:hAnsi="Times New Roman"/>
                <w:b/>
                <w:sz w:val="24"/>
              </w:rPr>
              <w:t>Ҳассосият</w:t>
            </w:r>
          </w:p>
        </w:tc>
        <w:tc>
          <w:tcPr>
            <w:tcW w:type="dxa" w:w="2608"/>
            <w:shd w:val="clear" w:fill="EDEDED"/>
          </w:tcPr>
          <w:p>
            <w:pPr>
              <w:spacing w:line="240" w:lineRule="auto" w:after="0" w:before="0"/>
              <w:ind w:firstLine="0"/>
              <w:jc w:val="left"/>
            </w:pPr>
            <w:r>
              <w:rPr>
                <w:rFonts w:ascii="Times New Roman" w:hAnsi="Times New Roman"/>
                <w:b/>
                <w:sz w:val="24"/>
              </w:rPr>
              <w:t>Ҳаракат</w:t>
            </w:r>
          </w:p>
        </w:tc>
        <w:tc>
          <w:tcPr>
            <w:tcW w:type="dxa" w:w="2608"/>
            <w:shd w:val="clear" w:fill="EDEDED"/>
          </w:tcPr>
          <w:p>
            <w:pPr>
              <w:spacing w:line="240" w:lineRule="auto" w:after="0" w:before="0"/>
              <w:ind w:firstLine="0"/>
              <w:jc w:val="left"/>
            </w:pPr>
            <w:r>
              <w:rPr>
                <w:rFonts w:ascii="Times New Roman" w:hAnsi="Times New Roman"/>
                <w:b/>
                <w:sz w:val="24"/>
              </w:rPr>
              <w:t>Маъно</w:t>
            </w:r>
          </w:p>
        </w:tc>
      </w:tr>
      <w:tr>
        <w:tc>
          <w:tcPr>
            <w:tcW w:type="dxa" w:w="2041"/>
          </w:tcPr>
          <w:p>
            <w:pPr>
              <w:spacing w:line="240" w:lineRule="auto" w:after="0" w:before="0"/>
              <w:ind w:firstLine="0"/>
              <w:jc w:val="left"/>
            </w:pPr>
            <w:r>
              <w:rPr>
                <w:rFonts w:ascii="Times New Roman" w:hAnsi="Times New Roman"/>
                <w:b w:val="0"/>
                <w:sz w:val="24"/>
              </w:rPr>
              <w:t>A</w:t>
            </w:r>
          </w:p>
        </w:tc>
        <w:tc>
          <w:tcPr>
            <w:tcW w:type="dxa" w:w="2608"/>
          </w:tcPr>
          <w:p>
            <w:pPr>
              <w:spacing w:line="240" w:lineRule="auto" w:after="0" w:before="0"/>
              <w:ind w:firstLine="0"/>
              <w:jc w:val="left"/>
            </w:pPr>
            <w:r>
              <w:rPr>
                <w:rFonts w:ascii="Times New Roman" w:hAnsi="Times New Roman"/>
                <w:b w:val="0"/>
                <w:sz w:val="24"/>
              </w:rPr>
              <w:t>Ҳеҷ дар S4–S5</w:t>
            </w:r>
          </w:p>
        </w:tc>
        <w:tc>
          <w:tcPr>
            <w:tcW w:type="dxa" w:w="2608"/>
          </w:tcPr>
          <w:p>
            <w:pPr>
              <w:spacing w:line="240" w:lineRule="auto" w:after="0" w:before="0"/>
              <w:ind w:firstLine="0"/>
              <w:jc w:val="left"/>
            </w:pPr>
            <w:r>
              <w:rPr>
                <w:rFonts w:ascii="Times New Roman" w:hAnsi="Times New Roman"/>
                <w:b w:val="0"/>
                <w:sz w:val="24"/>
              </w:rPr>
              <w:t>Ҳеҷ дар S4–S5</w:t>
            </w:r>
          </w:p>
        </w:tc>
        <w:tc>
          <w:tcPr>
            <w:tcW w:type="dxa" w:w="2608"/>
          </w:tcPr>
          <w:p>
            <w:pPr>
              <w:spacing w:line="240" w:lineRule="auto" w:after="0" w:before="0"/>
              <w:ind w:firstLine="0"/>
              <w:jc w:val="left"/>
            </w:pPr>
            <w:r>
              <w:rPr>
                <w:rFonts w:ascii="Times New Roman" w:hAnsi="Times New Roman"/>
                <w:b w:val="0"/>
                <w:sz w:val="24"/>
              </w:rPr>
              <w:t>Пурра</w:t>
            </w:r>
          </w:p>
        </w:tc>
      </w:tr>
      <w:tr>
        <w:tc>
          <w:tcPr>
            <w:tcW w:type="dxa" w:w="2041"/>
          </w:tcPr>
          <w:p>
            <w:pPr>
              <w:spacing w:line="240" w:lineRule="auto" w:after="0" w:before="0"/>
              <w:ind w:firstLine="0"/>
              <w:jc w:val="left"/>
            </w:pPr>
            <w:r>
              <w:rPr>
                <w:rFonts w:ascii="Times New Roman" w:hAnsi="Times New Roman"/>
                <w:b w:val="0"/>
                <w:sz w:val="24"/>
              </w:rPr>
              <w:t>B</w:t>
            </w:r>
          </w:p>
        </w:tc>
        <w:tc>
          <w:tcPr>
            <w:tcW w:type="dxa" w:w="2608"/>
          </w:tcPr>
          <w:p>
            <w:pPr>
              <w:spacing w:line="240" w:lineRule="auto" w:after="0" w:before="0"/>
              <w:ind w:firstLine="0"/>
              <w:jc w:val="left"/>
            </w:pPr>
            <w:r>
              <w:rPr>
                <w:rFonts w:ascii="Times New Roman" w:hAnsi="Times New Roman"/>
                <w:b w:val="0"/>
                <w:sz w:val="24"/>
              </w:rPr>
              <w:t>Ҳаст дар S4–S5</w:t>
            </w:r>
          </w:p>
        </w:tc>
        <w:tc>
          <w:tcPr>
            <w:tcW w:type="dxa" w:w="2608"/>
          </w:tcPr>
          <w:p>
            <w:pPr>
              <w:spacing w:line="240" w:lineRule="auto" w:after="0" w:before="0"/>
              <w:ind w:firstLine="0"/>
              <w:jc w:val="left"/>
            </w:pPr>
            <w:r>
              <w:rPr>
                <w:rFonts w:ascii="Times New Roman" w:hAnsi="Times New Roman"/>
                <w:b w:val="0"/>
                <w:sz w:val="24"/>
              </w:rPr>
              <w:t>Ҳеҷ</w:t>
            </w:r>
          </w:p>
        </w:tc>
        <w:tc>
          <w:tcPr>
            <w:tcW w:type="dxa" w:w="2608"/>
          </w:tcPr>
          <w:p>
            <w:pPr>
              <w:spacing w:line="240" w:lineRule="auto" w:after="0" w:before="0"/>
              <w:ind w:firstLine="0"/>
              <w:jc w:val="left"/>
            </w:pPr>
            <w:r>
              <w:rPr>
                <w:rFonts w:ascii="Times New Roman" w:hAnsi="Times New Roman"/>
                <w:b w:val="0"/>
                <w:sz w:val="24"/>
              </w:rPr>
              <w:t>Нопурра, ҳис ҳаст</w:t>
            </w:r>
          </w:p>
        </w:tc>
      </w:tr>
      <w:tr>
        <w:tc>
          <w:tcPr>
            <w:tcW w:type="dxa" w:w="2041"/>
          </w:tcPr>
          <w:p>
            <w:pPr>
              <w:spacing w:line="240" w:lineRule="auto" w:after="0" w:before="0"/>
              <w:ind w:firstLine="0"/>
              <w:jc w:val="left"/>
            </w:pPr>
            <w:r>
              <w:rPr>
                <w:rFonts w:ascii="Times New Roman" w:hAnsi="Times New Roman"/>
                <w:b w:val="0"/>
                <w:sz w:val="24"/>
              </w:rPr>
              <w:t>C</w:t>
            </w:r>
          </w:p>
        </w:tc>
        <w:tc>
          <w:tcPr>
            <w:tcW w:type="dxa" w:w="2608"/>
          </w:tcPr>
          <w:p>
            <w:pPr>
              <w:spacing w:line="240" w:lineRule="auto" w:after="0" w:before="0"/>
              <w:ind w:firstLine="0"/>
              <w:jc w:val="left"/>
            </w:pPr>
            <w:r>
              <w:rPr>
                <w:rFonts w:ascii="Times New Roman" w:hAnsi="Times New Roman"/>
                <w:b w:val="0"/>
                <w:sz w:val="24"/>
              </w:rPr>
              <w:t>Ҳаст</w:t>
            </w:r>
          </w:p>
        </w:tc>
        <w:tc>
          <w:tcPr>
            <w:tcW w:type="dxa" w:w="2608"/>
          </w:tcPr>
          <w:p>
            <w:pPr>
              <w:spacing w:line="240" w:lineRule="auto" w:after="0" w:before="0"/>
              <w:ind w:firstLine="0"/>
              <w:jc w:val="left"/>
            </w:pPr>
            <w:r>
              <w:rPr>
                <w:rFonts w:ascii="Times New Roman" w:hAnsi="Times New Roman"/>
                <w:b w:val="0"/>
                <w:sz w:val="24"/>
              </w:rPr>
              <w:t>Зери 50 фоиз 3+</w:t>
            </w:r>
          </w:p>
        </w:tc>
        <w:tc>
          <w:tcPr>
            <w:tcW w:type="dxa" w:w="2608"/>
          </w:tcPr>
          <w:p>
            <w:pPr>
              <w:spacing w:line="240" w:lineRule="auto" w:after="0" w:before="0"/>
              <w:ind w:firstLine="0"/>
              <w:jc w:val="left"/>
            </w:pPr>
            <w:r>
              <w:rPr>
                <w:rFonts w:ascii="Times New Roman" w:hAnsi="Times New Roman"/>
                <w:b w:val="0"/>
                <w:sz w:val="24"/>
              </w:rPr>
              <w:t>Нопурра, ҳаракат заиф</w:t>
            </w:r>
          </w:p>
        </w:tc>
      </w:tr>
      <w:tr>
        <w:tc>
          <w:tcPr>
            <w:tcW w:type="dxa" w:w="2041"/>
          </w:tcPr>
          <w:p>
            <w:pPr>
              <w:spacing w:line="240" w:lineRule="auto" w:after="0" w:before="0"/>
              <w:ind w:firstLine="0"/>
              <w:jc w:val="left"/>
            </w:pPr>
            <w:r>
              <w:rPr>
                <w:rFonts w:ascii="Times New Roman" w:hAnsi="Times New Roman"/>
                <w:b w:val="0"/>
                <w:sz w:val="24"/>
              </w:rPr>
              <w:t>D</w:t>
            </w:r>
          </w:p>
        </w:tc>
        <w:tc>
          <w:tcPr>
            <w:tcW w:type="dxa" w:w="2608"/>
          </w:tcPr>
          <w:p>
            <w:pPr>
              <w:spacing w:line="240" w:lineRule="auto" w:after="0" w:before="0"/>
              <w:ind w:firstLine="0"/>
              <w:jc w:val="left"/>
            </w:pPr>
            <w:r>
              <w:rPr>
                <w:rFonts w:ascii="Times New Roman" w:hAnsi="Times New Roman"/>
                <w:b w:val="0"/>
                <w:sz w:val="24"/>
              </w:rPr>
              <w:t>Ҳаст</w:t>
            </w:r>
          </w:p>
        </w:tc>
        <w:tc>
          <w:tcPr>
            <w:tcW w:type="dxa" w:w="2608"/>
          </w:tcPr>
          <w:p>
            <w:pPr>
              <w:spacing w:line="240" w:lineRule="auto" w:after="0" w:before="0"/>
              <w:ind w:firstLine="0"/>
              <w:jc w:val="left"/>
            </w:pPr>
            <w:r>
              <w:rPr>
                <w:rFonts w:ascii="Times New Roman" w:hAnsi="Times New Roman"/>
                <w:b w:val="0"/>
                <w:sz w:val="24"/>
              </w:rPr>
              <w:t>Балои 50 фоиз 3+</w:t>
            </w:r>
          </w:p>
        </w:tc>
        <w:tc>
          <w:tcPr>
            <w:tcW w:type="dxa" w:w="2608"/>
          </w:tcPr>
          <w:p>
            <w:pPr>
              <w:spacing w:line="240" w:lineRule="auto" w:after="0" w:before="0"/>
              <w:ind w:firstLine="0"/>
              <w:jc w:val="left"/>
            </w:pPr>
            <w:r>
              <w:rPr>
                <w:rFonts w:ascii="Times New Roman" w:hAnsi="Times New Roman"/>
                <w:b w:val="0"/>
                <w:sz w:val="24"/>
              </w:rPr>
              <w:t>Нопурра, ҳаракат қавӣ</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2.3.2 — Дараҷаҳои ASIA барои осеби пурра ва нопурра</w:t>
      </w:r>
    </w:p>
    <w:p>
      <w:pPr>
        <w:spacing w:line="240" w:lineRule="auto" w:after="0"/>
        <w:ind w:firstLine="709"/>
        <w:jc w:val="both"/>
      </w:pPr>
      <w:r>
        <w:rPr>
          <w:rFonts w:ascii="Times New Roman" w:hAnsi="Times New Roman"/>
          <w:b w:val="0"/>
          <w:i w:val="0"/>
          <w:sz w:val="24"/>
        </w:rPr>
        <w:t>Тавсиф: [20, 2-б.]. Сатҳи S4–S5 минтақаи думӣ аст; боқимондаи он аломати нопурра будан аст.</w:t>
      </w:r>
    </w:p>
    <w:p>
      <w:pPr>
        <w:spacing w:line="360" w:lineRule="auto" w:after="0"/>
        <w:ind w:firstLine="709"/>
        <w:jc w:val="both"/>
      </w:pPr>
      <w:r>
        <w:rPr>
          <w:rFonts w:ascii="Times New Roman" w:hAnsi="Times New Roman"/>
          <w:b w:val="0"/>
          <w:i w:val="0"/>
          <w:sz w:val="28"/>
        </w:rPr>
        <w:t>Дар амал синдроми тоза кам дида мешавад. Оседи травма аксаран ҳар ду тарафро дахлдор мекунад. Аммо нимааломатҳо ташхисро осон мекунанд. Барои ҳамин ин синдром дар таълим аҳамияти калон дорад [21, —-б.]. Он қонуниятҳои ҷадвали 1.3.1-ро санҷида метавонад.</w:t>
      </w:r>
    </w:p>
    <w:p>
      <w:pPr>
        <w:spacing w:line="360" w:lineRule="auto" w:after="0"/>
        <w:ind w:firstLine="709"/>
        <w:jc w:val="both"/>
      </w:pPr>
      <w:r>
        <w:rPr>
          <w:rFonts w:ascii="Times New Roman" w:hAnsi="Times New Roman"/>
          <w:b w:val="0"/>
          <w:i w:val="0"/>
          <w:sz w:val="28"/>
        </w:rPr>
        <w:t>Рагҳои мағз се синдроми ҷудогона медиҳанд. Синдроми раги пешӣ ҳаракат ва дардро мегирад, ламси дақиқро боқӣ мегузорад. Синдроми рагҳои пушт баръакс: ламси дақиқ нест мешавад, ҳаракат боқӣ мемонад [13, 4-б.]. Синдроми пурраи буриш ҳарду тарафаро вайрон мекунад. Ҳамин се шакл аз як осеб ба вуҷуд меоянд. Онҳоро бо ҷадвали 2.3.2 омехта накардан лозим аст.</w:t>
      </w:r>
    </w:p>
    <w:p>
      <w:pPr>
        <w:spacing w:line="360" w:lineRule="auto" w:after="0"/>
        <w:ind w:firstLine="709"/>
        <w:jc w:val="left"/>
      </w:pPr>
      <w:r>
        <w:rPr>
          <w:rFonts w:ascii="Times New Roman" w:hAnsi="Times New Roman"/>
          <w:b/>
          <w:i w:val="0"/>
          <w:sz w:val="28"/>
        </w:rPr>
        <w:t>2.4. Моеи спиналӣ ва таъмини хуни ҳароммағз</w:t>
      </w:r>
    </w:p>
    <w:p>
      <w:pPr>
        <w:spacing w:line="360" w:lineRule="auto" w:after="0"/>
        <w:ind w:firstLine="709"/>
        <w:jc w:val="both"/>
      </w:pPr>
      <w:r>
        <w:rPr>
          <w:rFonts w:ascii="Times New Roman" w:hAnsi="Times New Roman"/>
          <w:b w:val="0"/>
          <w:i w:val="0"/>
          <w:sz w:val="28"/>
        </w:rPr>
        <w:t>Моеи спиналӣ дар атрофи мағз ҳаракат мекунад. Ҳаҷми умумиаш тақрибан 120–150 мл аст. Ҳар дақиқа тақрибан 0,35 мл нав мешавад [2, 116-б.]. Ҳисоб: 0,35 × 1440 дақиқа ≈ 504 мл дар як шаборӯз. Яъне моеъ ҳар рӯз тақрибан се маротиба иваз мешавад. Ҳамин суръат барои муҳофизати кимиёвӣ кофӣ аст.</w:t>
      </w:r>
    </w:p>
    <w:p>
      <w:pPr>
        <w:spacing w:line="360" w:lineRule="auto" w:after="0"/>
        <w:ind w:firstLine="709"/>
        <w:jc w:val="both"/>
      </w:pPr>
      <w:r>
        <w:rPr>
          <w:rFonts w:ascii="Times New Roman" w:hAnsi="Times New Roman"/>
          <w:b w:val="0"/>
          <w:i w:val="0"/>
          <w:sz w:val="28"/>
        </w:rPr>
        <w:t>Фишор ҳангоми сулфа ва кашиш муваққатан меафзояд. Ҳамин афзиш дақиқии санҷишро паст мекунад. Бемор бояд дар вазъи ором хобида чен карда шавад [19, 2-б.]. Ҳангоми ҷисмро ба пеш каҷ кардан фишор каме боло меравад. Ҳамин талабот дар дастурамали 3.3.1 ба қайд гирифта шудааст.</w:t>
      </w:r>
    </w:p>
    <w:p>
      <w:pPr>
        <w:spacing w:line="360" w:lineRule="auto" w:after="0"/>
        <w:ind w:firstLine="709"/>
        <w:jc w:val="both"/>
      </w:pPr>
      <w:r>
        <w:rPr>
          <w:rFonts w:ascii="Times New Roman" w:hAnsi="Times New Roman"/>
          <w:b w:val="0"/>
          <w:i w:val="0"/>
          <w:sz w:val="28"/>
        </w:rPr>
        <w:t>Фишори моеъро бо сутуни об чен мекунанд. Ҳолати ялотоб меъёр 70–180 мм сутуни об аст. Ҳисоби табдил: 1 мм сутуни об ≈ 9,8 Па [2, 117-б.]. Барои 150 мм: 150 × 9,8 = 1470 Па, яъне тақрибан 11 мм сут. Ҳисоби дуюм: 150 / 13,6 = 11 мм сут. Ҳар ду роҳ ҷавоби якхела медиҳад. Ҳамин санҷиши дугона хатогиҳои ҳисобро пешгирӣ мекунад.</w:t>
      </w:r>
    </w:p>
    <w:p>
      <w:pPr>
        <w:spacing w:line="360" w:lineRule="auto" w:after="0"/>
        <w:ind w:firstLine="709"/>
        <w:jc w:val="both"/>
      </w:pPr>
      <w:r>
        <w:rPr>
          <w:rFonts w:ascii="Times New Roman" w:hAnsi="Times New Roman"/>
          <w:b w:val="0"/>
          <w:i w:val="0"/>
          <w:sz w:val="28"/>
        </w:rPr>
        <w:t>Моеи спиналиро бо сӯрохи камарӣ мегиранд. Сатҳи бехатар зери конус аст: камарии сеюм-чорум. Барои навзод сатҳ пасттар интихоб мешавад. Пеш аз сӯрох кардан хунбандӣ санҷида мешавад [13, 4-б.]. Агар хунгезӣ вайрон бошад, раванд хатарнок аст. Ҳамин талаботро дар дастурамали 3.3 такрор мекунем.</w:t>
      </w:r>
    </w:p>
    <w:p>
      <w:pPr>
        <w:spacing w:line="360" w:lineRule="auto" w:after="0"/>
        <w:ind w:firstLine="709"/>
        <w:jc w:val="both"/>
      </w:pPr>
      <w:r>
        <w:rPr>
          <w:rFonts w:ascii="Times New Roman" w:hAnsi="Times New Roman"/>
          <w:b w:val="0"/>
          <w:i w:val="0"/>
          <w:sz w:val="28"/>
        </w:rPr>
        <w:t>Хунирасонӣ аз се раги асосӣ сурат мегинад. Як раги пеши спиналӣ ду раги пушти спиналиро ҳамроҳӣ мекунанд. Раг тавассути решаҳо ғизо медиҳад. Раги бузурги пеши (Адамакевич) дар аксари одамон аз тарафи чап медарояд [4, 241-б.]. Ҳамин тарҳ хатари осебро дар ҷарроҳӣ муайян мекунад. Блок кардани он раг ноҷӯрии пояшро медиҳад.</w:t>
      </w:r>
    </w:p>
    <w:p>
      <w:pPr>
        <w:spacing w:line="360" w:lineRule="auto" w:after="0"/>
        <w:ind w:firstLine="709"/>
        <w:jc w:val="both"/>
      </w:pPr>
      <w:r>
        <w:rPr>
          <w:rFonts w:ascii="Times New Roman" w:hAnsi="Times New Roman"/>
          <w:b w:val="0"/>
          <w:i w:val="0"/>
          <w:sz w:val="28"/>
        </w:rPr>
        <w:t>Мисоли 11. Шумораи умумии ҳуҷайраҳоро дар ҳаҷм ҳисоб мекунем. Меъёр: то 5 ҳуҷайра дар 1 мкл. Ҳаҷми умумӣ 150 мл, яъне 150 ҳазор мкл. Ҳадди болоӣ: 5 × 150 000 = 750 000 ҳуҷайра [19, 2-б.]. Агар дар санҷиш 50 ҳуҷайра/мкл барояд, ҷамъ 7,5 миллион мешавад. Ҳамин бист баробарии зиёд илтиҳобро нишон медиҳад.</w:t>
      </w:r>
    </w:p>
    <w:p>
      <w:pPr>
        <w:spacing w:line="360" w:lineRule="auto" w:after="0"/>
        <w:ind w:firstLine="709"/>
        <w:jc w:val="both"/>
      </w:pPr>
      <w:r>
        <w:rPr>
          <w:rFonts w:ascii="Times New Roman" w:hAnsi="Times New Roman"/>
          <w:b w:val="0"/>
          <w:i w:val="0"/>
          <w:sz w:val="28"/>
        </w:rPr>
        <w:t>Хулосаи 2.4: моеъи спиналӣ се вазифа иҷро мекунад: ғизо, муҳофизат ва амортизатсия. Рақамҳои ин боб (ҳаҷм, фишор, ҳуҷайра, глюкоза) дар замимаи А ҷамъ оварда шудаанд. Онҳоро ҳангоми ҳар гуна беморхонагӣ бояд такрор санҷидан [3]. Ҳамин такрор тағйироти тезро дар вақт нишон медиҳад.</w:t>
      </w:r>
    </w:p>
    <w:p>
      <w:pPr>
        <w:spacing w:line="240" w:lineRule="auto" w:after="0"/>
        <w:ind w:firstLine="0"/>
        <w:jc w:val="center"/>
      </w:pPr>
      <w:r>
        <w:rPr>
          <w:rFonts w:ascii="Times New Roman" w:hAnsi="Times New Roman"/>
          <w:b/>
          <w:i w:val="0"/>
          <w:sz w:val="24"/>
        </w:rPr>
        <w:t>Ҷадвали 2.4.1 — Нишондиҳандаҳои моеи спиналӣ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Нишондиҳанда</w:t>
            </w:r>
          </w:p>
        </w:tc>
        <w:tc>
          <w:tcPr>
            <w:tcW w:type="dxa" w:w="2948"/>
            <w:shd w:val="clear" w:fill="EDEDED"/>
          </w:tcPr>
          <w:p>
            <w:pPr>
              <w:spacing w:line="240" w:lineRule="auto" w:after="0" w:before="0"/>
              <w:ind w:firstLine="0"/>
              <w:jc w:val="left"/>
            </w:pPr>
            <w:r>
              <w:rPr>
                <w:rFonts w:ascii="Times New Roman" w:hAnsi="Times New Roman"/>
                <w:b/>
                <w:sz w:val="24"/>
              </w:rPr>
              <w:t>Меъёр</w:t>
            </w:r>
          </w:p>
        </w:tc>
        <w:tc>
          <w:tcPr>
            <w:tcW w:type="dxa" w:w="2948"/>
            <w:shd w:val="clear" w:fill="EDEDED"/>
          </w:tcPr>
          <w:p>
            <w:pPr>
              <w:spacing w:line="240" w:lineRule="auto" w:after="0" w:before="0"/>
              <w:ind w:firstLine="0"/>
              <w:jc w:val="left"/>
            </w:pPr>
            <w:r>
              <w:rPr>
                <w:rFonts w:ascii="Times New Roman" w:hAnsi="Times New Roman"/>
                <w:b/>
                <w:sz w:val="24"/>
              </w:rPr>
              <w:t>Маъно</w:t>
            </w:r>
          </w:p>
        </w:tc>
      </w:tr>
      <w:tr>
        <w:tc>
          <w:tcPr>
            <w:tcW w:type="dxa" w:w="3402"/>
          </w:tcPr>
          <w:p>
            <w:pPr>
              <w:spacing w:line="240" w:lineRule="auto" w:after="0" w:before="0"/>
              <w:ind w:firstLine="0"/>
              <w:jc w:val="left"/>
            </w:pPr>
            <w:r>
              <w:rPr>
                <w:rFonts w:ascii="Times New Roman" w:hAnsi="Times New Roman"/>
                <w:b w:val="0"/>
                <w:sz w:val="24"/>
              </w:rPr>
              <w:t>Ҳаҷм (калонсол)</w:t>
            </w:r>
          </w:p>
        </w:tc>
        <w:tc>
          <w:tcPr>
            <w:tcW w:type="dxa" w:w="2948"/>
          </w:tcPr>
          <w:p>
            <w:pPr>
              <w:spacing w:line="240" w:lineRule="auto" w:after="0" w:before="0"/>
              <w:ind w:firstLine="0"/>
              <w:jc w:val="left"/>
            </w:pPr>
            <w:r>
              <w:rPr>
                <w:rFonts w:ascii="Times New Roman" w:hAnsi="Times New Roman"/>
                <w:b w:val="0"/>
                <w:sz w:val="24"/>
              </w:rPr>
              <w:t>120–150 мл</w:t>
            </w:r>
          </w:p>
        </w:tc>
        <w:tc>
          <w:tcPr>
            <w:tcW w:type="dxa" w:w="2948"/>
          </w:tcPr>
          <w:p>
            <w:pPr>
              <w:spacing w:line="240" w:lineRule="auto" w:after="0" w:before="0"/>
              <w:ind w:firstLine="0"/>
              <w:jc w:val="left"/>
            </w:pPr>
            <w:r>
              <w:rPr>
                <w:rFonts w:ascii="Times New Roman" w:hAnsi="Times New Roman"/>
                <w:b w:val="0"/>
                <w:sz w:val="24"/>
              </w:rPr>
              <w:t>Ҳамеша нав мешавад</w:t>
            </w:r>
          </w:p>
        </w:tc>
      </w:tr>
      <w:tr>
        <w:tc>
          <w:tcPr>
            <w:tcW w:type="dxa" w:w="3402"/>
          </w:tcPr>
          <w:p>
            <w:pPr>
              <w:spacing w:line="240" w:lineRule="auto" w:after="0" w:before="0"/>
              <w:ind w:firstLine="0"/>
              <w:jc w:val="left"/>
            </w:pPr>
            <w:r>
              <w:rPr>
                <w:rFonts w:ascii="Times New Roman" w:hAnsi="Times New Roman"/>
                <w:b w:val="0"/>
                <w:sz w:val="24"/>
              </w:rPr>
              <w:t>Тавлид</w:t>
            </w:r>
          </w:p>
        </w:tc>
        <w:tc>
          <w:tcPr>
            <w:tcW w:type="dxa" w:w="2948"/>
          </w:tcPr>
          <w:p>
            <w:pPr>
              <w:spacing w:line="240" w:lineRule="auto" w:after="0" w:before="0"/>
              <w:ind w:firstLine="0"/>
              <w:jc w:val="left"/>
            </w:pPr>
            <w:r>
              <w:rPr>
                <w:rFonts w:ascii="Times New Roman" w:hAnsi="Times New Roman"/>
                <w:b w:val="0"/>
                <w:sz w:val="24"/>
              </w:rPr>
              <w:t>0,35 мл/дақ</w:t>
            </w:r>
          </w:p>
        </w:tc>
        <w:tc>
          <w:tcPr>
            <w:tcW w:type="dxa" w:w="2948"/>
          </w:tcPr>
          <w:p>
            <w:pPr>
              <w:spacing w:line="240" w:lineRule="auto" w:after="0" w:before="0"/>
              <w:ind w:firstLine="0"/>
              <w:jc w:val="left"/>
            </w:pPr>
            <w:r>
              <w:rPr>
                <w:rFonts w:ascii="Times New Roman" w:hAnsi="Times New Roman"/>
                <w:b w:val="0"/>
                <w:sz w:val="24"/>
              </w:rPr>
              <w:t>Тақр. 500 мл/шабонарӯз</w:t>
            </w:r>
          </w:p>
        </w:tc>
      </w:tr>
      <w:tr>
        <w:tc>
          <w:tcPr>
            <w:tcW w:type="dxa" w:w="3402"/>
          </w:tcPr>
          <w:p>
            <w:pPr>
              <w:spacing w:line="240" w:lineRule="auto" w:after="0" w:before="0"/>
              <w:ind w:firstLine="0"/>
              <w:jc w:val="left"/>
            </w:pPr>
            <w:r>
              <w:rPr>
                <w:rFonts w:ascii="Times New Roman" w:hAnsi="Times New Roman"/>
                <w:b w:val="0"/>
                <w:sz w:val="24"/>
              </w:rPr>
              <w:t>Фишор (ялотоб)</w:t>
            </w:r>
          </w:p>
        </w:tc>
        <w:tc>
          <w:tcPr>
            <w:tcW w:type="dxa" w:w="2948"/>
          </w:tcPr>
          <w:p>
            <w:pPr>
              <w:spacing w:line="240" w:lineRule="auto" w:after="0" w:before="0"/>
              <w:ind w:firstLine="0"/>
              <w:jc w:val="left"/>
            </w:pPr>
            <w:r>
              <w:rPr>
                <w:rFonts w:ascii="Times New Roman" w:hAnsi="Times New Roman"/>
                <w:b w:val="0"/>
                <w:sz w:val="24"/>
              </w:rPr>
              <w:t>70–180 мм сут. об</w:t>
            </w:r>
          </w:p>
        </w:tc>
        <w:tc>
          <w:tcPr>
            <w:tcW w:type="dxa" w:w="2948"/>
          </w:tcPr>
          <w:p>
            <w:pPr>
              <w:spacing w:line="240" w:lineRule="auto" w:after="0" w:before="0"/>
              <w:ind w:firstLine="0"/>
              <w:jc w:val="left"/>
            </w:pPr>
            <w:r>
              <w:rPr>
                <w:rFonts w:ascii="Times New Roman" w:hAnsi="Times New Roman"/>
                <w:b w:val="0"/>
                <w:sz w:val="24"/>
              </w:rPr>
              <w:t>Афзоиш — аломати вазнин</w:t>
            </w:r>
          </w:p>
        </w:tc>
      </w:tr>
      <w:tr>
        <w:tc>
          <w:tcPr>
            <w:tcW w:type="dxa" w:w="3402"/>
          </w:tcPr>
          <w:p>
            <w:pPr>
              <w:spacing w:line="240" w:lineRule="auto" w:after="0" w:before="0"/>
              <w:ind w:firstLine="0"/>
              <w:jc w:val="left"/>
            </w:pPr>
            <w:r>
              <w:rPr>
                <w:rFonts w:ascii="Times New Roman" w:hAnsi="Times New Roman"/>
                <w:b w:val="0"/>
                <w:sz w:val="24"/>
              </w:rPr>
              <w:t>Шумораи ҳуҷайра</w:t>
            </w:r>
          </w:p>
        </w:tc>
        <w:tc>
          <w:tcPr>
            <w:tcW w:type="dxa" w:w="2948"/>
          </w:tcPr>
          <w:p>
            <w:pPr>
              <w:spacing w:line="240" w:lineRule="auto" w:after="0" w:before="0"/>
              <w:ind w:firstLine="0"/>
              <w:jc w:val="left"/>
            </w:pPr>
            <w:r>
              <w:rPr>
                <w:rFonts w:ascii="Times New Roman" w:hAnsi="Times New Roman"/>
                <w:b w:val="0"/>
                <w:sz w:val="24"/>
              </w:rPr>
              <w:t>0–5 дар мкм³</w:t>
            </w:r>
          </w:p>
        </w:tc>
        <w:tc>
          <w:tcPr>
            <w:tcW w:type="dxa" w:w="2948"/>
          </w:tcPr>
          <w:p>
            <w:pPr>
              <w:spacing w:line="240" w:lineRule="auto" w:after="0" w:before="0"/>
              <w:ind w:firstLine="0"/>
              <w:jc w:val="left"/>
            </w:pPr>
            <w:r>
              <w:rPr>
                <w:rFonts w:ascii="Times New Roman" w:hAnsi="Times New Roman"/>
                <w:b w:val="0"/>
                <w:sz w:val="24"/>
              </w:rPr>
              <w:t>Зиёдшавӣ — илтиҳоб</w:t>
            </w:r>
          </w:p>
        </w:tc>
      </w:tr>
      <w:tr>
        <w:tc>
          <w:tcPr>
            <w:tcW w:type="dxa" w:w="3402"/>
          </w:tcPr>
          <w:p>
            <w:pPr>
              <w:spacing w:line="240" w:lineRule="auto" w:after="0" w:before="0"/>
              <w:ind w:firstLine="0"/>
              <w:jc w:val="left"/>
            </w:pPr>
            <w:r>
              <w:rPr>
                <w:rFonts w:ascii="Times New Roman" w:hAnsi="Times New Roman"/>
                <w:b w:val="0"/>
                <w:sz w:val="24"/>
              </w:rPr>
              <w:t>Глюкоза</w:t>
            </w:r>
          </w:p>
        </w:tc>
        <w:tc>
          <w:tcPr>
            <w:tcW w:type="dxa" w:w="2948"/>
          </w:tcPr>
          <w:p>
            <w:pPr>
              <w:spacing w:line="240" w:lineRule="auto" w:after="0" w:before="0"/>
              <w:ind w:firstLine="0"/>
              <w:jc w:val="left"/>
            </w:pPr>
            <w:r>
              <w:rPr>
                <w:rFonts w:ascii="Times New Roman" w:hAnsi="Times New Roman"/>
                <w:b w:val="0"/>
                <w:sz w:val="24"/>
              </w:rPr>
              <w:t>2/3 қимати хун</w:t>
            </w:r>
          </w:p>
        </w:tc>
        <w:tc>
          <w:tcPr>
            <w:tcW w:type="dxa" w:w="2948"/>
          </w:tcPr>
          <w:p>
            <w:pPr>
              <w:spacing w:line="240" w:lineRule="auto" w:after="0" w:before="0"/>
              <w:ind w:firstLine="0"/>
              <w:jc w:val="left"/>
            </w:pPr>
            <w:r>
              <w:rPr>
                <w:rFonts w:ascii="Times New Roman" w:hAnsi="Times New Roman"/>
                <w:b w:val="0"/>
                <w:sz w:val="24"/>
              </w:rPr>
              <w:t>Пастшавӣ — сироят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[2, 116-б.]; [13, 4-б.]. Рақамҳои озмоишгоҳӣ метавонанд аз рӯи лаборатория фарқ кунанд — [дақиқ кардан лозим].</w:t>
      </w:r>
    </w:p>
    <w:p>
      <w:pPr>
        <w:spacing w:line="360" w:lineRule="auto" w:after="0"/>
        <w:ind w:firstLine="709"/>
        <w:jc w:val="both"/>
      </w:pPr>
      <w:r>
        <w:rPr>
          <w:rFonts w:ascii="Times New Roman" w:hAnsi="Times New Roman"/>
          <w:b w:val="0"/>
          <w:i w:val="0"/>
          <w:sz w:val="28"/>
        </w:rPr>
        <w:t>Мисоли 7. Тавлид ва ивазшавиро ҷамъ ҳисоб мекунем. 0,35 мл/дақ × 24 соат × 60 дақ = 504 мл. Ҳаҷми 150 мл: 504 / 150 = 3,4 маротиба. Моеи як бемор бо фишори 250 мм сут. об 1,7 баробар аз меъёр баланд аст. Ҳамин ҳолат фавқат таъҷили ҳисоб мешавад [13, 4-б.]. Ҳисоби дуюм бо мм сут: 250 / 13,6 = 18,4 мм.</w:t>
      </w:r>
    </w:p>
    <w:p>
      <w:pPr>
        <w:spacing w:line="360" w:lineRule="auto" w:after="0"/>
        <w:ind w:firstLine="709"/>
        <w:jc w:val="both"/>
      </w:pPr>
      <w:r>
        <w:rPr>
          <w:rFonts w:ascii="Times New Roman" w:hAnsi="Times New Roman"/>
          <w:b w:val="0"/>
          <w:i w:val="0"/>
          <w:sz w:val="28"/>
        </w:rPr>
        <w:t>Мисоли 8. Таъсири вазъро ба фишор месанҷем. Бемор дар вазъи хобида 150 мм об дорад. Ҳангоми сулфа фишор то 200 мм об мебарояд. Фарқият: 200 − 150 = 50 мм об. Бо тақсим бар 13,6: 50 ÷ 13,6 = 3,7 мм сут.об. Ҳамин афзиш бо ченкунии тӯби дароз муваққатӣ аст [19, 2-б.]. Агар фишор дар ҳолати ором аз 180 мм об гузарад, онро аломат ҳисоб мекунанд.</w:t>
      </w:r>
    </w:p>
    <w:p>
      <w:pPr>
        <w:spacing w:line="360" w:lineRule="auto" w:after="0"/>
        <w:ind w:firstLine="709"/>
        <w:jc w:val="both"/>
      </w:pPr>
      <w:r>
        <w:rPr>
          <w:rFonts w:ascii="Times New Roman" w:hAnsi="Times New Roman"/>
          <w:b w:val="0"/>
          <w:i w:val="0"/>
          <w:sz w:val="28"/>
        </w:rPr>
        <w:t>Мисоли 9. Нисбати глюкозаро бо рақам месанҷем. Глюкозаи хун 5,0 ммол/л аст. Дар моеъ ду-се ҳиссааш боқӣ мемонад: 5,0 × 2 ÷ 3 = 3,3 ммол/л. Ҳадди поёнии меъёр 2,2 ммол/л аст [19, 2-б.]. Агар натиҷа 1,6 шавад, таносуб: 1,6 ÷ 5,0 = 0,32. Меъёр 0,6 аст; фарқият тақрибан ду баробар. Ҳамин камбудӣ аломати илтиҳоб ҳисоб мешавад.</w:t>
      </w:r>
    </w:p>
    <w:p>
      <w:pPr>
        <w:spacing w:line="360" w:lineRule="auto" w:after="0"/>
        <w:ind w:firstLine="709"/>
        <w:jc w:val="both"/>
      </w:pPr>
      <w:r>
        <w:rPr>
          <w:rFonts w:ascii="Times New Roman" w:hAnsi="Times New Roman"/>
          <w:b w:val="0"/>
          <w:i w:val="0"/>
          <w:sz w:val="28"/>
        </w:rPr>
        <w:t>Мисоли 10. Суръати гардишро бо ҳаҷм ҳисоб мекунем. Ҳаҷми умумӣ 150 мл, тавлид 0,35 мл/дақ. Пуррии як ҳаҷм: 150 ÷ 0,35 = 428 дақиқа. Ин тақрибан 7 соату 8 дақиқа аст [2, 116-б.]. Дар як шабонарӯз 3,4 маротиба иваз мешавад (мисоли 7). Ҳамин рақамҳо барои фаҳмидани паҳншавии дору дар боби III лозиманд.</w:t>
      </w:r>
    </w:p>
    <w:p>
      <w:pPr>
        <w:spacing w:line="360" w:lineRule="auto" w:after="0"/>
        <w:ind w:firstLine="709"/>
        <w:jc w:val="both"/>
      </w:pPr>
      <w:r>
        <w:rPr>
          <w:rFonts w:ascii="Times New Roman" w:hAnsi="Times New Roman"/>
          <w:b w:val="0"/>
          <w:i w:val="0"/>
          <w:sz w:val="28"/>
        </w:rPr>
        <w:t>Дар хулосаи боб ҳамаи рақамҳоро ҷамъ кардан мумкин аст. Нақлиёт 13–1300 мс давом мекунад. Синапсҳо ҷамъ 2–3 мс илова мекунанд. Барқарорсозӣ бо марҳила мегузарад. Моеъ ҳар рӯз се маротиба нав мешавад. Ҳамаи ин қиматҳо дар ҷадвали А.1 ҷамъ оварда шудаанд.</w:t>
      </w:r>
    </w:p>
    <w:p>
      <w:pPr>
        <w:spacing w:line="360" w:lineRule="auto" w:after="0"/>
        <w:ind w:firstLine="0"/>
        <w:jc w:val="center"/>
      </w:pPr>
      <w:r>
        <w:rPr>
          <w:rFonts w:ascii="Times New Roman" w:hAnsi="Times New Roman"/>
          <w:b/>
          <w:i w:val="0"/>
          <w:sz w:val="28"/>
        </w:rPr>
        <w:t>БОБИ III. МОДЕЛИ ПЕШБИНИИ ВАЗЪИ БЕМОР ВА МОДУЛИ АМАЛӢ</w:t>
      </w:r>
    </w:p>
    <w:p>
      <w:pPr>
        <w:spacing w:line="360" w:lineRule="auto" w:after="0"/>
        <w:ind w:firstLine="709"/>
        <w:jc w:val="both"/>
      </w:pPr>
      <w:r>
        <w:rPr>
          <w:rFonts w:ascii="Times New Roman" w:hAnsi="Times New Roman"/>
          <w:b w:val="0"/>
          <w:i w:val="0"/>
          <w:sz w:val="28"/>
        </w:rPr>
        <w:t>Ин боб тавсифӣ-лоиҳавӣ аст. Дар аввал модели пешбинии вазифа аз рӯи сатҳи осеб пешниҳод мешавад. Баъд модули «ҷойгиршавии сегмент» барои машғулият тарҳрезӣ мегардад. Дар охир дастурамали санҷиш ва аломатҳои хатар ҷадвал мешавад. Ҳамаи рақамҳо аз бобҳои I ва II гирифта шудаанд.</w:t>
      </w:r>
    </w:p>
    <w:p>
      <w:pPr>
        <w:spacing w:line="360" w:lineRule="auto" w:after="0"/>
        <w:ind w:firstLine="709"/>
        <w:jc w:val="both"/>
      </w:pPr>
      <w:r>
        <w:rPr>
          <w:rFonts w:ascii="Times New Roman" w:hAnsi="Times New Roman"/>
          <w:b w:val="0"/>
          <w:i w:val="0"/>
          <w:sz w:val="28"/>
        </w:rPr>
        <w:t>Боби III се вазифаро ҳал мекунад. Якум: моделсозии вазъи бемор. Дуюм: сохтани модули амалӣ. Сеюм: тартиб додани дастурамали санҷиш.</w:t>
      </w:r>
    </w:p>
    <w:p>
      <w:pPr>
        <w:spacing w:line="360" w:lineRule="auto" w:after="0"/>
        <w:ind w:firstLine="709"/>
        <w:jc w:val="left"/>
      </w:pPr>
      <w:r>
        <w:rPr>
          <w:rFonts w:ascii="Times New Roman" w:hAnsi="Times New Roman"/>
          <w:b/>
          <w:i w:val="0"/>
          <w:sz w:val="28"/>
        </w:rPr>
        <w:t>3.1. Моделсозии вазъи бемор аз рӯи сатҳи осеб</w:t>
      </w:r>
    </w:p>
    <w:p>
      <w:pPr>
        <w:spacing w:line="360" w:lineRule="auto" w:after="0"/>
        <w:ind w:firstLine="709"/>
        <w:jc w:val="left"/>
      </w:pPr>
      <w:r>
        <w:rPr>
          <w:rFonts w:ascii="Times New Roman" w:hAnsi="Times New Roman"/>
          <w:b/>
          <w:i w:val="0"/>
          <w:sz w:val="28"/>
        </w:rPr>
        <w:t>3.1.1. Модел, фарзияҳо ва нишондиҳандаҳо</w:t>
      </w:r>
    </w:p>
    <w:p>
      <w:pPr>
        <w:spacing w:line="360" w:lineRule="auto" w:after="0"/>
        <w:ind w:firstLine="709"/>
        <w:jc w:val="both"/>
      </w:pPr>
      <w:r>
        <w:rPr>
          <w:rFonts w:ascii="Times New Roman" w:hAnsi="Times New Roman"/>
          <w:b w:val="0"/>
          <w:i w:val="0"/>
          <w:sz w:val="28"/>
        </w:rPr>
        <w:t>Модел як саволро ҳал мекунад: кадом ҳаракат боқӣ мемонад? Асос таснифоти ASIA аст. Барои ҳар гурӯҳи мушак аз 0 то 5 балл дода мешавад. Ҷамъи ҳаракат 100 баллро ташкил медиҳад. Ҳиссаи ҳассос то 112 балл дорад [20, 1-б.]. Модел ҳамин меъёрро бо ҷадвали 1.4.1 пайваст мекунад.</w:t>
      </w:r>
    </w:p>
    <w:p>
      <w:pPr>
        <w:spacing w:line="360" w:lineRule="auto" w:after="0"/>
        <w:ind w:firstLine="709"/>
        <w:jc w:val="both"/>
      </w:pPr>
      <w:r>
        <w:rPr>
          <w:rFonts w:ascii="Times New Roman" w:hAnsi="Times New Roman"/>
          <w:b w:val="0"/>
          <w:i w:val="0"/>
          <w:sz w:val="28"/>
        </w:rPr>
        <w:t>Барои ҳассосият ҳамин тартиб 28 нуқта дорад. Ҳар нуқта аз ду тараф бо ду роҳ санҷида мешавад. Ҳамин тавр 28 × 2 × 2 = 112 балли ҳассосият ҷамъ мешавад [20, 2-б.]. Баллҳои ду тараф одатан фарқ доранд. Агар фарқият аз ду сегмент гузарад, санҷиш такрор карда мешавад. Ҳамин қоида хатогиҳои ташхисро кам мекунад.</w:t>
      </w:r>
    </w:p>
    <w:p>
      <w:pPr>
        <w:spacing w:line="360" w:lineRule="auto" w:after="0"/>
        <w:ind w:firstLine="709"/>
        <w:jc w:val="both"/>
      </w:pPr>
      <w:r>
        <w:rPr>
          <w:rFonts w:ascii="Times New Roman" w:hAnsi="Times New Roman"/>
          <w:b w:val="0"/>
          <w:i w:val="0"/>
          <w:sz w:val="28"/>
        </w:rPr>
        <w:t>Се сатҳи намунавӣ ҳисоб карда мешавад. Сатҳи C5: хамкунии бозу боқӣ мемонад, аммо кушодан ва даст кор намекунанд. Сатҳи C7: кушодани бозу кор мекунад. Бемор мизоро тоб дода метавонад. Сатҳи T1: ангуштони дақиқ боқӣ мемонанд. Ҳар се ҳолат пешаҳои гуногунро имкон медиҳанд [20, 2-б.].</w:t>
      </w:r>
    </w:p>
    <w:p>
      <w:pPr>
        <w:spacing w:line="360" w:lineRule="auto" w:after="0"/>
        <w:ind w:firstLine="709"/>
        <w:jc w:val="both"/>
      </w:pPr>
      <w:r>
        <w:rPr>
          <w:rFonts w:ascii="Times New Roman" w:hAnsi="Times New Roman"/>
          <w:b w:val="0"/>
          <w:i w:val="0"/>
          <w:sz w:val="28"/>
        </w:rPr>
        <w:t>Сатҳи изомерии боқимонда мафҳуми алоҳида аст. Он сатҳест, ки ҳассосият дар он қисман боқӣ мондааст. Барои ташхиси пурра будан ин минтақа бояд навишта шавад. Бе он осебро синфи A гузоштан мумкин нест [20, 3-б.]. Ҳамин қоида дар модули мо дар ҷадвали Г.3 санҷида мешавад. Сатри нопурра бо баҳои пасттар баҳоло мешавад.</w:t>
      </w:r>
    </w:p>
    <w:p>
      <w:pPr>
        <w:spacing w:line="240" w:lineRule="auto" w:after="0"/>
        <w:ind w:firstLine="0"/>
        <w:jc w:val="center"/>
      </w:pPr>
      <w:r>
        <w:rPr>
          <w:rFonts w:ascii="Times New Roman" w:hAnsi="Times New Roman"/>
          <w:b/>
          <w:i w:val="0"/>
          <w:sz w:val="24"/>
        </w:rPr>
        <w:t>Ҷадвали 3.1.1 — Пешбинии вазифа аз рӯи сатҳ (мувофиқи таснифоти ASIA)</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Сатҳ</w:t>
            </w:r>
          </w:p>
        </w:tc>
        <w:tc>
          <w:tcPr>
            <w:tcW w:type="dxa" w:w="2494"/>
            <w:shd w:val="clear" w:fill="EDEDED"/>
          </w:tcPr>
          <w:p>
            <w:pPr>
              <w:spacing w:line="240" w:lineRule="auto" w:after="0" w:before="0"/>
              <w:ind w:firstLine="0"/>
              <w:jc w:val="left"/>
            </w:pPr>
            <w:r>
              <w:rPr>
                <w:rFonts w:ascii="Times New Roman" w:hAnsi="Times New Roman"/>
                <w:b/>
                <w:sz w:val="24"/>
              </w:rPr>
              <w:t>Ҳаракати боқӣ</w:t>
            </w:r>
          </w:p>
        </w:tc>
        <w:tc>
          <w:tcPr>
            <w:tcW w:type="dxa" w:w="2608"/>
            <w:shd w:val="clear" w:fill="EDEDED"/>
          </w:tcPr>
          <w:p>
            <w:pPr>
              <w:spacing w:line="240" w:lineRule="auto" w:after="0" w:before="0"/>
              <w:ind w:firstLine="0"/>
              <w:jc w:val="left"/>
            </w:pPr>
            <w:r>
              <w:rPr>
                <w:rFonts w:ascii="Times New Roman" w:hAnsi="Times New Roman"/>
                <w:b/>
                <w:sz w:val="24"/>
              </w:rPr>
              <w:t>Ҳаракати нестшуда</w:t>
            </w:r>
          </w:p>
        </w:tc>
        <w:tc>
          <w:tcPr>
            <w:tcW w:type="dxa" w:w="2494"/>
            <w:shd w:val="clear" w:fill="EDEDED"/>
          </w:tcPr>
          <w:p>
            <w:pPr>
              <w:spacing w:line="240" w:lineRule="auto" w:after="0" w:before="0"/>
              <w:ind w:firstLine="0"/>
              <w:jc w:val="left"/>
            </w:pPr>
            <w:r>
              <w:rPr>
                <w:rFonts w:ascii="Times New Roman" w:hAnsi="Times New Roman"/>
                <w:b/>
                <w:sz w:val="24"/>
              </w:rPr>
              <w:t>Истиқлол</w:t>
            </w:r>
          </w:p>
        </w:tc>
      </w:tr>
      <w:tr>
        <w:tc>
          <w:tcPr>
            <w:tcW w:type="dxa" w:w="1701"/>
          </w:tcPr>
          <w:p>
            <w:pPr>
              <w:spacing w:line="240" w:lineRule="auto" w:after="0" w:before="0"/>
              <w:ind w:firstLine="0"/>
              <w:jc w:val="left"/>
            </w:pPr>
            <w:r>
              <w:rPr>
                <w:rFonts w:ascii="Times New Roman" w:hAnsi="Times New Roman"/>
                <w:b w:val="0"/>
                <w:sz w:val="24"/>
              </w:rPr>
              <w:t>C5</w:t>
            </w:r>
          </w:p>
        </w:tc>
        <w:tc>
          <w:tcPr>
            <w:tcW w:type="dxa" w:w="2494"/>
          </w:tcPr>
          <w:p>
            <w:pPr>
              <w:spacing w:line="240" w:lineRule="auto" w:after="0" w:before="0"/>
              <w:ind w:firstLine="0"/>
              <w:jc w:val="left"/>
            </w:pPr>
            <w:r>
              <w:rPr>
                <w:rFonts w:ascii="Times New Roman" w:hAnsi="Times New Roman"/>
                <w:b w:val="0"/>
                <w:sz w:val="24"/>
              </w:rPr>
              <w:t>Бозу: хамкунии қавӣ</w:t>
            </w:r>
          </w:p>
        </w:tc>
        <w:tc>
          <w:tcPr>
            <w:tcW w:type="dxa" w:w="2608"/>
          </w:tcPr>
          <w:p>
            <w:pPr>
              <w:spacing w:line="240" w:lineRule="auto" w:after="0" w:before="0"/>
              <w:ind w:firstLine="0"/>
              <w:jc w:val="left"/>
            </w:pPr>
            <w:r>
              <w:rPr>
                <w:rFonts w:ascii="Times New Roman" w:hAnsi="Times New Roman"/>
                <w:b w:val="0"/>
                <w:sz w:val="24"/>
              </w:rPr>
              <w:t>Зону ва пой</w:t>
            </w:r>
          </w:p>
        </w:tc>
        <w:tc>
          <w:tcPr>
            <w:tcW w:type="dxa" w:w="2494"/>
          </w:tcPr>
          <w:p>
            <w:pPr>
              <w:spacing w:line="240" w:lineRule="auto" w:after="0" w:before="0"/>
              <w:ind w:firstLine="0"/>
              <w:jc w:val="left"/>
            </w:pPr>
            <w:r>
              <w:rPr>
                <w:rFonts w:ascii="Times New Roman" w:hAnsi="Times New Roman"/>
                <w:b w:val="0"/>
                <w:sz w:val="24"/>
              </w:rPr>
              <w:t>Курсии махсус</w:t>
            </w:r>
          </w:p>
        </w:tc>
      </w:tr>
      <w:tr>
        <w:tc>
          <w:tcPr>
            <w:tcW w:type="dxa" w:w="1701"/>
          </w:tcPr>
          <w:p>
            <w:pPr>
              <w:spacing w:line="240" w:lineRule="auto" w:after="0" w:before="0"/>
              <w:ind w:firstLine="0"/>
              <w:jc w:val="left"/>
            </w:pPr>
            <w:r>
              <w:rPr>
                <w:rFonts w:ascii="Times New Roman" w:hAnsi="Times New Roman"/>
                <w:b w:val="0"/>
                <w:sz w:val="24"/>
              </w:rPr>
              <w:t>C7</w:t>
            </w:r>
          </w:p>
        </w:tc>
        <w:tc>
          <w:tcPr>
            <w:tcW w:type="dxa" w:w="2494"/>
          </w:tcPr>
          <w:p>
            <w:pPr>
              <w:spacing w:line="240" w:lineRule="auto" w:after="0" w:before="0"/>
              <w:ind w:firstLine="0"/>
              <w:jc w:val="left"/>
            </w:pPr>
            <w:r>
              <w:rPr>
                <w:rFonts w:ascii="Times New Roman" w:hAnsi="Times New Roman"/>
                <w:b w:val="0"/>
                <w:sz w:val="24"/>
              </w:rPr>
              <w:t>Бозу: кушодани қавӣ</w:t>
            </w:r>
          </w:p>
        </w:tc>
        <w:tc>
          <w:tcPr>
            <w:tcW w:type="dxa" w:w="2608"/>
          </w:tcPr>
          <w:p>
            <w:pPr>
              <w:spacing w:line="240" w:lineRule="auto" w:after="0" w:before="0"/>
              <w:ind w:firstLine="0"/>
              <w:jc w:val="left"/>
            </w:pPr>
            <w:r>
              <w:rPr>
                <w:rFonts w:ascii="Times New Roman" w:hAnsi="Times New Roman"/>
                <w:b w:val="0"/>
                <w:sz w:val="24"/>
              </w:rPr>
              <w:t>Ангуштони дақиқ</w:t>
            </w:r>
          </w:p>
        </w:tc>
        <w:tc>
          <w:tcPr>
            <w:tcW w:type="dxa" w:w="2494"/>
          </w:tcPr>
          <w:p>
            <w:pPr>
              <w:spacing w:line="240" w:lineRule="auto" w:after="0" w:before="0"/>
              <w:ind w:firstLine="0"/>
              <w:jc w:val="left"/>
            </w:pPr>
            <w:r>
              <w:rPr>
                <w:rFonts w:ascii="Times New Roman" w:hAnsi="Times New Roman"/>
                <w:b w:val="0"/>
                <w:sz w:val="24"/>
              </w:rPr>
              <w:t>Хӯрок бо дастгоҳи махсус</w:t>
            </w:r>
          </w:p>
        </w:tc>
      </w:tr>
      <w:tr>
        <w:tc>
          <w:tcPr>
            <w:tcW w:type="dxa" w:w="1701"/>
          </w:tcPr>
          <w:p>
            <w:pPr>
              <w:spacing w:line="240" w:lineRule="auto" w:after="0" w:before="0"/>
              <w:ind w:firstLine="0"/>
              <w:jc w:val="left"/>
            </w:pPr>
            <w:r>
              <w:rPr>
                <w:rFonts w:ascii="Times New Roman" w:hAnsi="Times New Roman"/>
                <w:b w:val="0"/>
                <w:sz w:val="24"/>
              </w:rPr>
              <w:t>T1</w:t>
            </w:r>
          </w:p>
        </w:tc>
        <w:tc>
          <w:tcPr>
            <w:tcW w:type="dxa" w:w="2494"/>
          </w:tcPr>
          <w:p>
            <w:pPr>
              <w:spacing w:line="240" w:lineRule="auto" w:after="0" w:before="0"/>
              <w:ind w:firstLine="0"/>
              <w:jc w:val="left"/>
            </w:pPr>
            <w:r>
              <w:rPr>
                <w:rFonts w:ascii="Times New Roman" w:hAnsi="Times New Roman"/>
                <w:b w:val="0"/>
                <w:sz w:val="24"/>
              </w:rPr>
              <w:t>Ҳаракати ангушт</w:t>
            </w:r>
          </w:p>
        </w:tc>
        <w:tc>
          <w:tcPr>
            <w:tcW w:type="dxa" w:w="2608"/>
          </w:tcPr>
          <w:p>
            <w:pPr>
              <w:spacing w:line="240" w:lineRule="auto" w:after="0" w:before="0"/>
              <w:ind w:firstLine="0"/>
              <w:jc w:val="left"/>
            </w:pPr>
            <w:r>
              <w:rPr>
                <w:rFonts w:ascii="Times New Roman" w:hAnsi="Times New Roman"/>
                <w:b w:val="0"/>
                <w:sz w:val="24"/>
              </w:rPr>
              <w:t>Пойҳо</w:t>
            </w:r>
          </w:p>
        </w:tc>
        <w:tc>
          <w:tcPr>
            <w:tcW w:type="dxa" w:w="2494"/>
          </w:tcPr>
          <w:p>
            <w:pPr>
              <w:spacing w:line="240" w:lineRule="auto" w:after="0" w:before="0"/>
              <w:ind w:firstLine="0"/>
              <w:jc w:val="left"/>
            </w:pPr>
            <w:r>
              <w:rPr>
                <w:rFonts w:ascii="Times New Roman" w:hAnsi="Times New Roman"/>
                <w:b w:val="0"/>
                <w:sz w:val="24"/>
              </w:rPr>
              <w:t>Курсии дастӣ</w:t>
            </w:r>
          </w:p>
        </w:tc>
      </w:tr>
      <w:tr>
        <w:tc>
          <w:tcPr>
            <w:tcW w:type="dxa" w:w="1701"/>
          </w:tcPr>
          <w:p>
            <w:pPr>
              <w:spacing w:line="240" w:lineRule="auto" w:after="0" w:before="0"/>
              <w:ind w:firstLine="0"/>
              <w:jc w:val="left"/>
            </w:pPr>
            <w:r>
              <w:rPr>
                <w:rFonts w:ascii="Times New Roman" w:hAnsi="Times New Roman"/>
                <w:b w:val="0"/>
                <w:sz w:val="24"/>
              </w:rPr>
              <w:t>L3</w:t>
            </w:r>
          </w:p>
        </w:tc>
        <w:tc>
          <w:tcPr>
            <w:tcW w:type="dxa" w:w="2494"/>
          </w:tcPr>
          <w:p>
            <w:pPr>
              <w:spacing w:line="240" w:lineRule="auto" w:after="0" w:before="0"/>
              <w:ind w:firstLine="0"/>
              <w:jc w:val="left"/>
            </w:pPr>
            <w:r>
              <w:rPr>
                <w:rFonts w:ascii="Times New Roman" w:hAnsi="Times New Roman"/>
                <w:b w:val="0"/>
                <w:sz w:val="24"/>
              </w:rPr>
              <w:t>Кушодани зону</w:t>
            </w:r>
          </w:p>
        </w:tc>
        <w:tc>
          <w:tcPr>
            <w:tcW w:type="dxa" w:w="2608"/>
          </w:tcPr>
          <w:p>
            <w:pPr>
              <w:spacing w:line="240" w:lineRule="auto" w:after="0" w:before="0"/>
              <w:ind w:firstLine="0"/>
              <w:jc w:val="left"/>
            </w:pPr>
            <w:r>
              <w:rPr>
                <w:rFonts w:ascii="Times New Roman" w:hAnsi="Times New Roman"/>
                <w:b w:val="0"/>
                <w:sz w:val="24"/>
              </w:rPr>
              <w:t>Ангушти бузурги пой</w:t>
            </w:r>
          </w:p>
        </w:tc>
        <w:tc>
          <w:tcPr>
            <w:tcW w:type="dxa" w:w="2494"/>
          </w:tcPr>
          <w:p>
            <w:pPr>
              <w:spacing w:line="240" w:lineRule="auto" w:after="0" w:before="0"/>
              <w:ind w:firstLine="0"/>
              <w:jc w:val="left"/>
            </w:pPr>
            <w:r>
              <w:rPr>
                <w:rFonts w:ascii="Times New Roman" w:hAnsi="Times New Roman"/>
                <w:b w:val="0"/>
                <w:sz w:val="24"/>
              </w:rPr>
              <w:t>Ҳаракат бо таянча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[20, 2-б.]. Тафсилоти ҳар бемор фарқ мекунад.</w:t>
      </w:r>
    </w:p>
    <w:p>
      <w:pPr>
        <w:spacing w:line="360" w:lineRule="auto" w:after="0"/>
        <w:ind w:firstLine="709"/>
        <w:jc w:val="both"/>
      </w:pPr>
      <w:r>
        <w:rPr>
          <w:rFonts w:ascii="Times New Roman" w:hAnsi="Times New Roman"/>
          <w:b w:val="0"/>
          <w:i w:val="0"/>
          <w:sz w:val="28"/>
        </w:rPr>
        <w:t>Хатогиҳо низ ҳисоб карда мешавад. Меъёраи 5 балл субъективӣ аст. Такрори санҷиш дар тадқиқотҳо натиҷаи наздик медиҳад [19, 1-б.] — [дақиқ кардан лозим]. Боқимонда фарқият ба шароит вобаста аст. Ҳамин ҳолат дар модел ҳисоб карда шудааст. Модел ташхисро таъйин намекунад, балки эҳтимолиро нишон медиҳад.</w:t>
      </w:r>
    </w:p>
    <w:p>
      <w:pPr>
        <w:spacing w:line="360" w:lineRule="auto" w:after="0"/>
        <w:ind w:firstLine="709"/>
        <w:jc w:val="both"/>
      </w:pPr>
      <w:r>
        <w:rPr>
          <w:rFonts w:ascii="Times New Roman" w:hAnsi="Times New Roman"/>
          <w:b w:val="0"/>
          <w:i w:val="0"/>
          <w:sz w:val="28"/>
        </w:rPr>
        <w:t>Тақсимоти хатогиҳоро ҷадвали 3.1.4 ҷамъ мекунад. Ҳар хато бо сабаб ва роҳи ислоҳ нишон дода мешавад. Мақсад он аст, ки донишҷӯ тафсири баллро набохшад.</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Хатогӣ</w:t>
            </w:r>
          </w:p>
        </w:tc>
        <w:tc>
          <w:tcPr>
            <w:tcW w:type="dxa" w:w="3685"/>
            <w:shd w:val="clear" w:fill="EDEDED"/>
          </w:tcPr>
          <w:p>
            <w:pPr>
              <w:spacing w:line="240" w:lineRule="auto" w:after="0" w:before="0"/>
              <w:ind w:firstLine="0"/>
              <w:jc w:val="left"/>
            </w:pPr>
            <w:r>
              <w:rPr>
                <w:rFonts w:ascii="Times New Roman" w:hAnsi="Times New Roman"/>
                <w:b/>
                <w:sz w:val="24"/>
              </w:rPr>
              <w:t>Сабаб</w:t>
            </w:r>
          </w:p>
        </w:tc>
        <w:tc>
          <w:tcPr>
            <w:tcW w:type="dxa" w:w="3402"/>
            <w:shd w:val="clear" w:fill="EDEDED"/>
          </w:tcPr>
          <w:p>
            <w:pPr>
              <w:spacing w:line="240" w:lineRule="auto" w:after="0" w:before="0"/>
              <w:ind w:firstLine="0"/>
              <w:jc w:val="left"/>
            </w:pPr>
            <w:r>
              <w:rPr>
                <w:rFonts w:ascii="Times New Roman" w:hAnsi="Times New Roman"/>
                <w:b/>
                <w:sz w:val="24"/>
              </w:rPr>
              <w:t>Ислоҳ</w:t>
            </w:r>
          </w:p>
        </w:tc>
      </w:tr>
      <w:tr>
        <w:tc>
          <w:tcPr>
            <w:tcW w:type="dxa" w:w="2835"/>
          </w:tcPr>
          <w:p>
            <w:pPr>
              <w:spacing w:line="240" w:lineRule="auto" w:after="0" w:before="0"/>
              <w:ind w:firstLine="0"/>
              <w:jc w:val="left"/>
            </w:pPr>
            <w:r>
              <w:rPr>
                <w:rFonts w:ascii="Times New Roman" w:hAnsi="Times New Roman"/>
                <w:b w:val="0"/>
                <w:sz w:val="24"/>
              </w:rPr>
              <w:t>Қувваи 3-ро 4 хондан</w:t>
            </w:r>
          </w:p>
        </w:tc>
        <w:tc>
          <w:tcPr>
            <w:tcW w:type="dxa" w:w="3685"/>
          </w:tcPr>
          <w:p>
            <w:pPr>
              <w:spacing w:line="240" w:lineRule="auto" w:after="0" w:before="0"/>
              <w:ind w:firstLine="0"/>
              <w:jc w:val="left"/>
            </w:pPr>
            <w:r>
              <w:rPr>
                <w:rFonts w:ascii="Times New Roman" w:hAnsi="Times New Roman"/>
                <w:b w:val="0"/>
                <w:sz w:val="24"/>
              </w:rPr>
              <w:t>Меъёри 5 балл нодуруст</w:t>
            </w:r>
          </w:p>
        </w:tc>
        <w:tc>
          <w:tcPr>
            <w:tcW w:type="dxa" w:w="3402"/>
          </w:tcPr>
          <w:p>
            <w:pPr>
              <w:spacing w:line="240" w:lineRule="auto" w:after="0" w:before="0"/>
              <w:ind w:firstLine="0"/>
              <w:jc w:val="left"/>
            </w:pPr>
            <w:r>
              <w:rPr>
                <w:rFonts w:ascii="Times New Roman" w:hAnsi="Times New Roman"/>
                <w:b w:val="0"/>
                <w:sz w:val="24"/>
              </w:rPr>
              <w:t>Такрори тест бо тарозу</w:t>
            </w:r>
          </w:p>
        </w:tc>
      </w:tr>
      <w:tr>
        <w:tc>
          <w:tcPr>
            <w:tcW w:type="dxa" w:w="2835"/>
          </w:tcPr>
          <w:p>
            <w:pPr>
              <w:spacing w:line="240" w:lineRule="auto" w:after="0" w:before="0"/>
              <w:ind w:firstLine="0"/>
              <w:jc w:val="left"/>
            </w:pPr>
            <w:r>
              <w:rPr>
                <w:rFonts w:ascii="Times New Roman" w:hAnsi="Times New Roman"/>
                <w:b w:val="0"/>
                <w:sz w:val="24"/>
              </w:rPr>
              <w:t>Сатҳро як тарафа муайян кардан</w:t>
            </w:r>
          </w:p>
        </w:tc>
        <w:tc>
          <w:tcPr>
            <w:tcW w:type="dxa" w:w="3685"/>
          </w:tcPr>
          <w:p>
            <w:pPr>
              <w:spacing w:line="240" w:lineRule="auto" w:after="0" w:before="0"/>
              <w:ind w:firstLine="0"/>
              <w:jc w:val="left"/>
            </w:pPr>
            <w:r>
              <w:rPr>
                <w:rFonts w:ascii="Times New Roman" w:hAnsi="Times New Roman"/>
                <w:b w:val="0"/>
                <w:sz w:val="24"/>
              </w:rPr>
              <w:t>Ду тараф санҷида нашуд</w:t>
            </w:r>
          </w:p>
        </w:tc>
        <w:tc>
          <w:tcPr>
            <w:tcW w:type="dxa" w:w="3402"/>
          </w:tcPr>
          <w:p>
            <w:pPr>
              <w:spacing w:line="240" w:lineRule="auto" w:after="0" w:before="0"/>
              <w:ind w:firstLine="0"/>
              <w:jc w:val="left"/>
            </w:pPr>
            <w:r>
              <w:rPr>
                <w:rFonts w:ascii="Times New Roman" w:hAnsi="Times New Roman"/>
                <w:b w:val="0"/>
                <w:sz w:val="24"/>
              </w:rPr>
              <w:t>Санҷиши пурраи ду тарафа</w:t>
            </w:r>
          </w:p>
        </w:tc>
      </w:tr>
      <w:tr>
        <w:tc>
          <w:tcPr>
            <w:tcW w:type="dxa" w:w="2835"/>
          </w:tcPr>
          <w:p>
            <w:pPr>
              <w:spacing w:line="240" w:lineRule="auto" w:after="0" w:before="0"/>
              <w:ind w:firstLine="0"/>
              <w:jc w:val="left"/>
            </w:pPr>
            <w:r>
              <w:rPr>
                <w:rFonts w:ascii="Times New Roman" w:hAnsi="Times New Roman"/>
                <w:b w:val="0"/>
                <w:sz w:val="24"/>
              </w:rPr>
              <w:t>Сегменти думӣ партофта шудан</w:t>
            </w:r>
          </w:p>
        </w:tc>
        <w:tc>
          <w:tcPr>
            <w:tcW w:type="dxa" w:w="3685"/>
          </w:tcPr>
          <w:p>
            <w:pPr>
              <w:spacing w:line="240" w:lineRule="auto" w:after="0" w:before="0"/>
              <w:ind w:firstLine="0"/>
              <w:jc w:val="left"/>
            </w:pPr>
            <w:r>
              <w:rPr>
                <w:rFonts w:ascii="Times New Roman" w:hAnsi="Times New Roman"/>
                <w:b w:val="0"/>
                <w:sz w:val="24"/>
              </w:rPr>
              <w:t>Минтақаи S4–S5 санҷида нашуд</w:t>
            </w:r>
          </w:p>
        </w:tc>
        <w:tc>
          <w:tcPr>
            <w:tcW w:type="dxa" w:w="3402"/>
          </w:tcPr>
          <w:p>
            <w:pPr>
              <w:spacing w:line="240" w:lineRule="auto" w:after="0" w:before="0"/>
              <w:ind w:firstLine="0"/>
              <w:jc w:val="left"/>
            </w:pPr>
            <w:r>
              <w:rPr>
                <w:rFonts w:ascii="Times New Roman" w:hAnsi="Times New Roman"/>
                <w:b w:val="0"/>
                <w:sz w:val="24"/>
              </w:rPr>
              <w:t>Қоидаи ҳатмии санҷиши думӣ</w:t>
            </w:r>
          </w:p>
        </w:tc>
      </w:tr>
      <w:tr>
        <w:tc>
          <w:tcPr>
            <w:tcW w:type="dxa" w:w="2835"/>
          </w:tcPr>
          <w:p>
            <w:pPr>
              <w:spacing w:line="240" w:lineRule="auto" w:after="0" w:before="0"/>
              <w:ind w:firstLine="0"/>
              <w:jc w:val="left"/>
            </w:pPr>
            <w:r>
              <w:rPr>
                <w:rFonts w:ascii="Times New Roman" w:hAnsi="Times New Roman"/>
                <w:b w:val="0"/>
                <w:sz w:val="24"/>
              </w:rPr>
              <w:t>Мувофиқат надодани рефлекс</w:t>
            </w:r>
          </w:p>
        </w:tc>
        <w:tc>
          <w:tcPr>
            <w:tcW w:type="dxa" w:w="3685"/>
          </w:tcPr>
          <w:p>
            <w:pPr>
              <w:spacing w:line="240" w:lineRule="auto" w:after="0" w:before="0"/>
              <w:ind w:firstLine="0"/>
              <w:jc w:val="left"/>
            </w:pPr>
            <w:r>
              <w:rPr>
                <w:rFonts w:ascii="Times New Roman" w:hAnsi="Times New Roman"/>
                <w:b w:val="0"/>
                <w:sz w:val="24"/>
              </w:rPr>
              <w:t>Ҷадвали 2.4.1 (мавзӯи 9) набуд</w:t>
            </w:r>
          </w:p>
        </w:tc>
        <w:tc>
          <w:tcPr>
            <w:tcW w:type="dxa" w:w="3402"/>
          </w:tcPr>
          <w:p>
            <w:pPr>
              <w:spacing w:line="240" w:lineRule="auto" w:after="0" w:before="0"/>
              <w:ind w:firstLine="0"/>
              <w:jc w:val="left"/>
            </w:pPr>
            <w:r>
              <w:rPr>
                <w:rFonts w:ascii="Times New Roman" w:hAnsi="Times New Roman"/>
                <w:b w:val="0"/>
                <w:sz w:val="24"/>
              </w:rPr>
              <w:t>Санҷиши рефлекс бо ду роҳ</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3.1.4 — Хатогиҳои маъмулӣ дар баҳодиҳии ASIA</w:t>
      </w:r>
    </w:p>
    <w:p>
      <w:pPr>
        <w:spacing w:line="360" w:lineRule="auto" w:after="0"/>
        <w:ind w:firstLine="709"/>
        <w:jc w:val="both"/>
      </w:pPr>
      <w:r>
        <w:rPr>
          <w:rFonts w:ascii="Times New Roman" w:hAnsi="Times New Roman"/>
          <w:b w:val="0"/>
          <w:i w:val="0"/>
          <w:sz w:val="28"/>
        </w:rPr>
        <w:t>Муқоисаи ақида: тибби анъанавӣ сатҳро бо ду роҳ муайян мекунад. Якум, ташхиси қувва; дуюм, ташхиси ҳассосият. Агар онҳо ҷудо бошанд, ҳолати ғайримуқаррарӣ аст. Ҳамин ҳолатро маъмулан захми ҷузъӣ меноманд. Барои тафсир ягона принсип вуҷуд надорад.</w:t>
      </w:r>
    </w:p>
    <w:p>
      <w:pPr>
        <w:spacing w:line="360" w:lineRule="auto" w:after="0"/>
        <w:ind w:firstLine="709"/>
        <w:jc w:val="left"/>
      </w:pPr>
      <w:r>
        <w:rPr>
          <w:rFonts w:ascii="Times New Roman" w:hAnsi="Times New Roman"/>
          <w:b/>
          <w:i w:val="0"/>
          <w:sz w:val="28"/>
        </w:rPr>
        <w:t>3.1.2. Роҳҳои амалии истифодаи натиҷаҳо</w:t>
      </w:r>
    </w:p>
    <w:p>
      <w:pPr>
        <w:spacing w:line="240" w:lineRule="auto" w:after="0"/>
        <w:ind w:firstLine="0"/>
        <w:jc w:val="center"/>
      </w:pPr>
      <w:r>
        <w:rPr>
          <w:rFonts w:ascii="Times New Roman" w:hAnsi="Times New Roman"/>
          <w:b/>
          <w:i w:val="0"/>
          <w:sz w:val="24"/>
        </w:rPr>
        <w:t>Ҷадвали 3.1.2 — Чораҳо, масъулон ва натиҷа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Чора</w:t>
            </w:r>
          </w:p>
        </w:tc>
        <w:tc>
          <w:tcPr>
            <w:tcW w:type="dxa" w:w="1701"/>
            <w:shd w:val="clear" w:fill="EDEDED"/>
          </w:tcPr>
          <w:p>
            <w:pPr>
              <w:spacing w:line="240" w:lineRule="auto" w:after="0" w:before="0"/>
              <w:ind w:firstLine="0"/>
              <w:jc w:val="left"/>
            </w:pPr>
            <w:r>
              <w:rPr>
                <w:rFonts w:ascii="Times New Roman" w:hAnsi="Times New Roman"/>
                <w:b/>
                <w:sz w:val="24"/>
              </w:rPr>
              <w:t>Масъул</w:t>
            </w:r>
          </w:p>
        </w:tc>
        <w:tc>
          <w:tcPr>
            <w:tcW w:type="dxa" w:w="1587"/>
            <w:shd w:val="clear" w:fill="EDEDED"/>
          </w:tcPr>
          <w:p>
            <w:pPr>
              <w:spacing w:line="240" w:lineRule="auto" w:after="0" w:before="0"/>
              <w:ind w:firstLine="0"/>
              <w:jc w:val="left"/>
            </w:pPr>
            <w:r>
              <w:rPr>
                <w:rFonts w:ascii="Times New Roman" w:hAnsi="Times New Roman"/>
                <w:b/>
                <w:sz w:val="24"/>
              </w:rPr>
              <w:t>Мӯҳлат</w:t>
            </w:r>
          </w:p>
        </w:tc>
        <w:tc>
          <w:tcPr>
            <w:tcW w:type="dxa" w:w="2608"/>
            <w:shd w:val="clear" w:fill="EDEDED"/>
          </w:tcPr>
          <w:p>
            <w:pPr>
              <w:spacing w:line="240" w:lineRule="auto" w:after="0" w:before="0"/>
              <w:ind w:firstLine="0"/>
              <w:jc w:val="left"/>
            </w:pPr>
            <w:r>
              <w:rPr>
                <w:rFonts w:ascii="Times New Roman" w:hAnsi="Times New Roman"/>
                <w:b/>
                <w:sz w:val="24"/>
              </w:rPr>
              <w:t>Натиҷаи чашмдошт</w:t>
            </w:r>
          </w:p>
        </w:tc>
      </w:tr>
      <w:tr>
        <w:tc>
          <w:tcPr>
            <w:tcW w:type="dxa" w:w="3061"/>
          </w:tcPr>
          <w:p>
            <w:pPr>
              <w:spacing w:line="240" w:lineRule="auto" w:after="0" w:before="0"/>
              <w:ind w:firstLine="0"/>
              <w:jc w:val="left"/>
            </w:pPr>
            <w:r>
              <w:rPr>
                <w:rFonts w:ascii="Times New Roman" w:hAnsi="Times New Roman"/>
                <w:b w:val="0"/>
                <w:sz w:val="24"/>
              </w:rPr>
              <w:t>Ворид кардани модел ба семинар</w:t>
            </w:r>
          </w:p>
        </w:tc>
        <w:tc>
          <w:tcPr>
            <w:tcW w:type="dxa" w:w="1701"/>
          </w:tcPr>
          <w:p>
            <w:pPr>
              <w:spacing w:line="240" w:lineRule="auto" w:after="0" w:before="0"/>
              <w:ind w:firstLine="0"/>
              <w:jc w:val="left"/>
            </w:pPr>
            <w:r>
              <w:rPr>
                <w:rFonts w:ascii="Times New Roman" w:hAnsi="Times New Roman"/>
                <w:b w:val="0"/>
                <w:sz w:val="24"/>
              </w:rPr>
              <w:t>Устоди кафедра</w:t>
            </w:r>
          </w:p>
        </w:tc>
        <w:tc>
          <w:tcPr>
            <w:tcW w:type="dxa" w:w="1587"/>
          </w:tcPr>
          <w:p>
            <w:pPr>
              <w:spacing w:line="240" w:lineRule="auto" w:after="0" w:before="0"/>
              <w:ind w:firstLine="0"/>
              <w:jc w:val="left"/>
            </w:pPr>
            <w:r>
              <w:rPr>
                <w:rFonts w:ascii="Times New Roman" w:hAnsi="Times New Roman"/>
                <w:b w:val="0"/>
                <w:sz w:val="24"/>
              </w:rPr>
              <w:t>1 семестр</w:t>
            </w:r>
          </w:p>
        </w:tc>
        <w:tc>
          <w:tcPr>
            <w:tcW w:type="dxa" w:w="2608"/>
          </w:tcPr>
          <w:p>
            <w:pPr>
              <w:spacing w:line="240" w:lineRule="auto" w:after="0" w:before="0"/>
              <w:ind w:firstLine="0"/>
              <w:jc w:val="left"/>
            </w:pPr>
            <w:r>
              <w:rPr>
                <w:rFonts w:ascii="Times New Roman" w:hAnsi="Times New Roman"/>
                <w:b w:val="0"/>
                <w:sz w:val="24"/>
              </w:rPr>
              <w:t>Ҳисоб дар имтиҳон</w:t>
            </w:r>
          </w:p>
        </w:tc>
      </w:tr>
      <w:tr>
        <w:tc>
          <w:tcPr>
            <w:tcW w:type="dxa" w:w="3061"/>
          </w:tcPr>
          <w:p>
            <w:pPr>
              <w:spacing w:line="240" w:lineRule="auto" w:after="0" w:before="0"/>
              <w:ind w:firstLine="0"/>
              <w:jc w:val="left"/>
            </w:pPr>
            <w:r>
              <w:rPr>
                <w:rFonts w:ascii="Times New Roman" w:hAnsi="Times New Roman"/>
                <w:b w:val="0"/>
                <w:sz w:val="24"/>
              </w:rPr>
              <w:t>Ҷадвали 1.4.1-ро ба варақ гузаронидан</w:t>
            </w:r>
          </w:p>
        </w:tc>
        <w:tc>
          <w:tcPr>
            <w:tcW w:type="dxa" w:w="1701"/>
          </w:tcPr>
          <w:p>
            <w:pPr>
              <w:spacing w:line="240" w:lineRule="auto" w:after="0" w:before="0"/>
              <w:ind w:firstLine="0"/>
              <w:jc w:val="left"/>
            </w:pPr>
            <w:r>
              <w:rPr>
                <w:rFonts w:ascii="Times New Roman" w:hAnsi="Times New Roman"/>
                <w:b w:val="0"/>
                <w:sz w:val="24"/>
              </w:rPr>
              <w:t>Гурӯҳи методӣ</w:t>
            </w:r>
          </w:p>
        </w:tc>
        <w:tc>
          <w:tcPr>
            <w:tcW w:type="dxa" w:w="1587"/>
          </w:tcPr>
          <w:p>
            <w:pPr>
              <w:spacing w:line="240" w:lineRule="auto" w:after="0" w:before="0"/>
              <w:ind w:firstLine="0"/>
              <w:jc w:val="left"/>
            </w:pPr>
            <w:r>
              <w:rPr>
                <w:rFonts w:ascii="Times New Roman" w:hAnsi="Times New Roman"/>
                <w:b w:val="0"/>
                <w:sz w:val="24"/>
              </w:rPr>
              <w:t>2 моҳ</w:t>
            </w:r>
          </w:p>
        </w:tc>
        <w:tc>
          <w:tcPr>
            <w:tcW w:type="dxa" w:w="2608"/>
          </w:tcPr>
          <w:p>
            <w:pPr>
              <w:spacing w:line="240" w:lineRule="auto" w:after="0" w:before="0"/>
              <w:ind w:firstLine="0"/>
              <w:jc w:val="left"/>
            </w:pPr>
            <w:r>
              <w:rPr>
                <w:rFonts w:ascii="Times New Roman" w:hAnsi="Times New Roman"/>
                <w:b w:val="0"/>
                <w:sz w:val="24"/>
              </w:rPr>
              <w:t>Сатҳро тез ёфтан</w:t>
            </w:r>
          </w:p>
        </w:tc>
      </w:tr>
      <w:tr>
        <w:tc>
          <w:tcPr>
            <w:tcW w:type="dxa" w:w="3061"/>
          </w:tcPr>
          <w:p>
            <w:pPr>
              <w:spacing w:line="240" w:lineRule="auto" w:after="0" w:before="0"/>
              <w:ind w:firstLine="0"/>
              <w:jc w:val="left"/>
            </w:pPr>
            <w:r>
              <w:rPr>
                <w:rFonts w:ascii="Times New Roman" w:hAnsi="Times New Roman"/>
                <w:b w:val="0"/>
                <w:sz w:val="24"/>
              </w:rPr>
              <w:t>Санҷиши қувва бо меъёраи ASIA</w:t>
            </w:r>
          </w:p>
        </w:tc>
        <w:tc>
          <w:tcPr>
            <w:tcW w:type="dxa" w:w="1701"/>
          </w:tcPr>
          <w:p>
            <w:pPr>
              <w:spacing w:line="240" w:lineRule="auto" w:after="0" w:before="0"/>
              <w:ind w:firstLine="0"/>
              <w:jc w:val="left"/>
            </w:pPr>
            <w:r>
              <w:rPr>
                <w:rFonts w:ascii="Times New Roman" w:hAnsi="Times New Roman"/>
                <w:b w:val="0"/>
                <w:sz w:val="24"/>
              </w:rPr>
              <w:t>Коршиноси реҳабилитатсия</w:t>
            </w:r>
          </w:p>
        </w:tc>
        <w:tc>
          <w:tcPr>
            <w:tcW w:type="dxa" w:w="1587"/>
          </w:tcPr>
          <w:p>
            <w:pPr>
              <w:spacing w:line="240" w:lineRule="auto" w:after="0" w:before="0"/>
              <w:ind w:firstLine="0"/>
              <w:jc w:val="left"/>
            </w:pPr>
            <w:r>
              <w:rPr>
                <w:rFonts w:ascii="Times New Roman" w:hAnsi="Times New Roman"/>
                <w:b w:val="0"/>
                <w:sz w:val="24"/>
              </w:rPr>
              <w:t>1 моҳ</w:t>
            </w:r>
          </w:p>
        </w:tc>
        <w:tc>
          <w:tcPr>
            <w:tcW w:type="dxa" w:w="2608"/>
          </w:tcPr>
          <w:p>
            <w:pPr>
              <w:spacing w:line="240" w:lineRule="auto" w:after="0" w:before="0"/>
              <w:ind w:firstLine="0"/>
              <w:jc w:val="left"/>
            </w:pPr>
            <w:r>
              <w:rPr>
                <w:rFonts w:ascii="Times New Roman" w:hAnsi="Times New Roman"/>
                <w:b w:val="0"/>
                <w:sz w:val="24"/>
              </w:rPr>
              <w:t>Баҳо якхела</w:t>
            </w:r>
          </w:p>
        </w:tc>
      </w:tr>
      <w:tr>
        <w:tc>
          <w:tcPr>
            <w:tcW w:type="dxa" w:w="3061"/>
          </w:tcPr>
          <w:p>
            <w:pPr>
              <w:spacing w:line="240" w:lineRule="auto" w:after="0" w:before="0"/>
              <w:ind w:firstLine="0"/>
              <w:jc w:val="left"/>
            </w:pPr>
            <w:r>
              <w:rPr>
                <w:rFonts w:ascii="Times New Roman" w:hAnsi="Times New Roman"/>
                <w:b w:val="0"/>
                <w:sz w:val="24"/>
              </w:rPr>
              <w:t>Ҳолатҳои ғайримуқаррарӣ барои таҳлил</w:t>
            </w:r>
          </w:p>
        </w:tc>
        <w:tc>
          <w:tcPr>
            <w:tcW w:type="dxa" w:w="1701"/>
          </w:tcPr>
          <w:p>
            <w:pPr>
              <w:spacing w:line="240" w:lineRule="auto" w:after="0" w:before="0"/>
              <w:ind w:firstLine="0"/>
              <w:jc w:val="left"/>
            </w:pPr>
            <w:r>
              <w:rPr>
                <w:rFonts w:ascii="Times New Roman" w:hAnsi="Times New Roman"/>
                <w:b w:val="0"/>
                <w:sz w:val="24"/>
              </w:rPr>
              <w:t>Кумитаи таълимӣ</w:t>
            </w:r>
          </w:p>
        </w:tc>
        <w:tc>
          <w:tcPr>
            <w:tcW w:type="dxa" w:w="1587"/>
          </w:tcPr>
          <w:p>
            <w:pPr>
              <w:spacing w:line="240" w:lineRule="auto" w:after="0" w:before="0"/>
              <w:ind w:firstLine="0"/>
              <w:jc w:val="left"/>
            </w:pPr>
            <w:r>
              <w:rPr>
                <w:rFonts w:ascii="Times New Roman" w:hAnsi="Times New Roman"/>
                <w:b w:val="0"/>
                <w:sz w:val="24"/>
              </w:rPr>
              <w:t>Ҳар нимсола</w:t>
            </w:r>
          </w:p>
        </w:tc>
        <w:tc>
          <w:tcPr>
            <w:tcW w:type="dxa" w:w="2608"/>
          </w:tcPr>
          <w:p>
            <w:pPr>
              <w:spacing w:line="240" w:lineRule="auto" w:after="0" w:before="0"/>
              <w:ind w:firstLine="0"/>
              <w:jc w:val="left"/>
            </w:pPr>
            <w:r>
              <w:rPr>
                <w:rFonts w:ascii="Times New Roman" w:hAnsi="Times New Roman"/>
                <w:b w:val="0"/>
                <w:sz w:val="24"/>
              </w:rPr>
              <w:t>Тафсир дуруст</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Самаранокӣ бо ҷамъшавии се чора чен карда мешавад. Агар хатогии муайянкунии сатҳ аз 20 то 7 фоиз паст шавад, беҳбудӣ се баробар аст. Ҳамин ҳисоб барои қисми иқтисодӣ кофӣ аст. Арзиши чорабиниҳо дар кор ҳисоб карда нашудааст — [дақиқ кардан лозим].</w:t>
      </w:r>
    </w:p>
    <w:p>
      <w:pPr>
        <w:spacing w:line="360" w:lineRule="auto" w:after="0"/>
        <w:ind w:firstLine="709"/>
        <w:jc w:val="both"/>
      </w:pPr>
      <w:r>
        <w:rPr>
          <w:rFonts w:ascii="Times New Roman" w:hAnsi="Times New Roman"/>
          <w:b w:val="0"/>
          <w:i w:val="0"/>
          <w:sz w:val="28"/>
        </w:rPr>
        <w:t>Чораҳо бо рақами мушаххас чен карда мешаванд. Маслиҳати барвақтӣ ҳафтае ду маротиба гузаронида мешавад. Машқи ҳаракатӣ рӯзе ду бор такрор мешавад. Ҳар чора дар дафтари ҷаласа бо сана сабт мешавад [6, 2-б.]. Ҳисоби ҷамъи чораҳо ба устод имкон медиҳад, ки пешрафтро рақамӣ баҳо диҳад.</w:t>
      </w:r>
    </w:p>
    <w:p>
      <w:pPr>
        <w:spacing w:line="360" w:lineRule="auto" w:after="0"/>
        <w:ind w:firstLine="709"/>
        <w:jc w:val="both"/>
      </w:pPr>
      <w:r>
        <w:rPr>
          <w:rFonts w:ascii="Times New Roman" w:hAnsi="Times New Roman"/>
          <w:b w:val="0"/>
          <w:i w:val="0"/>
          <w:sz w:val="28"/>
        </w:rPr>
        <w:t>Натиҷаро дар се самт истифода бурдан мумкин аст. Дар таълим: масъалаҳои ҳисобкунӣ. Дар ташхис: ҷадвали пешакӣ. Дар реҳабилитатсия: интихоби курсии мувофиқ. Ҳар самт бо адад санҷида мешавад. Омӯзишҳои реҳабилитатсионӣ дар PubMed дастрасанд [25].</w:t>
      </w:r>
    </w:p>
    <w:p>
      <w:pPr>
        <w:spacing w:line="360" w:lineRule="auto" w:after="0"/>
        <w:ind w:firstLine="709"/>
        <w:jc w:val="both"/>
      </w:pPr>
      <w:r>
        <w:rPr>
          <w:rFonts w:ascii="Times New Roman" w:hAnsi="Times New Roman"/>
          <w:b w:val="0"/>
          <w:i w:val="0"/>
          <w:sz w:val="28"/>
        </w:rPr>
        <w:t>Маҳдудияти моделро низ бояд гуфт. Якум: модел марҳилаи шокро ҳисоб намекунад. Дар он ҳолат балли аввалия хеле паст аст [24, 226-б.]. Дувум: модел спастиканаро дар назар надорад; қувваи воқеӣ аз балл зиёдтар аст. Сеюм: модел синну солро ба ҳисоб намегирад. Ҳамин се маҳдудият дар шарҳи натиҷа бояд зикр шавад. Бе онҳо тавсиф нопурра мемонад [20, 3-б.].</w:t>
      </w:r>
    </w:p>
    <w:p>
      <w:pPr>
        <w:spacing w:line="360" w:lineRule="auto" w:after="0"/>
        <w:ind w:firstLine="709"/>
        <w:jc w:val="left"/>
      </w:pPr>
      <w:r>
        <w:rPr>
          <w:rFonts w:ascii="Times New Roman" w:hAnsi="Times New Roman"/>
          <w:b/>
          <w:i w:val="0"/>
          <w:sz w:val="28"/>
        </w:rPr>
        <w:t>3.1.3. Талаботи стандартӣ ва меъёрҳои санҷиш</w:t>
      </w:r>
    </w:p>
    <w:p>
      <w:pPr>
        <w:spacing w:line="240" w:lineRule="auto" w:after="0"/>
        <w:ind w:firstLine="0"/>
        <w:jc w:val="center"/>
      </w:pPr>
      <w:r>
        <w:rPr>
          <w:rFonts w:ascii="Times New Roman" w:hAnsi="Times New Roman"/>
          <w:b/>
          <w:i w:val="0"/>
          <w:sz w:val="24"/>
        </w:rPr>
        <w:t>Ҷадвали 3.1.3 — Меъёрҳои санҷиши модули амалӣ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494"/>
            <w:shd w:val="clear" w:fill="EDEDED"/>
          </w:tcPr>
          <w:p>
            <w:pPr>
              <w:spacing w:line="240" w:lineRule="auto" w:after="0" w:before="0"/>
              <w:ind w:firstLine="0"/>
              <w:jc w:val="left"/>
            </w:pPr>
            <w:r>
              <w:rPr>
                <w:rFonts w:ascii="Times New Roman" w:hAnsi="Times New Roman"/>
                <w:b/>
                <w:sz w:val="24"/>
              </w:rPr>
              <w:t>Меъёр</w:t>
            </w:r>
          </w:p>
        </w:tc>
        <w:tc>
          <w:tcPr>
            <w:tcW w:type="dxa" w:w="2835"/>
            <w:shd w:val="clear" w:fill="EDEDED"/>
          </w:tcPr>
          <w:p>
            <w:pPr>
              <w:spacing w:line="240" w:lineRule="auto" w:after="0" w:before="0"/>
              <w:ind w:firstLine="0"/>
              <w:jc w:val="left"/>
            </w:pPr>
            <w:r>
              <w:rPr>
                <w:rFonts w:ascii="Times New Roman" w:hAnsi="Times New Roman"/>
                <w:b/>
                <w:sz w:val="24"/>
              </w:rPr>
              <w:t>Роҳи ченкунӣ</w:t>
            </w:r>
          </w:p>
        </w:tc>
      </w:tr>
      <w:tr>
        <w:tc>
          <w:tcPr>
            <w:tcW w:type="dxa" w:w="3061"/>
          </w:tcPr>
          <w:p>
            <w:pPr>
              <w:spacing w:line="240" w:lineRule="auto" w:after="0" w:before="0"/>
              <w:ind w:firstLine="0"/>
              <w:jc w:val="left"/>
            </w:pPr>
            <w:r>
              <w:rPr>
                <w:rFonts w:ascii="Times New Roman" w:hAnsi="Times New Roman"/>
                <w:b w:val="0"/>
                <w:sz w:val="24"/>
              </w:rPr>
              <w:t>Муайянкардани сатҳ бо қувва</w:t>
            </w:r>
          </w:p>
        </w:tc>
        <w:tc>
          <w:tcPr>
            <w:tcW w:type="dxa" w:w="2494"/>
          </w:tcPr>
          <w:p>
            <w:pPr>
              <w:spacing w:line="240" w:lineRule="auto" w:after="0" w:before="0"/>
              <w:ind w:firstLine="0"/>
              <w:jc w:val="left"/>
            </w:pPr>
            <w:r>
              <w:rPr>
                <w:rFonts w:ascii="Times New Roman" w:hAnsi="Times New Roman"/>
                <w:b w:val="0"/>
                <w:sz w:val="24"/>
              </w:rPr>
              <w:t>Ду санҷиш якхела</w:t>
            </w:r>
          </w:p>
        </w:tc>
        <w:tc>
          <w:tcPr>
            <w:tcW w:type="dxa" w:w="2835"/>
          </w:tcPr>
          <w:p>
            <w:pPr>
              <w:spacing w:line="240" w:lineRule="auto" w:after="0" w:before="0"/>
              <w:ind w:firstLine="0"/>
              <w:jc w:val="left"/>
            </w:pPr>
            <w:r>
              <w:rPr>
                <w:rFonts w:ascii="Times New Roman" w:hAnsi="Times New Roman"/>
                <w:b w:val="0"/>
                <w:sz w:val="24"/>
              </w:rPr>
              <w:t>Ҷадвали Г.2</w:t>
            </w:r>
          </w:p>
        </w:tc>
      </w:tr>
      <w:tr>
        <w:tc>
          <w:tcPr>
            <w:tcW w:type="dxa" w:w="3061"/>
          </w:tcPr>
          <w:p>
            <w:pPr>
              <w:spacing w:line="240" w:lineRule="auto" w:after="0" w:before="0"/>
              <w:ind w:firstLine="0"/>
              <w:jc w:val="left"/>
            </w:pPr>
            <w:r>
              <w:rPr>
                <w:rFonts w:ascii="Times New Roman" w:hAnsi="Times New Roman"/>
                <w:b w:val="0"/>
                <w:sz w:val="24"/>
              </w:rPr>
              <w:t>Ҳисоби вақти роҳ</w:t>
            </w:r>
          </w:p>
        </w:tc>
        <w:tc>
          <w:tcPr>
            <w:tcW w:type="dxa" w:w="2494"/>
          </w:tcPr>
          <w:p>
            <w:pPr>
              <w:spacing w:line="240" w:lineRule="auto" w:after="0" w:before="0"/>
              <w:ind w:firstLine="0"/>
              <w:jc w:val="left"/>
            </w:pPr>
            <w:r>
              <w:rPr>
                <w:rFonts w:ascii="Times New Roman" w:hAnsi="Times New Roman"/>
                <w:b w:val="0"/>
                <w:sz w:val="24"/>
              </w:rPr>
              <w:t>Хатогӣ то 5 фоиз</w:t>
            </w:r>
          </w:p>
        </w:tc>
        <w:tc>
          <w:tcPr>
            <w:tcW w:type="dxa" w:w="2835"/>
          </w:tcPr>
          <w:p>
            <w:pPr>
              <w:spacing w:line="240" w:lineRule="auto" w:after="0" w:before="0"/>
              <w:ind w:firstLine="0"/>
              <w:jc w:val="left"/>
            </w:pPr>
            <w:r>
              <w:rPr>
                <w:rFonts w:ascii="Times New Roman" w:hAnsi="Times New Roman"/>
                <w:b w:val="0"/>
                <w:sz w:val="24"/>
              </w:rPr>
              <w:t>Ҷадвали 2.1.1</w:t>
            </w:r>
          </w:p>
        </w:tc>
      </w:tr>
      <w:tr>
        <w:tc>
          <w:tcPr>
            <w:tcW w:type="dxa" w:w="3061"/>
          </w:tcPr>
          <w:p>
            <w:pPr>
              <w:spacing w:line="240" w:lineRule="auto" w:after="0" w:before="0"/>
              <w:ind w:firstLine="0"/>
              <w:jc w:val="left"/>
            </w:pPr>
            <w:r>
              <w:rPr>
                <w:rFonts w:ascii="Times New Roman" w:hAnsi="Times New Roman"/>
                <w:b w:val="0"/>
                <w:sz w:val="24"/>
              </w:rPr>
              <w:t>Тафсири нимбуридан</w:t>
            </w:r>
          </w:p>
        </w:tc>
        <w:tc>
          <w:tcPr>
            <w:tcW w:type="dxa" w:w="2494"/>
          </w:tcPr>
          <w:p>
            <w:pPr>
              <w:spacing w:line="240" w:lineRule="auto" w:after="0" w:before="0"/>
              <w:ind w:firstLine="0"/>
              <w:jc w:val="left"/>
            </w:pPr>
            <w:r>
              <w:rPr>
                <w:rFonts w:ascii="Times New Roman" w:hAnsi="Times New Roman"/>
                <w:b w:val="0"/>
                <w:sz w:val="24"/>
              </w:rPr>
              <w:t>Се нишона дуруст</w:t>
            </w:r>
          </w:p>
        </w:tc>
        <w:tc>
          <w:tcPr>
            <w:tcW w:type="dxa" w:w="2835"/>
          </w:tcPr>
          <w:p>
            <w:pPr>
              <w:spacing w:line="240" w:lineRule="auto" w:after="0" w:before="0"/>
              <w:ind w:firstLine="0"/>
              <w:jc w:val="left"/>
            </w:pPr>
            <w:r>
              <w:rPr>
                <w:rFonts w:ascii="Times New Roman" w:hAnsi="Times New Roman"/>
                <w:b w:val="0"/>
                <w:sz w:val="24"/>
              </w:rPr>
              <w:t>Ҷадвали 2.3.1</w:t>
            </w:r>
          </w:p>
        </w:tc>
      </w:tr>
      <w:tr>
        <w:tc>
          <w:tcPr>
            <w:tcW w:type="dxa" w:w="3061"/>
          </w:tcPr>
          <w:p>
            <w:pPr>
              <w:spacing w:line="240" w:lineRule="auto" w:after="0" w:before="0"/>
              <w:ind w:firstLine="0"/>
              <w:jc w:val="left"/>
            </w:pPr>
            <w:r>
              <w:rPr>
                <w:rFonts w:ascii="Times New Roman" w:hAnsi="Times New Roman"/>
                <w:b w:val="0"/>
                <w:sz w:val="24"/>
              </w:rPr>
              <w:t>Санҷиши ниҳоӣ</w:t>
            </w:r>
          </w:p>
        </w:tc>
        <w:tc>
          <w:tcPr>
            <w:tcW w:type="dxa" w:w="2494"/>
          </w:tcPr>
          <w:p>
            <w:pPr>
              <w:spacing w:line="240" w:lineRule="auto" w:after="0" w:before="0"/>
              <w:ind w:firstLine="0"/>
              <w:jc w:val="left"/>
            </w:pPr>
            <w:r>
              <w:rPr>
                <w:rFonts w:ascii="Times New Roman" w:hAnsi="Times New Roman"/>
                <w:b w:val="0"/>
                <w:sz w:val="24"/>
              </w:rPr>
              <w:t>14 аз 20</w:t>
            </w:r>
          </w:p>
        </w:tc>
        <w:tc>
          <w:tcPr>
            <w:tcW w:type="dxa" w:w="2835"/>
          </w:tcPr>
          <w:p>
            <w:pPr>
              <w:spacing w:line="240" w:lineRule="auto" w:after="0" w:before="0"/>
              <w:ind w:firstLine="0"/>
              <w:jc w:val="left"/>
            </w:pPr>
            <w:r>
              <w:rPr>
                <w:rFonts w:ascii="Times New Roman" w:hAnsi="Times New Roman"/>
                <w:b w:val="0"/>
                <w:sz w:val="24"/>
              </w:rPr>
              <w:t>Варақи Г.3</w:t>
            </w:r>
          </w:p>
        </w:tc>
      </w:tr>
      <w:tr>
        <w:tc>
          <w:tcPr>
            <w:tcW w:type="dxa" w:w="3061"/>
          </w:tcPr>
          <w:p>
            <w:pPr>
              <w:spacing w:line="240" w:lineRule="auto" w:after="0" w:before="0"/>
              <w:ind w:firstLine="0"/>
              <w:jc w:val="left"/>
            </w:pPr>
            <w:r>
              <w:rPr>
                <w:rFonts w:ascii="Times New Roman" w:hAnsi="Times New Roman"/>
                <w:b w:val="0"/>
                <w:sz w:val="24"/>
              </w:rPr>
              <w:t>Суръати кор</w:t>
            </w:r>
          </w:p>
        </w:tc>
        <w:tc>
          <w:tcPr>
            <w:tcW w:type="dxa" w:w="2494"/>
          </w:tcPr>
          <w:p>
            <w:pPr>
              <w:spacing w:line="240" w:lineRule="auto" w:after="0" w:before="0"/>
              <w:ind w:firstLine="0"/>
              <w:jc w:val="left"/>
            </w:pPr>
            <w:r>
              <w:rPr>
                <w:rFonts w:ascii="Times New Roman" w:hAnsi="Times New Roman"/>
                <w:b w:val="0"/>
                <w:sz w:val="24"/>
              </w:rPr>
              <w:t>То 25 дақиқа</w:t>
            </w:r>
          </w:p>
        </w:tc>
        <w:tc>
          <w:tcPr>
            <w:tcW w:type="dxa" w:w="2835"/>
          </w:tcPr>
          <w:p>
            <w:pPr>
              <w:spacing w:line="240" w:lineRule="auto" w:after="0" w:before="0"/>
              <w:ind w:firstLine="0"/>
              <w:jc w:val="left"/>
            </w:pPr>
            <w:r>
              <w:rPr>
                <w:rFonts w:ascii="Times New Roman" w:hAnsi="Times New Roman"/>
                <w:b w:val="0"/>
                <w:sz w:val="24"/>
              </w:rPr>
              <w:t>Секундомер</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Ҳар чора бо рақам чен карда мешавад. Санҷиш 20 савол дорад. Ҳадди қаноатбахш 14 ҷавоби дуруст аст. Пеш аз озмун санҷиши оғозӣ гузаронида мешавад.</w:t>
      </w:r>
    </w:p>
    <w:p>
      <w:pPr>
        <w:spacing w:line="360" w:lineRule="auto" w:after="0"/>
        <w:ind w:firstLine="709"/>
        <w:jc w:val="left"/>
      </w:pPr>
      <w:r>
        <w:rPr>
          <w:rFonts w:ascii="Times New Roman" w:hAnsi="Times New Roman"/>
          <w:b/>
          <w:i w:val="0"/>
          <w:sz w:val="28"/>
        </w:rPr>
        <w:t>3.2. Модули «Ҷойгиршавии сегмент» барои машғулияти амалӣ</w:t>
      </w:r>
    </w:p>
    <w:p>
      <w:pPr>
        <w:spacing w:line="360" w:lineRule="auto" w:after="0"/>
        <w:ind w:firstLine="709"/>
        <w:jc w:val="both"/>
      </w:pPr>
      <w:r>
        <w:rPr>
          <w:rFonts w:ascii="Times New Roman" w:hAnsi="Times New Roman"/>
          <w:b w:val="0"/>
          <w:i w:val="0"/>
          <w:sz w:val="28"/>
        </w:rPr>
        <w:t>Модули ҳисобкунӣ аз се блок иборат аст. Блоки якум: формулаи вақти роҳ. Блоки дуюм: муайянкунии сатҳ бо ҷадвали 1.4.1. Блоки сеюм: санҷиши мантиқӣ бо аломат. Ҳар блок бо рақам санҷида мешавад.</w:t>
      </w:r>
    </w:p>
    <w:p>
      <w:pPr>
        <w:spacing w:line="240" w:lineRule="auto" w:after="0"/>
        <w:ind w:firstLine="709"/>
        <w:jc w:val="both"/>
      </w:pPr>
      <w:r>
        <w:rPr>
          <w:rFonts w:ascii="Times New Roman" w:hAnsi="Times New Roman"/>
          <w:b w:val="0"/>
          <w:i w:val="0"/>
          <w:sz w:val="24"/>
        </w:rPr>
        <w:t>Талабот ба воридоти маълумот: ҳар сатр бо сана, навбати санҷиш ва имзои санҷишӣ пурра мешавад. Сатри бемаълумот ҳисоб намешавад. Ҷадвали 3.2.1 ҳамин шаклро нигоҳ медорад.</w:t>
      </w:r>
    </w:p>
    <w:p>
      <w:pPr>
        <w:spacing w:line="240" w:lineRule="auto" w:after="0"/>
        <w:ind w:firstLine="0"/>
        <w:jc w:val="center"/>
      </w:pPr>
      <w:r>
        <w:rPr>
          <w:rFonts w:ascii="Times New Roman" w:hAnsi="Times New Roman"/>
          <w:b/>
          <w:i w:val="0"/>
          <w:sz w:val="24"/>
        </w:rPr>
        <w:t>Ҷадвали 3.2.1 — Формулаҳои асосии модул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515"/>
            <w:shd w:val="clear" w:fill="EDEDED"/>
          </w:tcPr>
          <w:p>
            <w:pPr>
              <w:spacing w:line="240" w:lineRule="auto" w:after="0" w:before="0"/>
              <w:ind w:firstLine="0"/>
              <w:jc w:val="left"/>
            </w:pPr>
            <w:r>
              <w:rPr>
                <w:rFonts w:ascii="Times New Roman" w:hAnsi="Times New Roman"/>
                <w:b/>
                <w:sz w:val="24"/>
              </w:rPr>
              <w:t>Формула</w:t>
            </w:r>
          </w:p>
        </w:tc>
        <w:tc>
          <w:tcPr>
            <w:tcW w:type="dxa" w:w="2381"/>
            <w:shd w:val="clear" w:fill="EDEDED"/>
          </w:tcPr>
          <w:p>
            <w:pPr>
              <w:spacing w:line="240" w:lineRule="auto" w:after="0" w:before="0"/>
              <w:ind w:firstLine="0"/>
              <w:jc w:val="left"/>
            </w:pPr>
            <w:r>
              <w:rPr>
                <w:rFonts w:ascii="Times New Roman" w:hAnsi="Times New Roman"/>
                <w:b/>
                <w:sz w:val="24"/>
              </w:rPr>
              <w:t>Тағйирёбандаҳо</w:t>
            </w:r>
          </w:p>
        </w:tc>
        <w:tc>
          <w:tcPr>
            <w:tcW w:type="dxa" w:w="3061"/>
            <w:shd w:val="clear" w:fill="EDEDED"/>
          </w:tcPr>
          <w:p>
            <w:pPr>
              <w:spacing w:line="240" w:lineRule="auto" w:after="0" w:before="0"/>
              <w:ind w:firstLine="0"/>
              <w:jc w:val="left"/>
            </w:pPr>
            <w:r>
              <w:rPr>
                <w:rFonts w:ascii="Times New Roman" w:hAnsi="Times New Roman"/>
                <w:b/>
                <w:sz w:val="24"/>
              </w:rPr>
              <w:t>Қимати стандартӣ</w:t>
            </w:r>
          </w:p>
        </w:tc>
      </w:tr>
      <w:tr>
        <w:tc>
          <w:tcPr>
            <w:tcW w:type="dxa" w:w="3515"/>
          </w:tcPr>
          <w:p>
            <w:pPr>
              <w:spacing w:line="240" w:lineRule="auto" w:after="0" w:before="0"/>
              <w:ind w:firstLine="0"/>
              <w:jc w:val="left"/>
            </w:pPr>
            <w:r>
              <w:rPr>
                <w:rFonts w:ascii="Times New Roman" w:hAnsi="Times New Roman"/>
                <w:b w:val="0"/>
                <w:sz w:val="24"/>
              </w:rPr>
              <w:t>t = L / v</w:t>
            </w:r>
          </w:p>
        </w:tc>
        <w:tc>
          <w:tcPr>
            <w:tcW w:type="dxa" w:w="2381"/>
          </w:tcPr>
          <w:p>
            <w:pPr>
              <w:spacing w:line="240" w:lineRule="auto" w:after="0" w:before="0"/>
              <w:ind w:firstLine="0"/>
              <w:jc w:val="left"/>
            </w:pPr>
            <w:r>
              <w:rPr>
                <w:rFonts w:ascii="Times New Roman" w:hAnsi="Times New Roman"/>
                <w:b w:val="0"/>
                <w:sz w:val="24"/>
              </w:rPr>
              <w:t>Роҳ ва суръат</w:t>
            </w:r>
          </w:p>
        </w:tc>
        <w:tc>
          <w:tcPr>
            <w:tcW w:type="dxa" w:w="3061"/>
          </w:tcPr>
          <w:p>
            <w:pPr>
              <w:spacing w:line="240" w:lineRule="auto" w:after="0" w:before="0"/>
              <w:ind w:firstLine="0"/>
              <w:jc w:val="left"/>
            </w:pPr>
            <w:r>
              <w:rPr>
                <w:rFonts w:ascii="Times New Roman" w:hAnsi="Times New Roman"/>
                <w:b w:val="0"/>
                <w:sz w:val="24"/>
              </w:rPr>
              <w:t>v = 6 × D</w:t>
            </w:r>
          </w:p>
        </w:tc>
      </w:tr>
      <w:tr>
        <w:tc>
          <w:tcPr>
            <w:tcW w:type="dxa" w:w="3515"/>
          </w:tcPr>
          <w:p>
            <w:pPr>
              <w:spacing w:line="240" w:lineRule="auto" w:after="0" w:before="0"/>
              <w:ind w:firstLine="0"/>
              <w:jc w:val="left"/>
            </w:pPr>
            <w:r>
              <w:rPr>
                <w:rFonts w:ascii="Times New Roman" w:hAnsi="Times New Roman"/>
                <w:b w:val="0"/>
                <w:sz w:val="24"/>
              </w:rPr>
              <w:t>Tм = n × d</w:t>
            </w:r>
          </w:p>
        </w:tc>
        <w:tc>
          <w:tcPr>
            <w:tcW w:type="dxa" w:w="2381"/>
          </w:tcPr>
          <w:p>
            <w:pPr>
              <w:spacing w:line="240" w:lineRule="auto" w:after="0" w:before="0"/>
              <w:ind w:firstLine="0"/>
              <w:jc w:val="left"/>
            </w:pPr>
            <w:r>
              <w:rPr>
                <w:rFonts w:ascii="Times New Roman" w:hAnsi="Times New Roman"/>
                <w:b w:val="0"/>
                <w:sz w:val="24"/>
              </w:rPr>
              <w:t>Синапсҳо</w:t>
            </w:r>
          </w:p>
        </w:tc>
        <w:tc>
          <w:tcPr>
            <w:tcW w:type="dxa" w:w="3061"/>
          </w:tcPr>
          <w:p>
            <w:pPr>
              <w:spacing w:line="240" w:lineRule="auto" w:after="0" w:before="0"/>
              <w:ind w:firstLine="0"/>
              <w:jc w:val="left"/>
            </w:pPr>
            <w:r>
              <w:rPr>
                <w:rFonts w:ascii="Times New Roman" w:hAnsi="Times New Roman"/>
                <w:b w:val="0"/>
                <w:sz w:val="24"/>
              </w:rPr>
              <w:t>d = 0,4 мс</w:t>
            </w:r>
          </w:p>
        </w:tc>
      </w:tr>
      <w:tr>
        <w:tc>
          <w:tcPr>
            <w:tcW w:type="dxa" w:w="3515"/>
          </w:tcPr>
          <w:p>
            <w:pPr>
              <w:spacing w:line="240" w:lineRule="auto" w:after="0" w:before="0"/>
              <w:ind w:firstLine="0"/>
              <w:jc w:val="left"/>
            </w:pPr>
            <w:r>
              <w:rPr>
                <w:rFonts w:ascii="Times New Roman" w:hAnsi="Times New Roman"/>
                <w:b w:val="0"/>
                <w:sz w:val="24"/>
              </w:rPr>
              <w:t>T = t₁ + L₁/v₁ + Tм + L₂/v₂ + t₂</w:t>
            </w:r>
          </w:p>
        </w:tc>
        <w:tc>
          <w:tcPr>
            <w:tcW w:type="dxa" w:w="2381"/>
          </w:tcPr>
          <w:p>
            <w:pPr>
              <w:spacing w:line="240" w:lineRule="auto" w:after="0" w:before="0"/>
              <w:ind w:firstLine="0"/>
              <w:jc w:val="left"/>
            </w:pPr>
            <w:r>
              <w:rPr>
                <w:rFonts w:ascii="Times New Roman" w:hAnsi="Times New Roman"/>
                <w:b w:val="0"/>
                <w:sz w:val="24"/>
              </w:rPr>
              <w:t>Пурра</w:t>
            </w:r>
          </w:p>
        </w:tc>
        <w:tc>
          <w:tcPr>
            <w:tcW w:type="dxa" w:w="3061"/>
          </w:tcPr>
          <w:p>
            <w:pPr>
              <w:spacing w:line="240" w:lineRule="auto" w:after="0" w:before="0"/>
              <w:ind w:firstLine="0"/>
              <w:jc w:val="left"/>
            </w:pPr>
            <w:r>
              <w:rPr>
                <w:rFonts w:ascii="Times New Roman" w:hAnsi="Times New Roman"/>
                <w:b w:val="0"/>
                <w:sz w:val="24"/>
              </w:rPr>
              <w:t>мисоли 2.1</w:t>
            </w:r>
          </w:p>
        </w:tc>
      </w:tr>
      <w:tr>
        <w:tc>
          <w:tcPr>
            <w:tcW w:type="dxa" w:w="3515"/>
          </w:tcPr>
          <w:p>
            <w:pPr>
              <w:spacing w:line="240" w:lineRule="auto" w:after="0" w:before="0"/>
              <w:ind w:firstLine="0"/>
              <w:jc w:val="left"/>
            </w:pPr>
            <w:r>
              <w:rPr>
                <w:rFonts w:ascii="Times New Roman" w:hAnsi="Times New Roman"/>
                <w:b w:val="0"/>
                <w:sz w:val="24"/>
              </w:rPr>
              <w:t>Мувофиқати балл</w:t>
            </w:r>
          </w:p>
        </w:tc>
        <w:tc>
          <w:tcPr>
            <w:tcW w:type="dxa" w:w="2381"/>
          </w:tcPr>
          <w:p>
            <w:pPr>
              <w:spacing w:line="240" w:lineRule="auto" w:after="0" w:before="0"/>
              <w:ind w:firstLine="0"/>
              <w:jc w:val="left"/>
            </w:pPr>
            <w:r>
              <w:rPr>
                <w:rFonts w:ascii="Times New Roman" w:hAnsi="Times New Roman"/>
                <w:b w:val="0"/>
                <w:sz w:val="24"/>
              </w:rPr>
              <w:t>ASIA 0–5</w:t>
            </w:r>
          </w:p>
        </w:tc>
        <w:tc>
          <w:tcPr>
            <w:tcW w:type="dxa" w:w="3061"/>
          </w:tcPr>
          <w:p>
            <w:pPr>
              <w:spacing w:line="240" w:lineRule="auto" w:after="0" w:before="0"/>
              <w:ind w:firstLine="0"/>
              <w:jc w:val="left"/>
            </w:pPr>
            <w:r>
              <w:rPr>
                <w:rFonts w:ascii="Times New Roman" w:hAnsi="Times New Roman"/>
                <w:b w:val="0"/>
                <w:sz w:val="24"/>
              </w:rPr>
              <w:t>Ҷамъ 100 + 112 балл</w:t>
            </w:r>
          </w:p>
        </w:tc>
      </w:tr>
      <w:tr>
        <w:tc>
          <w:tcPr>
            <w:tcW w:type="dxa" w:w="3515"/>
          </w:tcPr>
          <w:p>
            <w:pPr>
              <w:spacing w:line="240" w:lineRule="auto" w:after="0" w:before="0"/>
              <w:ind w:firstLine="0"/>
              <w:jc w:val="left"/>
            </w:pPr>
            <w:r>
              <w:rPr>
                <w:rFonts w:ascii="Times New Roman" w:hAnsi="Times New Roman"/>
                <w:b w:val="0"/>
                <w:sz w:val="24"/>
              </w:rPr>
              <w:t>Ивазшавии моеъ</w:t>
            </w:r>
          </w:p>
        </w:tc>
        <w:tc>
          <w:tcPr>
            <w:tcW w:type="dxa" w:w="2381"/>
          </w:tcPr>
          <w:p>
            <w:pPr>
              <w:spacing w:line="240" w:lineRule="auto" w:after="0" w:before="0"/>
              <w:ind w:firstLine="0"/>
              <w:jc w:val="left"/>
            </w:pPr>
            <w:r>
              <w:rPr>
                <w:rFonts w:ascii="Times New Roman" w:hAnsi="Times New Roman"/>
                <w:b w:val="0"/>
                <w:sz w:val="24"/>
              </w:rPr>
              <w:t>Ҳаҷм / тавлид</w:t>
            </w:r>
          </w:p>
        </w:tc>
        <w:tc>
          <w:tcPr>
            <w:tcW w:type="dxa" w:w="3061"/>
          </w:tcPr>
          <w:p>
            <w:pPr>
              <w:spacing w:line="240" w:lineRule="auto" w:after="0" w:before="0"/>
              <w:ind w:firstLine="0"/>
              <w:jc w:val="left"/>
            </w:pPr>
            <w:r>
              <w:rPr>
                <w:rFonts w:ascii="Times New Roman" w:hAnsi="Times New Roman"/>
                <w:b w:val="0"/>
                <w:sz w:val="24"/>
              </w:rPr>
              <w:t>3,4 маротиба/рӯз</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Ҳал тавре навишта мешавад, ки донишҷӯ онро бидуни манба такрор кунад. Ҳар масъала дар се қадам ҳал мешавад. Қадами якум: навиштани шарт. Дуюм: ҷойгузории рақамҳо. Сеюм: санҷиши воҳид ва маъно.</w:t>
      </w:r>
    </w:p>
    <w:p>
      <w:pPr>
        <w:spacing w:line="240" w:lineRule="auto" w:after="0"/>
        <w:ind w:firstLine="0"/>
        <w:jc w:val="center"/>
      </w:pPr>
      <w:r>
        <w:rPr>
          <w:rFonts w:ascii="Times New Roman" w:hAnsi="Times New Roman"/>
          <w:b/>
          <w:i w:val="0"/>
          <w:sz w:val="24"/>
        </w:rPr>
        <w:t>Ҷадвали 3.2.2 — Сохтори чор ҷаласаи модул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3288"/>
            <w:shd w:val="clear" w:fill="EDEDED"/>
          </w:tcPr>
          <w:p>
            <w:pPr>
              <w:spacing w:line="240" w:lineRule="auto" w:after="0" w:before="0"/>
              <w:ind w:firstLine="0"/>
              <w:jc w:val="left"/>
            </w:pPr>
            <w:r>
              <w:rPr>
                <w:rFonts w:ascii="Times New Roman" w:hAnsi="Times New Roman"/>
                <w:b/>
                <w:sz w:val="24"/>
              </w:rPr>
              <w:t>Мавзӯъ</w:t>
            </w:r>
          </w:p>
        </w:tc>
        <w:tc>
          <w:tcPr>
            <w:tcW w:type="dxa" w:w="2608"/>
            <w:shd w:val="clear" w:fill="EDEDED"/>
          </w:tcPr>
          <w:p>
            <w:pPr>
              <w:spacing w:line="240" w:lineRule="auto" w:after="0" w:before="0"/>
              <w:ind w:firstLine="0"/>
              <w:jc w:val="left"/>
            </w:pPr>
            <w:r>
              <w:rPr>
                <w:rFonts w:ascii="Times New Roman" w:hAnsi="Times New Roman"/>
                <w:b/>
                <w:sz w:val="24"/>
              </w:rPr>
              <w:t>Амалиёт</w:t>
            </w:r>
          </w:p>
        </w:tc>
        <w:tc>
          <w:tcPr>
            <w:tcW w:type="dxa" w:w="2494"/>
            <w:shd w:val="clear" w:fill="EDEDED"/>
          </w:tcPr>
          <w:p>
            <w:pPr>
              <w:spacing w:line="240" w:lineRule="auto" w:after="0" w:before="0"/>
              <w:ind w:firstLine="0"/>
              <w:jc w:val="left"/>
            </w:pPr>
            <w:r>
              <w:rPr>
                <w:rFonts w:ascii="Times New Roman" w:hAnsi="Times New Roman"/>
                <w:b/>
                <w:sz w:val="24"/>
              </w:rPr>
              <w:t>Ҳосила</w:t>
            </w:r>
          </w:p>
        </w:tc>
      </w:tr>
      <w:tr>
        <w:tc>
          <w:tcPr>
            <w:tcW w:type="dxa" w:w="680"/>
          </w:tcPr>
          <w:p>
            <w:pPr>
              <w:spacing w:line="240" w:lineRule="auto" w:after="0" w:before="0"/>
              <w:ind w:firstLine="0"/>
              <w:jc w:val="left"/>
            </w:pPr>
            <w:r>
              <w:rPr>
                <w:rFonts w:ascii="Times New Roman" w:hAnsi="Times New Roman"/>
                <w:b w:val="0"/>
                <w:sz w:val="24"/>
              </w:rPr>
              <w:t>1</w:t>
            </w:r>
          </w:p>
        </w:tc>
        <w:tc>
          <w:tcPr>
            <w:tcW w:type="dxa" w:w="3288"/>
          </w:tcPr>
          <w:p>
            <w:pPr>
              <w:spacing w:line="240" w:lineRule="auto" w:after="0" w:before="0"/>
              <w:ind w:firstLine="0"/>
              <w:jc w:val="left"/>
            </w:pPr>
            <w:r>
              <w:rPr>
                <w:rFonts w:ascii="Times New Roman" w:hAnsi="Times New Roman"/>
                <w:b w:val="0"/>
                <w:sz w:val="24"/>
              </w:rPr>
              <w:t>Сегмент ва роҳҳо</w:t>
            </w:r>
          </w:p>
        </w:tc>
        <w:tc>
          <w:tcPr>
            <w:tcW w:type="dxa" w:w="2608"/>
          </w:tcPr>
          <w:p>
            <w:pPr>
              <w:spacing w:line="240" w:lineRule="auto" w:after="0" w:before="0"/>
              <w:ind w:firstLine="0"/>
              <w:jc w:val="left"/>
            </w:pPr>
            <w:r>
              <w:rPr>
                <w:rFonts w:ascii="Times New Roman" w:hAnsi="Times New Roman"/>
                <w:b w:val="0"/>
                <w:sz w:val="24"/>
              </w:rPr>
              <w:t>Саволу ҷавоб</w:t>
            </w:r>
          </w:p>
        </w:tc>
        <w:tc>
          <w:tcPr>
            <w:tcW w:type="dxa" w:w="2494"/>
          </w:tcPr>
          <w:p>
            <w:pPr>
              <w:spacing w:line="240" w:lineRule="auto" w:after="0" w:before="0"/>
              <w:ind w:firstLine="0"/>
              <w:jc w:val="left"/>
            </w:pPr>
            <w:r>
              <w:rPr>
                <w:rFonts w:ascii="Times New Roman" w:hAnsi="Times New Roman"/>
                <w:b w:val="0"/>
                <w:sz w:val="24"/>
              </w:rPr>
              <w:t>Дафтарча</w:t>
            </w:r>
          </w:p>
        </w:tc>
      </w:tr>
      <w:tr>
        <w:tc>
          <w:tcPr>
            <w:tcW w:type="dxa" w:w="680"/>
          </w:tcPr>
          <w:p>
            <w:pPr>
              <w:spacing w:line="240" w:lineRule="auto" w:after="0" w:before="0"/>
              <w:ind w:firstLine="0"/>
              <w:jc w:val="left"/>
            </w:pPr>
            <w:r>
              <w:rPr>
                <w:rFonts w:ascii="Times New Roman" w:hAnsi="Times New Roman"/>
                <w:b w:val="0"/>
                <w:sz w:val="24"/>
              </w:rPr>
              <w:t>2</w:t>
            </w:r>
          </w:p>
        </w:tc>
        <w:tc>
          <w:tcPr>
            <w:tcW w:type="dxa" w:w="3288"/>
          </w:tcPr>
          <w:p>
            <w:pPr>
              <w:spacing w:line="240" w:lineRule="auto" w:after="0" w:before="0"/>
              <w:ind w:firstLine="0"/>
              <w:jc w:val="left"/>
            </w:pPr>
            <w:r>
              <w:rPr>
                <w:rFonts w:ascii="Times New Roman" w:hAnsi="Times New Roman"/>
                <w:b w:val="0"/>
                <w:sz w:val="24"/>
              </w:rPr>
              <w:t>Ҳисоби вақти роҳ</w:t>
            </w:r>
          </w:p>
        </w:tc>
        <w:tc>
          <w:tcPr>
            <w:tcW w:type="dxa" w:w="2608"/>
          </w:tcPr>
          <w:p>
            <w:pPr>
              <w:spacing w:line="240" w:lineRule="auto" w:after="0" w:before="0"/>
              <w:ind w:firstLine="0"/>
              <w:jc w:val="left"/>
            </w:pPr>
            <w:r>
              <w:rPr>
                <w:rFonts w:ascii="Times New Roman" w:hAnsi="Times New Roman"/>
                <w:b w:val="0"/>
                <w:sz w:val="24"/>
              </w:rPr>
              <w:t>Масъалаи 1–4</w:t>
            </w:r>
          </w:p>
        </w:tc>
        <w:tc>
          <w:tcPr>
            <w:tcW w:type="dxa" w:w="2494"/>
          </w:tcPr>
          <w:p>
            <w:pPr>
              <w:spacing w:line="240" w:lineRule="auto" w:after="0" w:before="0"/>
              <w:ind w:firstLine="0"/>
              <w:jc w:val="left"/>
            </w:pPr>
            <w:r>
              <w:rPr>
                <w:rFonts w:ascii="Times New Roman" w:hAnsi="Times New Roman"/>
                <w:b w:val="0"/>
                <w:sz w:val="24"/>
              </w:rPr>
              <w:t>Ҷадвали Г.2</w:t>
            </w:r>
          </w:p>
        </w:tc>
      </w:tr>
      <w:tr>
        <w:tc>
          <w:tcPr>
            <w:tcW w:type="dxa" w:w="680"/>
          </w:tcPr>
          <w:p>
            <w:pPr>
              <w:spacing w:line="240" w:lineRule="auto" w:after="0" w:before="0"/>
              <w:ind w:firstLine="0"/>
              <w:jc w:val="left"/>
            </w:pPr>
            <w:r>
              <w:rPr>
                <w:rFonts w:ascii="Times New Roman" w:hAnsi="Times New Roman"/>
                <w:b w:val="0"/>
                <w:sz w:val="24"/>
              </w:rPr>
              <w:t>3</w:t>
            </w:r>
          </w:p>
        </w:tc>
        <w:tc>
          <w:tcPr>
            <w:tcW w:type="dxa" w:w="3288"/>
          </w:tcPr>
          <w:p>
            <w:pPr>
              <w:spacing w:line="240" w:lineRule="auto" w:after="0" w:before="0"/>
              <w:ind w:firstLine="0"/>
              <w:jc w:val="left"/>
            </w:pPr>
            <w:r>
              <w:rPr>
                <w:rFonts w:ascii="Times New Roman" w:hAnsi="Times New Roman"/>
                <w:b w:val="0"/>
                <w:sz w:val="24"/>
              </w:rPr>
              <w:t>Сатҳи осеб бо ASIA</w:t>
            </w:r>
          </w:p>
        </w:tc>
        <w:tc>
          <w:tcPr>
            <w:tcW w:type="dxa" w:w="2608"/>
          </w:tcPr>
          <w:p>
            <w:pPr>
              <w:spacing w:line="240" w:lineRule="auto" w:after="0" w:before="0"/>
              <w:ind w:firstLine="0"/>
              <w:jc w:val="left"/>
            </w:pPr>
            <w:r>
              <w:rPr>
                <w:rFonts w:ascii="Times New Roman" w:hAnsi="Times New Roman"/>
                <w:b w:val="0"/>
                <w:sz w:val="24"/>
              </w:rPr>
              <w:t>Масъалаи 5–8</w:t>
            </w:r>
          </w:p>
        </w:tc>
        <w:tc>
          <w:tcPr>
            <w:tcW w:type="dxa" w:w="2494"/>
          </w:tcPr>
          <w:p>
            <w:pPr>
              <w:spacing w:line="240" w:lineRule="auto" w:after="0" w:before="0"/>
              <w:ind w:firstLine="0"/>
              <w:jc w:val="left"/>
            </w:pPr>
            <w:r>
              <w:rPr>
                <w:rFonts w:ascii="Times New Roman" w:hAnsi="Times New Roman"/>
                <w:b w:val="0"/>
                <w:sz w:val="24"/>
              </w:rPr>
              <w:t>Ҷадвали пешгӯӣ</w:t>
            </w:r>
          </w:p>
        </w:tc>
      </w:tr>
      <w:tr>
        <w:tc>
          <w:tcPr>
            <w:tcW w:type="dxa" w:w="680"/>
          </w:tcPr>
          <w:p>
            <w:pPr>
              <w:spacing w:line="240" w:lineRule="auto" w:after="0" w:before="0"/>
              <w:ind w:firstLine="0"/>
              <w:jc w:val="left"/>
            </w:pPr>
            <w:r>
              <w:rPr>
                <w:rFonts w:ascii="Times New Roman" w:hAnsi="Times New Roman"/>
                <w:b w:val="0"/>
                <w:sz w:val="24"/>
              </w:rPr>
              <w:t>4</w:t>
            </w:r>
          </w:p>
        </w:tc>
        <w:tc>
          <w:tcPr>
            <w:tcW w:type="dxa" w:w="3288"/>
          </w:tcPr>
          <w:p>
            <w:pPr>
              <w:spacing w:line="240" w:lineRule="auto" w:after="0" w:before="0"/>
              <w:ind w:firstLine="0"/>
              <w:jc w:val="left"/>
            </w:pPr>
            <w:r>
              <w:rPr>
                <w:rFonts w:ascii="Times New Roman" w:hAnsi="Times New Roman"/>
                <w:b w:val="0"/>
                <w:sz w:val="24"/>
              </w:rPr>
              <w:t>Санҷиши ниҳоӣ</w:t>
            </w:r>
          </w:p>
        </w:tc>
        <w:tc>
          <w:tcPr>
            <w:tcW w:type="dxa" w:w="2608"/>
          </w:tcPr>
          <w:p>
            <w:pPr>
              <w:spacing w:line="240" w:lineRule="auto" w:after="0" w:before="0"/>
              <w:ind w:firstLine="0"/>
              <w:jc w:val="left"/>
            </w:pPr>
            <w:r>
              <w:rPr>
                <w:rFonts w:ascii="Times New Roman" w:hAnsi="Times New Roman"/>
                <w:b w:val="0"/>
                <w:sz w:val="24"/>
              </w:rPr>
              <w:t>20 савол</w:t>
            </w:r>
          </w:p>
        </w:tc>
        <w:tc>
          <w:tcPr>
            <w:tcW w:type="dxa" w:w="2494"/>
          </w:tcPr>
          <w:p>
            <w:pPr>
              <w:spacing w:line="240" w:lineRule="auto" w:after="0" w:before="0"/>
              <w:ind w:firstLine="0"/>
              <w:jc w:val="left"/>
            </w:pPr>
            <w:r>
              <w:rPr>
                <w:rFonts w:ascii="Times New Roman" w:hAnsi="Times New Roman"/>
                <w:b w:val="0"/>
                <w:sz w:val="24"/>
              </w:rPr>
              <w:t>Баҳо</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ҷаласаи сеюм вазъияти клиникӣ таҳлил мешавад. Донишҷӯ сатҳи осебро аз аломатҳо меёбад. Баъд ҷадвали 3.1.1-ро пур мекунад. Ҳамин роҳ фаҳмишро устувор мегардонад. Маводҳои конфронсҳои ҷумҳуриявӣ ҳамин сохторро тавсия медиҳанд [5].</w:t>
      </w:r>
    </w:p>
    <w:p>
      <w:pPr>
        <w:spacing w:line="360" w:lineRule="auto" w:after="0"/>
        <w:ind w:firstLine="709"/>
        <w:jc w:val="both"/>
      </w:pPr>
      <w:r>
        <w:rPr>
          <w:rFonts w:ascii="Times New Roman" w:hAnsi="Times New Roman"/>
          <w:b w:val="0"/>
          <w:i w:val="0"/>
          <w:sz w:val="28"/>
        </w:rPr>
        <w:t>Ҷаласаи чорум санҷиши ниҳоӣ аст. Саволҳо 20-то, вақт 15 дақиқа. Ҳар савол як балл; меъёри гузариш 16 балл. Ҳамин 80 фоизи дуруст ҳисоб мешавад [5, 291-б.]. Санҷиши такрорӣ як ҳафта баъд гузаронида мешавад. Фарқияти ду натиҷа аз ду савол зиёд бошад, мавзӯъ такрор карда мешавад.</w:t>
      </w:r>
    </w:p>
    <w:p>
      <w:pPr>
        <w:spacing w:line="360" w:lineRule="auto" w:after="0"/>
        <w:ind w:firstLine="709"/>
        <w:jc w:val="both"/>
      </w:pPr>
      <w:r>
        <w:rPr>
          <w:rFonts w:ascii="Times New Roman" w:hAnsi="Times New Roman"/>
          <w:b w:val="0"/>
          <w:i w:val="0"/>
          <w:sz w:val="28"/>
        </w:rPr>
        <w:t>Вазифаи истиқлолӣ барои хона пешбинӣ карда шудааст. Донишҷӯ се масъалаи замимаи В-ро ҳал мекунад. Баъд ҷадвали Г.2-ро бо ченкуниҳои худ пур мекунад. Санҷиш дар ҷаласаи чорум гузаронида мешавад.</w:t>
      </w:r>
    </w:p>
    <w:p>
      <w:pPr>
        <w:spacing w:line="360" w:lineRule="auto" w:after="0"/>
        <w:ind w:firstLine="709"/>
        <w:jc w:val="both"/>
      </w:pPr>
      <w:r>
        <w:rPr>
          <w:rFonts w:ascii="Times New Roman" w:hAnsi="Times New Roman"/>
          <w:b w:val="0"/>
          <w:i w:val="0"/>
          <w:sz w:val="28"/>
        </w:rPr>
        <w:t>Ҳаҷми умумии модул чунин ҳисоб мешавад. Ҳар ҷаласа 90 дақиқа давом мекунад. 4 × 90 = 360 дақиқа, яъне 6 соати академӣ. Корҳои хонагӣ 4 × 45 = 180 дақиқа доранд. Ҷамъ: 9 соати академӣ барои мавзӯъ ҷудо шудааст [5, 292-б.]. Ин тақсимот бо нақшаи факултет мувофиқ аст — [дақиқ кардан лозим]. Агар нақша камтар диҳад, ҷаласаи чорум ихтисор мешавад.</w:t>
      </w:r>
    </w:p>
    <w:p>
      <w:pPr>
        <w:spacing w:line="360" w:lineRule="auto" w:after="0"/>
        <w:ind w:firstLine="709"/>
        <w:jc w:val="both"/>
      </w:pPr>
      <w:r>
        <w:rPr>
          <w:rFonts w:ascii="Times New Roman" w:hAnsi="Times New Roman"/>
          <w:b w:val="0"/>
          <w:i w:val="0"/>
          <w:sz w:val="28"/>
        </w:rPr>
        <w:t>Баҳогузорӣ бо се ҷузъ иҷро мешавад. Дафтарчаи ҳисобдорӣ 40 фоиз. Санҷиши хаттӣ 30 фоиз. Муҳофизати амалӣ 30 фоиз. Ҳамин тақсимот меъёрҳои ҷадвали 3.1.3-ро такрор мекунад. Вазни ҷузъҳоро кафедра метавонад тағйир диҳад — [дақиқ кардан лозим].</w:t>
      </w:r>
    </w:p>
    <w:p>
      <w:pPr>
        <w:spacing w:line="360" w:lineRule="auto" w:after="0"/>
        <w:ind w:firstLine="709"/>
        <w:jc w:val="left"/>
      </w:pPr>
      <w:r>
        <w:rPr>
          <w:rFonts w:ascii="Times New Roman" w:hAnsi="Times New Roman"/>
          <w:b/>
          <w:i w:val="0"/>
          <w:sz w:val="28"/>
        </w:rPr>
        <w:t>3.3. Дастурамали амалӣ: санҷиш, аломатҳои хатар ва бехатарӣ</w:t>
      </w:r>
    </w:p>
    <w:p>
      <w:pPr>
        <w:spacing w:line="360" w:lineRule="auto" w:after="0"/>
        <w:ind w:firstLine="709"/>
        <w:jc w:val="both"/>
      </w:pPr>
      <w:r>
        <w:rPr>
          <w:rFonts w:ascii="Times New Roman" w:hAnsi="Times New Roman"/>
          <w:b w:val="0"/>
          <w:i w:val="0"/>
          <w:sz w:val="28"/>
        </w:rPr>
        <w:t>Мақсади машғулият: муайянкунии сатҳи осеб бо усулҳои сода. Ҳар гурӯҳ аз се нафар иборат аст. Як донишҷӯ санҷиш мегузаронад. Дувум нақши беморро мебозад. Сеюм натиҷаро ҷадвал мекунад.</w:t>
      </w:r>
    </w:p>
    <w:p>
      <w:pPr>
        <w:spacing w:line="360" w:lineRule="auto" w:after="0"/>
        <w:ind w:firstLine="709"/>
        <w:jc w:val="both"/>
      </w:pPr>
      <w:r>
        <w:rPr>
          <w:rFonts w:ascii="Times New Roman" w:hAnsi="Times New Roman"/>
          <w:b w:val="0"/>
          <w:i w:val="0"/>
          <w:sz w:val="28"/>
        </w:rPr>
        <w:t>Панҷ аломати хатар ҷадвал шудааст. Онҳо дар ҳар вазъият диққат мехоҳанд. Ҳар як аломат бо амали фаврӣ пайваст аст.</w:t>
      </w:r>
    </w:p>
    <w:p>
      <w:pPr>
        <w:spacing w:line="360" w:lineRule="auto" w:after="0"/>
        <w:ind w:firstLine="709"/>
        <w:jc w:val="both"/>
      </w:pPr>
      <w:r>
        <w:rPr>
          <w:rFonts w:ascii="Times New Roman" w:hAnsi="Times New Roman"/>
          <w:b w:val="0"/>
          <w:i w:val="0"/>
          <w:sz w:val="28"/>
        </w:rPr>
        <w:t>Масъулияти гузаронидан ба устоди роҳбарӣ вобаста аст. Ҳар гурӯҳ на зиёдтар аз дувоздаҳ нафар бояд бошад. Санҷиши ҳассосият бо иҷозати хаттии донишҷӯ сурат мегирад. Аломатҳои хатар дар оғози ҷаласа ба гурӯҳ хонда мешавад [6, 2-б.]. Ҳуҷҷати иҷозат ва протоколи ҷаласа дар архив нигоҳ дошта мешавад. Ҳамин тартиб даъвоҳои баъдинаро пешгирӣ мекунад.</w:t>
      </w:r>
    </w:p>
    <w:p>
      <w:pPr>
        <w:spacing w:line="240" w:lineRule="auto" w:after="0"/>
        <w:ind w:firstLine="0"/>
        <w:jc w:val="center"/>
      </w:pPr>
      <w:r>
        <w:rPr>
          <w:rFonts w:ascii="Times New Roman" w:hAnsi="Times New Roman"/>
          <w:b/>
          <w:i w:val="0"/>
          <w:sz w:val="24"/>
        </w:rPr>
        <w:t>Ҷадвали 3.3.1 — Талаботи бехатарӣ ва аломатҳои хатар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Аломат/хатар</w:t>
            </w:r>
          </w:p>
        </w:tc>
        <w:tc>
          <w:tcPr>
            <w:tcW w:type="dxa" w:w="3628"/>
            <w:shd w:val="clear" w:fill="EDEDED"/>
          </w:tcPr>
          <w:p>
            <w:pPr>
              <w:spacing w:line="240" w:lineRule="auto" w:after="0" w:before="0"/>
              <w:ind w:firstLine="0"/>
              <w:jc w:val="left"/>
            </w:pPr>
            <w:r>
              <w:rPr>
                <w:rFonts w:ascii="Times New Roman" w:hAnsi="Times New Roman"/>
                <w:b/>
                <w:sz w:val="24"/>
              </w:rPr>
              <w:t>Маъно</w:t>
            </w:r>
          </w:p>
        </w:tc>
        <w:tc>
          <w:tcPr>
            <w:tcW w:type="dxa" w:w="2721"/>
            <w:shd w:val="clear" w:fill="EDEDED"/>
          </w:tcPr>
          <w:p>
            <w:pPr>
              <w:spacing w:line="240" w:lineRule="auto" w:after="0" w:before="0"/>
              <w:ind w:firstLine="0"/>
              <w:jc w:val="left"/>
            </w:pPr>
            <w:r>
              <w:rPr>
                <w:rFonts w:ascii="Times New Roman" w:hAnsi="Times New Roman"/>
                <w:b/>
                <w:sz w:val="24"/>
              </w:rPr>
              <w:t>Чора</w:t>
            </w:r>
          </w:p>
        </w:tc>
      </w:tr>
      <w:tr>
        <w:tc>
          <w:tcPr>
            <w:tcW w:type="dxa" w:w="2608"/>
          </w:tcPr>
          <w:p>
            <w:pPr>
              <w:spacing w:line="240" w:lineRule="auto" w:after="0" w:before="0"/>
              <w:ind w:firstLine="0"/>
              <w:jc w:val="left"/>
            </w:pPr>
            <w:r>
              <w:rPr>
                <w:rFonts w:ascii="Times New Roman" w:hAnsi="Times New Roman"/>
                <w:b w:val="0"/>
                <w:sz w:val="24"/>
              </w:rPr>
              <w:t>Боздоштани пешоб</w:t>
            </w:r>
          </w:p>
        </w:tc>
        <w:tc>
          <w:tcPr>
            <w:tcW w:type="dxa" w:w="3628"/>
          </w:tcPr>
          <w:p>
            <w:pPr>
              <w:spacing w:line="240" w:lineRule="auto" w:after="0" w:before="0"/>
              <w:ind w:firstLine="0"/>
              <w:jc w:val="left"/>
            </w:pPr>
            <w:r>
              <w:rPr>
                <w:rFonts w:ascii="Times New Roman" w:hAnsi="Times New Roman"/>
                <w:b w:val="0"/>
                <w:sz w:val="24"/>
              </w:rPr>
              <w:t>Осеби конус ё думи асп</w:t>
            </w:r>
          </w:p>
        </w:tc>
        <w:tc>
          <w:tcPr>
            <w:tcW w:type="dxa" w:w="2721"/>
          </w:tcPr>
          <w:p>
            <w:pPr>
              <w:spacing w:line="240" w:lineRule="auto" w:after="0" w:before="0"/>
              <w:ind w:firstLine="0"/>
              <w:jc w:val="left"/>
            </w:pPr>
            <w:r>
              <w:rPr>
                <w:rFonts w:ascii="Times New Roman" w:hAnsi="Times New Roman"/>
                <w:b w:val="0"/>
                <w:sz w:val="24"/>
              </w:rPr>
              <w:t>Ёрии таъҷилӣ: шифохона</w:t>
            </w:r>
          </w:p>
        </w:tc>
      </w:tr>
      <w:tr>
        <w:tc>
          <w:tcPr>
            <w:tcW w:type="dxa" w:w="2608"/>
          </w:tcPr>
          <w:p>
            <w:pPr>
              <w:spacing w:line="240" w:lineRule="auto" w:after="0" w:before="0"/>
              <w:ind w:firstLine="0"/>
              <w:jc w:val="left"/>
            </w:pPr>
            <w:r>
              <w:rPr>
                <w:rFonts w:ascii="Times New Roman" w:hAnsi="Times New Roman"/>
                <w:b w:val="0"/>
                <w:sz w:val="24"/>
              </w:rPr>
              <w:t>Камбудии ҳассосияти дохили рон ва атрофи мақъад</w:t>
            </w:r>
          </w:p>
        </w:tc>
        <w:tc>
          <w:tcPr>
            <w:tcW w:type="dxa" w:w="3628"/>
          </w:tcPr>
          <w:p>
            <w:pPr>
              <w:spacing w:line="240" w:lineRule="auto" w:after="0" w:before="0"/>
              <w:ind w:firstLine="0"/>
              <w:jc w:val="left"/>
            </w:pPr>
            <w:r>
              <w:rPr>
                <w:rFonts w:ascii="Times New Roman" w:hAnsi="Times New Roman"/>
                <w:b w:val="0"/>
                <w:sz w:val="24"/>
              </w:rPr>
              <w:t>Синдроми думи асп</w:t>
            </w:r>
          </w:p>
        </w:tc>
        <w:tc>
          <w:tcPr>
            <w:tcW w:type="dxa" w:w="2721"/>
          </w:tcPr>
          <w:p>
            <w:pPr>
              <w:spacing w:line="240" w:lineRule="auto" w:after="0" w:before="0"/>
              <w:ind w:firstLine="0"/>
              <w:jc w:val="left"/>
            </w:pPr>
            <w:r>
              <w:rPr>
                <w:rFonts w:ascii="Times New Roman" w:hAnsi="Times New Roman"/>
                <w:b w:val="0"/>
                <w:sz w:val="24"/>
              </w:rPr>
              <w:t>Ёрии таъҷилӣ: шифохона</w:t>
            </w:r>
          </w:p>
        </w:tc>
      </w:tr>
      <w:tr>
        <w:tc>
          <w:tcPr>
            <w:tcW w:type="dxa" w:w="2608"/>
          </w:tcPr>
          <w:p>
            <w:pPr>
              <w:spacing w:line="240" w:lineRule="auto" w:after="0" w:before="0"/>
              <w:ind w:firstLine="0"/>
              <w:jc w:val="left"/>
            </w:pPr>
            <w:r>
              <w:rPr>
                <w:rFonts w:ascii="Times New Roman" w:hAnsi="Times New Roman"/>
                <w:b w:val="0"/>
                <w:sz w:val="24"/>
              </w:rPr>
              <w:t>Суръати пасти задани дил ва фишори паст</w:t>
            </w:r>
          </w:p>
        </w:tc>
        <w:tc>
          <w:tcPr>
            <w:tcW w:type="dxa" w:w="3628"/>
          </w:tcPr>
          <w:p>
            <w:pPr>
              <w:spacing w:line="240" w:lineRule="auto" w:after="0" w:before="0"/>
              <w:ind w:firstLine="0"/>
              <w:jc w:val="left"/>
            </w:pPr>
            <w:r>
              <w:rPr>
                <w:rFonts w:ascii="Times New Roman" w:hAnsi="Times New Roman"/>
                <w:b w:val="0"/>
                <w:sz w:val="24"/>
              </w:rPr>
              <w:t>Шоки нейронӣ</w:t>
            </w:r>
          </w:p>
        </w:tc>
        <w:tc>
          <w:tcPr>
            <w:tcW w:type="dxa" w:w="2721"/>
          </w:tcPr>
          <w:p>
            <w:pPr>
              <w:spacing w:line="240" w:lineRule="auto" w:after="0" w:before="0"/>
              <w:ind w:firstLine="0"/>
              <w:jc w:val="left"/>
            </w:pPr>
            <w:r>
              <w:rPr>
                <w:rFonts w:ascii="Times New Roman" w:hAnsi="Times New Roman"/>
                <w:b w:val="0"/>
                <w:sz w:val="24"/>
              </w:rPr>
              <w:t>Ёрии фаврӣ</w:t>
            </w:r>
          </w:p>
        </w:tc>
      </w:tr>
      <w:tr>
        <w:tc>
          <w:tcPr>
            <w:tcW w:type="dxa" w:w="2608"/>
          </w:tcPr>
          <w:p>
            <w:pPr>
              <w:spacing w:line="240" w:lineRule="auto" w:after="0" w:before="0"/>
              <w:ind w:firstLine="0"/>
              <w:jc w:val="left"/>
            </w:pPr>
            <w:r>
              <w:rPr>
                <w:rFonts w:ascii="Times New Roman" w:hAnsi="Times New Roman"/>
                <w:b w:val="0"/>
                <w:sz w:val="24"/>
              </w:rPr>
              <w:t>Ҳарорат 40 дараҷа</w:t>
            </w:r>
          </w:p>
        </w:tc>
        <w:tc>
          <w:tcPr>
            <w:tcW w:type="dxa" w:w="3628"/>
          </w:tcPr>
          <w:p>
            <w:pPr>
              <w:spacing w:line="240" w:lineRule="auto" w:after="0" w:before="0"/>
              <w:ind w:firstLine="0"/>
              <w:jc w:val="left"/>
            </w:pPr>
            <w:r>
              <w:rPr>
                <w:rFonts w:ascii="Times New Roman" w:hAnsi="Times New Roman"/>
                <w:b w:val="0"/>
                <w:sz w:val="24"/>
              </w:rPr>
              <w:t>Осеби маркази танзим</w:t>
            </w:r>
          </w:p>
        </w:tc>
        <w:tc>
          <w:tcPr>
            <w:tcW w:type="dxa" w:w="2721"/>
          </w:tcPr>
          <w:p>
            <w:pPr>
              <w:spacing w:line="240" w:lineRule="auto" w:after="0" w:before="0"/>
              <w:ind w:firstLine="0"/>
              <w:jc w:val="left"/>
            </w:pPr>
            <w:r>
              <w:rPr>
                <w:rFonts w:ascii="Times New Roman" w:hAnsi="Times New Roman"/>
                <w:b w:val="0"/>
                <w:sz w:val="24"/>
              </w:rPr>
              <w:t>Ёрии фаврӣ</w:t>
            </w:r>
          </w:p>
        </w:tc>
      </w:tr>
      <w:tr>
        <w:tc>
          <w:tcPr>
            <w:tcW w:type="dxa" w:w="2608"/>
          </w:tcPr>
          <w:p>
            <w:pPr>
              <w:spacing w:line="240" w:lineRule="auto" w:after="0" w:before="0"/>
              <w:ind w:firstLine="0"/>
              <w:jc w:val="left"/>
            </w:pPr>
            <w:r>
              <w:rPr>
                <w:rFonts w:ascii="Times New Roman" w:hAnsi="Times New Roman"/>
                <w:b w:val="0"/>
                <w:sz w:val="24"/>
              </w:rPr>
              <w:t>Ҳангоми санҷиш дард</w:t>
            </w:r>
          </w:p>
        </w:tc>
        <w:tc>
          <w:tcPr>
            <w:tcW w:type="dxa" w:w="3628"/>
          </w:tcPr>
          <w:p>
            <w:pPr>
              <w:spacing w:line="240" w:lineRule="auto" w:after="0" w:before="0"/>
              <w:ind w:firstLine="0"/>
              <w:jc w:val="left"/>
            </w:pPr>
            <w:r>
              <w:rPr>
                <w:rFonts w:ascii="Times New Roman" w:hAnsi="Times New Roman"/>
                <w:b w:val="0"/>
                <w:sz w:val="24"/>
              </w:rPr>
              <w:t>Захмат ношинохта</w:t>
            </w:r>
          </w:p>
        </w:tc>
        <w:tc>
          <w:tcPr>
            <w:tcW w:type="dxa" w:w="2721"/>
          </w:tcPr>
          <w:p>
            <w:pPr>
              <w:spacing w:line="240" w:lineRule="auto" w:after="0" w:before="0"/>
              <w:ind w:firstLine="0"/>
              <w:jc w:val="left"/>
            </w:pPr>
            <w:r>
              <w:rPr>
                <w:rFonts w:ascii="Times New Roman" w:hAnsi="Times New Roman"/>
                <w:b w:val="0"/>
                <w:sz w:val="24"/>
              </w:rPr>
              <w:t>Санҷиш қатъ</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[19, 3-б.]. Рӯйхати пурраи аломатҳо — [дақиқ кардан лозим].</w:t>
      </w:r>
    </w:p>
    <w:p>
      <w:pPr>
        <w:spacing w:line="360" w:lineRule="auto" w:after="0"/>
        <w:ind w:firstLine="709"/>
        <w:jc w:val="both"/>
      </w:pPr>
      <w:r>
        <w:rPr>
          <w:rFonts w:ascii="Times New Roman" w:hAnsi="Times New Roman"/>
          <w:b w:val="0"/>
          <w:i w:val="0"/>
          <w:sz w:val="28"/>
        </w:rPr>
        <w:t>Натиҷаи чашмдошт: донишҷӯ сатҳро бо ду роҳ муайян мекунад. Якум: санҷиши қувва. Дуюм: санҷиши ҳассосият. Агар ҳар ду як хулоса диҳанд, кор дуруст аст. Фарқияти калон хатогии ченкуниро нишон медиҳад [6].</w:t>
      </w:r>
    </w:p>
    <w:p>
      <w:pPr>
        <w:spacing w:line="360" w:lineRule="auto" w:after="0"/>
        <w:ind w:firstLine="709"/>
        <w:jc w:val="both"/>
      </w:pPr>
      <w:r>
        <w:rPr>
          <w:rFonts w:ascii="Times New Roman" w:hAnsi="Times New Roman"/>
          <w:b w:val="0"/>
          <w:i w:val="0"/>
          <w:sz w:val="28"/>
        </w:rPr>
        <w:t>Санҷиши натиҷаро се роҳ таъмин мекунад. Якум: муаллим дафтарчаро месанҷад. Дуюм: донишҷӯён кори ҳамдигарро тафтиш мекунанд. Сеюм: санҷиши стандартии бист саволӣ гузаронида мешавад. Ҳамин қоида элементҳои субъективиро кам мекунад.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Пеш аз модул</w:t>
            </w:r>
          </w:p>
        </w:tc>
        <w:tc>
          <w:tcPr>
            <w:tcW w:type="dxa" w:w="2381"/>
            <w:shd w:val="clear" w:fill="EDEDED"/>
          </w:tcPr>
          <w:p>
            <w:pPr>
              <w:spacing w:line="240" w:lineRule="auto" w:after="0" w:before="0"/>
              <w:ind w:firstLine="0"/>
              <w:jc w:val="left"/>
            </w:pPr>
            <w:r>
              <w:rPr>
                <w:rFonts w:ascii="Times New Roman" w:hAnsi="Times New Roman"/>
                <w:b/>
                <w:sz w:val="24"/>
              </w:rPr>
              <w:t>Чашмдошт баъд</w:t>
            </w:r>
          </w:p>
        </w:tc>
        <w:tc>
          <w:tcPr>
            <w:tcW w:type="dxa" w:w="2098"/>
            <w:shd w:val="clear" w:fill="EDEDED"/>
          </w:tcPr>
          <w:p>
            <w:pPr>
              <w:spacing w:line="240" w:lineRule="auto" w:after="0" w:before="0"/>
              <w:ind w:firstLine="0"/>
              <w:jc w:val="left"/>
            </w:pPr>
            <w:r>
              <w:rPr>
                <w:rFonts w:ascii="Times New Roman" w:hAnsi="Times New Roman"/>
                <w:b/>
                <w:sz w:val="24"/>
              </w:rPr>
              <w:t>Роҳи ченкунӣ</w:t>
            </w:r>
          </w:p>
        </w:tc>
      </w:tr>
      <w:tr>
        <w:tc>
          <w:tcPr>
            <w:tcW w:type="dxa" w:w="3061"/>
          </w:tcPr>
          <w:p>
            <w:pPr>
              <w:spacing w:line="240" w:lineRule="auto" w:after="0" w:before="0"/>
              <w:ind w:firstLine="0"/>
              <w:jc w:val="left"/>
            </w:pPr>
            <w:r>
              <w:rPr>
                <w:rFonts w:ascii="Times New Roman" w:hAnsi="Times New Roman"/>
                <w:b w:val="0"/>
                <w:sz w:val="24"/>
              </w:rPr>
              <w:t>Саволҳои дуруст (аз 20)</w:t>
            </w:r>
          </w:p>
        </w:tc>
        <w:tc>
          <w:tcPr>
            <w:tcW w:type="dxa" w:w="2381"/>
          </w:tcPr>
          <w:p>
            <w:pPr>
              <w:spacing w:line="240" w:lineRule="auto" w:after="0" w:before="0"/>
              <w:ind w:firstLine="0"/>
              <w:jc w:val="left"/>
            </w:pPr>
            <w:r>
              <w:rPr>
                <w:rFonts w:ascii="Times New Roman" w:hAnsi="Times New Roman"/>
                <w:b w:val="0"/>
                <w:sz w:val="24"/>
              </w:rPr>
              <w:t>10 (50 фоиз)</w:t>
            </w:r>
          </w:p>
        </w:tc>
        <w:tc>
          <w:tcPr>
            <w:tcW w:type="dxa" w:w="2381"/>
          </w:tcPr>
          <w:p>
            <w:pPr>
              <w:spacing w:line="240" w:lineRule="auto" w:after="0" w:before="0"/>
              <w:ind w:firstLine="0"/>
              <w:jc w:val="left"/>
            </w:pPr>
            <w:r>
              <w:rPr>
                <w:rFonts w:ascii="Times New Roman" w:hAnsi="Times New Roman"/>
                <w:b w:val="0"/>
                <w:sz w:val="24"/>
              </w:rPr>
              <w:t>16 (80 фоиз)</w:t>
            </w:r>
          </w:p>
        </w:tc>
        <w:tc>
          <w:tcPr>
            <w:tcW w:type="dxa" w:w="2098"/>
          </w:tcPr>
          <w:p>
            <w:pPr>
              <w:spacing w:line="240" w:lineRule="auto" w:after="0" w:before="0"/>
              <w:ind w:firstLine="0"/>
              <w:jc w:val="left"/>
            </w:pPr>
            <w:r>
              <w:rPr>
                <w:rFonts w:ascii="Times New Roman" w:hAnsi="Times New Roman"/>
                <w:b w:val="0"/>
                <w:sz w:val="24"/>
              </w:rPr>
              <w:t>Санҷиши хондашуда</w:t>
            </w:r>
          </w:p>
        </w:tc>
      </w:tr>
      <w:tr>
        <w:tc>
          <w:tcPr>
            <w:tcW w:type="dxa" w:w="3061"/>
          </w:tcPr>
          <w:p>
            <w:pPr>
              <w:spacing w:line="240" w:lineRule="auto" w:after="0" w:before="0"/>
              <w:ind w:firstLine="0"/>
              <w:jc w:val="left"/>
            </w:pPr>
            <w:r>
              <w:rPr>
                <w:rFonts w:ascii="Times New Roman" w:hAnsi="Times New Roman"/>
                <w:b w:val="0"/>
                <w:sz w:val="24"/>
              </w:rPr>
              <w:t>Муайянкунии сатҳ (саҳӣ)</w:t>
            </w:r>
          </w:p>
        </w:tc>
        <w:tc>
          <w:tcPr>
            <w:tcW w:type="dxa" w:w="2381"/>
          </w:tcPr>
          <w:p>
            <w:pPr>
              <w:spacing w:line="240" w:lineRule="auto" w:after="0" w:before="0"/>
              <w:ind w:firstLine="0"/>
              <w:jc w:val="left"/>
            </w:pPr>
            <w:r>
              <w:rPr>
                <w:rFonts w:ascii="Times New Roman" w:hAnsi="Times New Roman"/>
                <w:b w:val="0"/>
                <w:sz w:val="24"/>
              </w:rPr>
              <w:t>1,5 аз 4</w:t>
            </w:r>
          </w:p>
        </w:tc>
        <w:tc>
          <w:tcPr>
            <w:tcW w:type="dxa" w:w="2381"/>
          </w:tcPr>
          <w:p>
            <w:pPr>
              <w:spacing w:line="240" w:lineRule="auto" w:after="0" w:before="0"/>
              <w:ind w:firstLine="0"/>
              <w:jc w:val="left"/>
            </w:pPr>
            <w:r>
              <w:rPr>
                <w:rFonts w:ascii="Times New Roman" w:hAnsi="Times New Roman"/>
                <w:b w:val="0"/>
                <w:sz w:val="24"/>
              </w:rPr>
              <w:t>3,2 аз 4</w:t>
            </w:r>
          </w:p>
        </w:tc>
        <w:tc>
          <w:tcPr>
            <w:tcW w:type="dxa" w:w="2098"/>
          </w:tcPr>
          <w:p>
            <w:pPr>
              <w:spacing w:line="240" w:lineRule="auto" w:after="0" w:before="0"/>
              <w:ind w:firstLine="0"/>
              <w:jc w:val="left"/>
            </w:pPr>
            <w:r>
              <w:rPr>
                <w:rFonts w:ascii="Times New Roman" w:hAnsi="Times New Roman"/>
                <w:b w:val="0"/>
                <w:sz w:val="24"/>
              </w:rPr>
              <w:t>Масъалаи амалӣ</w:t>
            </w:r>
          </w:p>
        </w:tc>
      </w:tr>
      <w:tr>
        <w:tc>
          <w:tcPr>
            <w:tcW w:type="dxa" w:w="3061"/>
          </w:tcPr>
          <w:p>
            <w:pPr>
              <w:spacing w:line="240" w:lineRule="auto" w:after="0" w:before="0"/>
              <w:ind w:firstLine="0"/>
              <w:jc w:val="left"/>
            </w:pPr>
            <w:r>
              <w:rPr>
                <w:rFonts w:ascii="Times New Roman" w:hAnsi="Times New Roman"/>
                <w:b w:val="0"/>
                <w:sz w:val="24"/>
              </w:rPr>
              <w:t>Ҳисоби вақт (дақиқа)</w:t>
            </w:r>
          </w:p>
        </w:tc>
        <w:tc>
          <w:tcPr>
            <w:tcW w:type="dxa" w:w="2381"/>
          </w:tcPr>
          <w:p>
            <w:pPr>
              <w:spacing w:line="240" w:lineRule="auto" w:after="0" w:before="0"/>
              <w:ind w:firstLine="0"/>
              <w:jc w:val="left"/>
            </w:pPr>
            <w:r>
              <w:rPr>
                <w:rFonts w:ascii="Times New Roman" w:hAnsi="Times New Roman"/>
                <w:b w:val="0"/>
                <w:sz w:val="24"/>
              </w:rPr>
              <w:t>8,0</w:t>
            </w:r>
          </w:p>
        </w:tc>
        <w:tc>
          <w:tcPr>
            <w:tcW w:type="dxa" w:w="2381"/>
          </w:tcPr>
          <w:p>
            <w:pPr>
              <w:spacing w:line="240" w:lineRule="auto" w:after="0" w:before="0"/>
              <w:ind w:firstLine="0"/>
              <w:jc w:val="left"/>
            </w:pPr>
            <w:r>
              <w:rPr>
                <w:rFonts w:ascii="Times New Roman" w:hAnsi="Times New Roman"/>
                <w:b w:val="0"/>
                <w:sz w:val="24"/>
              </w:rPr>
              <w:t>4,5</w:t>
            </w:r>
          </w:p>
        </w:tc>
        <w:tc>
          <w:tcPr>
            <w:tcW w:type="dxa" w:w="2098"/>
          </w:tcPr>
          <w:p>
            <w:pPr>
              <w:spacing w:line="240" w:lineRule="auto" w:after="0" w:before="0"/>
              <w:ind w:firstLine="0"/>
              <w:jc w:val="left"/>
            </w:pPr>
            <w:r>
              <w:rPr>
                <w:rFonts w:ascii="Times New Roman" w:hAnsi="Times New Roman"/>
                <w:b w:val="0"/>
                <w:sz w:val="24"/>
              </w:rPr>
              <w:t>Кронометр</w:t>
            </w:r>
          </w:p>
        </w:tc>
      </w:tr>
      <w:tr>
        <w:tc>
          <w:tcPr>
            <w:tcW w:type="dxa" w:w="3061"/>
          </w:tcPr>
          <w:p>
            <w:pPr>
              <w:spacing w:line="240" w:lineRule="auto" w:after="0" w:before="0"/>
              <w:ind w:firstLine="0"/>
              <w:jc w:val="left"/>
            </w:pPr>
            <w:r>
              <w:rPr>
                <w:rFonts w:ascii="Times New Roman" w:hAnsi="Times New Roman"/>
                <w:b w:val="0"/>
                <w:sz w:val="24"/>
              </w:rPr>
              <w:t>Хатогиҳои ASIA</w:t>
            </w:r>
          </w:p>
        </w:tc>
        <w:tc>
          <w:tcPr>
            <w:tcW w:type="dxa" w:w="2381"/>
          </w:tcPr>
          <w:p>
            <w:pPr>
              <w:spacing w:line="240" w:lineRule="auto" w:after="0" w:before="0"/>
              <w:ind w:firstLine="0"/>
              <w:jc w:val="left"/>
            </w:pPr>
            <w:r>
              <w:rPr>
                <w:rFonts w:ascii="Times New Roman" w:hAnsi="Times New Roman"/>
                <w:b w:val="0"/>
                <w:sz w:val="24"/>
              </w:rPr>
              <w:t>2,4 дар миёна</w:t>
            </w:r>
          </w:p>
        </w:tc>
        <w:tc>
          <w:tcPr>
            <w:tcW w:type="dxa" w:w="2381"/>
          </w:tcPr>
          <w:p>
            <w:pPr>
              <w:spacing w:line="240" w:lineRule="auto" w:after="0" w:before="0"/>
              <w:ind w:firstLine="0"/>
              <w:jc w:val="left"/>
            </w:pPr>
            <w:r>
              <w:rPr>
                <w:rFonts w:ascii="Times New Roman" w:hAnsi="Times New Roman"/>
                <w:b w:val="0"/>
                <w:sz w:val="24"/>
              </w:rPr>
              <w:t>0,7 дар миёна</w:t>
            </w:r>
          </w:p>
        </w:tc>
        <w:tc>
          <w:tcPr>
            <w:tcW w:type="dxa" w:w="2098"/>
          </w:tcPr>
          <w:p>
            <w:pPr>
              <w:spacing w:line="240" w:lineRule="auto" w:after="0" w:before="0"/>
              <w:ind w:firstLine="0"/>
              <w:jc w:val="left"/>
            </w:pPr>
            <w:r>
              <w:rPr>
                <w:rFonts w:ascii="Times New Roman" w:hAnsi="Times New Roman"/>
                <w:b w:val="0"/>
                <w:sz w:val="24"/>
              </w:rPr>
              <w:t>Ҷадвали санҷиш</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3.3.3 — Пешбинии тағйироти нишондиҳандаҳо (чашмдошт)</w:t>
      </w:r>
    </w:p>
    <w:p>
      <w:pPr>
        <w:spacing w:line="240" w:lineRule="auto" w:after="0"/>
        <w:ind w:firstLine="709"/>
        <w:jc w:val="both"/>
      </w:pPr>
      <w:r>
        <w:rPr>
          <w:rFonts w:ascii="Times New Roman" w:hAnsi="Times New Roman"/>
          <w:b w:val="0"/>
          <w:i w:val="0"/>
          <w:sz w:val="24"/>
        </w:rPr>
        <w:t>Рақамҳои «пеш аз» аз санҷиши донишҷӯён гирифта шудаанд; рақамҳои «баъд» ҳадафанд, натиҷаи ченшуда нест [6, 34-б.].</w:t>
      </w:r>
    </w:p>
    <w:p>
      <w:pPr>
        <w:spacing w:line="240" w:lineRule="auto" w:after="0"/>
        <w:ind w:firstLine="0"/>
        <w:jc w:val="center"/>
      </w:pPr>
      <w:r>
        <w:rPr>
          <w:rFonts w:ascii="Times New Roman" w:hAnsi="Times New Roman"/>
          <w:b/>
          <w:i w:val="0"/>
          <w:sz w:val="24"/>
        </w:rPr>
        <w:t>Ҷадвали 3.3.2 — Сатҳҳои азбардории малака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814"/>
            <w:shd w:val="clear" w:fill="EDEDED"/>
          </w:tcPr>
          <w:p>
            <w:pPr>
              <w:spacing w:line="240" w:lineRule="auto" w:after="0" w:before="0"/>
              <w:ind w:firstLine="0"/>
              <w:jc w:val="left"/>
            </w:pPr>
            <w:r>
              <w:rPr>
                <w:rFonts w:ascii="Times New Roman" w:hAnsi="Times New Roman"/>
                <w:b/>
                <w:sz w:val="24"/>
              </w:rPr>
              <w:t>Сатҳ</w:t>
            </w:r>
          </w:p>
        </w:tc>
        <w:tc>
          <w:tcPr>
            <w:tcW w:type="dxa" w:w="3628"/>
            <w:shd w:val="clear" w:fill="EDEDED"/>
          </w:tcPr>
          <w:p>
            <w:pPr>
              <w:spacing w:line="240" w:lineRule="auto" w:after="0" w:before="0"/>
              <w:ind w:firstLine="0"/>
              <w:jc w:val="left"/>
            </w:pPr>
            <w:r>
              <w:rPr>
                <w:rFonts w:ascii="Times New Roman" w:hAnsi="Times New Roman"/>
                <w:b/>
                <w:sz w:val="24"/>
              </w:rPr>
              <w:t>Меъёр</w:t>
            </w:r>
          </w:p>
        </w:tc>
        <w:tc>
          <w:tcPr>
            <w:tcW w:type="dxa" w:w="3515"/>
            <w:shd w:val="clear" w:fill="EDEDED"/>
          </w:tcPr>
          <w:p>
            <w:pPr>
              <w:spacing w:line="240" w:lineRule="auto" w:after="0" w:before="0"/>
              <w:ind w:firstLine="0"/>
              <w:jc w:val="left"/>
            </w:pPr>
            <w:r>
              <w:rPr>
                <w:rFonts w:ascii="Times New Roman" w:hAnsi="Times New Roman"/>
                <w:b/>
                <w:sz w:val="24"/>
              </w:rPr>
              <w:t>Нишонаи рафторӣ</w:t>
            </w:r>
          </w:p>
        </w:tc>
      </w:tr>
      <w:tr>
        <w:tc>
          <w:tcPr>
            <w:tcW w:type="dxa" w:w="1814"/>
          </w:tcPr>
          <w:p>
            <w:pPr>
              <w:spacing w:line="240" w:lineRule="auto" w:after="0" w:before="0"/>
              <w:ind w:firstLine="0"/>
              <w:jc w:val="left"/>
            </w:pPr>
            <w:r>
              <w:rPr>
                <w:rFonts w:ascii="Times New Roman" w:hAnsi="Times New Roman"/>
                <w:b w:val="0"/>
                <w:sz w:val="24"/>
              </w:rPr>
              <w:t>Баланд</w:t>
            </w:r>
          </w:p>
        </w:tc>
        <w:tc>
          <w:tcPr>
            <w:tcW w:type="dxa" w:w="3628"/>
          </w:tcPr>
          <w:p>
            <w:pPr>
              <w:spacing w:line="240" w:lineRule="auto" w:after="0" w:before="0"/>
              <w:ind w:firstLine="0"/>
              <w:jc w:val="left"/>
            </w:pPr>
            <w:r>
              <w:rPr>
                <w:rFonts w:ascii="Times New Roman" w:hAnsi="Times New Roman"/>
                <w:b w:val="0"/>
                <w:sz w:val="24"/>
              </w:rPr>
              <w:t>Ҷадвали Г.2 пурра + санҷиш 18–20</w:t>
            </w:r>
          </w:p>
        </w:tc>
        <w:tc>
          <w:tcPr>
            <w:tcW w:type="dxa" w:w="3515"/>
          </w:tcPr>
          <w:p>
            <w:pPr>
              <w:spacing w:line="240" w:lineRule="auto" w:after="0" w:before="0"/>
              <w:ind w:firstLine="0"/>
              <w:jc w:val="left"/>
            </w:pPr>
            <w:r>
              <w:rPr>
                <w:rFonts w:ascii="Times New Roman" w:hAnsi="Times New Roman"/>
                <w:b w:val="0"/>
                <w:sz w:val="24"/>
              </w:rPr>
              <w:t>Сатҳро истиқлолӣ меёбад</w:t>
            </w:r>
          </w:p>
        </w:tc>
      </w:tr>
      <w:tr>
        <w:tc>
          <w:tcPr>
            <w:tcW w:type="dxa" w:w="1814"/>
          </w:tcPr>
          <w:p>
            <w:pPr>
              <w:spacing w:line="240" w:lineRule="auto" w:after="0" w:before="0"/>
              <w:ind w:firstLine="0"/>
              <w:jc w:val="left"/>
            </w:pPr>
            <w:r>
              <w:rPr>
                <w:rFonts w:ascii="Times New Roman" w:hAnsi="Times New Roman"/>
                <w:b w:val="0"/>
                <w:sz w:val="24"/>
              </w:rPr>
              <w:t>Миёна</w:t>
            </w:r>
          </w:p>
        </w:tc>
        <w:tc>
          <w:tcPr>
            <w:tcW w:type="dxa" w:w="3628"/>
          </w:tcPr>
          <w:p>
            <w:pPr>
              <w:spacing w:line="240" w:lineRule="auto" w:after="0" w:before="0"/>
              <w:ind w:firstLine="0"/>
              <w:jc w:val="left"/>
            </w:pPr>
            <w:r>
              <w:rPr>
                <w:rFonts w:ascii="Times New Roman" w:hAnsi="Times New Roman"/>
                <w:b w:val="0"/>
                <w:sz w:val="24"/>
              </w:rPr>
              <w:t>Ҷадвали Г.2 + санҷиш 14–17</w:t>
            </w:r>
          </w:p>
        </w:tc>
        <w:tc>
          <w:tcPr>
            <w:tcW w:type="dxa" w:w="3515"/>
          </w:tcPr>
          <w:p>
            <w:pPr>
              <w:spacing w:line="240" w:lineRule="auto" w:after="0" w:before="0"/>
              <w:ind w:firstLine="0"/>
              <w:jc w:val="left"/>
            </w:pPr>
            <w:r>
              <w:rPr>
                <w:rFonts w:ascii="Times New Roman" w:hAnsi="Times New Roman"/>
                <w:b w:val="0"/>
                <w:sz w:val="24"/>
              </w:rPr>
              <w:t>Бо саволи ёронда кор мекунад</w:t>
            </w:r>
          </w:p>
        </w:tc>
      </w:tr>
      <w:tr>
        <w:tc>
          <w:tcPr>
            <w:tcW w:type="dxa" w:w="1814"/>
          </w:tcPr>
          <w:p>
            <w:pPr>
              <w:spacing w:line="240" w:lineRule="auto" w:after="0" w:before="0"/>
              <w:ind w:firstLine="0"/>
              <w:jc w:val="left"/>
            </w:pPr>
            <w:r>
              <w:rPr>
                <w:rFonts w:ascii="Times New Roman" w:hAnsi="Times New Roman"/>
                <w:b w:val="0"/>
                <w:sz w:val="24"/>
              </w:rPr>
              <w:t>Қаноатбахш</w:t>
            </w:r>
          </w:p>
        </w:tc>
        <w:tc>
          <w:tcPr>
            <w:tcW w:type="dxa" w:w="3628"/>
          </w:tcPr>
          <w:p>
            <w:pPr>
              <w:spacing w:line="240" w:lineRule="auto" w:after="0" w:before="0"/>
              <w:ind w:firstLine="0"/>
              <w:jc w:val="left"/>
            </w:pPr>
            <w:r>
              <w:rPr>
                <w:rFonts w:ascii="Times New Roman" w:hAnsi="Times New Roman"/>
                <w:b w:val="0"/>
                <w:sz w:val="24"/>
              </w:rPr>
              <w:t>Ду ҷадвали пурра + санҷиш 12–13</w:t>
            </w:r>
          </w:p>
        </w:tc>
        <w:tc>
          <w:tcPr>
            <w:tcW w:type="dxa" w:w="3515"/>
          </w:tcPr>
          <w:p>
            <w:pPr>
              <w:spacing w:line="240" w:lineRule="auto" w:after="0" w:before="0"/>
              <w:ind w:firstLine="0"/>
              <w:jc w:val="left"/>
            </w:pPr>
            <w:r>
              <w:rPr>
                <w:rFonts w:ascii="Times New Roman" w:hAnsi="Times New Roman"/>
                <w:b w:val="0"/>
                <w:sz w:val="24"/>
              </w:rPr>
              <w:t>Намунаро такрор мекунад</w:t>
            </w:r>
          </w:p>
        </w:tc>
      </w:tr>
      <w:tr>
        <w:tc>
          <w:tcPr>
            <w:tcW w:type="dxa" w:w="1814"/>
          </w:tcPr>
          <w:p>
            <w:pPr>
              <w:spacing w:line="240" w:lineRule="auto" w:after="0" w:before="0"/>
              <w:ind w:firstLine="0"/>
              <w:jc w:val="left"/>
            </w:pPr>
            <w:r>
              <w:rPr>
                <w:rFonts w:ascii="Times New Roman" w:hAnsi="Times New Roman"/>
                <w:b w:val="0"/>
                <w:sz w:val="24"/>
              </w:rPr>
              <w:t>Ниёзманд</w:t>
            </w:r>
          </w:p>
        </w:tc>
        <w:tc>
          <w:tcPr>
            <w:tcW w:type="dxa" w:w="3628"/>
          </w:tcPr>
          <w:p>
            <w:pPr>
              <w:spacing w:line="240" w:lineRule="auto" w:after="0" w:before="0"/>
              <w:ind w:firstLine="0"/>
              <w:jc w:val="left"/>
            </w:pPr>
            <w:r>
              <w:rPr>
                <w:rFonts w:ascii="Times New Roman" w:hAnsi="Times New Roman"/>
                <w:b w:val="0"/>
                <w:sz w:val="24"/>
              </w:rPr>
              <w:t>Камтар аз меъёр</w:t>
            </w:r>
          </w:p>
        </w:tc>
        <w:tc>
          <w:tcPr>
            <w:tcW w:type="dxa" w:w="3515"/>
          </w:tcPr>
          <w:p>
            <w:pPr>
              <w:spacing w:line="240" w:lineRule="auto" w:after="0" w:before="0"/>
              <w:ind w:firstLine="0"/>
              <w:jc w:val="left"/>
            </w:pPr>
            <w:r>
              <w:rPr>
                <w:rFonts w:ascii="Times New Roman" w:hAnsi="Times New Roman"/>
                <w:b w:val="0"/>
                <w:sz w:val="24"/>
              </w:rPr>
              <w:t>Такрори мавзӯъ лозим аст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Эзоҳ: баҳои умумии модул аз рӯи ҳамин ҷадвал муайян мегардад.</w:t>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курсӣ ҳароммағз ҳамчун марказ ва роҳ баррасӣ шуд. Сохтор, сегментҳо ва вақти нақлиёт бо рақам таҳлил гардиданд. Ҳар вазифаи муқаддима ҷавоби мушаххас дорад. Натиҷаҳо дар ҷадвали 4.1 ҷамъ шудаанд.</w:t>
      </w:r>
    </w:p>
    <w:p>
      <w:pPr>
        <w:spacing w:line="240" w:lineRule="auto" w:after="0"/>
        <w:ind w:firstLine="0"/>
        <w:jc w:val="center"/>
      </w:pPr>
      <w:r>
        <w:rPr>
          <w:rFonts w:ascii="Times New Roman" w:hAnsi="Times New Roman"/>
          <w:b/>
          <w:i w:val="0"/>
          <w:sz w:val="24"/>
        </w:rPr>
        <w:t>Ҷадвали 4.1 — Ҷавоб ба вазифаҳо бо рақам ва меъёр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4195"/>
            <w:shd w:val="clear" w:fill="EDEDED"/>
          </w:tcPr>
          <w:p>
            <w:pPr>
              <w:spacing w:line="240" w:lineRule="auto" w:after="0" w:before="0"/>
              <w:ind w:firstLine="0"/>
              <w:jc w:val="left"/>
            </w:pPr>
            <w:r>
              <w:rPr>
                <w:rFonts w:ascii="Times New Roman" w:hAnsi="Times New Roman"/>
                <w:b/>
                <w:sz w:val="24"/>
              </w:rPr>
              <w:t>Вазифа</w:t>
            </w:r>
          </w:p>
        </w:tc>
        <w:tc>
          <w:tcPr>
            <w:tcW w:type="dxa" w:w="4309"/>
            <w:shd w:val="clear" w:fill="EDEDED"/>
          </w:tcPr>
          <w:p>
            <w:pPr>
              <w:spacing w:line="240" w:lineRule="auto" w:after="0" w:before="0"/>
              <w:ind w:firstLine="0"/>
              <w:jc w:val="left"/>
            </w:pPr>
            <w:r>
              <w:rPr>
                <w:rFonts w:ascii="Times New Roman" w:hAnsi="Times New Roman"/>
                <w:b/>
                <w:sz w:val="24"/>
              </w:rPr>
              <w:t>Натиҷаи мушаххас</w:t>
            </w:r>
          </w:p>
        </w:tc>
      </w:tr>
      <w:tr>
        <w:tc>
          <w:tcPr>
            <w:tcW w:type="dxa" w:w="680"/>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Таърих баррасӣ шуд</w:t>
            </w:r>
          </w:p>
        </w:tc>
        <w:tc>
          <w:tcPr>
            <w:tcW w:type="dxa" w:w="4309"/>
          </w:tcPr>
          <w:p>
            <w:pPr>
              <w:spacing w:line="240" w:lineRule="auto" w:after="0" w:before="0"/>
              <w:ind w:firstLine="0"/>
              <w:jc w:val="left"/>
            </w:pPr>
            <w:r>
              <w:rPr>
                <w:rFonts w:ascii="Times New Roman" w:hAnsi="Times New Roman"/>
                <w:b w:val="0"/>
                <w:sz w:val="24"/>
              </w:rPr>
              <w:t>7 сана: 1614, 1664, 1811, 1822, 1863, 1906, 1952 (1.1)</w:t>
            </w:r>
          </w:p>
        </w:tc>
      </w:tr>
      <w:tr>
        <w:tc>
          <w:tcPr>
            <w:tcW w:type="dxa" w:w="680"/>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Сохтори берунӣ таҳлил шуд</w:t>
            </w:r>
          </w:p>
        </w:tc>
        <w:tc>
          <w:tcPr>
            <w:tcW w:type="dxa" w:w="4309"/>
          </w:tcPr>
          <w:p>
            <w:pPr>
              <w:spacing w:line="240" w:lineRule="auto" w:after="0" w:before="0"/>
              <w:ind w:firstLine="0"/>
              <w:jc w:val="left"/>
            </w:pPr>
            <w:r>
              <w:rPr>
                <w:rFonts w:ascii="Times New Roman" w:hAnsi="Times New Roman"/>
                <w:b w:val="0"/>
                <w:sz w:val="24"/>
              </w:rPr>
              <w:t>45 см, 31 сегмент, 3 парда, 6 қисм (1.2)</w:t>
            </w:r>
          </w:p>
        </w:tc>
      </w:tr>
      <w:tr>
        <w:tc>
          <w:tcPr>
            <w:tcW w:type="dxa" w:w="680"/>
          </w:tcPr>
          <w:p>
            <w:pPr>
              <w:spacing w:line="240" w:lineRule="auto" w:after="0" w:before="0"/>
              <w:ind w:firstLine="0"/>
              <w:jc w:val="left"/>
            </w:pPr>
            <w:r>
              <w:rPr>
                <w:rFonts w:ascii="Times New Roman" w:hAnsi="Times New Roman"/>
                <w:b w:val="0"/>
                <w:sz w:val="24"/>
              </w:rPr>
              <w:t>3</w:t>
            </w:r>
          </w:p>
        </w:tc>
        <w:tc>
          <w:tcPr>
            <w:tcW w:type="dxa" w:w="4195"/>
          </w:tcPr>
          <w:p>
            <w:pPr>
              <w:spacing w:line="240" w:lineRule="auto" w:after="0" w:before="0"/>
              <w:ind w:firstLine="0"/>
              <w:jc w:val="left"/>
            </w:pPr>
            <w:r>
              <w:rPr>
                <w:rFonts w:ascii="Times New Roman" w:hAnsi="Times New Roman"/>
                <w:b w:val="0"/>
                <w:sz w:val="24"/>
              </w:rPr>
              <w:t>Вазифаҳои сегмент муайян шуданд</w:t>
            </w:r>
          </w:p>
        </w:tc>
        <w:tc>
          <w:tcPr>
            <w:tcW w:type="dxa" w:w="4309"/>
          </w:tcPr>
          <w:p>
            <w:pPr>
              <w:spacing w:line="240" w:lineRule="auto" w:after="0" w:before="0"/>
              <w:ind w:firstLine="0"/>
              <w:jc w:val="left"/>
            </w:pPr>
            <w:r>
              <w:rPr>
                <w:rFonts w:ascii="Times New Roman" w:hAnsi="Times New Roman"/>
                <w:b w:val="0"/>
                <w:sz w:val="24"/>
              </w:rPr>
              <w:t>Мувофиқати C5–S4 бо ҷадвали 1.4.1</w:t>
            </w:r>
          </w:p>
        </w:tc>
      </w:tr>
      <w:tr>
        <w:tc>
          <w:tcPr>
            <w:tcW w:type="dxa" w:w="680"/>
          </w:tcPr>
          <w:p>
            <w:pPr>
              <w:spacing w:line="240" w:lineRule="auto" w:after="0" w:before="0"/>
              <w:ind w:firstLine="0"/>
              <w:jc w:val="left"/>
            </w:pPr>
            <w:r>
              <w:rPr>
                <w:rFonts w:ascii="Times New Roman" w:hAnsi="Times New Roman"/>
                <w:b w:val="0"/>
                <w:sz w:val="24"/>
              </w:rPr>
              <w:t>4</w:t>
            </w:r>
          </w:p>
        </w:tc>
        <w:tc>
          <w:tcPr>
            <w:tcW w:type="dxa" w:w="4195"/>
          </w:tcPr>
          <w:p>
            <w:pPr>
              <w:spacing w:line="240" w:lineRule="auto" w:after="0" w:before="0"/>
              <w:ind w:firstLine="0"/>
              <w:jc w:val="left"/>
            </w:pPr>
            <w:r>
              <w:rPr>
                <w:rFonts w:ascii="Times New Roman" w:hAnsi="Times New Roman"/>
                <w:b w:val="0"/>
                <w:sz w:val="24"/>
              </w:rPr>
              <w:t>Роҳҳо бо рақам ҷадвал шуданд</w:t>
            </w:r>
          </w:p>
        </w:tc>
        <w:tc>
          <w:tcPr>
            <w:tcW w:type="dxa" w:w="4309"/>
          </w:tcPr>
          <w:p>
            <w:pPr>
              <w:spacing w:line="240" w:lineRule="auto" w:after="0" w:before="0"/>
              <w:ind w:firstLine="0"/>
              <w:jc w:val="left"/>
            </w:pPr>
            <w:r>
              <w:rPr>
                <w:rFonts w:ascii="Times New Roman" w:hAnsi="Times New Roman"/>
                <w:b w:val="0"/>
                <w:sz w:val="24"/>
              </w:rPr>
              <w:t>96 м/с; 15 м/с; 1 м/с — вақт 13–1300 мс (2.1)</w:t>
            </w:r>
          </w:p>
        </w:tc>
      </w:tr>
      <w:tr>
        <w:tc>
          <w:tcPr>
            <w:tcW w:type="dxa" w:w="680"/>
          </w:tcPr>
          <w:p>
            <w:pPr>
              <w:spacing w:line="240" w:lineRule="auto" w:after="0" w:before="0"/>
              <w:ind w:firstLine="0"/>
              <w:jc w:val="left"/>
            </w:pPr>
            <w:r>
              <w:rPr>
                <w:rFonts w:ascii="Times New Roman" w:hAnsi="Times New Roman"/>
                <w:b w:val="0"/>
                <w:sz w:val="24"/>
              </w:rPr>
              <w:t>5</w:t>
            </w:r>
          </w:p>
        </w:tc>
        <w:tc>
          <w:tcPr>
            <w:tcW w:type="dxa" w:w="4195"/>
          </w:tcPr>
          <w:p>
            <w:pPr>
              <w:spacing w:line="240" w:lineRule="auto" w:after="0" w:before="0"/>
              <w:ind w:firstLine="0"/>
              <w:jc w:val="left"/>
            </w:pPr>
            <w:r>
              <w:rPr>
                <w:rFonts w:ascii="Times New Roman" w:hAnsi="Times New Roman"/>
                <w:b w:val="0"/>
                <w:sz w:val="24"/>
              </w:rPr>
              <w:t>Вақт бо формула ҳисоб шуд</w:t>
            </w:r>
          </w:p>
        </w:tc>
        <w:tc>
          <w:tcPr>
            <w:tcW w:type="dxa" w:w="4309"/>
          </w:tcPr>
          <w:p>
            <w:pPr>
              <w:spacing w:line="240" w:lineRule="auto" w:after="0" w:before="0"/>
              <w:ind w:firstLine="0"/>
              <w:jc w:val="left"/>
            </w:pPr>
            <w:r>
              <w:rPr>
                <w:rFonts w:ascii="Times New Roman" w:hAnsi="Times New Roman"/>
                <w:b w:val="0"/>
                <w:sz w:val="24"/>
              </w:rPr>
              <w:t>Мисоли 1–7; ҷавоби якхела бо мавзӯи 9 (45 мс)</w:t>
            </w:r>
          </w:p>
        </w:tc>
      </w:tr>
      <w:tr>
        <w:tc>
          <w:tcPr>
            <w:tcW w:type="dxa" w:w="680"/>
          </w:tcPr>
          <w:p>
            <w:pPr>
              <w:spacing w:line="240" w:lineRule="auto" w:after="0" w:before="0"/>
              <w:ind w:firstLine="0"/>
              <w:jc w:val="left"/>
            </w:pPr>
            <w:r>
              <w:rPr>
                <w:rFonts w:ascii="Times New Roman" w:hAnsi="Times New Roman"/>
                <w:b w:val="0"/>
                <w:sz w:val="24"/>
              </w:rPr>
              <w:t>6</w:t>
            </w:r>
          </w:p>
        </w:tc>
        <w:tc>
          <w:tcPr>
            <w:tcW w:type="dxa" w:w="4195"/>
          </w:tcPr>
          <w:p>
            <w:pPr>
              <w:spacing w:line="240" w:lineRule="auto" w:after="0" w:before="0"/>
              <w:ind w:firstLine="0"/>
              <w:jc w:val="left"/>
            </w:pPr>
            <w:r>
              <w:rPr>
                <w:rFonts w:ascii="Times New Roman" w:hAnsi="Times New Roman"/>
                <w:b w:val="0"/>
                <w:sz w:val="24"/>
              </w:rPr>
              <w:t>Модули «сегмент» пешниҳод шуд</w:t>
            </w:r>
          </w:p>
        </w:tc>
        <w:tc>
          <w:tcPr>
            <w:tcW w:type="dxa" w:w="4309"/>
          </w:tcPr>
          <w:p>
            <w:pPr>
              <w:spacing w:line="240" w:lineRule="auto" w:after="0" w:before="0"/>
              <w:ind w:firstLine="0"/>
              <w:jc w:val="left"/>
            </w:pPr>
            <w:r>
              <w:rPr>
                <w:rFonts w:ascii="Times New Roman" w:hAnsi="Times New Roman"/>
                <w:b w:val="0"/>
                <w:sz w:val="24"/>
              </w:rPr>
              <w:t>3 блок, 5 формула, 4 ҷаласа (3.2)</w:t>
            </w:r>
          </w:p>
        </w:tc>
      </w:tr>
      <w:tr>
        <w:tc>
          <w:tcPr>
            <w:tcW w:type="dxa" w:w="680"/>
          </w:tcPr>
          <w:p>
            <w:pPr>
              <w:spacing w:line="240" w:lineRule="auto" w:after="0" w:before="0"/>
              <w:ind w:firstLine="0"/>
              <w:jc w:val="left"/>
            </w:pPr>
            <w:r>
              <w:rPr>
                <w:rFonts w:ascii="Times New Roman" w:hAnsi="Times New Roman"/>
                <w:b w:val="0"/>
                <w:sz w:val="24"/>
              </w:rPr>
              <w:t>7</w:t>
            </w:r>
          </w:p>
        </w:tc>
        <w:tc>
          <w:tcPr>
            <w:tcW w:type="dxa" w:w="4195"/>
          </w:tcPr>
          <w:p>
            <w:pPr>
              <w:spacing w:line="240" w:lineRule="auto" w:after="0" w:before="0"/>
              <w:ind w:firstLine="0"/>
              <w:jc w:val="left"/>
            </w:pPr>
            <w:r>
              <w:rPr>
                <w:rFonts w:ascii="Times New Roman" w:hAnsi="Times New Roman"/>
                <w:b w:val="0"/>
                <w:sz w:val="24"/>
              </w:rPr>
              <w:t>Дастурамал ва аломатҳои хатар таҳия шуданд</w:t>
            </w:r>
          </w:p>
        </w:tc>
        <w:tc>
          <w:tcPr>
            <w:tcW w:type="dxa" w:w="4309"/>
          </w:tcPr>
          <w:p>
            <w:pPr>
              <w:spacing w:line="240" w:lineRule="auto" w:after="0" w:before="0"/>
              <w:ind w:firstLine="0"/>
              <w:jc w:val="left"/>
            </w:pPr>
            <w:r>
              <w:rPr>
                <w:rFonts w:ascii="Times New Roman" w:hAnsi="Times New Roman"/>
                <w:b w:val="0"/>
                <w:sz w:val="24"/>
              </w:rPr>
              <w:t>5 аломат; 5 меъёри санҷиш (3.3)</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Натиҷаи асосӣ: вақти нақлиётро суръати тор муайян мекунад, на шумораи синапс. Ҳисоби мисоли 3 нишон дод, ки роҳи 1,3 м бо торҳои ғафс 13–18 мс давом мекунад. Синапсҳо ҳамагӣ 1–2 мс илова мекунанд. Ҳамин хулоса ба маълумоти мавзӯи 8 ва 9 пурра мувофиқат мекунад.</w:t>
      </w:r>
    </w:p>
    <w:p>
      <w:pPr>
        <w:spacing w:line="360" w:lineRule="auto" w:after="0"/>
        <w:ind w:firstLine="709"/>
        <w:jc w:val="both"/>
      </w:pPr>
      <w:r>
        <w:rPr>
          <w:rFonts w:ascii="Times New Roman" w:hAnsi="Times New Roman"/>
          <w:b w:val="0"/>
          <w:i w:val="0"/>
          <w:sz w:val="28"/>
        </w:rPr>
        <w:t>Дар кор ду натиҷаи ғайричашмдошт пайдо шуд. Якум: дарди сӯзак аз сигнали аввал 15 баробар дер мерасад. Он бо роҳи C фаҳмида мешавад. Дуюм: моеи спиналӣ ҳар рӯз тақрибан 3,4 маротиба пурра иваз мешавад. Ҳамин рақам вазифаи муҳофизатиро равшан мекунад.</w:t>
      </w:r>
    </w:p>
    <w:p>
      <w:pPr>
        <w:spacing w:line="360" w:lineRule="auto" w:after="0"/>
        <w:ind w:firstLine="709"/>
        <w:jc w:val="both"/>
      </w:pPr>
      <w:r>
        <w:rPr>
          <w:rFonts w:ascii="Times New Roman" w:hAnsi="Times New Roman"/>
          <w:b w:val="0"/>
          <w:i w:val="0"/>
          <w:sz w:val="28"/>
        </w:rPr>
        <w:t>Маҳдудияти таҳқиқ мушаххас аст. Кор аз рӯи адабиёт иҷро шудааст. Ҳисобҳо моделӣ ҳастанд. Қиматҳои байнифардӣ фарқ мекунанд. Меъёрҳои лабораторӣ аз рӯи марказ дигаргун мешаванд. Ҳангоми татбиқ меъёрҳои маҳаллӣ санҷида шаванд [1, 152-б.].</w:t>
      </w:r>
    </w:p>
    <w:p>
      <w:pPr>
        <w:spacing w:line="360" w:lineRule="auto" w:after="0"/>
        <w:ind w:firstLine="709"/>
        <w:jc w:val="both"/>
      </w:pPr>
      <w:r>
        <w:rPr>
          <w:rFonts w:ascii="Times New Roman" w:hAnsi="Times New Roman"/>
          <w:b w:val="0"/>
          <w:i w:val="0"/>
          <w:sz w:val="28"/>
        </w:rPr>
        <w:t>Хулосаи рақамиро ҷадвали 4.1 мепӯшонад. Ҳафт вазифаи муқаддима бо ҳафт сатр мувофиқат дорад. Ҳар сатр адади тасдиқшударо нишон медиҳад. Мувофиқати пурраи мазмун ва рақам такрорнокии ҳисобҳоро кафолат медиҳад.</w:t>
      </w:r>
    </w:p>
    <w:p>
      <w:pPr>
        <w:spacing w:line="360" w:lineRule="auto" w:after="0"/>
        <w:ind w:firstLine="709"/>
        <w:jc w:val="both"/>
      </w:pPr>
      <w:r>
        <w:rPr>
          <w:rFonts w:ascii="Times New Roman" w:hAnsi="Times New Roman"/>
          <w:b w:val="0"/>
          <w:i w:val="0"/>
          <w:sz w:val="28"/>
        </w:rPr>
        <w:t>Роҳи минбаъда се қадам дорад. Аввал: ченкунии воқеии фишори моеъ дар лабораторияи таълимӣ. Дуюм: муқоисаи модел бо маълумоти беморхона. Сеюм: пайваст кардани модул ба мавзӯи 12 (вегетативӣ). Ҳар қадам бо ҷадвали санҷиши ниҳоӣ алоқаманд аст.</w:t>
      </w:r>
    </w:p>
    <w:p>
      <w:pPr>
        <w:spacing w:line="360" w:lineRule="auto" w:after="0"/>
        <w:ind w:firstLine="709"/>
        <w:jc w:val="both"/>
      </w:pPr>
      <w:r>
        <w:rPr>
          <w:rFonts w:ascii="Times New Roman" w:hAnsi="Times New Roman"/>
          <w:b w:val="0"/>
          <w:i w:val="0"/>
          <w:sz w:val="28"/>
        </w:rPr>
        <w:t>Рақамҳои асосии кор инҳоянд: 31 сегмент, нақлиёти 8–2000 мс аз рӯи роҳи якметрӣ, фишори моеъ то 180 мм об, гардиши 3,4 маротиба дар шабонарӯз. Ҳафт вазифа бо ҷадвалҳои 1.1.3, 2.1.1, 2.2.1, 3.1.1 пӯшида шудааст. Модули чорҷаласа бо пешбиниҳои ҷадвали 3.3.3 санҷида мешавад. Ҳамаи ин рақамҳо аз манбаъҳои рӯйхати адабиёт вобастаанд [1, 186-б.].</w:t>
      </w:r>
    </w:p>
    <w:p>
      <w:pPr>
        <w:spacing w:line="360" w:lineRule="auto" w:after="0"/>
        <w:ind w:firstLine="709"/>
        <w:jc w:val="both"/>
      </w:pPr>
      <w:r>
        <w:rPr>
          <w:rFonts w:ascii="Times New Roman" w:hAnsi="Times New Roman"/>
          <w:b w:val="0"/>
          <w:i w:val="0"/>
          <w:sz w:val="28"/>
        </w:rPr>
        <w:t>Корро бо таҳияи варақи ёридиҳанда барои семинар идома додан мумкин аст. Дар он ҷадвали 1.4.1 ва формулаҳои 3.2.1 ҷойгиранд. Ҳамин варақ суръати корро дар машғулият зиёд мекунад. Натиҷаи умумӣ ба сифати таълими физиология мусоидат мегардад.</w:t>
      </w:r>
    </w:p>
    <w:p>
      <w:pPr>
        <w:spacing w:line="360" w:lineRule="auto" w:after="0"/>
        <w:ind w:firstLine="709"/>
        <w:jc w:val="both"/>
      </w:pPr>
      <w:r>
        <w:rPr>
          <w:rFonts w:ascii="Times New Roman" w:hAnsi="Times New Roman"/>
          <w:b w:val="0"/>
          <w:i w:val="0"/>
          <w:sz w:val="28"/>
        </w:rPr>
        <w:t>Арзиши амалии кор дар ҳамин аспект аст. Модули пешниҳодшударо дар се фанн истифода бурдан мумкин аст: физиология, анатомия ва тибби оилавӣ. Ҷадвалҳои замимаҳои А ва Г бевосита дар семинар тақсим мешаванд. Масъалаҳои замимаи В барои имтиҳони хаттӣ мувофиқанд. Ҳамин тавсиф корро танҳо назариявӣ намегузорад [16, 242-б.].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Норкиев Ҷ. Н. ва ҳаммуаллифон. Физиологияи одам: дар 2 ҷилд. Ҷилди 2. — Душанбе: Маориф, 2001. — С. 141–186.</w:t>
      </w:r>
    </w:p>
    <w:p>
      <w:pPr>
        <w:spacing w:line="360" w:lineRule="auto" w:after="0"/>
        <w:ind w:firstLine="0"/>
        <w:jc w:val="left"/>
      </w:pPr>
      <w:r>
        <w:rPr>
          <w:rFonts w:ascii="Times New Roman" w:hAnsi="Times New Roman"/>
          <w:b w:val="0"/>
          <w:i w:val="0"/>
          <w:sz w:val="28"/>
        </w:rPr>
        <w:t>2. Hall J. E., Guyton A. C. Guyton and Hall Textbook of Medical Physiology. 14th ed. — Philadelphia: Elsevier, 2021. — P. 592–614.</w:t>
      </w:r>
    </w:p>
    <w:p>
      <w:pPr>
        <w:spacing w:line="360" w:lineRule="auto" w:after="0"/>
        <w:ind w:firstLine="0"/>
        <w:jc w:val="left"/>
      </w:pPr>
      <w:r>
        <w:rPr>
          <w:rFonts w:ascii="Times New Roman" w:hAnsi="Times New Roman"/>
          <w:b w:val="0"/>
          <w:i w:val="0"/>
          <w:sz w:val="28"/>
        </w:rPr>
        <w:t>3. World Health Organization. Disabling spinal cord injury // Bulletin of the WHO. — Geneva, 2014. — Vol. 92. — P. 156–156A. — URL: https://www.who.int/bulletin/volumes/92/3/14-020314 (санаи муроҷиат: 20.10.2026).</w:t>
      </w:r>
    </w:p>
    <w:p>
      <w:pPr>
        <w:spacing w:line="360" w:lineRule="auto" w:after="0"/>
        <w:ind w:firstLine="0"/>
        <w:jc w:val="left"/>
      </w:pPr>
      <w:r>
        <w:rPr>
          <w:rFonts w:ascii="Times New Roman" w:hAnsi="Times New Roman"/>
          <w:b w:val="0"/>
          <w:i w:val="0"/>
          <w:sz w:val="28"/>
        </w:rPr>
        <w:t>4. Kandel E. R. et al. Principles of Neural Science. 6th ed. — New York: McGraw-Hill, 2021. — P. 217–256.</w:t>
      </w:r>
    </w:p>
    <w:p>
      <w:pPr>
        <w:spacing w:line="360" w:lineRule="auto" w:after="0"/>
        <w:ind w:firstLine="0"/>
        <w:jc w:val="left"/>
      </w:pPr>
      <w:r>
        <w:rPr>
          <w:rFonts w:ascii="Times New Roman" w:hAnsi="Times New Roman"/>
          <w:b w:val="0"/>
          <w:i w:val="0"/>
          <w:sz w:val="28"/>
        </w:rPr>
        <w:t>5. Материалҳои конференсияи илмӣ-амалии ҷумҳуриявӣ «Тибби оилавӣ ва тандурустӣ-2025». — Душанбе, 2025. — 312 с.</w:t>
      </w:r>
    </w:p>
    <w:p>
      <w:pPr>
        <w:spacing w:line="360" w:lineRule="auto" w:after="0"/>
        <w:ind w:firstLine="0"/>
        <w:jc w:val="left"/>
      </w:pPr>
      <w:r>
        <w:rPr>
          <w:rFonts w:ascii="Times New Roman" w:hAnsi="Times New Roman"/>
          <w:b w:val="0"/>
          <w:i w:val="0"/>
          <w:sz w:val="28"/>
        </w:rPr>
        <w:t>6. Материалҳои лабораторияи физиологияи инсон (санҷишҳои хондашуда ва ҳисобҳо). — Хуҷанд: ДИДТ, 2026. — 78 варақ.</w:t>
      </w:r>
    </w:p>
    <w:p>
      <w:pPr>
        <w:spacing w:line="360" w:lineRule="auto" w:after="0"/>
        <w:ind w:firstLine="0"/>
        <w:jc w:val="left"/>
      </w:pPr>
      <w:r>
        <w:rPr>
          <w:rFonts w:ascii="Times New Roman" w:hAnsi="Times New Roman"/>
          <w:b w:val="0"/>
          <w:i w:val="0"/>
          <w:sz w:val="28"/>
        </w:rPr>
        <w:t>7. Sherwood L. Human Physiology: From Cells to Systems. 10th ed. — Boston: Cengage, 2022. — P. 140–164.</w:t>
      </w:r>
    </w:p>
    <w:p>
      <w:pPr>
        <w:spacing w:line="360" w:lineRule="auto" w:after="0"/>
        <w:ind w:firstLine="0"/>
        <w:jc w:val="left"/>
      </w:pPr>
      <w:r>
        <w:rPr>
          <w:rFonts w:ascii="Times New Roman" w:hAnsi="Times New Roman"/>
          <w:b w:val="0"/>
          <w:i w:val="0"/>
          <w:sz w:val="28"/>
        </w:rPr>
        <w:t>8. Сеченов И. М. Рефлексы головного мозга. — Санкт-Петербург, 1863 (нашри имрӯза: М.: УРСС, 2020). — 192 с.</w:t>
      </w:r>
    </w:p>
    <w:p>
      <w:pPr>
        <w:spacing w:line="360" w:lineRule="auto" w:after="0"/>
        <w:ind w:firstLine="0"/>
        <w:jc w:val="left"/>
      </w:pPr>
      <w:r>
        <w:rPr>
          <w:rFonts w:ascii="Times New Roman" w:hAnsi="Times New Roman"/>
          <w:b w:val="0"/>
          <w:i w:val="0"/>
          <w:sz w:val="28"/>
        </w:rPr>
        <w:t>9. Bell C. On the nerves of the spinal cord // The London Medical and Physical Journal. — 1824. — Vol. 4. — P. 38–58.</w:t>
      </w:r>
    </w:p>
    <w:p>
      <w:pPr>
        <w:spacing w:line="360" w:lineRule="auto" w:after="0"/>
        <w:ind w:firstLine="0"/>
        <w:jc w:val="left"/>
      </w:pPr>
      <w:r>
        <w:rPr>
          <w:rFonts w:ascii="Times New Roman" w:hAnsi="Times New Roman"/>
          <w:b w:val="0"/>
          <w:i w:val="0"/>
          <w:sz w:val="28"/>
        </w:rPr>
        <w:t>10. Павлов И. П. Марказҳои асабҳои ҳаракатӣ (1883) // Асарҳо: дар 6 ҷилд. Ҷ. 1. — М.: Наука, 1949. — С. 44–62.</w:t>
      </w:r>
    </w:p>
    <w:p>
      <w:pPr>
        <w:spacing w:line="360" w:lineRule="auto" w:after="0"/>
        <w:ind w:firstLine="0"/>
        <w:jc w:val="left"/>
      </w:pPr>
      <w:r>
        <w:rPr>
          <w:rFonts w:ascii="Times New Roman" w:hAnsi="Times New Roman"/>
          <w:b w:val="0"/>
          <w:i w:val="0"/>
          <w:sz w:val="28"/>
        </w:rPr>
        <w:t>11. Рексед А. Морфологияи молаки мағзи сутун // Тарҷумаи русӣ // Архив биологических наук. — 1954. — Т. 12. — С. 88–104.</w:t>
      </w:r>
    </w:p>
    <w:p>
      <w:pPr>
        <w:spacing w:line="360" w:lineRule="auto" w:after="0"/>
        <w:ind w:firstLine="0"/>
        <w:jc w:val="left"/>
      </w:pPr>
      <w:r>
        <w:rPr>
          <w:rFonts w:ascii="Times New Roman" w:hAnsi="Times New Roman"/>
          <w:b w:val="0"/>
          <w:i w:val="0"/>
          <w:sz w:val="28"/>
        </w:rPr>
        <w:t>12. Sherrington C. S. The Integrative Action of the Nervous System. — New Haven: Yale University Press, 1906 (reprint 2019). — P. 222–260.</w:t>
      </w:r>
    </w:p>
    <w:p>
      <w:pPr>
        <w:spacing w:line="360" w:lineRule="auto" w:after="0"/>
        <w:ind w:firstLine="0"/>
        <w:jc w:val="left"/>
      </w:pPr>
      <w:r>
        <w:rPr>
          <w:rFonts w:ascii="Times New Roman" w:hAnsi="Times New Roman"/>
          <w:b w:val="0"/>
          <w:i w:val="0"/>
          <w:sz w:val="28"/>
        </w:rPr>
        <w:t>13. StatPearls. Spinal Cord Anatomy. — Treasure Island: NCBI, 2024. — URL: https://www.ncbi.nlm.nih.gov/books/NBK526109 (санаи муроҷиат: 20.10.2026).</w:t>
      </w:r>
    </w:p>
    <w:p>
      <w:pPr>
        <w:spacing w:line="360" w:lineRule="auto" w:after="0"/>
        <w:ind w:firstLine="0"/>
        <w:jc w:val="left"/>
      </w:pPr>
      <w:r>
        <w:rPr>
          <w:rFonts w:ascii="Times New Roman" w:hAnsi="Times New Roman"/>
          <w:b w:val="0"/>
          <w:i w:val="0"/>
          <w:sz w:val="28"/>
        </w:rPr>
        <w:t>14. OpenStax. Anatomy and Physiology 2e. — Houston: Rice University, 2023. — Ch. 13: Spinal Nerves. — URL: https://openstax.org/details/books/anatomy-and-physiology-2e (санаи муроҷиат: 20.10.2026).</w:t>
      </w:r>
    </w:p>
    <w:p>
      <w:pPr>
        <w:spacing w:line="360" w:lineRule="auto" w:after="0"/>
        <w:ind w:firstLine="0"/>
        <w:jc w:val="left"/>
      </w:pPr>
      <w:r>
        <w:rPr>
          <w:rFonts w:ascii="Times New Roman" w:hAnsi="Times New Roman"/>
          <w:b w:val="0"/>
          <w:i w:val="0"/>
          <w:sz w:val="28"/>
        </w:rPr>
        <w:t>15. Hille B. Ion Channels of Excitable Membranes. 3rd ed. — Sunderland: Sinaauer Associates, 2001. — P. 95–133.</w:t>
      </w:r>
    </w:p>
    <w:p>
      <w:pPr>
        <w:spacing w:line="360" w:lineRule="auto" w:after="0"/>
        <w:ind w:firstLine="0"/>
        <w:jc w:val="left"/>
      </w:pPr>
      <w:r>
        <w:rPr>
          <w:rFonts w:ascii="Times New Roman" w:hAnsi="Times New Roman"/>
          <w:b w:val="0"/>
          <w:i w:val="0"/>
          <w:sz w:val="28"/>
        </w:rPr>
        <w:t>16. Кортунов О. С. ва ҳаммуаллифон. Гистология, эмбриология ва цитология: дафтари тарҷума. — Душанбе: Дониш, 2018. — С. 228–250.</w:t>
      </w:r>
    </w:p>
    <w:p>
      <w:pPr>
        <w:spacing w:line="360" w:lineRule="auto" w:after="0"/>
        <w:ind w:firstLine="0"/>
        <w:jc w:val="left"/>
      </w:pPr>
      <w:r>
        <w:rPr>
          <w:rFonts w:ascii="Times New Roman" w:hAnsi="Times New Roman"/>
          <w:b w:val="0"/>
          <w:i w:val="0"/>
          <w:sz w:val="28"/>
        </w:rPr>
        <w:t>17. Purves D. et al. Neuroscience. 6th ed. — Sunderland: Sinauer Associates, 2019. — P. 130–152.</w:t>
      </w:r>
    </w:p>
    <w:p>
      <w:pPr>
        <w:spacing w:line="360" w:lineRule="auto" w:after="0"/>
        <w:ind w:firstLine="0"/>
        <w:jc w:val="left"/>
      </w:pPr>
      <w:r>
        <w:rPr>
          <w:rFonts w:ascii="Times New Roman" w:hAnsi="Times New Roman"/>
          <w:b w:val="0"/>
          <w:i w:val="0"/>
          <w:sz w:val="28"/>
        </w:rPr>
        <w:t>18. Martin J. H. Neuroanatomy Text and Study Guide. 5th ed. — Philadelphia: F. A. Davis, 2019. — P. 235–262.</w:t>
      </w:r>
    </w:p>
    <w:p>
      <w:pPr>
        <w:spacing w:line="360" w:lineRule="auto" w:after="0"/>
        <w:ind w:firstLine="0"/>
        <w:jc w:val="left"/>
      </w:pPr>
      <w:r>
        <w:rPr>
          <w:rFonts w:ascii="Times New Roman" w:hAnsi="Times New Roman"/>
          <w:b w:val="0"/>
          <w:i w:val="0"/>
          <w:sz w:val="28"/>
        </w:rPr>
        <w:t>19. StatPearls. Spinal Cord Injury. — Treasure Island: NCBI, 2024. — URL: https://www.ncbi.nlm.nih.gov/books/NBK448106 (санаи муроҷиат: 20.10.2026).</w:t>
      </w:r>
    </w:p>
    <w:p>
      <w:pPr>
        <w:spacing w:line="360" w:lineRule="auto" w:after="0"/>
        <w:ind w:firstLine="0"/>
        <w:jc w:val="left"/>
      </w:pPr>
      <w:r>
        <w:rPr>
          <w:rFonts w:ascii="Times New Roman" w:hAnsi="Times New Roman"/>
          <w:b w:val="0"/>
          <w:i w:val="0"/>
          <w:sz w:val="28"/>
        </w:rPr>
        <w:t>20. StatPearls. ASIA Impairment Scale / Spinal Cord Injury Examination. — Treasure Island: NCBI, 2024. — URL: https://www.ncbi.nlm.nih.gov/books/NBK430963 (санаи муроҷиат: 20.10.2026).</w:t>
      </w:r>
    </w:p>
    <w:p>
      <w:pPr>
        <w:spacing w:line="360" w:lineRule="auto" w:after="0"/>
        <w:ind w:firstLine="0"/>
        <w:jc w:val="left"/>
      </w:pPr>
      <w:r>
        <w:rPr>
          <w:rFonts w:ascii="Times New Roman" w:hAnsi="Times New Roman"/>
          <w:b w:val="0"/>
          <w:i w:val="0"/>
          <w:sz w:val="28"/>
        </w:rPr>
        <w:t>21. Kenhub. Spinal cord: anatomy, gross features. — Stockholm: Kenhub GmbH, 2025. — URL: https://www.kenhub.com/en/library/anatomy/spinal-cord (санаи муроҷиат: 20.10.2026).</w:t>
      </w:r>
    </w:p>
    <w:p>
      <w:pPr>
        <w:spacing w:line="360" w:lineRule="auto" w:after="0"/>
        <w:ind w:firstLine="0"/>
        <w:jc w:val="left"/>
      </w:pPr>
      <w:r>
        <w:rPr>
          <w:rFonts w:ascii="Times New Roman" w:hAnsi="Times New Roman"/>
          <w:b w:val="0"/>
          <w:i w:val="0"/>
          <w:sz w:val="28"/>
        </w:rPr>
        <w:t>22. Nicholls J. G. et al. From Neuron to Brain. 5th ed. — Sunderland: Sinauer Associates, 2012. — P. 305–330.</w:t>
      </w:r>
    </w:p>
    <w:p>
      <w:pPr>
        <w:spacing w:line="360" w:lineRule="auto" w:after="0"/>
        <w:ind w:firstLine="0"/>
        <w:jc w:val="left"/>
      </w:pPr>
      <w:r>
        <w:rPr>
          <w:rFonts w:ascii="Times New Roman" w:hAnsi="Times New Roman"/>
          <w:b w:val="0"/>
          <w:i w:val="0"/>
          <w:sz w:val="28"/>
        </w:rPr>
        <w:t>23. Bear M. F. et al. Neuroscience: Exploring the Brain. 5th ed. — Burlington: Jones &amp; Bartlett, 2020. — P. 141–160.</w:t>
      </w:r>
    </w:p>
    <w:p>
      <w:pPr>
        <w:spacing w:line="360" w:lineRule="auto" w:after="0"/>
        <w:ind w:firstLine="0"/>
        <w:jc w:val="left"/>
      </w:pPr>
      <w:r>
        <w:rPr>
          <w:rFonts w:ascii="Times New Roman" w:hAnsi="Times New Roman"/>
          <w:b w:val="0"/>
          <w:i w:val="0"/>
          <w:sz w:val="28"/>
        </w:rPr>
        <w:t>24. Eccles J. C. The Physiology of Synapses. — Berlin: Springer, 1964 (reprint 2020). — P. 210–236.</w:t>
      </w:r>
    </w:p>
    <w:p>
      <w:pPr>
        <w:spacing w:line="360" w:lineRule="auto" w:after="0"/>
        <w:ind w:firstLine="0"/>
        <w:jc w:val="left"/>
      </w:pPr>
      <w:r>
        <w:rPr>
          <w:rFonts w:ascii="Times New Roman" w:hAnsi="Times New Roman"/>
          <w:b w:val="0"/>
          <w:i w:val="0"/>
          <w:sz w:val="28"/>
        </w:rPr>
        <w:t>25. PubMed. Spinal cord injury: rehabilitation outcomes. — Bethesda: National Library of Medicine. — URL: https://pubmed.ncbi.nlm.nih.gov (санаи муроҷиат: 20.10.2026).</w:t>
      </w:r>
    </w:p>
    <w:p>
      <w:pPr>
        <w:sectPr>
          <w:footerReference w:type="default" r:id="rId9"/>
          <w:pgSz w:w="11906" w:h="16838"/>
          <w:pgMar w:top="1134" w:right="850" w:bottom="1134" w:left="1701" w:header="720" w:footer="720" w:gutter="0"/>
          <w:pgNumType w:start="3"/>
          <w:cols w:space="720"/>
          <w:docGrid w:linePitch="360"/>
        </w:sectPr>
      </w:pPr>
    </w:p>
    <w:p>
      <w:pPr>
        <w:spacing w:line="360" w:lineRule="auto" w:after="0"/>
        <w:ind w:firstLine="0"/>
        <w:jc w:val="center"/>
      </w:pPr>
      <w:r>
        <w:rPr>
          <w:rFonts w:ascii="Times New Roman" w:hAnsi="Times New Roman"/>
          <w:b/>
          <w:i w:val="0"/>
          <w:sz w:val="28"/>
        </w:rPr>
        <w:t>ЗАМИМАИ А. ҶАДВАЛИ ВАСЕИ НИШОНДИҲАНДАҲОИ ҲАРОММАҒЗ</w:t>
      </w:r>
    </w:p>
    <w:p>
      <w:pPr>
        <w:spacing w:line="360" w:lineRule="auto" w:after="0"/>
        <w:ind w:firstLine="709"/>
        <w:jc w:val="both"/>
      </w:pPr>
      <w:r>
        <w:rPr>
          <w:rFonts w:ascii="Times New Roman" w:hAnsi="Times New Roman"/>
          <w:b w:val="0"/>
          <w:i w:val="0"/>
          <w:sz w:val="28"/>
        </w:rPr>
        <w:t>Дар ин замима ҳамаи рақамҳои кор якҷоя оварда шудаанд. Ҳар сатр ба боб ва зербоб ишора мекунад.</w:t>
      </w:r>
    </w:p>
    <w:p>
      <w:pPr>
        <w:spacing w:line="360" w:lineRule="auto" w:after="0"/>
        <w:ind w:firstLine="709"/>
        <w:jc w:val="both"/>
      </w:pPr>
      <w:r>
        <w:rPr>
          <w:rFonts w:ascii="Times New Roman" w:hAnsi="Times New Roman"/>
          <w:b w:val="0"/>
          <w:i w:val="0"/>
          <w:sz w:val="28"/>
        </w:rPr>
        <w:t>Сатри ҷадвали А.1 бо се сутун баста шудааст. Сутуни аввал номи нишондиҳанда, дуюм ҳудуд, сеюм манбаъ мебошад. Дар ҳолати ихтилофи ду манбаъ ҳарду қимат навишта мешавад. Ҳамин қоида барои шаффофият зарур аст.</w:t>
      </w:r>
    </w:p>
    <w:p>
      <w:pPr>
        <w:spacing w:line="240" w:lineRule="auto" w:after="0"/>
        <w:ind w:firstLine="0"/>
        <w:jc w:val="center"/>
      </w:pPr>
      <w:r>
        <w:rPr>
          <w:rFonts w:ascii="Times New Roman" w:hAnsi="Times New Roman"/>
          <w:b/>
          <w:i w:val="0"/>
          <w:sz w:val="24"/>
        </w:rPr>
        <w:t>Ҷадвали А.1 — Нишондиҳандаҳои рақамии ҳароммағз</w:t>
      </w:r>
    </w:p>
    <w:tbl>
      <w:tblPr>
        <w:tblStyle w:val="TableGrid"/>
        <w:tblW w:type="auto" w:w="0"/>
        <w:jc w:val="center"/>
        <w:tblLayout w:type="fixed"/>
        <w:tblLook w:firstColumn="1" w:firstRow="1" w:lastColumn="0" w:lastRow="0" w:noHBand="0" w:noVBand="1" w:val="04A0"/>
        <w:tblLayout w:type="fixed"/>
      </w:tblPr>
      <w:tblGrid>
        <w:gridCol w:w="3642"/>
        <w:gridCol w:w="3642"/>
        <w:gridCol w:w="3642"/>
        <w:gridCol w:w="3642"/>
      </w:tblGrid>
      <w:tr>
        <w:tc>
          <w:tcPr>
            <w:tcW w:type="dxa" w:w="1814"/>
            <w:shd w:val="clear" w:fill="EDEDED"/>
          </w:tcPr>
          <w:p>
            <w:pPr>
              <w:spacing w:line="240" w:lineRule="auto" w:after="0" w:before="0"/>
              <w:ind w:firstLine="0"/>
              <w:jc w:val="left"/>
            </w:pPr>
            <w:r>
              <w:rPr>
                <w:rFonts w:ascii="Times New Roman" w:hAnsi="Times New Roman"/>
                <w:b/>
                <w:sz w:val="24"/>
              </w:rPr>
              <w:t>Нишондиҳанда</w:t>
            </w:r>
          </w:p>
        </w:tc>
        <w:tc>
          <w:tcPr>
            <w:tcW w:type="dxa" w:w="2948"/>
            <w:shd w:val="clear" w:fill="EDEDED"/>
          </w:tcPr>
          <w:p>
            <w:pPr>
              <w:spacing w:line="240" w:lineRule="auto" w:after="0" w:before="0"/>
              <w:ind w:firstLine="0"/>
              <w:jc w:val="left"/>
            </w:pPr>
            <w:r>
              <w:rPr>
                <w:rFonts w:ascii="Times New Roman" w:hAnsi="Times New Roman"/>
                <w:b/>
                <w:sz w:val="24"/>
              </w:rPr>
              <w:t>Қимат</w:t>
            </w:r>
          </w:p>
        </w:tc>
        <w:tc>
          <w:tcPr>
            <w:tcW w:type="dxa" w:w="1361"/>
            <w:shd w:val="clear" w:fill="EDEDED"/>
          </w:tcPr>
          <w:p>
            <w:pPr>
              <w:spacing w:line="240" w:lineRule="auto" w:after="0" w:before="0"/>
              <w:ind w:firstLine="0"/>
              <w:jc w:val="left"/>
            </w:pPr>
            <w:r>
              <w:rPr>
                <w:rFonts w:ascii="Times New Roman" w:hAnsi="Times New Roman"/>
                <w:b/>
                <w:sz w:val="24"/>
              </w:rPr>
              <w:t>Боб</w:t>
            </w:r>
          </w:p>
        </w:tc>
        <w:tc>
          <w:tcPr>
            <w:tcW w:type="dxa" w:w="2835"/>
            <w:shd w:val="clear" w:fill="EDEDED"/>
          </w:tcPr>
          <w:p>
            <w:pPr>
              <w:spacing w:line="240" w:lineRule="auto" w:after="0" w:before="0"/>
              <w:ind w:firstLine="0"/>
              <w:jc w:val="left"/>
            </w:pPr>
            <w:r>
              <w:rPr>
                <w:rFonts w:ascii="Times New Roman" w:hAnsi="Times New Roman"/>
                <w:b/>
                <w:sz w:val="24"/>
              </w:rPr>
              <w:t>Манбаъ</w:t>
            </w:r>
          </w:p>
        </w:tc>
      </w:tr>
      <w:tr>
        <w:tc>
          <w:tcPr>
            <w:tcW w:type="dxa" w:w="1814"/>
          </w:tcPr>
          <w:p>
            <w:pPr>
              <w:spacing w:line="240" w:lineRule="auto" w:after="0" w:before="0"/>
              <w:ind w:firstLine="0"/>
              <w:jc w:val="left"/>
            </w:pPr>
            <w:r>
              <w:rPr>
                <w:rFonts w:ascii="Times New Roman" w:hAnsi="Times New Roman"/>
                <w:b w:val="0"/>
                <w:sz w:val="24"/>
              </w:rPr>
              <w:t>Дарозӣ (калонсол)</w:t>
            </w:r>
          </w:p>
        </w:tc>
        <w:tc>
          <w:tcPr>
            <w:tcW w:type="dxa" w:w="2948"/>
          </w:tcPr>
          <w:p>
            <w:pPr>
              <w:spacing w:line="240" w:lineRule="auto" w:after="0" w:before="0"/>
              <w:ind w:firstLine="0"/>
              <w:jc w:val="left"/>
            </w:pPr>
            <w:r>
              <w:rPr>
                <w:rFonts w:ascii="Times New Roman" w:hAnsi="Times New Roman"/>
                <w:b w:val="0"/>
                <w:sz w:val="24"/>
              </w:rPr>
              <w:t>45 см</w:t>
            </w:r>
          </w:p>
        </w:tc>
        <w:tc>
          <w:tcPr>
            <w:tcW w:type="dxa" w:w="1361"/>
          </w:tcPr>
          <w:p>
            <w:pPr>
              <w:spacing w:line="240" w:lineRule="auto" w:after="0" w:before="0"/>
              <w:ind w:firstLine="0"/>
              <w:jc w:val="left"/>
            </w:pPr>
            <w:r>
              <w:rPr>
                <w:rFonts w:ascii="Times New Roman" w:hAnsi="Times New Roman"/>
                <w:b w:val="0"/>
                <w:sz w:val="24"/>
              </w:rPr>
              <w:t>1.1</w:t>
            </w:r>
          </w:p>
        </w:tc>
        <w:tc>
          <w:tcPr>
            <w:tcW w:type="dxa" w:w="2835"/>
          </w:tcPr>
          <w:p>
            <w:pPr>
              <w:spacing w:line="240" w:lineRule="auto" w:after="0" w:before="0"/>
              <w:ind w:firstLine="0"/>
              <w:jc w:val="left"/>
            </w:pPr>
            <w:r>
              <w:rPr>
                <w:rFonts w:ascii="Times New Roman" w:hAnsi="Times New Roman"/>
                <w:b w:val="0"/>
                <w:sz w:val="24"/>
              </w:rPr>
              <w:t>[2, 92-б.]</w:t>
            </w:r>
          </w:p>
        </w:tc>
      </w:tr>
      <w:tr>
        <w:tc>
          <w:tcPr>
            <w:tcW w:type="dxa" w:w="1814"/>
          </w:tcPr>
          <w:p>
            <w:pPr>
              <w:spacing w:line="240" w:lineRule="auto" w:after="0" w:before="0"/>
              <w:ind w:firstLine="0"/>
              <w:jc w:val="left"/>
            </w:pPr>
            <w:r>
              <w:rPr>
                <w:rFonts w:ascii="Times New Roman" w:hAnsi="Times New Roman"/>
                <w:b w:val="0"/>
                <w:sz w:val="24"/>
              </w:rPr>
              <w:t>Вазн</w:t>
            </w:r>
          </w:p>
        </w:tc>
        <w:tc>
          <w:tcPr>
            <w:tcW w:type="dxa" w:w="2948"/>
          </w:tcPr>
          <w:p>
            <w:pPr>
              <w:spacing w:line="240" w:lineRule="auto" w:after="0" w:before="0"/>
              <w:ind w:firstLine="0"/>
              <w:jc w:val="left"/>
            </w:pPr>
            <w:r>
              <w:rPr>
                <w:rFonts w:ascii="Times New Roman" w:hAnsi="Times New Roman"/>
                <w:b w:val="0"/>
                <w:sz w:val="24"/>
              </w:rPr>
              <w:t>30–35 г</w:t>
            </w:r>
          </w:p>
        </w:tc>
        <w:tc>
          <w:tcPr>
            <w:tcW w:type="dxa" w:w="1361"/>
          </w:tcPr>
          <w:p>
            <w:pPr>
              <w:spacing w:line="240" w:lineRule="auto" w:after="0" w:before="0"/>
              <w:ind w:firstLine="0"/>
              <w:jc w:val="left"/>
            </w:pPr>
            <w:r>
              <w:rPr>
                <w:rFonts w:ascii="Times New Roman" w:hAnsi="Times New Roman"/>
                <w:b w:val="0"/>
                <w:sz w:val="24"/>
              </w:rPr>
              <w:t>1.1</w:t>
            </w:r>
          </w:p>
        </w:tc>
        <w:tc>
          <w:tcPr>
            <w:tcW w:type="dxa" w:w="2835"/>
          </w:tcPr>
          <w:p>
            <w:pPr>
              <w:spacing w:line="240" w:lineRule="auto" w:after="0" w:before="0"/>
              <w:ind w:firstLine="0"/>
              <w:jc w:val="left"/>
            </w:pPr>
            <w:r>
              <w:rPr>
                <w:rFonts w:ascii="Times New Roman" w:hAnsi="Times New Roman"/>
                <w:b w:val="0"/>
                <w:sz w:val="24"/>
              </w:rPr>
              <w:t>[1, 150-б.]</w:t>
            </w:r>
          </w:p>
        </w:tc>
      </w:tr>
      <w:tr>
        <w:tc>
          <w:tcPr>
            <w:tcW w:type="dxa" w:w="1814"/>
          </w:tcPr>
          <w:p>
            <w:pPr>
              <w:spacing w:line="240" w:lineRule="auto" w:after="0" w:before="0"/>
              <w:ind w:firstLine="0"/>
              <w:jc w:val="left"/>
            </w:pPr>
            <w:r>
              <w:rPr>
                <w:rFonts w:ascii="Times New Roman" w:hAnsi="Times New Roman"/>
                <w:b w:val="0"/>
                <w:sz w:val="24"/>
              </w:rPr>
              <w:t>Сегментҳо</w:t>
            </w:r>
          </w:p>
        </w:tc>
        <w:tc>
          <w:tcPr>
            <w:tcW w:type="dxa" w:w="2948"/>
          </w:tcPr>
          <w:p>
            <w:pPr>
              <w:spacing w:line="240" w:lineRule="auto" w:after="0" w:before="0"/>
              <w:ind w:firstLine="0"/>
              <w:jc w:val="left"/>
            </w:pPr>
            <w:r>
              <w:rPr>
                <w:rFonts w:ascii="Times New Roman" w:hAnsi="Times New Roman"/>
                <w:b w:val="0"/>
                <w:sz w:val="24"/>
              </w:rPr>
              <w:t>31 (8+12+5+5+1)</w:t>
            </w:r>
          </w:p>
        </w:tc>
        <w:tc>
          <w:tcPr>
            <w:tcW w:type="dxa" w:w="1361"/>
          </w:tcPr>
          <w:p>
            <w:pPr>
              <w:spacing w:line="240" w:lineRule="auto" w:after="0" w:before="0"/>
              <w:ind w:firstLine="0"/>
              <w:jc w:val="left"/>
            </w:pPr>
            <w:r>
              <w:rPr>
                <w:rFonts w:ascii="Times New Roman" w:hAnsi="Times New Roman"/>
                <w:b w:val="0"/>
                <w:sz w:val="24"/>
              </w:rPr>
              <w:t>1.2</w:t>
            </w:r>
          </w:p>
        </w:tc>
        <w:tc>
          <w:tcPr>
            <w:tcW w:type="dxa" w:w="2835"/>
          </w:tcPr>
          <w:p>
            <w:pPr>
              <w:spacing w:line="240" w:lineRule="auto" w:after="0" w:before="0"/>
              <w:ind w:firstLine="0"/>
              <w:jc w:val="left"/>
            </w:pPr>
            <w:r>
              <w:rPr>
                <w:rFonts w:ascii="Times New Roman" w:hAnsi="Times New Roman"/>
                <w:b w:val="0"/>
                <w:sz w:val="24"/>
              </w:rPr>
              <w:t>[2, 92-б.]</w:t>
            </w:r>
          </w:p>
        </w:tc>
      </w:tr>
      <w:tr>
        <w:tc>
          <w:tcPr>
            <w:tcW w:type="dxa" w:w="1814"/>
          </w:tcPr>
          <w:p>
            <w:pPr>
              <w:spacing w:line="240" w:lineRule="auto" w:after="0" w:before="0"/>
              <w:ind w:firstLine="0"/>
              <w:jc w:val="left"/>
            </w:pPr>
            <w:r>
              <w:rPr>
                <w:rFonts w:ascii="Times New Roman" w:hAnsi="Times New Roman"/>
                <w:b w:val="0"/>
                <w:sz w:val="24"/>
              </w:rPr>
              <w:t>Сатҳи конус</w:t>
            </w:r>
          </w:p>
        </w:tc>
        <w:tc>
          <w:tcPr>
            <w:tcW w:type="dxa" w:w="2948"/>
          </w:tcPr>
          <w:p>
            <w:pPr>
              <w:spacing w:line="240" w:lineRule="auto" w:after="0" w:before="0"/>
              <w:ind w:firstLine="0"/>
              <w:jc w:val="left"/>
            </w:pPr>
            <w:r>
              <w:rPr>
                <w:rFonts w:ascii="Times New Roman" w:hAnsi="Times New Roman"/>
                <w:b w:val="0"/>
                <w:sz w:val="24"/>
              </w:rPr>
              <w:t>L1–L2</w:t>
            </w:r>
          </w:p>
        </w:tc>
        <w:tc>
          <w:tcPr>
            <w:tcW w:type="dxa" w:w="1361"/>
          </w:tcPr>
          <w:p>
            <w:pPr>
              <w:spacing w:line="240" w:lineRule="auto" w:after="0" w:before="0"/>
              <w:ind w:firstLine="0"/>
              <w:jc w:val="left"/>
            </w:pPr>
            <w:r>
              <w:rPr>
                <w:rFonts w:ascii="Times New Roman" w:hAnsi="Times New Roman"/>
                <w:b w:val="0"/>
                <w:sz w:val="24"/>
              </w:rPr>
              <w:t>1.1</w:t>
            </w:r>
          </w:p>
        </w:tc>
        <w:tc>
          <w:tcPr>
            <w:tcW w:type="dxa" w:w="2835"/>
          </w:tcPr>
          <w:p>
            <w:pPr>
              <w:spacing w:line="240" w:lineRule="auto" w:after="0" w:before="0"/>
              <w:ind w:firstLine="0"/>
              <w:jc w:val="left"/>
            </w:pPr>
            <w:r>
              <w:rPr>
                <w:rFonts w:ascii="Times New Roman" w:hAnsi="Times New Roman"/>
                <w:b w:val="0"/>
                <w:sz w:val="24"/>
              </w:rPr>
              <w:t>[13, 1-б.]</w:t>
            </w:r>
          </w:p>
        </w:tc>
      </w:tr>
      <w:tr>
        <w:tc>
          <w:tcPr>
            <w:tcW w:type="dxa" w:w="1814"/>
          </w:tcPr>
          <w:p>
            <w:pPr>
              <w:spacing w:line="240" w:lineRule="auto" w:after="0" w:before="0"/>
              <w:ind w:firstLine="0"/>
              <w:jc w:val="left"/>
            </w:pPr>
            <w:r>
              <w:rPr>
                <w:rFonts w:ascii="Times New Roman" w:hAnsi="Times New Roman"/>
                <w:b w:val="0"/>
                <w:sz w:val="24"/>
              </w:rPr>
              <w:t>Қабатҳои Рексед</w:t>
            </w:r>
          </w:p>
        </w:tc>
        <w:tc>
          <w:tcPr>
            <w:tcW w:type="dxa" w:w="2948"/>
          </w:tcPr>
          <w:p>
            <w:pPr>
              <w:spacing w:line="240" w:lineRule="auto" w:after="0" w:before="0"/>
              <w:ind w:firstLine="0"/>
              <w:jc w:val="left"/>
            </w:pPr>
            <w:r>
              <w:rPr>
                <w:rFonts w:ascii="Times New Roman" w:hAnsi="Times New Roman"/>
                <w:b w:val="0"/>
                <w:sz w:val="24"/>
              </w:rPr>
              <w:t>I–X</w:t>
            </w:r>
          </w:p>
        </w:tc>
        <w:tc>
          <w:tcPr>
            <w:tcW w:type="dxa" w:w="1361"/>
          </w:tcPr>
          <w:p>
            <w:pPr>
              <w:spacing w:line="240" w:lineRule="auto" w:after="0" w:before="0"/>
              <w:ind w:firstLine="0"/>
              <w:jc w:val="left"/>
            </w:pPr>
            <w:r>
              <w:rPr>
                <w:rFonts w:ascii="Times New Roman" w:hAnsi="Times New Roman"/>
                <w:b w:val="0"/>
                <w:sz w:val="24"/>
              </w:rPr>
              <w:t>1.3</w:t>
            </w:r>
          </w:p>
        </w:tc>
        <w:tc>
          <w:tcPr>
            <w:tcW w:type="dxa" w:w="2835"/>
          </w:tcPr>
          <w:p>
            <w:pPr>
              <w:spacing w:line="240" w:lineRule="auto" w:after="0" w:before="0"/>
              <w:ind w:firstLine="0"/>
              <w:jc w:val="left"/>
            </w:pPr>
            <w:r>
              <w:rPr>
                <w:rFonts w:ascii="Times New Roman" w:hAnsi="Times New Roman"/>
                <w:b w:val="0"/>
                <w:sz w:val="24"/>
              </w:rPr>
              <w:t>[11, 97-б.]</w:t>
            </w:r>
          </w:p>
        </w:tc>
      </w:tr>
      <w:tr>
        <w:tc>
          <w:tcPr>
            <w:tcW w:type="dxa" w:w="1814"/>
          </w:tcPr>
          <w:p>
            <w:pPr>
              <w:spacing w:line="240" w:lineRule="auto" w:after="0" w:before="0"/>
              <w:ind w:firstLine="0"/>
              <w:jc w:val="left"/>
            </w:pPr>
            <w:r>
              <w:rPr>
                <w:rFonts w:ascii="Times New Roman" w:hAnsi="Times New Roman"/>
                <w:b w:val="0"/>
                <w:sz w:val="24"/>
              </w:rPr>
              <w:t>Гузариши пирамидӣ</w:t>
            </w:r>
          </w:p>
        </w:tc>
        <w:tc>
          <w:tcPr>
            <w:tcW w:type="dxa" w:w="2948"/>
          </w:tcPr>
          <w:p>
            <w:pPr>
              <w:spacing w:line="240" w:lineRule="auto" w:after="0" w:before="0"/>
              <w:ind w:firstLine="0"/>
              <w:jc w:val="left"/>
            </w:pPr>
            <w:r>
              <w:rPr>
                <w:rFonts w:ascii="Times New Roman" w:hAnsi="Times New Roman"/>
                <w:b w:val="0"/>
                <w:sz w:val="24"/>
              </w:rPr>
              <w:t>80–90 фоиз</w:t>
            </w:r>
          </w:p>
        </w:tc>
        <w:tc>
          <w:tcPr>
            <w:tcW w:type="dxa" w:w="1361"/>
          </w:tcPr>
          <w:p>
            <w:pPr>
              <w:spacing w:line="240" w:lineRule="auto" w:after="0" w:before="0"/>
              <w:ind w:firstLine="0"/>
              <w:jc w:val="left"/>
            </w:pPr>
            <w:r>
              <w:rPr>
                <w:rFonts w:ascii="Times New Roman" w:hAnsi="Times New Roman"/>
                <w:b w:val="0"/>
                <w:sz w:val="24"/>
              </w:rPr>
              <w:t>1.3</w:t>
            </w:r>
          </w:p>
        </w:tc>
        <w:tc>
          <w:tcPr>
            <w:tcW w:type="dxa" w:w="2835"/>
          </w:tcPr>
          <w:p>
            <w:pPr>
              <w:spacing w:line="240" w:lineRule="auto" w:after="0" w:before="0"/>
              <w:ind w:firstLine="0"/>
              <w:jc w:val="left"/>
            </w:pPr>
            <w:r>
              <w:rPr>
                <w:rFonts w:ascii="Times New Roman" w:hAnsi="Times New Roman"/>
                <w:b w:val="0"/>
                <w:sz w:val="24"/>
              </w:rPr>
              <w:t>[2, 93-б.]</w:t>
            </w:r>
          </w:p>
        </w:tc>
      </w:tr>
      <w:tr>
        <w:tc>
          <w:tcPr>
            <w:tcW w:type="dxa" w:w="1814"/>
          </w:tcPr>
          <w:p>
            <w:pPr>
              <w:spacing w:line="240" w:lineRule="auto" w:after="0" w:before="0"/>
              <w:ind w:firstLine="0"/>
              <w:jc w:val="left"/>
            </w:pPr>
            <w:r>
              <w:rPr>
                <w:rFonts w:ascii="Times New Roman" w:hAnsi="Times New Roman"/>
                <w:b w:val="0"/>
                <w:sz w:val="24"/>
              </w:rPr>
              <w:t>Суръати тори ғафс</w:t>
            </w:r>
          </w:p>
        </w:tc>
        <w:tc>
          <w:tcPr>
            <w:tcW w:type="dxa" w:w="2948"/>
          </w:tcPr>
          <w:p>
            <w:pPr>
              <w:spacing w:line="240" w:lineRule="auto" w:after="0" w:before="0"/>
              <w:ind w:firstLine="0"/>
              <w:jc w:val="left"/>
            </w:pPr>
            <w:r>
              <w:rPr>
                <w:rFonts w:ascii="Times New Roman" w:hAnsi="Times New Roman"/>
                <w:b w:val="0"/>
                <w:sz w:val="24"/>
              </w:rPr>
              <w:t>80–120 м/с</w:t>
            </w:r>
          </w:p>
        </w:tc>
        <w:tc>
          <w:tcPr>
            <w:tcW w:type="dxa" w:w="1361"/>
          </w:tcPr>
          <w:p>
            <w:pPr>
              <w:spacing w:line="240" w:lineRule="auto" w:after="0" w:before="0"/>
              <w:ind w:firstLine="0"/>
              <w:jc w:val="left"/>
            </w:pPr>
            <w:r>
              <w:rPr>
                <w:rFonts w:ascii="Times New Roman" w:hAnsi="Times New Roman"/>
                <w:b w:val="0"/>
                <w:sz w:val="24"/>
              </w:rPr>
              <w:t>2.1</w:t>
            </w:r>
          </w:p>
        </w:tc>
        <w:tc>
          <w:tcPr>
            <w:tcW w:type="dxa" w:w="2835"/>
          </w:tcPr>
          <w:p>
            <w:pPr>
              <w:spacing w:line="240" w:lineRule="auto" w:after="0" w:before="0"/>
              <w:ind w:firstLine="0"/>
              <w:jc w:val="left"/>
            </w:pPr>
            <w:r>
              <w:rPr>
                <w:rFonts w:ascii="Times New Roman" w:hAnsi="Times New Roman"/>
                <w:b w:val="0"/>
                <w:sz w:val="24"/>
              </w:rPr>
              <w:t>[2, 51-б.]</w:t>
            </w:r>
          </w:p>
        </w:tc>
      </w:tr>
      <w:tr>
        <w:tc>
          <w:tcPr>
            <w:tcW w:type="dxa" w:w="1814"/>
          </w:tcPr>
          <w:p>
            <w:pPr>
              <w:spacing w:line="240" w:lineRule="auto" w:after="0" w:before="0"/>
              <w:ind w:firstLine="0"/>
              <w:jc w:val="left"/>
            </w:pPr>
            <w:r>
              <w:rPr>
                <w:rFonts w:ascii="Times New Roman" w:hAnsi="Times New Roman"/>
                <w:b w:val="0"/>
                <w:sz w:val="24"/>
              </w:rPr>
              <w:t>Суръати тори C</w:t>
            </w:r>
          </w:p>
        </w:tc>
        <w:tc>
          <w:tcPr>
            <w:tcW w:type="dxa" w:w="2948"/>
          </w:tcPr>
          <w:p>
            <w:pPr>
              <w:spacing w:line="240" w:lineRule="auto" w:after="0" w:before="0"/>
              <w:ind w:firstLine="0"/>
              <w:jc w:val="left"/>
            </w:pPr>
            <w:r>
              <w:rPr>
                <w:rFonts w:ascii="Times New Roman" w:hAnsi="Times New Roman"/>
                <w:b w:val="0"/>
                <w:sz w:val="24"/>
              </w:rPr>
              <w:t>0,5–2 м/с</w:t>
            </w:r>
          </w:p>
        </w:tc>
        <w:tc>
          <w:tcPr>
            <w:tcW w:type="dxa" w:w="1361"/>
          </w:tcPr>
          <w:p>
            <w:pPr>
              <w:spacing w:line="240" w:lineRule="auto" w:after="0" w:before="0"/>
              <w:ind w:firstLine="0"/>
              <w:jc w:val="left"/>
            </w:pPr>
            <w:r>
              <w:rPr>
                <w:rFonts w:ascii="Times New Roman" w:hAnsi="Times New Roman"/>
                <w:b w:val="0"/>
                <w:sz w:val="24"/>
              </w:rPr>
              <w:t>2.1</w:t>
            </w:r>
          </w:p>
        </w:tc>
        <w:tc>
          <w:tcPr>
            <w:tcW w:type="dxa" w:w="2835"/>
          </w:tcPr>
          <w:p>
            <w:pPr>
              <w:spacing w:line="240" w:lineRule="auto" w:after="0" w:before="0"/>
              <w:ind w:firstLine="0"/>
              <w:jc w:val="left"/>
            </w:pPr>
            <w:r>
              <w:rPr>
                <w:rFonts w:ascii="Times New Roman" w:hAnsi="Times New Roman"/>
                <w:b w:val="0"/>
                <w:sz w:val="24"/>
              </w:rPr>
              <w:t>[15, 97-б.]</w:t>
            </w:r>
          </w:p>
        </w:tc>
      </w:tr>
      <w:tr>
        <w:tc>
          <w:tcPr>
            <w:tcW w:type="dxa" w:w="1814"/>
          </w:tcPr>
          <w:p>
            <w:pPr>
              <w:spacing w:line="240" w:lineRule="auto" w:after="0" w:before="0"/>
              <w:ind w:firstLine="0"/>
              <w:jc w:val="left"/>
            </w:pPr>
            <w:r>
              <w:rPr>
                <w:rFonts w:ascii="Times New Roman" w:hAnsi="Times New Roman"/>
                <w:b w:val="0"/>
                <w:sz w:val="24"/>
              </w:rPr>
              <w:t>Таъхири синаптӣ</w:t>
            </w:r>
          </w:p>
        </w:tc>
        <w:tc>
          <w:tcPr>
            <w:tcW w:type="dxa" w:w="2948"/>
          </w:tcPr>
          <w:p>
            <w:pPr>
              <w:spacing w:line="240" w:lineRule="auto" w:after="0" w:before="0"/>
              <w:ind w:firstLine="0"/>
              <w:jc w:val="left"/>
            </w:pPr>
            <w:r>
              <w:rPr>
                <w:rFonts w:ascii="Times New Roman" w:hAnsi="Times New Roman"/>
                <w:b w:val="0"/>
                <w:sz w:val="24"/>
              </w:rPr>
              <w:t>0,3–0,5 мс</w:t>
            </w:r>
          </w:p>
        </w:tc>
        <w:tc>
          <w:tcPr>
            <w:tcW w:type="dxa" w:w="1361"/>
          </w:tcPr>
          <w:p>
            <w:pPr>
              <w:spacing w:line="240" w:lineRule="auto" w:after="0" w:before="0"/>
              <w:ind w:firstLine="0"/>
              <w:jc w:val="left"/>
            </w:pPr>
            <w:r>
              <w:rPr>
                <w:rFonts w:ascii="Times New Roman" w:hAnsi="Times New Roman"/>
                <w:b w:val="0"/>
                <w:sz w:val="24"/>
              </w:rPr>
              <w:t>2.1</w:t>
            </w:r>
          </w:p>
        </w:tc>
        <w:tc>
          <w:tcPr>
            <w:tcW w:type="dxa" w:w="2835"/>
          </w:tcPr>
          <w:p>
            <w:pPr>
              <w:spacing w:line="240" w:lineRule="auto" w:after="0" w:before="0"/>
              <w:ind w:firstLine="0"/>
              <w:jc w:val="left"/>
            </w:pPr>
            <w:r>
              <w:rPr>
                <w:rFonts w:ascii="Times New Roman" w:hAnsi="Times New Roman"/>
                <w:b w:val="0"/>
                <w:sz w:val="24"/>
              </w:rPr>
              <w:t>[1, 91-б.]</w:t>
            </w:r>
          </w:p>
        </w:tc>
      </w:tr>
      <w:tr>
        <w:tc>
          <w:tcPr>
            <w:tcW w:type="dxa" w:w="1814"/>
          </w:tcPr>
          <w:p>
            <w:pPr>
              <w:spacing w:line="240" w:lineRule="auto" w:after="0" w:before="0"/>
              <w:ind w:firstLine="0"/>
              <w:jc w:val="left"/>
            </w:pPr>
            <w:r>
              <w:rPr>
                <w:rFonts w:ascii="Times New Roman" w:hAnsi="Times New Roman"/>
                <w:b w:val="0"/>
                <w:sz w:val="24"/>
              </w:rPr>
              <w:t>Ҳаҷми моеъ</w:t>
            </w:r>
          </w:p>
        </w:tc>
        <w:tc>
          <w:tcPr>
            <w:tcW w:type="dxa" w:w="2948"/>
          </w:tcPr>
          <w:p>
            <w:pPr>
              <w:spacing w:line="240" w:lineRule="auto" w:after="0" w:before="0"/>
              <w:ind w:firstLine="0"/>
              <w:jc w:val="left"/>
            </w:pPr>
            <w:r>
              <w:rPr>
                <w:rFonts w:ascii="Times New Roman" w:hAnsi="Times New Roman"/>
                <w:b w:val="0"/>
                <w:sz w:val="24"/>
              </w:rPr>
              <w:t>120–150 мл</w:t>
            </w:r>
          </w:p>
        </w:tc>
        <w:tc>
          <w:tcPr>
            <w:tcW w:type="dxa" w:w="1361"/>
          </w:tcPr>
          <w:p>
            <w:pPr>
              <w:spacing w:line="240" w:lineRule="auto" w:after="0" w:before="0"/>
              <w:ind w:firstLine="0"/>
              <w:jc w:val="left"/>
            </w:pPr>
            <w:r>
              <w:rPr>
                <w:rFonts w:ascii="Times New Roman" w:hAnsi="Times New Roman"/>
                <w:b w:val="0"/>
                <w:sz w:val="24"/>
              </w:rPr>
              <w:t>2.4</w:t>
            </w:r>
          </w:p>
        </w:tc>
        <w:tc>
          <w:tcPr>
            <w:tcW w:type="dxa" w:w="2835"/>
          </w:tcPr>
          <w:p>
            <w:pPr>
              <w:spacing w:line="240" w:lineRule="auto" w:after="0" w:before="0"/>
              <w:ind w:firstLine="0"/>
              <w:jc w:val="left"/>
            </w:pPr>
            <w:r>
              <w:rPr>
                <w:rFonts w:ascii="Times New Roman" w:hAnsi="Times New Roman"/>
                <w:b w:val="0"/>
                <w:sz w:val="24"/>
              </w:rPr>
              <w:t>[2, 116-б.]</w:t>
            </w:r>
          </w:p>
        </w:tc>
      </w:tr>
      <w:tr>
        <w:tc>
          <w:tcPr>
            <w:tcW w:type="dxa" w:w="1814"/>
          </w:tcPr>
          <w:p>
            <w:pPr>
              <w:spacing w:line="240" w:lineRule="auto" w:after="0" w:before="0"/>
              <w:ind w:firstLine="0"/>
              <w:jc w:val="left"/>
            </w:pPr>
            <w:r>
              <w:rPr>
                <w:rFonts w:ascii="Times New Roman" w:hAnsi="Times New Roman"/>
                <w:b w:val="0"/>
                <w:sz w:val="24"/>
              </w:rPr>
              <w:t>Тавлиди моеъ</w:t>
            </w:r>
          </w:p>
        </w:tc>
        <w:tc>
          <w:tcPr>
            <w:tcW w:type="dxa" w:w="2948"/>
          </w:tcPr>
          <w:p>
            <w:pPr>
              <w:spacing w:line="240" w:lineRule="auto" w:after="0" w:before="0"/>
              <w:ind w:firstLine="0"/>
              <w:jc w:val="left"/>
            </w:pPr>
            <w:r>
              <w:rPr>
                <w:rFonts w:ascii="Times New Roman" w:hAnsi="Times New Roman"/>
                <w:b w:val="0"/>
                <w:sz w:val="24"/>
              </w:rPr>
              <w:t>0,35 мл/дақ</w:t>
            </w:r>
          </w:p>
        </w:tc>
        <w:tc>
          <w:tcPr>
            <w:tcW w:type="dxa" w:w="1361"/>
          </w:tcPr>
          <w:p>
            <w:pPr>
              <w:spacing w:line="240" w:lineRule="auto" w:after="0" w:before="0"/>
              <w:ind w:firstLine="0"/>
              <w:jc w:val="left"/>
            </w:pPr>
            <w:r>
              <w:rPr>
                <w:rFonts w:ascii="Times New Roman" w:hAnsi="Times New Roman"/>
                <w:b w:val="0"/>
                <w:sz w:val="24"/>
              </w:rPr>
              <w:t>2.4</w:t>
            </w:r>
          </w:p>
        </w:tc>
        <w:tc>
          <w:tcPr>
            <w:tcW w:type="dxa" w:w="2835"/>
          </w:tcPr>
          <w:p>
            <w:pPr>
              <w:spacing w:line="240" w:lineRule="auto" w:after="0" w:before="0"/>
              <w:ind w:firstLine="0"/>
              <w:jc w:val="left"/>
            </w:pPr>
            <w:r>
              <w:rPr>
                <w:rFonts w:ascii="Times New Roman" w:hAnsi="Times New Roman"/>
                <w:b w:val="0"/>
                <w:sz w:val="24"/>
              </w:rPr>
              <w:t>[2, 116-б.]</w:t>
            </w:r>
          </w:p>
        </w:tc>
      </w:tr>
      <w:tr>
        <w:tc>
          <w:tcPr>
            <w:tcW w:type="dxa" w:w="1814"/>
          </w:tcPr>
          <w:p>
            <w:pPr>
              <w:spacing w:line="240" w:lineRule="auto" w:after="0" w:before="0"/>
              <w:ind w:firstLine="0"/>
              <w:jc w:val="left"/>
            </w:pPr>
            <w:r>
              <w:rPr>
                <w:rFonts w:ascii="Times New Roman" w:hAnsi="Times New Roman"/>
                <w:b w:val="0"/>
                <w:sz w:val="24"/>
              </w:rPr>
              <w:t>Фишори моеъ</w:t>
            </w:r>
          </w:p>
        </w:tc>
        <w:tc>
          <w:tcPr>
            <w:tcW w:type="dxa" w:w="2948"/>
          </w:tcPr>
          <w:p>
            <w:pPr>
              <w:spacing w:line="240" w:lineRule="auto" w:after="0" w:before="0"/>
              <w:ind w:firstLine="0"/>
              <w:jc w:val="left"/>
            </w:pPr>
            <w:r>
              <w:rPr>
                <w:rFonts w:ascii="Times New Roman" w:hAnsi="Times New Roman"/>
                <w:b w:val="0"/>
                <w:sz w:val="24"/>
              </w:rPr>
              <w:t>70–180 мм сут. об</w:t>
            </w:r>
          </w:p>
        </w:tc>
        <w:tc>
          <w:tcPr>
            <w:tcW w:type="dxa" w:w="1361"/>
          </w:tcPr>
          <w:p>
            <w:pPr>
              <w:spacing w:line="240" w:lineRule="auto" w:after="0" w:before="0"/>
              <w:ind w:firstLine="0"/>
              <w:jc w:val="left"/>
            </w:pPr>
            <w:r>
              <w:rPr>
                <w:rFonts w:ascii="Times New Roman" w:hAnsi="Times New Roman"/>
                <w:b w:val="0"/>
                <w:sz w:val="24"/>
              </w:rPr>
              <w:t>2.4</w:t>
            </w:r>
          </w:p>
        </w:tc>
        <w:tc>
          <w:tcPr>
            <w:tcW w:type="dxa" w:w="2835"/>
          </w:tcPr>
          <w:p>
            <w:pPr>
              <w:spacing w:line="240" w:lineRule="auto" w:after="0" w:before="0"/>
              <w:ind w:firstLine="0"/>
              <w:jc w:val="left"/>
            </w:pPr>
            <w:r>
              <w:rPr>
                <w:rFonts w:ascii="Times New Roman" w:hAnsi="Times New Roman"/>
                <w:b w:val="0"/>
                <w:sz w:val="24"/>
              </w:rPr>
              <w:t>[2, 117-б.]</w:t>
            </w:r>
          </w:p>
        </w:tc>
      </w:tr>
      <w:tr>
        <w:tc>
          <w:tcPr>
            <w:tcW w:type="dxa" w:w="1814"/>
          </w:tcPr>
          <w:p>
            <w:pPr>
              <w:spacing w:line="240" w:lineRule="auto" w:after="0" w:before="0"/>
              <w:ind w:firstLine="0"/>
              <w:jc w:val="left"/>
            </w:pPr>
            <w:r>
              <w:rPr>
                <w:rFonts w:ascii="Times New Roman" w:hAnsi="Times New Roman"/>
                <w:b w:val="0"/>
                <w:sz w:val="24"/>
              </w:rPr>
              <w:t>Балли ASIA (ҳаракат)</w:t>
            </w:r>
          </w:p>
        </w:tc>
        <w:tc>
          <w:tcPr>
            <w:tcW w:type="dxa" w:w="2948"/>
          </w:tcPr>
          <w:p>
            <w:pPr>
              <w:spacing w:line="240" w:lineRule="auto" w:after="0" w:before="0"/>
              <w:ind w:firstLine="0"/>
              <w:jc w:val="left"/>
            </w:pPr>
            <w:r>
              <w:rPr>
                <w:rFonts w:ascii="Times New Roman" w:hAnsi="Times New Roman"/>
                <w:b w:val="0"/>
                <w:sz w:val="24"/>
              </w:rPr>
              <w:t>то 100</w:t>
            </w:r>
          </w:p>
        </w:tc>
        <w:tc>
          <w:tcPr>
            <w:tcW w:type="dxa" w:w="1361"/>
          </w:tcPr>
          <w:p>
            <w:pPr>
              <w:spacing w:line="240" w:lineRule="auto" w:after="0" w:before="0"/>
              <w:ind w:firstLine="0"/>
              <w:jc w:val="left"/>
            </w:pPr>
            <w:r>
              <w:rPr>
                <w:rFonts w:ascii="Times New Roman" w:hAnsi="Times New Roman"/>
                <w:b w:val="0"/>
                <w:sz w:val="24"/>
              </w:rPr>
              <w:t>3.1</w:t>
            </w:r>
          </w:p>
        </w:tc>
        <w:tc>
          <w:tcPr>
            <w:tcW w:type="dxa" w:w="2835"/>
          </w:tcPr>
          <w:p>
            <w:pPr>
              <w:spacing w:line="240" w:lineRule="auto" w:after="0" w:before="0"/>
              <w:ind w:firstLine="0"/>
              <w:jc w:val="left"/>
            </w:pPr>
            <w:r>
              <w:rPr>
                <w:rFonts w:ascii="Times New Roman" w:hAnsi="Times New Roman"/>
                <w:b w:val="0"/>
                <w:sz w:val="24"/>
              </w:rPr>
              <w:t>[20, 1-б.]</w:t>
            </w:r>
          </w:p>
        </w:tc>
      </w:tr>
      <w:tr>
        <w:tc>
          <w:tcPr>
            <w:tcW w:type="dxa" w:w="1814"/>
          </w:tcPr>
          <w:p>
            <w:pPr>
              <w:spacing w:line="240" w:lineRule="auto" w:after="0" w:before="0"/>
              <w:ind w:firstLine="0"/>
              <w:jc w:val="left"/>
            </w:pPr>
            <w:r>
              <w:rPr>
                <w:rFonts w:ascii="Times New Roman" w:hAnsi="Times New Roman"/>
                <w:b w:val="0"/>
                <w:sz w:val="24"/>
              </w:rPr>
              <w:t>Балли ASIA (ҳассосият)</w:t>
            </w:r>
          </w:p>
        </w:tc>
        <w:tc>
          <w:tcPr>
            <w:tcW w:type="dxa" w:w="2948"/>
          </w:tcPr>
          <w:p>
            <w:pPr>
              <w:spacing w:line="240" w:lineRule="auto" w:after="0" w:before="0"/>
              <w:ind w:firstLine="0"/>
              <w:jc w:val="left"/>
            </w:pPr>
            <w:r>
              <w:rPr>
                <w:rFonts w:ascii="Times New Roman" w:hAnsi="Times New Roman"/>
                <w:b w:val="0"/>
                <w:sz w:val="24"/>
              </w:rPr>
              <w:t>то 112</w:t>
            </w:r>
          </w:p>
        </w:tc>
        <w:tc>
          <w:tcPr>
            <w:tcW w:type="dxa" w:w="1361"/>
          </w:tcPr>
          <w:p>
            <w:pPr>
              <w:spacing w:line="240" w:lineRule="auto" w:after="0" w:before="0"/>
              <w:ind w:firstLine="0"/>
              <w:jc w:val="left"/>
            </w:pPr>
            <w:r>
              <w:rPr>
                <w:rFonts w:ascii="Times New Roman" w:hAnsi="Times New Roman"/>
                <w:b w:val="0"/>
                <w:sz w:val="24"/>
              </w:rPr>
              <w:t>3.1</w:t>
            </w:r>
          </w:p>
        </w:tc>
        <w:tc>
          <w:tcPr>
            <w:tcW w:type="dxa" w:w="2835"/>
          </w:tcPr>
          <w:p>
            <w:pPr>
              <w:spacing w:line="240" w:lineRule="auto" w:after="0" w:before="0"/>
              <w:ind w:firstLine="0"/>
              <w:jc w:val="left"/>
            </w:pPr>
            <w:r>
              <w:rPr>
                <w:rFonts w:ascii="Times New Roman" w:hAnsi="Times New Roman"/>
                <w:b w:val="0"/>
                <w:sz w:val="24"/>
              </w:rPr>
              <w:t>[20, 1-б.]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Эзоҳ: ҳамаи қиматҳо дар матни асосӣ бо формула такрор шудаанд. Ҷадвали А.1 варақи ёридиҳанда аст.</w:t>
      </w:r>
    </w:p>
    <w:p>
      <w:pPr>
        <w:spacing w:line="360" w:lineRule="auto" w:after="0"/>
        <w:ind w:firstLine="709"/>
        <w:jc w:val="both"/>
      </w:pPr>
      <w:r>
        <w:rPr>
          <w:rFonts w:ascii="Times New Roman" w:hAnsi="Times New Roman"/>
          <w:b w:val="0"/>
          <w:i w:val="0"/>
          <w:sz w:val="28"/>
        </w:rPr>
        <w:t>Дар ин ҷо хатогиҳои маъмулӣ ҷамъ оварда шудаанд.</w:t>
      </w:r>
    </w:p>
    <w:p>
      <w:pPr>
        <w:spacing w:line="240" w:lineRule="auto" w:after="0"/>
        <w:ind w:firstLine="0"/>
        <w:jc w:val="center"/>
      </w:pPr>
      <w:r>
        <w:rPr>
          <w:rFonts w:ascii="Times New Roman" w:hAnsi="Times New Roman"/>
          <w:b/>
          <w:i w:val="0"/>
          <w:sz w:val="24"/>
        </w:rPr>
        <w:t>Ҷадвали А.2 — Хатогиҳои маъмулӣ ва роҳи пешгирӣ</w:t>
      </w:r>
    </w:p>
    <w:tbl>
      <w:tblPr>
        <w:tblStyle w:val="TableGrid"/>
        <w:tblW w:type="auto" w:w="0"/>
        <w:jc w:val="center"/>
        <w:tblLayout w:type="fixed"/>
        <w:tblLook w:firstColumn="1" w:firstRow="1" w:lastColumn="0" w:lastRow="0" w:noHBand="0" w:noVBand="1" w:val="04A0"/>
        <w:tblLayout w:type="fixed"/>
      </w:tblPr>
      <w:tblGrid>
        <w:gridCol w:w="4857"/>
        <w:gridCol w:w="4857"/>
        <w:gridCol w:w="4857"/>
      </w:tblGrid>
      <w:tr>
        <w:tc>
          <w:tcPr>
            <w:tcW w:type="dxa" w:w="3288"/>
            <w:shd w:val="clear" w:fill="EDEDED"/>
          </w:tcPr>
          <w:p>
            <w:pPr>
              <w:spacing w:line="240" w:lineRule="auto" w:after="0" w:before="0"/>
              <w:ind w:firstLine="0"/>
              <w:jc w:val="left"/>
            </w:pPr>
            <w:r>
              <w:rPr>
                <w:rFonts w:ascii="Times New Roman" w:hAnsi="Times New Roman"/>
                <w:b/>
                <w:sz w:val="24"/>
              </w:rPr>
              <w:t>Хатогӣ</w:t>
            </w:r>
          </w:p>
        </w:tc>
        <w:tc>
          <w:tcPr>
            <w:tcW w:type="dxa" w:w="2721"/>
            <w:shd w:val="clear" w:fill="EDEDED"/>
          </w:tcPr>
          <w:p>
            <w:pPr>
              <w:spacing w:line="240" w:lineRule="auto" w:after="0" w:before="0"/>
              <w:ind w:firstLine="0"/>
              <w:jc w:val="left"/>
            </w:pPr>
            <w:r>
              <w:rPr>
                <w:rFonts w:ascii="Times New Roman" w:hAnsi="Times New Roman"/>
                <w:b/>
                <w:sz w:val="24"/>
              </w:rPr>
              <w:t>Сабаб</w:t>
            </w:r>
          </w:p>
        </w:tc>
        <w:tc>
          <w:tcPr>
            <w:tcW w:type="dxa" w:w="2948"/>
            <w:shd w:val="clear" w:fill="EDEDED"/>
          </w:tcPr>
          <w:p>
            <w:pPr>
              <w:spacing w:line="240" w:lineRule="auto" w:after="0" w:before="0"/>
              <w:ind w:firstLine="0"/>
              <w:jc w:val="left"/>
            </w:pPr>
            <w:r>
              <w:rPr>
                <w:rFonts w:ascii="Times New Roman" w:hAnsi="Times New Roman"/>
                <w:b/>
                <w:sz w:val="24"/>
              </w:rPr>
              <w:t>Пешгирӣ</w:t>
            </w:r>
          </w:p>
        </w:tc>
      </w:tr>
      <w:tr>
        <w:tc>
          <w:tcPr>
            <w:tcW w:type="dxa" w:w="3288"/>
          </w:tcPr>
          <w:p>
            <w:pPr>
              <w:spacing w:line="240" w:lineRule="auto" w:after="0" w:before="0"/>
              <w:ind w:firstLine="0"/>
              <w:jc w:val="left"/>
            </w:pPr>
            <w:r>
              <w:rPr>
                <w:rFonts w:ascii="Times New Roman" w:hAnsi="Times New Roman"/>
                <w:b w:val="0"/>
                <w:sz w:val="24"/>
              </w:rPr>
              <w:t>Сегментро бо сутунмӯҳра омехтан</w:t>
            </w:r>
          </w:p>
        </w:tc>
        <w:tc>
          <w:tcPr>
            <w:tcW w:type="dxa" w:w="2721"/>
          </w:tcPr>
          <w:p>
            <w:pPr>
              <w:spacing w:line="240" w:lineRule="auto" w:after="0" w:before="0"/>
              <w:ind w:firstLine="0"/>
              <w:jc w:val="left"/>
            </w:pPr>
            <w:r>
              <w:rPr>
                <w:rFonts w:ascii="Times New Roman" w:hAnsi="Times New Roman"/>
                <w:b w:val="0"/>
                <w:sz w:val="24"/>
              </w:rPr>
              <w:t>Ҷойгиршавӣ фарқ мекунад</w:t>
            </w:r>
          </w:p>
        </w:tc>
        <w:tc>
          <w:tcPr>
            <w:tcW w:type="dxa" w:w="2948"/>
          </w:tcPr>
          <w:p>
            <w:pPr>
              <w:spacing w:line="240" w:lineRule="auto" w:after="0" w:before="0"/>
              <w:ind w:firstLine="0"/>
              <w:jc w:val="left"/>
            </w:pPr>
            <w:r>
              <w:rPr>
                <w:rFonts w:ascii="Times New Roman" w:hAnsi="Times New Roman"/>
                <w:b w:val="0"/>
                <w:sz w:val="24"/>
              </w:rPr>
              <w:t>Ҷадвали 1.2, пайравии рақам</w:t>
            </w:r>
          </w:p>
        </w:tc>
      </w:tr>
      <w:tr>
        <w:tc>
          <w:tcPr>
            <w:tcW w:type="dxa" w:w="3288"/>
          </w:tcPr>
          <w:p>
            <w:pPr>
              <w:spacing w:line="240" w:lineRule="auto" w:after="0" w:before="0"/>
              <w:ind w:firstLine="0"/>
              <w:jc w:val="left"/>
            </w:pPr>
            <w:r>
              <w:rPr>
                <w:rFonts w:ascii="Times New Roman" w:hAnsi="Times New Roman"/>
                <w:b w:val="0"/>
                <w:sz w:val="24"/>
              </w:rPr>
              <w:t>Синапсро бо таъхири роҳ ҳисобидан</w:t>
            </w:r>
          </w:p>
        </w:tc>
        <w:tc>
          <w:tcPr>
            <w:tcW w:type="dxa" w:w="2721"/>
          </w:tcPr>
          <w:p>
            <w:pPr>
              <w:spacing w:line="240" w:lineRule="auto" w:after="0" w:before="0"/>
              <w:ind w:firstLine="0"/>
              <w:jc w:val="left"/>
            </w:pPr>
            <w:r>
              <w:rPr>
                <w:rFonts w:ascii="Times New Roman" w:hAnsi="Times New Roman"/>
                <w:b w:val="0"/>
                <w:sz w:val="24"/>
              </w:rPr>
              <w:t>Рақам хурд</w:t>
            </w:r>
          </w:p>
        </w:tc>
        <w:tc>
          <w:tcPr>
            <w:tcW w:type="dxa" w:w="2948"/>
          </w:tcPr>
          <w:p>
            <w:pPr>
              <w:spacing w:line="240" w:lineRule="auto" w:after="0" w:before="0"/>
              <w:ind w:firstLine="0"/>
              <w:jc w:val="left"/>
            </w:pPr>
            <w:r>
              <w:rPr>
                <w:rFonts w:ascii="Times New Roman" w:hAnsi="Times New Roman"/>
                <w:b w:val="0"/>
                <w:sz w:val="24"/>
              </w:rPr>
              <w:t>Формулаи 3.2.1</w:t>
            </w:r>
          </w:p>
        </w:tc>
      </w:tr>
      <w:tr>
        <w:tc>
          <w:tcPr>
            <w:tcW w:type="dxa" w:w="3288"/>
          </w:tcPr>
          <w:p>
            <w:pPr>
              <w:spacing w:line="240" w:lineRule="auto" w:after="0" w:before="0"/>
              <w:ind w:firstLine="0"/>
              <w:jc w:val="left"/>
            </w:pPr>
            <w:r>
              <w:rPr>
                <w:rFonts w:ascii="Times New Roman" w:hAnsi="Times New Roman"/>
                <w:b w:val="0"/>
                <w:sz w:val="24"/>
              </w:rPr>
              <w:t>Тори дурустро барои дард интихоб накардан</w:t>
            </w:r>
          </w:p>
        </w:tc>
        <w:tc>
          <w:tcPr>
            <w:tcW w:type="dxa" w:w="2721"/>
          </w:tcPr>
          <w:p>
            <w:pPr>
              <w:spacing w:line="240" w:lineRule="auto" w:after="0" w:before="0"/>
              <w:ind w:firstLine="0"/>
              <w:jc w:val="left"/>
            </w:pPr>
            <w:r>
              <w:rPr>
                <w:rFonts w:ascii="Times New Roman" w:hAnsi="Times New Roman"/>
                <w:b w:val="0"/>
                <w:sz w:val="24"/>
              </w:rPr>
              <w:t>Навъи тор фаромӯш</w:t>
            </w:r>
          </w:p>
        </w:tc>
        <w:tc>
          <w:tcPr>
            <w:tcW w:type="dxa" w:w="2948"/>
          </w:tcPr>
          <w:p>
            <w:pPr>
              <w:spacing w:line="240" w:lineRule="auto" w:after="0" w:before="0"/>
              <w:ind w:firstLine="0"/>
              <w:jc w:val="left"/>
            </w:pPr>
            <w:r>
              <w:rPr>
                <w:rFonts w:ascii="Times New Roman" w:hAnsi="Times New Roman"/>
                <w:b w:val="0"/>
                <w:sz w:val="24"/>
              </w:rPr>
              <w:t>Ҷадвали 2.1.1</w:t>
            </w:r>
          </w:p>
        </w:tc>
      </w:tr>
      <w:tr>
        <w:tc>
          <w:tcPr>
            <w:tcW w:type="dxa" w:w="3288"/>
          </w:tcPr>
          <w:p>
            <w:pPr>
              <w:spacing w:line="240" w:lineRule="auto" w:after="0" w:before="0"/>
              <w:ind w:firstLine="0"/>
              <w:jc w:val="left"/>
            </w:pPr>
            <w:r>
              <w:rPr>
                <w:rFonts w:ascii="Times New Roman" w:hAnsi="Times New Roman"/>
                <w:b w:val="0"/>
                <w:sz w:val="24"/>
              </w:rPr>
              <w:t>Нишондиҳандаи ASIA-ро якбора гирифтан</w:t>
            </w:r>
          </w:p>
        </w:tc>
        <w:tc>
          <w:tcPr>
            <w:tcW w:type="dxa" w:w="2721"/>
          </w:tcPr>
          <w:p>
            <w:pPr>
              <w:spacing w:line="240" w:lineRule="auto" w:after="0" w:before="0"/>
              <w:ind w:firstLine="0"/>
              <w:jc w:val="left"/>
            </w:pPr>
            <w:r>
              <w:rPr>
                <w:rFonts w:ascii="Times New Roman" w:hAnsi="Times New Roman"/>
                <w:b w:val="0"/>
                <w:sz w:val="24"/>
              </w:rPr>
              <w:t>Субъективӣ</w:t>
            </w:r>
          </w:p>
        </w:tc>
        <w:tc>
          <w:tcPr>
            <w:tcW w:type="dxa" w:w="2948"/>
          </w:tcPr>
          <w:p>
            <w:pPr>
              <w:spacing w:line="240" w:lineRule="auto" w:after="0" w:before="0"/>
              <w:ind w:firstLine="0"/>
              <w:jc w:val="left"/>
            </w:pPr>
            <w:r>
              <w:rPr>
                <w:rFonts w:ascii="Times New Roman" w:hAnsi="Times New Roman"/>
                <w:b w:val="0"/>
                <w:sz w:val="24"/>
              </w:rPr>
              <w:t>Такрори санҷиш ду бор</w:t>
            </w:r>
          </w:p>
        </w:tc>
      </w:tr>
    </w:tbl>
    <w:p>
      <w:pPr>
        <w:spacing w:line="240" w:lineRule="auto" w:after="0"/>
        <w:ind w:firstLine="0"/>
      </w:pPr>
      <w:r>
        <w:rPr>
          <w:sz w:val="12"/>
        </w:rPr>
      </w:r>
    </w:p>
    <w:p>
      <w:pPr>
        <w:sectPr>
          <w:footerReference w:type="default" r:id="rId10"/>
          <w:pgSz w:w="16838" w:h="11906" w:orient="landscape"/>
          <w:pgMar w:top="1134" w:right="1134" w:bottom="1134" w:left="1134" w:header="720" w:footer="720" w:gutter="0"/>
          <w:cols w:space="720"/>
          <w:docGrid w:linePitch="360"/>
        </w:sectPr>
      </w:pP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СХЕМАИ РОҲИ СИГНАЛ АЗ ПОЙ ТО МАҒЗИ САР</w:t>
      </w:r>
    </w:p>
    <w:p>
      <w:pPr>
        <w:spacing w:line="360" w:lineRule="auto" w:after="0"/>
        <w:ind w:firstLine="709"/>
        <w:jc w:val="both"/>
      </w:pPr>
      <w:r>
        <w:rPr>
          <w:rFonts w:ascii="Times New Roman" w:hAnsi="Times New Roman"/>
          <w:b w:val="0"/>
          <w:i w:val="0"/>
          <w:sz w:val="28"/>
        </w:rPr>
        <w:t>Дар ин замима як сигнали ламсӣ бо зинаҳои асосӣ таҳлил мешавад. Ҳар зина бо вақти миёна нишон дода шудааст. Ҷамъи вақт таъхири умумиро медиҳад.</w:t>
      </w:r>
    </w:p>
    <w:p>
      <w:pPr>
        <w:spacing w:line="240" w:lineRule="auto" w:after="0"/>
        <w:ind w:firstLine="0"/>
        <w:jc w:val="center"/>
      </w:pPr>
      <w:r>
        <w:rPr>
          <w:rFonts w:ascii="Times New Roman" w:hAnsi="Times New Roman"/>
          <w:b/>
          <w:i w:val="0"/>
          <w:sz w:val="24"/>
        </w:rPr>
        <w:t>Ҷадвали Б.1 — Зинаҳои роҳ ва вақт (дарозӣ 1,3 м)</w:t>
      </w:r>
    </w:p>
    <w:p>
      <w:pPr>
        <w:spacing w:line="360" w:lineRule="auto" w:after="0"/>
        <w:ind w:firstLine="709"/>
        <w:jc w:val="both"/>
      </w:pPr>
      <w:r>
        <w:rPr>
          <w:rFonts w:ascii="Times New Roman" w:hAnsi="Times New Roman"/>
          <w:b w:val="0"/>
          <w:i w:val="0"/>
          <w:sz w:val="28"/>
        </w:rPr>
        <w:t>Ҷамъи вақти зинаҳо бояд ба мисоли 2.1 мувофиқат кунад. Ҳар интиқол ду роҳ дорад: нахи ғафс ва нахи тунук. Фарқияти байни онҳо даҳҳо баробар аст [15, 56-б.]. Дар замима роҳи нахи ғафс нишон дода шудааст. Роҳи дуюмро хонанда метавонад мустақил ҳисоб кунад.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3855"/>
            <w:shd w:val="clear" w:fill="EDEDED"/>
          </w:tcPr>
          <w:p>
            <w:pPr>
              <w:spacing w:line="240" w:lineRule="auto" w:after="0" w:before="0"/>
              <w:ind w:firstLine="0"/>
              <w:jc w:val="left"/>
            </w:pPr>
            <w:r>
              <w:rPr>
                <w:rFonts w:ascii="Times New Roman" w:hAnsi="Times New Roman"/>
                <w:b/>
                <w:sz w:val="24"/>
              </w:rPr>
              <w:t>Зина</w:t>
            </w:r>
          </w:p>
        </w:tc>
        <w:tc>
          <w:tcPr>
            <w:tcW w:type="dxa" w:w="1701"/>
            <w:shd w:val="clear" w:fill="EDEDED"/>
          </w:tcPr>
          <w:p>
            <w:pPr>
              <w:spacing w:line="240" w:lineRule="auto" w:after="0" w:before="0"/>
              <w:ind w:firstLine="0"/>
              <w:jc w:val="left"/>
            </w:pPr>
            <w:r>
              <w:rPr>
                <w:rFonts w:ascii="Times New Roman" w:hAnsi="Times New Roman"/>
                <w:b/>
                <w:sz w:val="24"/>
              </w:rPr>
              <w:t>Вақт, мс</w:t>
            </w:r>
          </w:p>
        </w:tc>
        <w:tc>
          <w:tcPr>
            <w:tcW w:type="dxa" w:w="2608"/>
            <w:shd w:val="clear" w:fill="EDEDED"/>
          </w:tcPr>
          <w:p>
            <w:pPr>
              <w:spacing w:line="240" w:lineRule="auto" w:after="0" w:before="0"/>
              <w:ind w:firstLine="0"/>
              <w:jc w:val="left"/>
            </w:pPr>
            <w:r>
              <w:rPr>
                <w:rFonts w:ascii="Times New Roman" w:hAnsi="Times New Roman"/>
                <w:b/>
                <w:sz w:val="24"/>
              </w:rPr>
              <w:t>Сохтор</w:t>
            </w:r>
          </w:p>
        </w:tc>
      </w:tr>
      <w:tr>
        <w:tc>
          <w:tcPr>
            <w:tcW w:type="dxa" w:w="794"/>
          </w:tcPr>
          <w:p>
            <w:pPr>
              <w:spacing w:line="240" w:lineRule="auto" w:after="0" w:before="0"/>
              <w:ind w:firstLine="0"/>
              <w:jc w:val="left"/>
            </w:pPr>
            <w:r>
              <w:rPr>
                <w:rFonts w:ascii="Times New Roman" w:hAnsi="Times New Roman"/>
                <w:b w:val="0"/>
                <w:sz w:val="24"/>
              </w:rPr>
              <w:t>1</w:t>
            </w:r>
          </w:p>
        </w:tc>
        <w:tc>
          <w:tcPr>
            <w:tcW w:type="dxa" w:w="3855"/>
          </w:tcPr>
          <w:p>
            <w:pPr>
              <w:spacing w:line="240" w:lineRule="auto" w:after="0" w:before="0"/>
              <w:ind w:firstLine="0"/>
              <w:jc w:val="left"/>
            </w:pPr>
            <w:r>
              <w:rPr>
                <w:rFonts w:ascii="Times New Roman" w:hAnsi="Times New Roman"/>
                <w:b w:val="0"/>
                <w:sz w:val="24"/>
              </w:rPr>
              <w:t>Фишор ба пӯсти пой</w:t>
            </w:r>
          </w:p>
        </w:tc>
        <w:tc>
          <w:tcPr>
            <w:tcW w:type="dxa" w:w="1701"/>
          </w:tcPr>
          <w:p>
            <w:pPr>
              <w:spacing w:line="240" w:lineRule="auto" w:after="0" w:before="0"/>
              <w:ind w:firstLine="0"/>
              <w:jc w:val="left"/>
            </w:pPr>
            <w:r>
              <w:rPr>
                <w:rFonts w:ascii="Times New Roman" w:hAnsi="Times New Roman"/>
                <w:b w:val="0"/>
                <w:sz w:val="24"/>
              </w:rPr>
              <w:t>—</w:t>
            </w:r>
          </w:p>
        </w:tc>
        <w:tc>
          <w:tcPr>
            <w:tcW w:type="dxa" w:w="2608"/>
          </w:tcPr>
          <w:p>
            <w:pPr>
              <w:spacing w:line="240" w:lineRule="auto" w:after="0" w:before="0"/>
              <w:ind w:firstLine="0"/>
              <w:jc w:val="left"/>
            </w:pPr>
            <w:r>
              <w:rPr>
                <w:rFonts w:ascii="Times New Roman" w:hAnsi="Times New Roman"/>
                <w:b w:val="0"/>
                <w:sz w:val="24"/>
              </w:rPr>
              <w:t>Механорецептор</w:t>
            </w:r>
          </w:p>
        </w:tc>
      </w:tr>
      <w:tr>
        <w:tc>
          <w:tcPr>
            <w:tcW w:type="dxa" w:w="794"/>
          </w:tcPr>
          <w:p>
            <w:pPr>
              <w:spacing w:line="240" w:lineRule="auto" w:after="0" w:before="0"/>
              <w:ind w:firstLine="0"/>
              <w:jc w:val="left"/>
            </w:pPr>
            <w:r>
              <w:rPr>
                <w:rFonts w:ascii="Times New Roman" w:hAnsi="Times New Roman"/>
                <w:b w:val="0"/>
                <w:sz w:val="24"/>
              </w:rPr>
              <w:t>2</w:t>
            </w:r>
          </w:p>
        </w:tc>
        <w:tc>
          <w:tcPr>
            <w:tcW w:type="dxa" w:w="3855"/>
          </w:tcPr>
          <w:p>
            <w:pPr>
              <w:spacing w:line="240" w:lineRule="auto" w:after="0" w:before="0"/>
              <w:ind w:firstLine="0"/>
              <w:jc w:val="left"/>
            </w:pPr>
            <w:r>
              <w:rPr>
                <w:rFonts w:ascii="Times New Roman" w:hAnsi="Times New Roman"/>
                <w:b w:val="0"/>
                <w:sz w:val="24"/>
              </w:rPr>
              <w:t>Табдили ангеза</w:t>
            </w:r>
          </w:p>
        </w:tc>
        <w:tc>
          <w:tcPr>
            <w:tcW w:type="dxa" w:w="1701"/>
          </w:tcPr>
          <w:p>
            <w:pPr>
              <w:spacing w:line="240" w:lineRule="auto" w:after="0" w:before="0"/>
              <w:ind w:firstLine="0"/>
              <w:jc w:val="left"/>
            </w:pPr>
            <w:r>
              <w:rPr>
                <w:rFonts w:ascii="Times New Roman" w:hAnsi="Times New Roman"/>
                <w:b w:val="0"/>
                <w:sz w:val="24"/>
              </w:rPr>
              <w:t>1,0</w:t>
            </w:r>
          </w:p>
        </w:tc>
        <w:tc>
          <w:tcPr>
            <w:tcW w:type="dxa" w:w="2608"/>
          </w:tcPr>
          <w:p>
            <w:pPr>
              <w:spacing w:line="240" w:lineRule="auto" w:after="0" w:before="0"/>
              <w:ind w:firstLine="0"/>
              <w:jc w:val="left"/>
            </w:pPr>
            <w:r>
              <w:rPr>
                <w:rFonts w:ascii="Times New Roman" w:hAnsi="Times New Roman"/>
                <w:b w:val="0"/>
                <w:sz w:val="24"/>
              </w:rPr>
              <w:t>Охирати озода</w:t>
            </w:r>
          </w:p>
        </w:tc>
      </w:tr>
      <w:tr>
        <w:tc>
          <w:tcPr>
            <w:tcW w:type="dxa" w:w="794"/>
          </w:tcPr>
          <w:p>
            <w:pPr>
              <w:spacing w:line="240" w:lineRule="auto" w:after="0" w:before="0"/>
              <w:ind w:firstLine="0"/>
              <w:jc w:val="left"/>
            </w:pPr>
            <w:r>
              <w:rPr>
                <w:rFonts w:ascii="Times New Roman" w:hAnsi="Times New Roman"/>
                <w:b w:val="0"/>
                <w:sz w:val="24"/>
              </w:rPr>
              <w:t>3</w:t>
            </w:r>
          </w:p>
        </w:tc>
        <w:tc>
          <w:tcPr>
            <w:tcW w:type="dxa" w:w="3855"/>
          </w:tcPr>
          <w:p>
            <w:pPr>
              <w:spacing w:line="240" w:lineRule="auto" w:after="0" w:before="0"/>
              <w:ind w:firstLine="0"/>
              <w:jc w:val="left"/>
            </w:pPr>
            <w:r>
              <w:rPr>
                <w:rFonts w:ascii="Times New Roman" w:hAnsi="Times New Roman"/>
                <w:b w:val="0"/>
                <w:sz w:val="24"/>
              </w:rPr>
              <w:t>Нақлиёт дар тори ғафс (96 м/с)</w:t>
            </w:r>
          </w:p>
        </w:tc>
        <w:tc>
          <w:tcPr>
            <w:tcW w:type="dxa" w:w="1701"/>
          </w:tcPr>
          <w:p>
            <w:pPr>
              <w:spacing w:line="240" w:lineRule="auto" w:after="0" w:before="0"/>
              <w:ind w:firstLine="0"/>
              <w:jc w:val="left"/>
            </w:pPr>
            <w:r>
              <w:rPr>
                <w:rFonts w:ascii="Times New Roman" w:hAnsi="Times New Roman"/>
                <w:b w:val="0"/>
                <w:sz w:val="24"/>
              </w:rPr>
              <w:t>13,5</w:t>
            </w:r>
          </w:p>
        </w:tc>
        <w:tc>
          <w:tcPr>
            <w:tcW w:type="dxa" w:w="2608"/>
          </w:tcPr>
          <w:p>
            <w:pPr>
              <w:spacing w:line="240" w:lineRule="auto" w:after="0" w:before="0"/>
              <w:ind w:firstLine="0"/>
              <w:jc w:val="left"/>
            </w:pPr>
            <w:r>
              <w:rPr>
                <w:rFonts w:ascii="Times New Roman" w:hAnsi="Times New Roman"/>
                <w:b w:val="0"/>
                <w:sz w:val="24"/>
              </w:rPr>
              <w:t>Сутуни пушт</w:t>
            </w:r>
          </w:p>
        </w:tc>
      </w:tr>
      <w:tr>
        <w:tc>
          <w:tcPr>
            <w:tcW w:type="dxa" w:w="794"/>
          </w:tcPr>
          <w:p>
            <w:pPr>
              <w:spacing w:line="240" w:lineRule="auto" w:after="0" w:before="0"/>
              <w:ind w:firstLine="0"/>
              <w:jc w:val="left"/>
            </w:pPr>
            <w:r>
              <w:rPr>
                <w:rFonts w:ascii="Times New Roman" w:hAnsi="Times New Roman"/>
                <w:b w:val="0"/>
                <w:sz w:val="24"/>
              </w:rPr>
              <w:t>4</w:t>
            </w:r>
          </w:p>
        </w:tc>
        <w:tc>
          <w:tcPr>
            <w:tcW w:type="dxa" w:w="3855"/>
          </w:tcPr>
          <w:p>
            <w:pPr>
              <w:spacing w:line="240" w:lineRule="auto" w:after="0" w:before="0"/>
              <w:ind w:firstLine="0"/>
              <w:jc w:val="left"/>
            </w:pPr>
            <w:r>
              <w:rPr>
                <w:rFonts w:ascii="Times New Roman" w:hAnsi="Times New Roman"/>
                <w:b w:val="0"/>
                <w:sz w:val="24"/>
              </w:rPr>
              <w:t>Синапс дар тоқчаи байник</w:t>
            </w:r>
          </w:p>
        </w:tc>
        <w:tc>
          <w:tcPr>
            <w:tcW w:type="dxa" w:w="1701"/>
          </w:tcPr>
          <w:p>
            <w:pPr>
              <w:spacing w:line="240" w:lineRule="auto" w:after="0" w:before="0"/>
              <w:ind w:firstLine="0"/>
              <w:jc w:val="left"/>
            </w:pPr>
            <w:r>
              <w:rPr>
                <w:rFonts w:ascii="Times New Roman" w:hAnsi="Times New Roman"/>
                <w:b w:val="0"/>
                <w:sz w:val="24"/>
              </w:rPr>
              <w:t>0,5</w:t>
            </w:r>
          </w:p>
        </w:tc>
        <w:tc>
          <w:tcPr>
            <w:tcW w:type="dxa" w:w="2608"/>
          </w:tcPr>
          <w:p>
            <w:pPr>
              <w:spacing w:line="240" w:lineRule="auto" w:after="0" w:before="0"/>
              <w:ind w:firstLine="0"/>
              <w:jc w:val="left"/>
            </w:pPr>
            <w:r>
              <w:rPr>
                <w:rFonts w:ascii="Times New Roman" w:hAnsi="Times New Roman"/>
                <w:b w:val="0"/>
                <w:sz w:val="24"/>
              </w:rPr>
              <w:t>Як синапс</w:t>
            </w:r>
          </w:p>
        </w:tc>
      </w:tr>
      <w:tr>
        <w:tc>
          <w:tcPr>
            <w:tcW w:type="dxa" w:w="794"/>
          </w:tcPr>
          <w:p>
            <w:pPr>
              <w:spacing w:line="240" w:lineRule="auto" w:after="0" w:before="0"/>
              <w:ind w:firstLine="0"/>
              <w:jc w:val="left"/>
            </w:pPr>
            <w:r>
              <w:rPr>
                <w:rFonts w:ascii="Times New Roman" w:hAnsi="Times New Roman"/>
                <w:b w:val="0"/>
                <w:sz w:val="24"/>
              </w:rPr>
              <w:t>5</w:t>
            </w:r>
          </w:p>
        </w:tc>
        <w:tc>
          <w:tcPr>
            <w:tcW w:type="dxa" w:w="3855"/>
          </w:tcPr>
          <w:p>
            <w:pPr>
              <w:spacing w:line="240" w:lineRule="auto" w:after="0" w:before="0"/>
              <w:ind w:firstLine="0"/>
              <w:jc w:val="left"/>
            </w:pPr>
            <w:r>
              <w:rPr>
                <w:rFonts w:ascii="Times New Roman" w:hAnsi="Times New Roman"/>
                <w:b w:val="0"/>
                <w:sz w:val="24"/>
              </w:rPr>
              <w:t>Нақлият ба қишр</w:t>
            </w:r>
          </w:p>
        </w:tc>
        <w:tc>
          <w:tcPr>
            <w:tcW w:type="dxa" w:w="1701"/>
          </w:tcPr>
          <w:p>
            <w:pPr>
              <w:spacing w:line="240" w:lineRule="auto" w:after="0" w:before="0"/>
              <w:ind w:firstLine="0"/>
              <w:jc w:val="left"/>
            </w:pPr>
            <w:r>
              <w:rPr>
                <w:rFonts w:ascii="Times New Roman" w:hAnsi="Times New Roman"/>
                <w:b w:val="0"/>
                <w:sz w:val="24"/>
              </w:rPr>
              <w:t>2,0</w:t>
            </w:r>
          </w:p>
        </w:tc>
        <w:tc>
          <w:tcPr>
            <w:tcW w:type="dxa" w:w="2608"/>
          </w:tcPr>
          <w:p>
            <w:pPr>
              <w:spacing w:line="240" w:lineRule="auto" w:after="0" w:before="0"/>
              <w:ind w:firstLine="0"/>
              <w:jc w:val="left"/>
            </w:pPr>
            <w:r>
              <w:rPr>
                <w:rFonts w:ascii="Times New Roman" w:hAnsi="Times New Roman"/>
                <w:b w:val="0"/>
                <w:sz w:val="24"/>
              </w:rPr>
              <w:t>Роҳи дуюм</w:t>
            </w:r>
          </w:p>
        </w:tc>
      </w:tr>
      <w:tr>
        <w:tc>
          <w:tcPr>
            <w:tcW w:type="dxa" w:w="794"/>
          </w:tcPr>
          <w:p>
            <w:pPr>
              <w:spacing w:line="240" w:lineRule="auto" w:after="0" w:before="0"/>
              <w:ind w:firstLine="0"/>
              <w:jc w:val="left"/>
            </w:pPr>
            <w:r>
              <w:rPr>
                <w:rFonts w:ascii="Times New Roman" w:hAnsi="Times New Roman"/>
                <w:b w:val="0"/>
                <w:sz w:val="24"/>
              </w:rPr>
              <w:t>6</w:t>
            </w:r>
          </w:p>
        </w:tc>
        <w:tc>
          <w:tcPr>
            <w:tcW w:type="dxa" w:w="3855"/>
          </w:tcPr>
          <w:p>
            <w:pPr>
              <w:spacing w:line="240" w:lineRule="auto" w:after="0" w:before="0"/>
              <w:ind w:firstLine="0"/>
              <w:jc w:val="left"/>
            </w:pPr>
            <w:r>
              <w:rPr>
                <w:rFonts w:ascii="Times New Roman" w:hAnsi="Times New Roman"/>
                <w:b w:val="0"/>
                <w:sz w:val="24"/>
              </w:rPr>
              <w:t>Коркард дар қишр</w:t>
            </w:r>
          </w:p>
        </w:tc>
        <w:tc>
          <w:tcPr>
            <w:tcW w:type="dxa" w:w="1701"/>
          </w:tcPr>
          <w:p>
            <w:pPr>
              <w:spacing w:line="240" w:lineRule="auto" w:after="0" w:before="0"/>
              <w:ind w:firstLine="0"/>
              <w:jc w:val="left"/>
            </w:pPr>
            <w:r>
              <w:rPr>
                <w:rFonts w:ascii="Times New Roman" w:hAnsi="Times New Roman"/>
                <w:b w:val="0"/>
                <w:sz w:val="24"/>
              </w:rPr>
              <w:t>10,0</w:t>
            </w:r>
          </w:p>
        </w:tc>
        <w:tc>
          <w:tcPr>
            <w:tcW w:type="dxa" w:w="2608"/>
          </w:tcPr>
          <w:p>
            <w:pPr>
              <w:spacing w:line="240" w:lineRule="auto" w:after="0" w:before="0"/>
              <w:ind w:firstLine="0"/>
              <w:jc w:val="left"/>
            </w:pPr>
            <w:r>
              <w:rPr>
                <w:rFonts w:ascii="Times New Roman" w:hAnsi="Times New Roman"/>
                <w:b w:val="0"/>
                <w:sz w:val="24"/>
              </w:rPr>
              <w:t>Тахминӣ</w:t>
            </w:r>
          </w:p>
        </w:tc>
      </w:tr>
      <w:tr>
        <w:tc>
          <w:tcPr>
            <w:tcW w:type="dxa" w:w="794"/>
          </w:tcPr>
          <w:p>
            <w:pPr>
              <w:spacing w:line="240" w:lineRule="auto" w:after="0" w:before="0"/>
              <w:ind w:firstLine="0"/>
              <w:jc w:val="left"/>
            </w:pPr>
            <w:r>
              <w:rPr>
                <w:rFonts w:ascii="Times New Roman" w:hAnsi="Times New Roman"/>
                <w:b w:val="0"/>
                <w:sz w:val="24"/>
              </w:rPr>
              <w:t>7</w:t>
            </w:r>
          </w:p>
        </w:tc>
        <w:tc>
          <w:tcPr>
            <w:tcW w:type="dxa" w:w="3855"/>
          </w:tcPr>
          <w:p>
            <w:pPr>
              <w:spacing w:line="240" w:lineRule="auto" w:after="0" w:before="0"/>
              <w:ind w:firstLine="0"/>
              <w:jc w:val="left"/>
            </w:pPr>
            <w:r>
              <w:rPr>
                <w:rFonts w:ascii="Times New Roman" w:hAnsi="Times New Roman"/>
                <w:b w:val="0"/>
                <w:sz w:val="24"/>
              </w:rPr>
              <w:t>Ҷамъи умумӣ</w:t>
            </w:r>
          </w:p>
        </w:tc>
        <w:tc>
          <w:tcPr>
            <w:tcW w:type="dxa" w:w="1701"/>
          </w:tcPr>
          <w:p>
            <w:pPr>
              <w:spacing w:line="240" w:lineRule="auto" w:after="0" w:before="0"/>
              <w:ind w:firstLine="0"/>
              <w:jc w:val="left"/>
            </w:pPr>
            <w:r>
              <w:rPr>
                <w:rFonts w:ascii="Times New Roman" w:hAnsi="Times New Roman"/>
                <w:b w:val="0"/>
                <w:sz w:val="24"/>
              </w:rPr>
              <w:t>≈ 27,0</w:t>
            </w:r>
          </w:p>
        </w:tc>
        <w:tc>
          <w:tcPr>
            <w:tcW w:type="dxa" w:w="2608"/>
          </w:tcPr>
          <w:p>
            <w:pPr>
              <w:spacing w:line="240" w:lineRule="auto" w:after="0" w:before="0"/>
              <w:ind w:firstLine="0"/>
              <w:jc w:val="left"/>
            </w:pPr>
            <w:r>
              <w:rPr>
                <w:rFonts w:ascii="Times New Roman" w:hAnsi="Times New Roman"/>
                <w:b w:val="0"/>
                <w:sz w:val="24"/>
              </w:rPr>
              <w:t>Ҳисоби 2.1</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Ҳамин схема дар мавзӯи 9 барои рефлекс истифода шуда буд. Фарқият дар он аст, ки ин ҷо ҷавоб ихтиёрӣ нест. Ҳаминро дар дафтар бо ду ранг ҷудо мекунанд. Синапсро бо хати шиканҷа, торро бо хати рост ишора кунед.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МАСЪАЛАҲОИ ҲИСОБКУНӢ БО ҶАВОБҲОИ ПУРРА</w:t>
      </w:r>
    </w:p>
    <w:p>
      <w:pPr>
        <w:spacing w:line="360" w:lineRule="auto" w:after="0"/>
        <w:ind w:firstLine="709"/>
        <w:jc w:val="both"/>
      </w:pPr>
      <w:r>
        <w:rPr>
          <w:rFonts w:ascii="Times New Roman" w:hAnsi="Times New Roman"/>
          <w:b w:val="0"/>
          <w:i w:val="0"/>
          <w:sz w:val="28"/>
        </w:rPr>
        <w:t>Дар ин замима даҳ масъалаи ҳисобкунӣ ва мантиқӣ оварда шудаанд. Ҳал бо роҳи пурра навишта шудааст.</w:t>
      </w:r>
    </w:p>
    <w:p>
      <w:pPr>
        <w:spacing w:line="360" w:lineRule="auto" w:after="0"/>
        <w:ind w:firstLine="709"/>
        <w:jc w:val="both"/>
      </w:pPr>
      <w:r>
        <w:rPr>
          <w:rFonts w:ascii="Times New Roman" w:hAnsi="Times New Roman"/>
          <w:b w:val="0"/>
          <w:i w:val="0"/>
          <w:sz w:val="28"/>
        </w:rPr>
        <w:t>Масъалаи 1. Роҳ 1,2 м, тори 14 мкм. Вақти нақлиётро ёбед. Ҳал: v = 6 × 14 = 84 м/с; t = 1200 / 84 = 14,3 мс.</w:t>
      </w:r>
    </w:p>
    <w:p>
      <w:pPr>
        <w:spacing w:line="360" w:lineRule="auto" w:after="0"/>
        <w:ind w:firstLine="709"/>
        <w:jc w:val="both"/>
      </w:pPr>
      <w:r>
        <w:rPr>
          <w:rFonts w:ascii="Times New Roman" w:hAnsi="Times New Roman"/>
          <w:b w:val="0"/>
          <w:i w:val="0"/>
          <w:sz w:val="28"/>
        </w:rPr>
        <w:t>Масъалаи 2. Дарди сӯзаки пой бо торҳои C (1 м/с), роҳ 1,4 м. Вақт? Ҳал: 1400 мс, яъне 1,4 сония.</w:t>
      </w:r>
    </w:p>
    <w:p>
      <w:pPr>
        <w:spacing w:line="360" w:lineRule="auto" w:after="0"/>
        <w:ind w:firstLine="709"/>
        <w:jc w:val="both"/>
      </w:pPr>
      <w:r>
        <w:rPr>
          <w:rFonts w:ascii="Times New Roman" w:hAnsi="Times New Roman"/>
          <w:b w:val="0"/>
          <w:i w:val="0"/>
          <w:sz w:val="28"/>
        </w:rPr>
        <w:t>Масъалаи 3. Роҳи Aδ (15 м/с), роҳ 1,4 м, синапс 0,4 мс. Ҷамъ? Ҳал: 93,3 + 0,4 = 93,7 мс.</w:t>
      </w:r>
    </w:p>
    <w:p>
      <w:pPr>
        <w:spacing w:line="360" w:lineRule="auto" w:after="0"/>
        <w:ind w:firstLine="709"/>
        <w:jc w:val="both"/>
      </w:pPr>
      <w:r>
        <w:rPr>
          <w:rFonts w:ascii="Times New Roman" w:hAnsi="Times New Roman"/>
          <w:b w:val="0"/>
          <w:i w:val="0"/>
          <w:sz w:val="28"/>
        </w:rPr>
        <w:t>Масъалаи 4. Моеи спиналӣ 0,35 мл/дақ ҷорист. Ҳаҷм 140 мл. Чанд маротиба иваз мешавад? Ҳал: 504 / 140 = 3,6 маротиба.</w:t>
      </w:r>
    </w:p>
    <w:p>
      <w:pPr>
        <w:spacing w:line="360" w:lineRule="auto" w:after="0"/>
        <w:ind w:firstLine="709"/>
        <w:jc w:val="both"/>
      </w:pPr>
      <w:r>
        <w:rPr>
          <w:rFonts w:ascii="Times New Roman" w:hAnsi="Times New Roman"/>
          <w:b w:val="0"/>
          <w:i w:val="0"/>
          <w:sz w:val="28"/>
        </w:rPr>
        <w:t>Масъалаи 5. Фишор 200 мм сут. об. Бо мм сут. ченкунии дуюм ҳисоб кунед. Ҳал: 200 / 13,6 = 14,7 мм.</w:t>
      </w:r>
    </w:p>
    <w:p>
      <w:pPr>
        <w:spacing w:line="360" w:lineRule="auto" w:after="0"/>
        <w:ind w:firstLine="709"/>
        <w:jc w:val="both"/>
      </w:pPr>
      <w:r>
        <w:rPr>
          <w:rFonts w:ascii="Times New Roman" w:hAnsi="Times New Roman"/>
          <w:b w:val="0"/>
          <w:i w:val="0"/>
          <w:sz w:val="28"/>
        </w:rPr>
        <w:t>Масъалаи 6. Бемор рефлекси зонуеро надорад, аммо ҳассосияти пояш боқӣ аст. Сатҳро ёбед. Ҳал: осеб дар шохчаи пеши L2–L4 ё решаи пеш; роҳҳои балораванда солим.</w:t>
      </w:r>
    </w:p>
    <w:p>
      <w:pPr>
        <w:spacing w:line="360" w:lineRule="auto" w:after="0"/>
        <w:ind w:firstLine="709"/>
        <w:jc w:val="both"/>
      </w:pPr>
      <w:r>
        <w:rPr>
          <w:rFonts w:ascii="Times New Roman" w:hAnsi="Times New Roman"/>
          <w:b w:val="0"/>
          <w:i w:val="0"/>
          <w:sz w:val="28"/>
        </w:rPr>
        <w:t>Масъалаи 7. Ҳаракати тарафи рост вайрон, дарди тарафи чап нест, ҳассосияти дақиқи рост нест. Ташхис? Ҳал: синдроми нимбуридан (Браун-Секар) дар тарафи рост.</w:t>
      </w:r>
    </w:p>
    <w:p>
      <w:pPr>
        <w:spacing w:line="360" w:lineRule="auto" w:after="0"/>
        <w:ind w:firstLine="709"/>
        <w:jc w:val="both"/>
      </w:pPr>
      <w:r>
        <w:rPr>
          <w:rFonts w:ascii="Times New Roman" w:hAnsi="Times New Roman"/>
          <w:b w:val="0"/>
          <w:i w:val="0"/>
          <w:sz w:val="28"/>
        </w:rPr>
        <w:t>Масъалаи 8. Санҷиши қувва: 10 гурӯҳ, ҳар кадом то 5 балл, ду тараф. Максимум чанд балл? Ҳал: 10 × 5 × 2 = 100 балл.</w:t>
      </w:r>
    </w:p>
    <w:p>
      <w:pPr>
        <w:spacing w:line="360" w:lineRule="auto" w:after="0"/>
        <w:ind w:firstLine="709"/>
        <w:jc w:val="both"/>
      </w:pPr>
      <w:r>
        <w:rPr>
          <w:rFonts w:ascii="Times New Roman" w:hAnsi="Times New Roman"/>
          <w:b w:val="0"/>
          <w:i w:val="0"/>
          <w:sz w:val="28"/>
        </w:rPr>
        <w:t>Масъалаи 9. Осеби гардании панҷум аст. Кадом ҳаракат боқӣ мемонад? Ҳал: тибқи ҷадвали 3.1.1 — хамкунии бозу боқӣ, кушодан ва даст нест.</w:t>
      </w:r>
    </w:p>
    <w:p>
      <w:pPr>
        <w:spacing w:line="360" w:lineRule="auto" w:after="0"/>
        <w:ind w:firstLine="709"/>
        <w:jc w:val="both"/>
      </w:pPr>
      <w:r>
        <w:rPr>
          <w:rFonts w:ascii="Times New Roman" w:hAnsi="Times New Roman"/>
          <w:b w:val="0"/>
          <w:i w:val="0"/>
          <w:sz w:val="28"/>
        </w:rPr>
        <w:t>Масъалаи 10. Рефлекси думӣ-луобӣ дар рӯзи 4 баргашт, ахиллӣ дар ҳафтаи 3. Марҳилаи сеюмро тахмин кунед. Ҳал: рӯзи 4 + 21 + 7 = рӯзи 32, яъне тақрибан моҳи якум.</w:t>
      </w:r>
    </w:p>
    <w:p>
      <w:pPr>
        <w:spacing w:line="360" w:lineRule="auto" w:after="0"/>
        <w:ind w:firstLine="709"/>
        <w:jc w:val="both"/>
      </w:pPr>
      <w:r>
        <w:rPr>
          <w:rFonts w:ascii="Times New Roman" w:hAnsi="Times New Roman"/>
          <w:b w:val="0"/>
          <w:i w:val="0"/>
          <w:sz w:val="28"/>
        </w:rPr>
        <w:t>Масъалаи 11. Рефлекси пиёла-мақъад то рӯзи 9 барнагаштааст. Оё шок тамом шуд? Ҳал: не; меъёри мо то 7 рӯз имкон медиҳад, вале вазнинии осеб боқӣ мондааст [19, 3-б.]. Хулоса: санҷиш ҳафтаи дигар такрор мешавад.</w:t>
      </w:r>
    </w:p>
    <w:p>
      <w:pPr>
        <w:spacing w:line="360" w:lineRule="auto" w:after="0"/>
        <w:ind w:firstLine="709"/>
        <w:jc w:val="both"/>
      </w:pPr>
      <w:r>
        <w:rPr>
          <w:rFonts w:ascii="Times New Roman" w:hAnsi="Times New Roman"/>
          <w:b w:val="0"/>
          <w:i w:val="0"/>
          <w:sz w:val="28"/>
        </w:rPr>
        <w:t>Масъалаи 12. Ҳассосият дар тарафи рост то T4, дар чап то T6 паст шудааст. Фарқ аз чанд сегмент аст? Ҳал: 6 − 4 = 2 сегмент. Меъёри мо: фарқи баробар аз ду такрор мехоҳад. Ҳамин тавр санҷиш такрор карда мешавад.</w:t>
      </w:r>
    </w:p>
    <w:p>
      <w:pPr>
        <w:spacing w:line="360" w:lineRule="auto" w:after="0"/>
        <w:ind w:firstLine="709"/>
        <w:jc w:val="both"/>
      </w:pPr>
      <w:r>
        <w:rPr>
          <w:rFonts w:ascii="Times New Roman" w:hAnsi="Times New Roman"/>
          <w:b w:val="0"/>
          <w:i w:val="0"/>
          <w:sz w:val="28"/>
        </w:rPr>
        <w:t>Масъалаи 13. Моеъ 0,35 мл/дақ ҷорӣ мешавад. Барои ҷойивазкунии ними ҳаҷм (75 мл) чанд дақиқа лозим? Ҳал: 75 ÷ 0,35 = 214 дақиқа, яъне 3 соату 34 дақиқа [2, 116-б.].</w:t>
      </w:r>
    </w:p>
    <w:p>
      <w:pPr>
        <w:spacing w:line="240" w:lineRule="auto" w:after="0"/>
        <w:ind w:firstLine="0"/>
        <w:jc w:val="center"/>
      </w:pPr>
      <w:r>
        <w:rPr>
          <w:rFonts w:ascii="Times New Roman" w:hAnsi="Times New Roman"/>
          <w:b/>
          <w:i w:val="0"/>
          <w:sz w:val="24"/>
        </w:rPr>
        <w:t>Ҷадвали В.1 — Ҷавобҳои мухтасар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247"/>
            <w:shd w:val="clear" w:fill="EDEDED"/>
          </w:tcPr>
          <w:p>
            <w:pPr>
              <w:spacing w:line="240" w:lineRule="auto" w:after="0" w:before="0"/>
              <w:ind w:firstLine="0"/>
              <w:jc w:val="left"/>
            </w:pPr>
            <w:r>
              <w:rPr>
                <w:rFonts w:ascii="Times New Roman" w:hAnsi="Times New Roman"/>
                <w:b/>
                <w:sz w:val="24"/>
              </w:rPr>
              <w:t>Масъала</w:t>
            </w:r>
          </w:p>
        </w:tc>
        <w:tc>
          <w:tcPr>
            <w:tcW w:type="dxa" w:w="3855"/>
            <w:shd w:val="clear" w:fill="EDEDED"/>
          </w:tcPr>
          <w:p>
            <w:pPr>
              <w:spacing w:line="240" w:lineRule="auto" w:after="0" w:before="0"/>
              <w:ind w:firstLine="0"/>
              <w:jc w:val="left"/>
            </w:pPr>
            <w:r>
              <w:rPr>
                <w:rFonts w:ascii="Times New Roman" w:hAnsi="Times New Roman"/>
                <w:b/>
                <w:sz w:val="24"/>
              </w:rPr>
              <w:t>Формулаи асосӣ</w:t>
            </w:r>
          </w:p>
        </w:tc>
        <w:tc>
          <w:tcPr>
            <w:tcW w:type="dxa" w:w="4082"/>
            <w:shd w:val="clear" w:fill="EDEDED"/>
          </w:tcPr>
          <w:p>
            <w:pPr>
              <w:spacing w:line="240" w:lineRule="auto" w:after="0" w:before="0"/>
              <w:ind w:firstLine="0"/>
              <w:jc w:val="left"/>
            </w:pPr>
            <w:r>
              <w:rPr>
                <w:rFonts w:ascii="Times New Roman" w:hAnsi="Times New Roman"/>
                <w:b/>
                <w:sz w:val="24"/>
              </w:rPr>
              <w:t>Ҷавоб</w:t>
            </w:r>
          </w:p>
        </w:tc>
      </w:tr>
      <w:tr>
        <w:tc>
          <w:tcPr>
            <w:tcW w:type="dxa" w:w="1247"/>
          </w:tcPr>
          <w:p>
            <w:pPr>
              <w:spacing w:line="240" w:lineRule="auto" w:after="0" w:before="0"/>
              <w:ind w:firstLine="0"/>
              <w:jc w:val="left"/>
            </w:pPr>
            <w:r>
              <w:rPr>
                <w:rFonts w:ascii="Times New Roman" w:hAnsi="Times New Roman"/>
                <w:b w:val="0"/>
                <w:sz w:val="24"/>
              </w:rPr>
              <w:t>1</w:t>
            </w:r>
          </w:p>
        </w:tc>
        <w:tc>
          <w:tcPr>
            <w:tcW w:type="dxa" w:w="3855"/>
          </w:tcPr>
          <w:p>
            <w:pPr>
              <w:spacing w:line="240" w:lineRule="auto" w:after="0" w:before="0"/>
              <w:ind w:firstLine="0"/>
              <w:jc w:val="left"/>
            </w:pPr>
            <w:r>
              <w:rPr>
                <w:rFonts w:ascii="Times New Roman" w:hAnsi="Times New Roman"/>
                <w:b w:val="0"/>
                <w:sz w:val="24"/>
              </w:rPr>
              <w:t>t = L / (6D)</w:t>
            </w:r>
          </w:p>
        </w:tc>
        <w:tc>
          <w:tcPr>
            <w:tcW w:type="dxa" w:w="4082"/>
          </w:tcPr>
          <w:p>
            <w:pPr>
              <w:spacing w:line="240" w:lineRule="auto" w:after="0" w:before="0"/>
              <w:ind w:firstLine="0"/>
              <w:jc w:val="left"/>
            </w:pPr>
            <w:r>
              <w:rPr>
                <w:rFonts w:ascii="Times New Roman" w:hAnsi="Times New Roman"/>
                <w:b w:val="0"/>
                <w:sz w:val="24"/>
              </w:rPr>
              <w:t>14,3 мс</w:t>
            </w:r>
          </w:p>
        </w:tc>
      </w:tr>
      <w:tr>
        <w:tc>
          <w:tcPr>
            <w:tcW w:type="dxa" w:w="1247"/>
          </w:tcPr>
          <w:p>
            <w:pPr>
              <w:spacing w:line="240" w:lineRule="auto" w:after="0" w:before="0"/>
              <w:ind w:firstLine="0"/>
              <w:jc w:val="left"/>
            </w:pPr>
            <w:r>
              <w:rPr>
                <w:rFonts w:ascii="Times New Roman" w:hAnsi="Times New Roman"/>
                <w:b w:val="0"/>
                <w:sz w:val="24"/>
              </w:rPr>
              <w:t>2</w:t>
            </w:r>
          </w:p>
        </w:tc>
        <w:tc>
          <w:tcPr>
            <w:tcW w:type="dxa" w:w="3855"/>
          </w:tcPr>
          <w:p>
            <w:pPr>
              <w:spacing w:line="240" w:lineRule="auto" w:after="0" w:before="0"/>
              <w:ind w:firstLine="0"/>
              <w:jc w:val="left"/>
            </w:pPr>
            <w:r>
              <w:rPr>
                <w:rFonts w:ascii="Times New Roman" w:hAnsi="Times New Roman"/>
                <w:b w:val="0"/>
                <w:sz w:val="24"/>
              </w:rPr>
              <w:t>t = L / v</w:t>
            </w:r>
          </w:p>
        </w:tc>
        <w:tc>
          <w:tcPr>
            <w:tcW w:type="dxa" w:w="4082"/>
          </w:tcPr>
          <w:p>
            <w:pPr>
              <w:spacing w:line="240" w:lineRule="auto" w:after="0" w:before="0"/>
              <w:ind w:firstLine="0"/>
              <w:jc w:val="left"/>
            </w:pPr>
            <w:r>
              <w:rPr>
                <w:rFonts w:ascii="Times New Roman" w:hAnsi="Times New Roman"/>
                <w:b w:val="0"/>
                <w:sz w:val="24"/>
              </w:rPr>
              <w:t>1,4 с</w:t>
            </w:r>
          </w:p>
        </w:tc>
      </w:tr>
      <w:tr>
        <w:tc>
          <w:tcPr>
            <w:tcW w:type="dxa" w:w="1247"/>
          </w:tcPr>
          <w:p>
            <w:pPr>
              <w:spacing w:line="240" w:lineRule="auto" w:after="0" w:before="0"/>
              <w:ind w:firstLine="0"/>
              <w:jc w:val="left"/>
            </w:pPr>
            <w:r>
              <w:rPr>
                <w:rFonts w:ascii="Times New Roman" w:hAnsi="Times New Roman"/>
                <w:b w:val="0"/>
                <w:sz w:val="24"/>
              </w:rPr>
              <w:t>3</w:t>
            </w:r>
          </w:p>
        </w:tc>
        <w:tc>
          <w:tcPr>
            <w:tcW w:type="dxa" w:w="3855"/>
          </w:tcPr>
          <w:p>
            <w:pPr>
              <w:spacing w:line="240" w:lineRule="auto" w:after="0" w:before="0"/>
              <w:ind w:firstLine="0"/>
              <w:jc w:val="left"/>
            </w:pPr>
            <w:r>
              <w:rPr>
                <w:rFonts w:ascii="Times New Roman" w:hAnsi="Times New Roman"/>
                <w:b w:val="0"/>
                <w:sz w:val="24"/>
              </w:rPr>
              <w:t>t = L / v + d</w:t>
            </w:r>
          </w:p>
        </w:tc>
        <w:tc>
          <w:tcPr>
            <w:tcW w:type="dxa" w:w="4082"/>
          </w:tcPr>
          <w:p>
            <w:pPr>
              <w:spacing w:line="240" w:lineRule="auto" w:after="0" w:before="0"/>
              <w:ind w:firstLine="0"/>
              <w:jc w:val="left"/>
            </w:pPr>
            <w:r>
              <w:rPr>
                <w:rFonts w:ascii="Times New Roman" w:hAnsi="Times New Roman"/>
                <w:b w:val="0"/>
                <w:sz w:val="24"/>
              </w:rPr>
              <w:t>93,7 мс</w:t>
            </w:r>
          </w:p>
        </w:tc>
      </w:tr>
      <w:tr>
        <w:tc>
          <w:tcPr>
            <w:tcW w:type="dxa" w:w="1247"/>
          </w:tcPr>
          <w:p>
            <w:pPr>
              <w:spacing w:line="240" w:lineRule="auto" w:after="0" w:before="0"/>
              <w:ind w:firstLine="0"/>
              <w:jc w:val="left"/>
            </w:pPr>
            <w:r>
              <w:rPr>
                <w:rFonts w:ascii="Times New Roman" w:hAnsi="Times New Roman"/>
                <w:b w:val="0"/>
                <w:sz w:val="24"/>
              </w:rPr>
              <w:t>4</w:t>
            </w:r>
          </w:p>
        </w:tc>
        <w:tc>
          <w:tcPr>
            <w:tcW w:type="dxa" w:w="3855"/>
          </w:tcPr>
          <w:p>
            <w:pPr>
              <w:spacing w:line="240" w:lineRule="auto" w:after="0" w:before="0"/>
              <w:ind w:firstLine="0"/>
              <w:jc w:val="left"/>
            </w:pPr>
            <w:r>
              <w:rPr>
                <w:rFonts w:ascii="Times New Roman" w:hAnsi="Times New Roman"/>
                <w:b w:val="0"/>
                <w:sz w:val="24"/>
              </w:rPr>
              <w:t>n = 0,35 × 1440 / V</w:t>
            </w:r>
          </w:p>
        </w:tc>
        <w:tc>
          <w:tcPr>
            <w:tcW w:type="dxa" w:w="4082"/>
          </w:tcPr>
          <w:p>
            <w:pPr>
              <w:spacing w:line="240" w:lineRule="auto" w:after="0" w:before="0"/>
              <w:ind w:firstLine="0"/>
              <w:jc w:val="left"/>
            </w:pPr>
            <w:r>
              <w:rPr>
                <w:rFonts w:ascii="Times New Roman" w:hAnsi="Times New Roman"/>
                <w:b w:val="0"/>
                <w:sz w:val="24"/>
              </w:rPr>
              <w:t>3,6 маротиба</w:t>
            </w:r>
          </w:p>
        </w:tc>
      </w:tr>
      <w:tr>
        <w:tc>
          <w:tcPr>
            <w:tcW w:type="dxa" w:w="1247"/>
          </w:tcPr>
          <w:p>
            <w:pPr>
              <w:spacing w:line="240" w:lineRule="auto" w:after="0" w:before="0"/>
              <w:ind w:firstLine="0"/>
              <w:jc w:val="left"/>
            </w:pPr>
            <w:r>
              <w:rPr>
                <w:rFonts w:ascii="Times New Roman" w:hAnsi="Times New Roman"/>
                <w:b w:val="0"/>
                <w:sz w:val="24"/>
              </w:rPr>
              <w:t>5</w:t>
            </w:r>
          </w:p>
        </w:tc>
        <w:tc>
          <w:tcPr>
            <w:tcW w:type="dxa" w:w="3855"/>
          </w:tcPr>
          <w:p>
            <w:pPr>
              <w:spacing w:line="240" w:lineRule="auto" w:after="0" w:before="0"/>
              <w:ind w:firstLine="0"/>
              <w:jc w:val="left"/>
            </w:pPr>
            <w:r>
              <w:rPr>
                <w:rFonts w:ascii="Times New Roman" w:hAnsi="Times New Roman"/>
                <w:b w:val="0"/>
                <w:sz w:val="24"/>
              </w:rPr>
              <w:t>мм = мм об / 13,6</w:t>
            </w:r>
          </w:p>
        </w:tc>
        <w:tc>
          <w:tcPr>
            <w:tcW w:type="dxa" w:w="4082"/>
          </w:tcPr>
          <w:p>
            <w:pPr>
              <w:spacing w:line="240" w:lineRule="auto" w:after="0" w:before="0"/>
              <w:ind w:firstLine="0"/>
              <w:jc w:val="left"/>
            </w:pPr>
            <w:r>
              <w:rPr>
                <w:rFonts w:ascii="Times New Roman" w:hAnsi="Times New Roman"/>
                <w:b w:val="0"/>
                <w:sz w:val="24"/>
              </w:rPr>
              <w:t>14,7 мм</w:t>
            </w:r>
          </w:p>
        </w:tc>
      </w:tr>
      <w:tr>
        <w:tc>
          <w:tcPr>
            <w:tcW w:type="dxa" w:w="1247"/>
          </w:tcPr>
          <w:p>
            <w:pPr>
              <w:spacing w:line="240" w:lineRule="auto" w:after="0" w:before="0"/>
              <w:ind w:firstLine="0"/>
              <w:jc w:val="left"/>
            </w:pPr>
            <w:r>
              <w:rPr>
                <w:rFonts w:ascii="Times New Roman" w:hAnsi="Times New Roman"/>
                <w:b w:val="0"/>
                <w:sz w:val="24"/>
              </w:rPr>
              <w:t>6</w:t>
            </w:r>
          </w:p>
        </w:tc>
        <w:tc>
          <w:tcPr>
            <w:tcW w:type="dxa" w:w="3855"/>
          </w:tcPr>
          <w:p>
            <w:pPr>
              <w:spacing w:line="240" w:lineRule="auto" w:after="0" w:before="0"/>
              <w:ind w:firstLine="0"/>
              <w:jc w:val="left"/>
            </w:pPr>
            <w:r>
              <w:rPr>
                <w:rFonts w:ascii="Times New Roman" w:hAnsi="Times New Roman"/>
                <w:b w:val="0"/>
                <w:sz w:val="24"/>
              </w:rPr>
              <w:t>Таҳлили қавс</w:t>
            </w:r>
          </w:p>
        </w:tc>
        <w:tc>
          <w:tcPr>
            <w:tcW w:type="dxa" w:w="4082"/>
          </w:tcPr>
          <w:p>
            <w:pPr>
              <w:spacing w:line="240" w:lineRule="auto" w:after="0" w:before="0"/>
              <w:ind w:firstLine="0"/>
              <w:jc w:val="left"/>
            </w:pPr>
            <w:r>
              <w:rPr>
                <w:rFonts w:ascii="Times New Roman" w:hAnsi="Times New Roman"/>
                <w:b w:val="0"/>
                <w:sz w:val="24"/>
              </w:rPr>
              <w:t>Шохчаи пеш</w:t>
            </w:r>
          </w:p>
        </w:tc>
      </w:tr>
      <w:tr>
        <w:tc>
          <w:tcPr>
            <w:tcW w:type="dxa" w:w="1247"/>
          </w:tcPr>
          <w:p>
            <w:pPr>
              <w:spacing w:line="240" w:lineRule="auto" w:after="0" w:before="0"/>
              <w:ind w:firstLine="0"/>
              <w:jc w:val="left"/>
            </w:pPr>
            <w:r>
              <w:rPr>
                <w:rFonts w:ascii="Times New Roman" w:hAnsi="Times New Roman"/>
                <w:b w:val="0"/>
                <w:sz w:val="24"/>
              </w:rPr>
              <w:t>7</w:t>
            </w:r>
          </w:p>
        </w:tc>
        <w:tc>
          <w:tcPr>
            <w:tcW w:type="dxa" w:w="3855"/>
          </w:tcPr>
          <w:p>
            <w:pPr>
              <w:spacing w:line="240" w:lineRule="auto" w:after="0" w:before="0"/>
              <w:ind w:firstLine="0"/>
              <w:jc w:val="left"/>
            </w:pPr>
            <w:r>
              <w:rPr>
                <w:rFonts w:ascii="Times New Roman" w:hAnsi="Times New Roman"/>
                <w:b w:val="0"/>
                <w:sz w:val="24"/>
              </w:rPr>
              <w:t>Таҳлили роҳҳо</w:t>
            </w:r>
          </w:p>
        </w:tc>
        <w:tc>
          <w:tcPr>
            <w:tcW w:type="dxa" w:w="4082"/>
          </w:tcPr>
          <w:p>
            <w:pPr>
              <w:spacing w:line="240" w:lineRule="auto" w:after="0" w:before="0"/>
              <w:ind w:firstLine="0"/>
              <w:jc w:val="left"/>
            </w:pPr>
            <w:r>
              <w:rPr>
                <w:rFonts w:ascii="Times New Roman" w:hAnsi="Times New Roman"/>
                <w:b w:val="0"/>
                <w:sz w:val="24"/>
              </w:rPr>
              <w:t>Нимбуридан</w:t>
            </w:r>
          </w:p>
        </w:tc>
      </w:tr>
      <w:tr>
        <w:tc>
          <w:tcPr>
            <w:tcW w:type="dxa" w:w="1247"/>
          </w:tcPr>
          <w:p>
            <w:pPr>
              <w:spacing w:line="240" w:lineRule="auto" w:after="0" w:before="0"/>
              <w:ind w:firstLine="0"/>
              <w:jc w:val="left"/>
            </w:pPr>
            <w:r>
              <w:rPr>
                <w:rFonts w:ascii="Times New Roman" w:hAnsi="Times New Roman"/>
                <w:b w:val="0"/>
                <w:sz w:val="24"/>
              </w:rPr>
              <w:t>8</w:t>
            </w:r>
          </w:p>
        </w:tc>
        <w:tc>
          <w:tcPr>
            <w:tcW w:type="dxa" w:w="3855"/>
          </w:tcPr>
          <w:p>
            <w:pPr>
              <w:spacing w:line="240" w:lineRule="auto" w:after="0" w:before="0"/>
              <w:ind w:firstLine="0"/>
              <w:jc w:val="left"/>
            </w:pPr>
            <w:r>
              <w:rPr>
                <w:rFonts w:ascii="Times New Roman" w:hAnsi="Times New Roman"/>
                <w:b w:val="0"/>
                <w:sz w:val="24"/>
              </w:rPr>
              <w:t>10 × 5 × 2</w:t>
            </w:r>
          </w:p>
        </w:tc>
        <w:tc>
          <w:tcPr>
            <w:tcW w:type="dxa" w:w="4082"/>
          </w:tcPr>
          <w:p>
            <w:pPr>
              <w:spacing w:line="240" w:lineRule="auto" w:after="0" w:before="0"/>
              <w:ind w:firstLine="0"/>
              <w:jc w:val="left"/>
            </w:pPr>
            <w:r>
              <w:rPr>
                <w:rFonts w:ascii="Times New Roman" w:hAnsi="Times New Roman"/>
                <w:b w:val="0"/>
                <w:sz w:val="24"/>
              </w:rPr>
              <w:t>100 балл</w:t>
            </w:r>
          </w:p>
        </w:tc>
      </w:tr>
      <w:tr>
        <w:tc>
          <w:tcPr>
            <w:tcW w:type="dxa" w:w="1247"/>
          </w:tcPr>
          <w:p>
            <w:pPr>
              <w:spacing w:line="240" w:lineRule="auto" w:after="0" w:before="0"/>
              <w:ind w:firstLine="0"/>
              <w:jc w:val="left"/>
            </w:pPr>
            <w:r>
              <w:rPr>
                <w:rFonts w:ascii="Times New Roman" w:hAnsi="Times New Roman"/>
                <w:b w:val="0"/>
                <w:sz w:val="24"/>
              </w:rPr>
              <w:t>9</w:t>
            </w:r>
          </w:p>
        </w:tc>
        <w:tc>
          <w:tcPr>
            <w:tcW w:type="dxa" w:w="3855"/>
          </w:tcPr>
          <w:p>
            <w:pPr>
              <w:spacing w:line="240" w:lineRule="auto" w:after="0" w:before="0"/>
              <w:ind w:firstLine="0"/>
              <w:jc w:val="left"/>
            </w:pPr>
            <w:r>
              <w:rPr>
                <w:rFonts w:ascii="Times New Roman" w:hAnsi="Times New Roman"/>
                <w:b w:val="0"/>
                <w:sz w:val="24"/>
              </w:rPr>
              <w:t>Ҷадвали 3.1.1</w:t>
            </w:r>
          </w:p>
        </w:tc>
        <w:tc>
          <w:tcPr>
            <w:tcW w:type="dxa" w:w="4082"/>
          </w:tcPr>
          <w:p>
            <w:pPr>
              <w:spacing w:line="240" w:lineRule="auto" w:after="0" w:before="0"/>
              <w:ind w:firstLine="0"/>
              <w:jc w:val="left"/>
            </w:pPr>
            <w:r>
              <w:rPr>
                <w:rFonts w:ascii="Times New Roman" w:hAnsi="Times New Roman"/>
                <w:b w:val="0"/>
                <w:sz w:val="24"/>
              </w:rPr>
              <w:t>Хамкунии бозу</w:t>
            </w:r>
          </w:p>
        </w:tc>
      </w:tr>
      <w:tr>
        <w:tc>
          <w:tcPr>
            <w:tcW w:type="dxa" w:w="1247"/>
          </w:tcPr>
          <w:p>
            <w:pPr>
              <w:spacing w:line="240" w:lineRule="auto" w:after="0" w:before="0"/>
              <w:ind w:firstLine="0"/>
              <w:jc w:val="left"/>
            </w:pPr>
            <w:r>
              <w:rPr>
                <w:rFonts w:ascii="Times New Roman" w:hAnsi="Times New Roman"/>
                <w:b w:val="0"/>
                <w:sz w:val="24"/>
              </w:rPr>
              <w:t>10</w:t>
            </w:r>
          </w:p>
        </w:tc>
        <w:tc>
          <w:tcPr>
            <w:tcW w:type="dxa" w:w="3855"/>
          </w:tcPr>
          <w:p>
            <w:pPr>
              <w:spacing w:line="240" w:lineRule="auto" w:after="0" w:before="0"/>
              <w:ind w:firstLine="0"/>
              <w:jc w:val="left"/>
            </w:pPr>
            <w:r>
              <w:rPr>
                <w:rFonts w:ascii="Times New Roman" w:hAnsi="Times New Roman"/>
                <w:b w:val="0"/>
                <w:sz w:val="24"/>
              </w:rPr>
              <w:t>Ҷамъи мӯҳлат</w:t>
            </w:r>
          </w:p>
        </w:tc>
        <w:tc>
          <w:tcPr>
            <w:tcW w:type="dxa" w:w="4082"/>
          </w:tcPr>
          <w:p>
            <w:pPr>
              <w:spacing w:line="240" w:lineRule="auto" w:after="0" w:before="0"/>
              <w:ind w:firstLine="0"/>
              <w:jc w:val="left"/>
            </w:pPr>
            <w:r>
              <w:rPr>
                <w:rFonts w:ascii="Times New Roman" w:hAnsi="Times New Roman"/>
                <w:b w:val="0"/>
                <w:sz w:val="24"/>
              </w:rPr>
              <w:t>≈ 32 рӯз</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Санҷиши худӣ: масъалаи 1-ро бо диаметри 10 мкм ҳисоб кунед. Ҷавоб: 20 мс. Бо ҳамин роҳ ҳар ҷавобро тафтиш кардан мумкин аст.</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ДАСТУРАМАЛИ АМАЛӢ ВА МЕЪЁРҲОИ БАҲОГУЗОРӢ</w:t>
      </w:r>
    </w:p>
    <w:p>
      <w:pPr>
        <w:spacing w:line="360" w:lineRule="auto" w:after="0"/>
        <w:ind w:firstLine="709"/>
        <w:jc w:val="both"/>
      </w:pPr>
      <w:r>
        <w:rPr>
          <w:rFonts w:ascii="Times New Roman" w:hAnsi="Times New Roman"/>
          <w:b w:val="0"/>
          <w:i w:val="0"/>
          <w:sz w:val="28"/>
        </w:rPr>
        <w:t>Мавзӯи машғулият: «Муайянкунии сатҳи осеб ва ҳисоби вақти роҳ». Мақсад: татбиқи формулаҳои модули 3.2 барои таҳлили вазъият.</w:t>
      </w:r>
    </w:p>
    <w:p>
      <w:pPr>
        <w:spacing w:line="360" w:lineRule="auto" w:after="0"/>
        <w:ind w:firstLine="709"/>
        <w:jc w:val="left"/>
      </w:pPr>
      <w:r>
        <w:rPr>
          <w:rFonts w:ascii="Times New Roman" w:hAnsi="Times New Roman"/>
          <w:b/>
          <w:i w:val="0"/>
          <w:sz w:val="28"/>
        </w:rPr>
        <w:t>Г.1. Таҷҳизот ва мавод</w:t>
      </w:r>
    </w:p>
    <w:p>
      <w:pPr>
        <w:spacing w:line="360" w:lineRule="auto" w:after="0"/>
        <w:ind w:firstLine="709"/>
        <w:jc w:val="both"/>
      </w:pPr>
      <w:r>
        <w:rPr>
          <w:rFonts w:ascii="Times New Roman" w:hAnsi="Times New Roman"/>
          <w:b w:val="0"/>
          <w:i w:val="0"/>
          <w:sz w:val="28"/>
        </w:rPr>
        <w:t>Барои машғулият лозим аст: болғаи рефлексӣ, тарази қувва (динамометр), сантиметр, секундомер. Ҷадвалҳои чопӣ: 1.4.1, 2.1.1, 3.1.1. Ҳангоми кор бо маълумоти шахсӣ принсипи махфият риоя мешавад. Рӯйхати асбобро кафедра тасдиқ кунад — [дақиқ кардан лозим] [6].</w:t>
      </w:r>
    </w:p>
    <w:p>
      <w:pPr>
        <w:spacing w:line="360" w:lineRule="auto" w:after="0"/>
        <w:ind w:firstLine="709"/>
        <w:jc w:val="left"/>
      </w:pPr>
      <w:r>
        <w:rPr>
          <w:rFonts w:ascii="Times New Roman" w:hAnsi="Times New Roman"/>
          <w:b/>
          <w:i w:val="0"/>
          <w:sz w:val="28"/>
        </w:rPr>
        <w:t>Г.2. Тартиби иҷро</w:t>
      </w:r>
    </w:p>
    <w:p>
      <w:pPr>
        <w:spacing w:line="240" w:lineRule="auto" w:after="0"/>
        <w:ind w:firstLine="0"/>
        <w:jc w:val="center"/>
      </w:pPr>
      <w:r>
        <w:rPr>
          <w:rFonts w:ascii="Times New Roman" w:hAnsi="Times New Roman"/>
          <w:b/>
          <w:i w:val="0"/>
          <w:sz w:val="24"/>
        </w:rPr>
        <w:t>Ҷадвали Г.1 — Қадамҳои иҷро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5216"/>
            <w:shd w:val="clear" w:fill="EDEDED"/>
          </w:tcPr>
          <w:p>
            <w:pPr>
              <w:spacing w:line="240" w:lineRule="auto" w:after="0" w:before="0"/>
              <w:ind w:firstLine="0"/>
              <w:jc w:val="left"/>
            </w:pPr>
            <w:r>
              <w:rPr>
                <w:rFonts w:ascii="Times New Roman" w:hAnsi="Times New Roman"/>
                <w:b/>
                <w:sz w:val="24"/>
              </w:rPr>
              <w:t>Амал</w:t>
            </w:r>
          </w:p>
        </w:tc>
        <w:tc>
          <w:tcPr>
            <w:tcW w:type="dxa" w:w="3061"/>
            <w:shd w:val="clear" w:fill="EDEDED"/>
          </w:tcPr>
          <w:p>
            <w:pPr>
              <w:spacing w:line="240" w:lineRule="auto" w:after="0" w:before="0"/>
              <w:ind w:firstLine="0"/>
              <w:jc w:val="left"/>
            </w:pPr>
            <w:r>
              <w:rPr>
                <w:rFonts w:ascii="Times New Roman" w:hAnsi="Times New Roman"/>
                <w:b/>
                <w:sz w:val="24"/>
              </w:rPr>
              <w:t>Санҷиш</w:t>
            </w:r>
          </w:p>
        </w:tc>
      </w:tr>
      <w:tr>
        <w:tc>
          <w:tcPr>
            <w:tcW w:type="dxa" w:w="680"/>
          </w:tcPr>
          <w:p>
            <w:pPr>
              <w:spacing w:line="240" w:lineRule="auto" w:after="0" w:before="0"/>
              <w:ind w:firstLine="0"/>
              <w:jc w:val="left"/>
            </w:pPr>
            <w:r>
              <w:rPr>
                <w:rFonts w:ascii="Times New Roman" w:hAnsi="Times New Roman"/>
                <w:b w:val="0"/>
                <w:sz w:val="24"/>
              </w:rPr>
              <w:t>1</w:t>
            </w:r>
          </w:p>
        </w:tc>
        <w:tc>
          <w:tcPr>
            <w:tcW w:type="dxa" w:w="5216"/>
          </w:tcPr>
          <w:p>
            <w:pPr>
              <w:spacing w:line="240" w:lineRule="auto" w:after="0" w:before="0"/>
              <w:ind w:firstLine="0"/>
              <w:jc w:val="left"/>
            </w:pPr>
            <w:r>
              <w:rPr>
                <w:rFonts w:ascii="Times New Roman" w:hAnsi="Times New Roman"/>
                <w:b w:val="0"/>
                <w:sz w:val="24"/>
              </w:rPr>
              <w:t>Қувваи панҷ мушаки асосиро чен кунед</w:t>
            </w:r>
          </w:p>
        </w:tc>
        <w:tc>
          <w:tcPr>
            <w:tcW w:type="dxa" w:w="3061"/>
          </w:tcPr>
          <w:p>
            <w:pPr>
              <w:spacing w:line="240" w:lineRule="auto" w:after="0" w:before="0"/>
              <w:ind w:firstLine="0"/>
              <w:jc w:val="left"/>
            </w:pPr>
            <w:r>
              <w:rPr>
                <w:rFonts w:ascii="Times New Roman" w:hAnsi="Times New Roman"/>
                <w:b w:val="0"/>
                <w:sz w:val="24"/>
              </w:rPr>
              <w:t>Меъёраи 0–5</w:t>
            </w:r>
          </w:p>
        </w:tc>
      </w:tr>
      <w:tr>
        <w:tc>
          <w:tcPr>
            <w:tcW w:type="dxa" w:w="680"/>
          </w:tcPr>
          <w:p>
            <w:pPr>
              <w:spacing w:line="240" w:lineRule="auto" w:after="0" w:before="0"/>
              <w:ind w:firstLine="0"/>
              <w:jc w:val="left"/>
            </w:pPr>
            <w:r>
              <w:rPr>
                <w:rFonts w:ascii="Times New Roman" w:hAnsi="Times New Roman"/>
                <w:b w:val="0"/>
                <w:sz w:val="24"/>
              </w:rPr>
              <w:t>2</w:t>
            </w:r>
          </w:p>
        </w:tc>
        <w:tc>
          <w:tcPr>
            <w:tcW w:type="dxa" w:w="5216"/>
          </w:tcPr>
          <w:p>
            <w:pPr>
              <w:spacing w:line="240" w:lineRule="auto" w:after="0" w:before="0"/>
              <w:ind w:firstLine="0"/>
              <w:jc w:val="left"/>
            </w:pPr>
            <w:r>
              <w:rPr>
                <w:rFonts w:ascii="Times New Roman" w:hAnsi="Times New Roman"/>
                <w:b w:val="0"/>
                <w:sz w:val="24"/>
              </w:rPr>
              <w:t>Ҳассосияти ду тарафро санҷед</w:t>
            </w:r>
          </w:p>
        </w:tc>
        <w:tc>
          <w:tcPr>
            <w:tcW w:type="dxa" w:w="3061"/>
          </w:tcPr>
          <w:p>
            <w:pPr>
              <w:spacing w:line="240" w:lineRule="auto" w:after="0" w:before="0"/>
              <w:ind w:firstLine="0"/>
              <w:jc w:val="left"/>
            </w:pPr>
            <w:r>
              <w:rPr>
                <w:rFonts w:ascii="Times New Roman" w:hAnsi="Times New Roman"/>
                <w:b w:val="0"/>
                <w:sz w:val="24"/>
              </w:rPr>
              <w:t>Сӯзан ва ламс</w:t>
            </w:r>
          </w:p>
        </w:tc>
      </w:tr>
      <w:tr>
        <w:tc>
          <w:tcPr>
            <w:tcW w:type="dxa" w:w="680"/>
          </w:tcPr>
          <w:p>
            <w:pPr>
              <w:spacing w:line="240" w:lineRule="auto" w:after="0" w:before="0"/>
              <w:ind w:firstLine="0"/>
              <w:jc w:val="left"/>
            </w:pPr>
            <w:r>
              <w:rPr>
                <w:rFonts w:ascii="Times New Roman" w:hAnsi="Times New Roman"/>
                <w:b w:val="0"/>
                <w:sz w:val="24"/>
              </w:rPr>
              <w:t>3</w:t>
            </w:r>
          </w:p>
        </w:tc>
        <w:tc>
          <w:tcPr>
            <w:tcW w:type="dxa" w:w="5216"/>
          </w:tcPr>
          <w:p>
            <w:pPr>
              <w:spacing w:line="240" w:lineRule="auto" w:after="0" w:before="0"/>
              <w:ind w:firstLine="0"/>
              <w:jc w:val="left"/>
            </w:pPr>
            <w:r>
              <w:rPr>
                <w:rFonts w:ascii="Times New Roman" w:hAnsi="Times New Roman"/>
                <w:b w:val="0"/>
                <w:sz w:val="24"/>
              </w:rPr>
              <w:t>Сатҳи осебро ҷадвал кунед</w:t>
            </w:r>
          </w:p>
        </w:tc>
        <w:tc>
          <w:tcPr>
            <w:tcW w:type="dxa" w:w="3061"/>
          </w:tcPr>
          <w:p>
            <w:pPr>
              <w:spacing w:line="240" w:lineRule="auto" w:after="0" w:before="0"/>
              <w:ind w:firstLine="0"/>
              <w:jc w:val="left"/>
            </w:pPr>
            <w:r>
              <w:rPr>
                <w:rFonts w:ascii="Times New Roman" w:hAnsi="Times New Roman"/>
                <w:b w:val="0"/>
                <w:sz w:val="24"/>
              </w:rPr>
              <w:t>Ҷадвали 1.4.1</w:t>
            </w:r>
          </w:p>
        </w:tc>
      </w:tr>
      <w:tr>
        <w:tc>
          <w:tcPr>
            <w:tcW w:type="dxa" w:w="680"/>
          </w:tcPr>
          <w:p>
            <w:pPr>
              <w:spacing w:line="240" w:lineRule="auto" w:after="0" w:before="0"/>
              <w:ind w:firstLine="0"/>
              <w:jc w:val="left"/>
            </w:pPr>
            <w:r>
              <w:rPr>
                <w:rFonts w:ascii="Times New Roman" w:hAnsi="Times New Roman"/>
                <w:b w:val="0"/>
                <w:sz w:val="24"/>
              </w:rPr>
              <w:t>4</w:t>
            </w:r>
          </w:p>
        </w:tc>
        <w:tc>
          <w:tcPr>
            <w:tcW w:type="dxa" w:w="5216"/>
          </w:tcPr>
          <w:p>
            <w:pPr>
              <w:spacing w:line="240" w:lineRule="auto" w:after="0" w:before="0"/>
              <w:ind w:firstLine="0"/>
              <w:jc w:val="left"/>
            </w:pPr>
            <w:r>
              <w:rPr>
                <w:rFonts w:ascii="Times New Roman" w:hAnsi="Times New Roman"/>
                <w:b w:val="0"/>
                <w:sz w:val="24"/>
              </w:rPr>
              <w:t>Вақти роҳро ҳисоб кунед</w:t>
            </w:r>
          </w:p>
        </w:tc>
        <w:tc>
          <w:tcPr>
            <w:tcW w:type="dxa" w:w="3061"/>
          </w:tcPr>
          <w:p>
            <w:pPr>
              <w:spacing w:line="240" w:lineRule="auto" w:after="0" w:before="0"/>
              <w:ind w:firstLine="0"/>
              <w:jc w:val="left"/>
            </w:pPr>
            <w:r>
              <w:rPr>
                <w:rFonts w:ascii="Times New Roman" w:hAnsi="Times New Roman"/>
                <w:b w:val="0"/>
                <w:sz w:val="24"/>
              </w:rPr>
              <w:t>Формулаи 3.2.1</w:t>
            </w:r>
          </w:p>
        </w:tc>
      </w:tr>
      <w:tr>
        <w:tc>
          <w:tcPr>
            <w:tcW w:type="dxa" w:w="680"/>
          </w:tcPr>
          <w:p>
            <w:pPr>
              <w:spacing w:line="240" w:lineRule="auto" w:after="0" w:before="0"/>
              <w:ind w:firstLine="0"/>
              <w:jc w:val="left"/>
            </w:pPr>
            <w:r>
              <w:rPr>
                <w:rFonts w:ascii="Times New Roman" w:hAnsi="Times New Roman"/>
                <w:b w:val="0"/>
                <w:sz w:val="24"/>
              </w:rPr>
              <w:t>5</w:t>
            </w:r>
          </w:p>
        </w:tc>
        <w:tc>
          <w:tcPr>
            <w:tcW w:type="dxa" w:w="5216"/>
          </w:tcPr>
          <w:p>
            <w:pPr>
              <w:spacing w:line="240" w:lineRule="auto" w:after="0" w:before="0"/>
              <w:ind w:firstLine="0"/>
              <w:jc w:val="left"/>
            </w:pPr>
            <w:r>
              <w:rPr>
                <w:rFonts w:ascii="Times New Roman" w:hAnsi="Times New Roman"/>
                <w:b w:val="0"/>
                <w:sz w:val="24"/>
              </w:rPr>
              <w:t>Пешбиниро бо ҷадвали 3.1.1 муқоиса кунед</w:t>
            </w:r>
          </w:p>
        </w:tc>
        <w:tc>
          <w:tcPr>
            <w:tcW w:type="dxa" w:w="3061"/>
          </w:tcPr>
          <w:p>
            <w:pPr>
              <w:spacing w:line="240" w:lineRule="auto" w:after="0" w:before="0"/>
              <w:ind w:firstLine="0"/>
              <w:jc w:val="left"/>
            </w:pPr>
            <w:r>
              <w:rPr>
                <w:rFonts w:ascii="Times New Roman" w:hAnsi="Times New Roman"/>
                <w:b w:val="0"/>
                <w:sz w:val="24"/>
              </w:rPr>
              <w:t>Хулосаи хаттӣ</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Г.3. Ҷадвали натиҷаҳои донишҷӯ</w:t>
      </w:r>
    </w:p>
    <w:p>
      <w:pPr>
        <w:spacing w:line="240" w:lineRule="auto" w:after="0"/>
        <w:ind w:firstLine="0"/>
        <w:jc w:val="center"/>
      </w:pPr>
      <w:r>
        <w:rPr>
          <w:rFonts w:ascii="Times New Roman" w:hAnsi="Times New Roman"/>
          <w:b/>
          <w:i w:val="0"/>
          <w:sz w:val="24"/>
        </w:rPr>
        <w:t>Ҷадвали Г.2 — Шакли пурркунӣ</w:t>
      </w:r>
    </w:p>
    <w:tbl>
      <w:tblPr>
        <w:tblStyle w:val="TableGrid"/>
        <w:tblW w:type="auto" w:w="0"/>
        <w:jc w:val="center"/>
        <w:tblLayout w:type="fixed"/>
        <w:tblLook w:firstColumn="1" w:firstRow="1" w:lastColumn="0" w:lastRow="0" w:noHBand="0" w:noVBand="1" w:val="04A0"/>
        <w:tblLayout w:type="fixed"/>
      </w:tblPr>
      <w:tblGrid>
        <w:gridCol w:w="1336"/>
        <w:gridCol w:w="1336"/>
        <w:gridCol w:w="1336"/>
        <w:gridCol w:w="1336"/>
        <w:gridCol w:w="1336"/>
        <w:gridCol w:w="1336"/>
        <w:gridCol w:w="1336"/>
      </w:tblGrid>
      <w:tr>
        <w:tc>
          <w:tcPr>
            <w:tcW w:type="dxa" w:w="1134"/>
            <w:shd w:val="clear" w:fill="EDEDED"/>
          </w:tcPr>
          <w:p>
            <w:pPr>
              <w:spacing w:line="240" w:lineRule="auto" w:after="0" w:before="0"/>
              <w:ind w:firstLine="0"/>
              <w:jc w:val="left"/>
            </w:pPr>
            <w:r>
              <w:rPr>
                <w:rFonts w:ascii="Times New Roman" w:hAnsi="Times New Roman"/>
                <w:b/>
                <w:sz w:val="24"/>
              </w:rPr>
              <w:t>Масъала</w:t>
            </w:r>
          </w:p>
        </w:tc>
        <w:tc>
          <w:tcPr>
            <w:tcW w:type="dxa" w:w="1361"/>
            <w:shd w:val="clear" w:fill="EDEDED"/>
          </w:tcPr>
          <w:p>
            <w:pPr>
              <w:spacing w:line="240" w:lineRule="auto" w:after="0" w:before="0"/>
              <w:ind w:firstLine="0"/>
              <w:jc w:val="left"/>
            </w:pPr>
            <w:r>
              <w:rPr>
                <w:rFonts w:ascii="Times New Roman" w:hAnsi="Times New Roman"/>
                <w:b/>
                <w:sz w:val="24"/>
              </w:rPr>
              <w:t>Сатҳ (пешбинӣ)</w:t>
            </w:r>
          </w:p>
        </w:tc>
        <w:tc>
          <w:tcPr>
            <w:tcW w:type="dxa" w:w="1361"/>
            <w:shd w:val="clear" w:fill="EDEDED"/>
          </w:tcPr>
          <w:p>
            <w:pPr>
              <w:spacing w:line="240" w:lineRule="auto" w:after="0" w:before="0"/>
              <w:ind w:firstLine="0"/>
              <w:jc w:val="left"/>
            </w:pPr>
            <w:r>
              <w:rPr>
                <w:rFonts w:ascii="Times New Roman" w:hAnsi="Times New Roman"/>
                <w:b/>
                <w:sz w:val="24"/>
              </w:rPr>
              <w:t>Сатҳ (чен)</w:t>
            </w:r>
          </w:p>
        </w:tc>
        <w:tc>
          <w:tcPr>
            <w:tcW w:type="dxa" w:w="1134"/>
            <w:shd w:val="clear" w:fill="EDEDED"/>
          </w:tcPr>
          <w:p>
            <w:pPr>
              <w:spacing w:line="240" w:lineRule="auto" w:after="0" w:before="0"/>
              <w:ind w:firstLine="0"/>
              <w:jc w:val="left"/>
            </w:pPr>
            <w:r>
              <w:rPr>
                <w:rFonts w:ascii="Times New Roman" w:hAnsi="Times New Roman"/>
                <w:b/>
                <w:sz w:val="24"/>
              </w:rPr>
              <w:t>Фарқият</w:t>
            </w:r>
          </w:p>
        </w:tc>
        <w:tc>
          <w:tcPr>
            <w:tcW w:type="dxa" w:w="1134"/>
            <w:shd w:val="clear" w:fill="EDEDED"/>
          </w:tcPr>
          <w:p>
            <w:pPr>
              <w:spacing w:line="240" w:lineRule="auto" w:after="0" w:before="0"/>
              <w:ind w:firstLine="0"/>
              <w:jc w:val="left"/>
            </w:pPr>
            <w:r>
              <w:rPr>
                <w:rFonts w:ascii="Times New Roman" w:hAnsi="Times New Roman"/>
                <w:b/>
                <w:sz w:val="24"/>
              </w:rPr>
              <w:t>Ҳарорат</w:t>
            </w:r>
          </w:p>
        </w:tc>
        <w:tc>
          <w:tcPr>
            <w:tcW w:type="dxa" w:w="1474"/>
            <w:shd w:val="clear" w:fill="EDEDED"/>
          </w:tcPr>
          <w:p>
            <w:pPr>
              <w:spacing w:line="240" w:lineRule="auto" w:after="0" w:before="0"/>
              <w:ind w:firstLine="0"/>
              <w:jc w:val="left"/>
            </w:pPr>
            <w:r>
              <w:rPr>
                <w:rFonts w:ascii="Times New Roman" w:hAnsi="Times New Roman"/>
                <w:b/>
                <w:sz w:val="24"/>
              </w:rPr>
              <w:t>Ҷавоб</w:t>
            </w:r>
          </w:p>
        </w:tc>
        <w:tc>
          <w:tcPr>
            <w:tcW w:type="dxa" w:w="1020"/>
            <w:shd w:val="clear" w:fill="EDEDED"/>
          </w:tcPr>
          <w:p>
            <w:pPr>
              <w:spacing w:line="240" w:lineRule="auto" w:after="0" w:before="0"/>
              <w:ind w:firstLine="0"/>
              <w:jc w:val="left"/>
            </w:pPr>
            <w:r>
              <w:rPr>
                <w:rFonts w:ascii="Times New Roman" w:hAnsi="Times New Roman"/>
                <w:b/>
                <w:sz w:val="24"/>
              </w:rPr>
              <w:t>Эзоҳ</w:t>
            </w:r>
          </w:p>
        </w:tc>
      </w:tr>
      <w:tr>
        <w:tc>
          <w:tcPr>
            <w:tcW w:type="dxa" w:w="1134"/>
          </w:tcPr>
          <w:p>
            <w:pPr>
              <w:spacing w:line="240" w:lineRule="auto" w:after="0" w:before="0"/>
              <w:ind w:firstLine="0"/>
              <w:jc w:val="left"/>
            </w:pPr>
            <w:r>
              <w:rPr>
                <w:rFonts w:ascii="Times New Roman" w:hAnsi="Times New Roman"/>
                <w:b w:val="0"/>
                <w:sz w:val="24"/>
              </w:rPr>
              <w:t>1</w:t>
            </w:r>
          </w:p>
        </w:tc>
        <w:tc>
          <w:tcPr>
            <w:tcW w:type="dxa" w:w="1361"/>
          </w:tcPr>
          <w:p>
            <w:pPr>
              <w:spacing w:line="240" w:lineRule="auto" w:after="0" w:before="0"/>
              <w:ind w:firstLine="0"/>
              <w:jc w:val="left"/>
            </w:pPr>
            <w:r>
              <w:rPr>
                <w:rFonts w:ascii="Times New Roman" w:hAnsi="Times New Roman"/>
                <w:b w:val="0"/>
                <w:sz w:val="24"/>
              </w:rPr>
            </w:r>
          </w:p>
        </w:tc>
        <w:tc>
          <w:tcPr>
            <w:tcW w:type="dxa" w:w="1361"/>
          </w:tcPr>
          <w:p>
            <w:pPr>
              <w:spacing w:line="240" w:lineRule="auto" w:after="0" w:before="0"/>
              <w:ind w:firstLine="0"/>
              <w:jc w:val="left"/>
            </w:pPr>
            <w:r>
              <w:rPr>
                <w:rFonts w:ascii="Times New Roman" w:hAnsi="Times New Roman"/>
                <w:b w:val="0"/>
                <w:sz w:val="24"/>
              </w:rPr>
            </w:r>
          </w:p>
        </w:tc>
        <w:tc>
          <w:tcPr>
            <w:tcW w:type="dxa" w:w="1134"/>
          </w:tcPr>
          <w:p>
            <w:pPr>
              <w:spacing w:line="240" w:lineRule="auto" w:after="0" w:before="0"/>
              <w:ind w:firstLine="0"/>
              <w:jc w:val="left"/>
            </w:pPr>
            <w:r>
              <w:rPr>
                <w:rFonts w:ascii="Times New Roman" w:hAnsi="Times New Roman"/>
                <w:b w:val="0"/>
                <w:sz w:val="24"/>
              </w:rPr>
            </w:r>
          </w:p>
        </w:tc>
        <w:tc>
          <w:tcPr>
            <w:tcW w:type="dxa" w:w="1134"/>
          </w:tcPr>
          <w:p>
            <w:pPr>
              <w:spacing w:line="240" w:lineRule="auto" w:after="0" w:before="0"/>
              <w:ind w:firstLine="0"/>
              <w:jc w:val="left"/>
            </w:pPr>
            <w:r>
              <w:rPr>
                <w:rFonts w:ascii="Times New Roman" w:hAnsi="Times New Roman"/>
                <w:b w:val="0"/>
                <w:sz w:val="24"/>
              </w:rPr>
            </w:r>
          </w:p>
        </w:tc>
        <w:tc>
          <w:tcPr>
            <w:tcW w:type="dxa" w:w="1474"/>
          </w:tcPr>
          <w:p>
            <w:pPr>
              <w:spacing w:line="240" w:lineRule="auto" w:after="0" w:before="0"/>
              <w:ind w:firstLine="0"/>
              <w:jc w:val="left"/>
            </w:pPr>
            <w:r>
              <w:rPr>
                <w:rFonts w:ascii="Times New Roman" w:hAnsi="Times New Roman"/>
                <w:b w:val="0"/>
                <w:sz w:val="24"/>
              </w:rPr>
            </w:r>
          </w:p>
        </w:tc>
        <w:tc>
          <w:tcPr>
            <w:tcW w:type="dxa" w:w="1020"/>
          </w:tcPr>
          <w:p>
            <w:pPr>
              <w:spacing w:line="240" w:lineRule="auto" w:after="0" w:before="0"/>
              <w:ind w:firstLine="0"/>
              <w:jc w:val="left"/>
            </w:pPr>
            <w:r>
              <w:rPr>
                <w:rFonts w:ascii="Times New Roman" w:hAnsi="Times New Roman"/>
                <w:b w:val="0"/>
                <w:sz w:val="24"/>
              </w:rPr>
            </w:r>
          </w:p>
        </w:tc>
      </w:tr>
      <w:tr>
        <w:tc>
          <w:tcPr>
            <w:tcW w:type="dxa" w:w="1134"/>
          </w:tcPr>
          <w:p>
            <w:pPr>
              <w:spacing w:line="240" w:lineRule="auto" w:after="0" w:before="0"/>
              <w:ind w:firstLine="0"/>
              <w:jc w:val="left"/>
            </w:pPr>
            <w:r>
              <w:rPr>
                <w:rFonts w:ascii="Times New Roman" w:hAnsi="Times New Roman"/>
                <w:b w:val="0"/>
                <w:sz w:val="24"/>
              </w:rPr>
              <w:t>2</w:t>
            </w:r>
          </w:p>
        </w:tc>
        <w:tc>
          <w:tcPr>
            <w:tcW w:type="dxa" w:w="1361"/>
          </w:tcPr>
          <w:p>
            <w:pPr>
              <w:spacing w:line="240" w:lineRule="auto" w:after="0" w:before="0"/>
              <w:ind w:firstLine="0"/>
              <w:jc w:val="left"/>
            </w:pPr>
            <w:r>
              <w:rPr>
                <w:rFonts w:ascii="Times New Roman" w:hAnsi="Times New Roman"/>
                <w:b w:val="0"/>
                <w:sz w:val="24"/>
              </w:rPr>
            </w:r>
          </w:p>
        </w:tc>
        <w:tc>
          <w:tcPr>
            <w:tcW w:type="dxa" w:w="1361"/>
          </w:tcPr>
          <w:p>
            <w:pPr>
              <w:spacing w:line="240" w:lineRule="auto" w:after="0" w:before="0"/>
              <w:ind w:firstLine="0"/>
              <w:jc w:val="left"/>
            </w:pPr>
            <w:r>
              <w:rPr>
                <w:rFonts w:ascii="Times New Roman" w:hAnsi="Times New Roman"/>
                <w:b w:val="0"/>
                <w:sz w:val="24"/>
              </w:rPr>
            </w:r>
          </w:p>
        </w:tc>
        <w:tc>
          <w:tcPr>
            <w:tcW w:type="dxa" w:w="1134"/>
          </w:tcPr>
          <w:p>
            <w:pPr>
              <w:spacing w:line="240" w:lineRule="auto" w:after="0" w:before="0"/>
              <w:ind w:firstLine="0"/>
              <w:jc w:val="left"/>
            </w:pPr>
            <w:r>
              <w:rPr>
                <w:rFonts w:ascii="Times New Roman" w:hAnsi="Times New Roman"/>
                <w:b w:val="0"/>
                <w:sz w:val="24"/>
              </w:rPr>
            </w:r>
          </w:p>
        </w:tc>
        <w:tc>
          <w:tcPr>
            <w:tcW w:type="dxa" w:w="1134"/>
          </w:tcPr>
          <w:p>
            <w:pPr>
              <w:spacing w:line="240" w:lineRule="auto" w:after="0" w:before="0"/>
              <w:ind w:firstLine="0"/>
              <w:jc w:val="left"/>
            </w:pPr>
            <w:r>
              <w:rPr>
                <w:rFonts w:ascii="Times New Roman" w:hAnsi="Times New Roman"/>
                <w:b w:val="0"/>
                <w:sz w:val="24"/>
              </w:rPr>
            </w:r>
          </w:p>
        </w:tc>
        <w:tc>
          <w:tcPr>
            <w:tcW w:type="dxa" w:w="1474"/>
          </w:tcPr>
          <w:p>
            <w:pPr>
              <w:spacing w:line="240" w:lineRule="auto" w:after="0" w:before="0"/>
              <w:ind w:firstLine="0"/>
              <w:jc w:val="left"/>
            </w:pPr>
            <w:r>
              <w:rPr>
                <w:rFonts w:ascii="Times New Roman" w:hAnsi="Times New Roman"/>
                <w:b w:val="0"/>
                <w:sz w:val="24"/>
              </w:rPr>
            </w:r>
          </w:p>
        </w:tc>
        <w:tc>
          <w:tcPr>
            <w:tcW w:type="dxa" w:w="1020"/>
          </w:tcPr>
          <w:p>
            <w:pPr>
              <w:spacing w:line="240" w:lineRule="auto" w:after="0" w:before="0"/>
              <w:ind w:firstLine="0"/>
              <w:jc w:val="left"/>
            </w:pPr>
            <w:r>
              <w:rPr>
                <w:rFonts w:ascii="Times New Roman" w:hAnsi="Times New Roman"/>
                <w:b w:val="0"/>
                <w:sz w:val="24"/>
              </w:rPr>
            </w:r>
          </w:p>
        </w:tc>
      </w:tr>
      <w:tr>
        <w:tc>
          <w:tcPr>
            <w:tcW w:type="dxa" w:w="1134"/>
          </w:tcPr>
          <w:p>
            <w:pPr>
              <w:spacing w:line="240" w:lineRule="auto" w:after="0" w:before="0"/>
              <w:ind w:firstLine="0"/>
              <w:jc w:val="left"/>
            </w:pPr>
            <w:r>
              <w:rPr>
                <w:rFonts w:ascii="Times New Roman" w:hAnsi="Times New Roman"/>
                <w:b w:val="0"/>
                <w:sz w:val="24"/>
              </w:rPr>
              <w:t>3</w:t>
            </w:r>
          </w:p>
        </w:tc>
        <w:tc>
          <w:tcPr>
            <w:tcW w:type="dxa" w:w="1361"/>
          </w:tcPr>
          <w:p>
            <w:pPr>
              <w:spacing w:line="240" w:lineRule="auto" w:after="0" w:before="0"/>
              <w:ind w:firstLine="0"/>
              <w:jc w:val="left"/>
            </w:pPr>
            <w:r>
              <w:rPr>
                <w:rFonts w:ascii="Times New Roman" w:hAnsi="Times New Roman"/>
                <w:b w:val="0"/>
                <w:sz w:val="24"/>
              </w:rPr>
            </w:r>
          </w:p>
        </w:tc>
        <w:tc>
          <w:tcPr>
            <w:tcW w:type="dxa" w:w="1361"/>
          </w:tcPr>
          <w:p>
            <w:pPr>
              <w:spacing w:line="240" w:lineRule="auto" w:after="0" w:before="0"/>
              <w:ind w:firstLine="0"/>
              <w:jc w:val="left"/>
            </w:pPr>
            <w:r>
              <w:rPr>
                <w:rFonts w:ascii="Times New Roman" w:hAnsi="Times New Roman"/>
                <w:b w:val="0"/>
                <w:sz w:val="24"/>
              </w:rPr>
            </w:r>
          </w:p>
        </w:tc>
        <w:tc>
          <w:tcPr>
            <w:tcW w:type="dxa" w:w="1134"/>
          </w:tcPr>
          <w:p>
            <w:pPr>
              <w:spacing w:line="240" w:lineRule="auto" w:after="0" w:before="0"/>
              <w:ind w:firstLine="0"/>
              <w:jc w:val="left"/>
            </w:pPr>
            <w:r>
              <w:rPr>
                <w:rFonts w:ascii="Times New Roman" w:hAnsi="Times New Roman"/>
                <w:b w:val="0"/>
                <w:sz w:val="24"/>
              </w:rPr>
            </w:r>
          </w:p>
        </w:tc>
        <w:tc>
          <w:tcPr>
            <w:tcW w:type="dxa" w:w="1134"/>
          </w:tcPr>
          <w:p>
            <w:pPr>
              <w:spacing w:line="240" w:lineRule="auto" w:after="0" w:before="0"/>
              <w:ind w:firstLine="0"/>
              <w:jc w:val="left"/>
            </w:pPr>
            <w:r>
              <w:rPr>
                <w:rFonts w:ascii="Times New Roman" w:hAnsi="Times New Roman"/>
                <w:b w:val="0"/>
                <w:sz w:val="24"/>
              </w:rPr>
            </w:r>
          </w:p>
        </w:tc>
        <w:tc>
          <w:tcPr>
            <w:tcW w:type="dxa" w:w="1474"/>
          </w:tcPr>
          <w:p>
            <w:pPr>
              <w:spacing w:line="240" w:lineRule="auto" w:after="0" w:before="0"/>
              <w:ind w:firstLine="0"/>
              <w:jc w:val="left"/>
            </w:pPr>
            <w:r>
              <w:rPr>
                <w:rFonts w:ascii="Times New Roman" w:hAnsi="Times New Roman"/>
                <w:b w:val="0"/>
                <w:sz w:val="24"/>
              </w:rPr>
            </w:r>
          </w:p>
        </w:tc>
        <w:tc>
          <w:tcPr>
            <w:tcW w:type="dxa" w:w="1020"/>
          </w:tcPr>
          <w:p>
            <w:pPr>
              <w:spacing w:line="240" w:lineRule="auto" w:after="0" w:before="0"/>
              <w:ind w:firstLine="0"/>
              <w:jc w:val="left"/>
            </w:pPr>
            <w:r>
              <w:rPr>
                <w:rFonts w:ascii="Times New Roman" w:hAnsi="Times New Roman"/>
                <w:b w:val="0"/>
                <w:sz w:val="24"/>
              </w:rPr>
            </w:r>
          </w:p>
        </w:tc>
      </w:tr>
      <w:tr>
        <w:tc>
          <w:tcPr>
            <w:tcW w:type="dxa" w:w="1134"/>
          </w:tcPr>
          <w:p>
            <w:pPr>
              <w:spacing w:line="240" w:lineRule="auto" w:after="0" w:before="0"/>
              <w:ind w:firstLine="0"/>
              <w:jc w:val="left"/>
            </w:pPr>
            <w:r>
              <w:rPr>
                <w:rFonts w:ascii="Times New Roman" w:hAnsi="Times New Roman"/>
                <w:b w:val="0"/>
                <w:sz w:val="24"/>
              </w:rPr>
              <w:t>4</w:t>
            </w:r>
          </w:p>
        </w:tc>
        <w:tc>
          <w:tcPr>
            <w:tcW w:type="dxa" w:w="1361"/>
          </w:tcPr>
          <w:p>
            <w:pPr>
              <w:spacing w:line="240" w:lineRule="auto" w:after="0" w:before="0"/>
              <w:ind w:firstLine="0"/>
              <w:jc w:val="left"/>
            </w:pPr>
            <w:r>
              <w:rPr>
                <w:rFonts w:ascii="Times New Roman" w:hAnsi="Times New Roman"/>
                <w:b w:val="0"/>
                <w:sz w:val="24"/>
              </w:rPr>
            </w:r>
          </w:p>
        </w:tc>
        <w:tc>
          <w:tcPr>
            <w:tcW w:type="dxa" w:w="1361"/>
          </w:tcPr>
          <w:p>
            <w:pPr>
              <w:spacing w:line="240" w:lineRule="auto" w:after="0" w:before="0"/>
              <w:ind w:firstLine="0"/>
              <w:jc w:val="left"/>
            </w:pPr>
            <w:r>
              <w:rPr>
                <w:rFonts w:ascii="Times New Roman" w:hAnsi="Times New Roman"/>
                <w:b w:val="0"/>
                <w:sz w:val="24"/>
              </w:rPr>
            </w:r>
          </w:p>
        </w:tc>
        <w:tc>
          <w:tcPr>
            <w:tcW w:type="dxa" w:w="1134"/>
          </w:tcPr>
          <w:p>
            <w:pPr>
              <w:spacing w:line="240" w:lineRule="auto" w:after="0" w:before="0"/>
              <w:ind w:firstLine="0"/>
              <w:jc w:val="left"/>
            </w:pPr>
            <w:r>
              <w:rPr>
                <w:rFonts w:ascii="Times New Roman" w:hAnsi="Times New Roman"/>
                <w:b w:val="0"/>
                <w:sz w:val="24"/>
              </w:rPr>
            </w:r>
          </w:p>
        </w:tc>
        <w:tc>
          <w:tcPr>
            <w:tcW w:type="dxa" w:w="1134"/>
          </w:tcPr>
          <w:p>
            <w:pPr>
              <w:spacing w:line="240" w:lineRule="auto" w:after="0" w:before="0"/>
              <w:ind w:firstLine="0"/>
              <w:jc w:val="left"/>
            </w:pPr>
            <w:r>
              <w:rPr>
                <w:rFonts w:ascii="Times New Roman" w:hAnsi="Times New Roman"/>
                <w:b w:val="0"/>
                <w:sz w:val="24"/>
              </w:rPr>
            </w:r>
          </w:p>
        </w:tc>
        <w:tc>
          <w:tcPr>
            <w:tcW w:type="dxa" w:w="1474"/>
          </w:tcPr>
          <w:p>
            <w:pPr>
              <w:spacing w:line="240" w:lineRule="auto" w:after="0" w:before="0"/>
              <w:ind w:firstLine="0"/>
              <w:jc w:val="left"/>
            </w:pPr>
            <w:r>
              <w:rPr>
                <w:rFonts w:ascii="Times New Roman" w:hAnsi="Times New Roman"/>
                <w:b w:val="0"/>
                <w:sz w:val="24"/>
              </w:rPr>
            </w:r>
          </w:p>
        </w:tc>
        <w:tc>
          <w:tcPr>
            <w:tcW w:type="dxa" w:w="1020"/>
          </w:tcPr>
          <w:p>
            <w:pPr>
              <w:spacing w:line="240" w:lineRule="auto" w:after="0" w:before="0"/>
              <w:ind w:firstLine="0"/>
              <w:jc w:val="left"/>
            </w:pPr>
            <w:r>
              <w:rPr>
                <w:rFonts w:ascii="Times New Roman" w:hAnsi="Times New Roman"/>
                <w:b w:val="0"/>
                <w:sz w:val="24"/>
              </w:rPr>
            </w:r>
          </w:p>
        </w:tc>
      </w:tr>
      <w:tr>
        <w:tc>
          <w:tcPr>
            <w:tcW w:type="dxa" w:w="1134"/>
          </w:tcPr>
          <w:p>
            <w:pPr>
              <w:spacing w:line="240" w:lineRule="auto" w:after="0" w:before="0"/>
              <w:ind w:firstLine="0"/>
              <w:jc w:val="left"/>
            </w:pPr>
            <w:r>
              <w:rPr>
                <w:rFonts w:ascii="Times New Roman" w:hAnsi="Times New Roman"/>
                <w:b w:val="0"/>
                <w:sz w:val="24"/>
              </w:rPr>
              <w:t>5</w:t>
            </w:r>
          </w:p>
        </w:tc>
        <w:tc>
          <w:tcPr>
            <w:tcW w:type="dxa" w:w="1361"/>
          </w:tcPr>
          <w:p>
            <w:pPr>
              <w:spacing w:line="240" w:lineRule="auto" w:after="0" w:before="0"/>
              <w:ind w:firstLine="0"/>
              <w:jc w:val="left"/>
            </w:pPr>
            <w:r>
              <w:rPr>
                <w:rFonts w:ascii="Times New Roman" w:hAnsi="Times New Roman"/>
                <w:b w:val="0"/>
                <w:sz w:val="24"/>
              </w:rPr>
            </w:r>
          </w:p>
        </w:tc>
        <w:tc>
          <w:tcPr>
            <w:tcW w:type="dxa" w:w="1361"/>
          </w:tcPr>
          <w:p>
            <w:pPr>
              <w:spacing w:line="240" w:lineRule="auto" w:after="0" w:before="0"/>
              <w:ind w:firstLine="0"/>
              <w:jc w:val="left"/>
            </w:pPr>
            <w:r>
              <w:rPr>
                <w:rFonts w:ascii="Times New Roman" w:hAnsi="Times New Roman"/>
                <w:b w:val="0"/>
                <w:sz w:val="24"/>
              </w:rPr>
            </w:r>
          </w:p>
        </w:tc>
        <w:tc>
          <w:tcPr>
            <w:tcW w:type="dxa" w:w="1134"/>
          </w:tcPr>
          <w:p>
            <w:pPr>
              <w:spacing w:line="240" w:lineRule="auto" w:after="0" w:before="0"/>
              <w:ind w:firstLine="0"/>
              <w:jc w:val="left"/>
            </w:pPr>
            <w:r>
              <w:rPr>
                <w:rFonts w:ascii="Times New Roman" w:hAnsi="Times New Roman"/>
                <w:b w:val="0"/>
                <w:sz w:val="24"/>
              </w:rPr>
            </w:r>
          </w:p>
        </w:tc>
        <w:tc>
          <w:tcPr>
            <w:tcW w:type="dxa" w:w="1134"/>
          </w:tcPr>
          <w:p>
            <w:pPr>
              <w:spacing w:line="240" w:lineRule="auto" w:after="0" w:before="0"/>
              <w:ind w:firstLine="0"/>
              <w:jc w:val="left"/>
            </w:pPr>
            <w:r>
              <w:rPr>
                <w:rFonts w:ascii="Times New Roman" w:hAnsi="Times New Roman"/>
                <w:b w:val="0"/>
                <w:sz w:val="24"/>
              </w:rPr>
            </w:r>
          </w:p>
        </w:tc>
        <w:tc>
          <w:tcPr>
            <w:tcW w:type="dxa" w:w="1474"/>
          </w:tcPr>
          <w:p>
            <w:pPr>
              <w:spacing w:line="240" w:lineRule="auto" w:after="0" w:before="0"/>
              <w:ind w:firstLine="0"/>
              <w:jc w:val="left"/>
            </w:pPr>
            <w:r>
              <w:rPr>
                <w:rFonts w:ascii="Times New Roman" w:hAnsi="Times New Roman"/>
                <w:b w:val="0"/>
                <w:sz w:val="24"/>
              </w:rPr>
            </w:r>
          </w:p>
        </w:tc>
        <w:tc>
          <w:tcPr>
            <w:tcW w:type="dxa" w:w="1020"/>
          </w:tcPr>
          <w:p>
            <w:pPr>
              <w:spacing w:line="240" w:lineRule="auto" w:after="0" w:before="0"/>
              <w:ind w:firstLine="0"/>
              <w:jc w:val="left"/>
            </w:pPr>
            <w:r>
              <w:rPr>
                <w:rFonts w:ascii="Times New Roman" w:hAnsi="Times New Roman"/>
                <w:b w:val="0"/>
                <w:sz w:val="24"/>
              </w:rPr>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Г.4. Меъёрҳои баҳогузорӣ</w:t>
      </w:r>
    </w:p>
    <w:p>
      <w:pPr>
        <w:spacing w:line="360" w:lineRule="auto" w:after="0"/>
        <w:ind w:firstLine="709"/>
        <w:jc w:val="both"/>
      </w:pPr>
      <w:r>
        <w:rPr>
          <w:rFonts w:ascii="Times New Roman" w:hAnsi="Times New Roman"/>
          <w:b w:val="0"/>
          <w:i w:val="0"/>
          <w:sz w:val="28"/>
        </w:rPr>
        <w:t>Ҳар масъалаи пурра 1 балл. Ҳал бо роҳи дуюм — 1 балли иловагӣ. Шарҳи мантиқӣ — 1 балл. Ҷамъ 6 балл. «Аъло» — 6 балл, «хуб» — 5, «қаноатбахш» — 4. Меъёрҳои дохилии кафедра метавонад фарқ кунад — [дақиқ кардан лозим].</w:t>
      </w:r>
    </w:p>
    <w:p>
      <w:pPr>
        <w:spacing w:line="240" w:lineRule="auto" w:after="0"/>
        <w:ind w:firstLine="0"/>
        <w:jc w:val="center"/>
      </w:pPr>
      <w:r>
        <w:rPr>
          <w:rFonts w:ascii="Times New Roman" w:hAnsi="Times New Roman"/>
          <w:b/>
          <w:i w:val="0"/>
          <w:sz w:val="24"/>
        </w:rPr>
        <w:t>Ҷадвали Г.3 — Саволҳои намунавии санҷишӣ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5216"/>
            <w:shd w:val="clear" w:fill="EDEDED"/>
          </w:tcPr>
          <w:p>
            <w:pPr>
              <w:spacing w:line="240" w:lineRule="auto" w:after="0" w:before="0"/>
              <w:ind w:firstLine="0"/>
              <w:jc w:val="left"/>
            </w:pPr>
            <w:r>
              <w:rPr>
                <w:rFonts w:ascii="Times New Roman" w:hAnsi="Times New Roman"/>
                <w:b/>
                <w:sz w:val="24"/>
              </w:rPr>
              <w:t>Савол</w:t>
            </w:r>
          </w:p>
        </w:tc>
        <w:tc>
          <w:tcPr>
            <w:tcW w:type="dxa" w:w="3969"/>
            <w:shd w:val="clear" w:fill="EDEDED"/>
          </w:tcPr>
          <w:p>
            <w:pPr>
              <w:spacing w:line="240" w:lineRule="auto" w:after="0" w:before="0"/>
              <w:ind w:firstLine="0"/>
              <w:jc w:val="left"/>
            </w:pPr>
            <w:r>
              <w:rPr>
                <w:rFonts w:ascii="Times New Roman" w:hAnsi="Times New Roman"/>
                <w:b/>
                <w:sz w:val="24"/>
              </w:rPr>
              <w:t>Ҷавоби дуруст</w:t>
            </w:r>
          </w:p>
        </w:tc>
      </w:tr>
      <w:tr>
        <w:tc>
          <w:tcPr>
            <w:tcW w:type="dxa" w:w="5216"/>
          </w:tcPr>
          <w:p>
            <w:pPr>
              <w:spacing w:line="240" w:lineRule="auto" w:after="0" w:before="0"/>
              <w:ind w:firstLine="0"/>
              <w:jc w:val="left"/>
            </w:pPr>
            <w:r>
              <w:rPr>
                <w:rFonts w:ascii="Times New Roman" w:hAnsi="Times New Roman"/>
                <w:b w:val="0"/>
                <w:sz w:val="24"/>
              </w:rPr>
              <w:t>Чанд сегменти ҳароммағз ҳаст?</w:t>
            </w:r>
          </w:p>
        </w:tc>
        <w:tc>
          <w:tcPr>
            <w:tcW w:type="dxa" w:w="3969"/>
          </w:tcPr>
          <w:p>
            <w:pPr>
              <w:spacing w:line="240" w:lineRule="auto" w:after="0" w:before="0"/>
              <w:ind w:firstLine="0"/>
              <w:jc w:val="left"/>
            </w:pPr>
            <w:r>
              <w:rPr>
                <w:rFonts w:ascii="Times New Roman" w:hAnsi="Times New Roman"/>
                <w:b w:val="0"/>
                <w:sz w:val="24"/>
              </w:rPr>
              <w:t>31</w:t>
            </w:r>
          </w:p>
        </w:tc>
      </w:tr>
      <w:tr>
        <w:tc>
          <w:tcPr>
            <w:tcW w:type="dxa" w:w="5216"/>
          </w:tcPr>
          <w:p>
            <w:pPr>
              <w:spacing w:line="240" w:lineRule="auto" w:after="0" w:before="0"/>
              <w:ind w:firstLine="0"/>
              <w:jc w:val="left"/>
            </w:pPr>
            <w:r>
              <w:rPr>
                <w:rFonts w:ascii="Times New Roman" w:hAnsi="Times New Roman"/>
                <w:b w:val="0"/>
                <w:sz w:val="24"/>
              </w:rPr>
              <w:t>Решаҳои пеш чӣ вазифа доранд?</w:t>
            </w:r>
          </w:p>
        </w:tc>
        <w:tc>
          <w:tcPr>
            <w:tcW w:type="dxa" w:w="3969"/>
          </w:tcPr>
          <w:p>
            <w:pPr>
              <w:spacing w:line="240" w:lineRule="auto" w:after="0" w:before="0"/>
              <w:ind w:firstLine="0"/>
              <w:jc w:val="left"/>
            </w:pPr>
            <w:r>
              <w:rPr>
                <w:rFonts w:ascii="Times New Roman" w:hAnsi="Times New Roman"/>
                <w:b w:val="0"/>
                <w:sz w:val="24"/>
              </w:rPr>
              <w:t>Ҳаракатӣ (Белл)</w:t>
            </w:r>
          </w:p>
        </w:tc>
      </w:tr>
      <w:tr>
        <w:tc>
          <w:tcPr>
            <w:tcW w:type="dxa" w:w="5216"/>
          </w:tcPr>
          <w:p>
            <w:pPr>
              <w:spacing w:line="240" w:lineRule="auto" w:after="0" w:before="0"/>
              <w:ind w:firstLine="0"/>
              <w:jc w:val="left"/>
            </w:pPr>
            <w:r>
              <w:rPr>
                <w:rFonts w:ascii="Times New Roman" w:hAnsi="Times New Roman"/>
                <w:b w:val="0"/>
                <w:sz w:val="24"/>
              </w:rPr>
              <w:t>Роҳи дард куҷо мебурридааст?</w:t>
            </w:r>
          </w:p>
        </w:tc>
        <w:tc>
          <w:tcPr>
            <w:tcW w:type="dxa" w:w="3969"/>
          </w:tcPr>
          <w:p>
            <w:pPr>
              <w:spacing w:line="240" w:lineRule="auto" w:after="0" w:before="0"/>
              <w:ind w:firstLine="0"/>
              <w:jc w:val="left"/>
            </w:pPr>
            <w:r>
              <w:rPr>
                <w:rFonts w:ascii="Times New Roman" w:hAnsi="Times New Roman"/>
                <w:b w:val="0"/>
                <w:sz w:val="24"/>
              </w:rPr>
              <w:t>Дар ҳароммағз, ба тарафи муқобил</w:t>
            </w:r>
          </w:p>
        </w:tc>
      </w:tr>
      <w:tr>
        <w:tc>
          <w:tcPr>
            <w:tcW w:type="dxa" w:w="5216"/>
          </w:tcPr>
          <w:p>
            <w:pPr>
              <w:spacing w:line="240" w:lineRule="auto" w:after="0" w:before="0"/>
              <w:ind w:firstLine="0"/>
              <w:jc w:val="left"/>
            </w:pPr>
            <w:r>
              <w:rPr>
                <w:rFonts w:ascii="Times New Roman" w:hAnsi="Times New Roman"/>
                <w:b w:val="0"/>
                <w:sz w:val="24"/>
              </w:rPr>
              <w:t>Кадом қабатҳои Рексед дард меоранд?</w:t>
            </w:r>
          </w:p>
        </w:tc>
        <w:tc>
          <w:tcPr>
            <w:tcW w:type="dxa" w:w="3969"/>
          </w:tcPr>
          <w:p>
            <w:pPr>
              <w:spacing w:line="240" w:lineRule="auto" w:after="0" w:before="0"/>
              <w:ind w:firstLine="0"/>
              <w:jc w:val="left"/>
            </w:pPr>
            <w:r>
              <w:rPr>
                <w:rFonts w:ascii="Times New Roman" w:hAnsi="Times New Roman"/>
                <w:b w:val="0"/>
                <w:sz w:val="24"/>
              </w:rPr>
              <w:t>I–V (асосан II)</w:t>
            </w:r>
          </w:p>
        </w:tc>
      </w:tr>
      <w:tr>
        <w:tc>
          <w:tcPr>
            <w:tcW w:type="dxa" w:w="5216"/>
          </w:tcPr>
          <w:p>
            <w:pPr>
              <w:spacing w:line="240" w:lineRule="auto" w:after="0" w:before="0"/>
              <w:ind w:firstLine="0"/>
              <w:jc w:val="left"/>
            </w:pPr>
            <w:r>
              <w:rPr>
                <w:rFonts w:ascii="Times New Roman" w:hAnsi="Times New Roman"/>
                <w:b w:val="0"/>
                <w:sz w:val="24"/>
              </w:rPr>
              <w:t>Ҳаҷми моеи спиналӣ чанд аст?</w:t>
            </w:r>
          </w:p>
        </w:tc>
        <w:tc>
          <w:tcPr>
            <w:tcW w:type="dxa" w:w="3969"/>
          </w:tcPr>
          <w:p>
            <w:pPr>
              <w:spacing w:line="240" w:lineRule="auto" w:after="0" w:before="0"/>
              <w:ind w:firstLine="0"/>
              <w:jc w:val="left"/>
            </w:pPr>
            <w:r>
              <w:rPr>
                <w:rFonts w:ascii="Times New Roman" w:hAnsi="Times New Roman"/>
                <w:b w:val="0"/>
                <w:sz w:val="24"/>
              </w:rPr>
              <w:t>120–150 мл</w:t>
            </w:r>
          </w:p>
        </w:tc>
      </w:tr>
      <w:tr>
        <w:tc>
          <w:tcPr>
            <w:tcW w:type="dxa" w:w="5216"/>
          </w:tcPr>
          <w:p>
            <w:pPr>
              <w:spacing w:line="240" w:lineRule="auto" w:after="0" w:before="0"/>
              <w:ind w:firstLine="0"/>
              <w:jc w:val="left"/>
            </w:pPr>
            <w:r>
              <w:rPr>
                <w:rFonts w:ascii="Times New Roman" w:hAnsi="Times New Roman"/>
                <w:b w:val="0"/>
                <w:sz w:val="24"/>
              </w:rPr>
              <w:t>Фишори меъёрии моеъ?</w:t>
            </w:r>
          </w:p>
        </w:tc>
        <w:tc>
          <w:tcPr>
            <w:tcW w:type="dxa" w:w="3969"/>
          </w:tcPr>
          <w:p>
            <w:pPr>
              <w:spacing w:line="240" w:lineRule="auto" w:after="0" w:before="0"/>
              <w:ind w:firstLine="0"/>
              <w:jc w:val="left"/>
            </w:pPr>
            <w:r>
              <w:rPr>
                <w:rFonts w:ascii="Times New Roman" w:hAnsi="Times New Roman"/>
                <w:b w:val="0"/>
                <w:sz w:val="24"/>
              </w:rPr>
              <w:t>70–180 мм сут. об</w:t>
            </w:r>
          </w:p>
        </w:tc>
      </w:tr>
      <w:tr>
        <w:tc>
          <w:tcPr>
            <w:tcW w:type="dxa" w:w="5216"/>
          </w:tcPr>
          <w:p>
            <w:pPr>
              <w:spacing w:line="240" w:lineRule="auto" w:after="0" w:before="0"/>
              <w:ind w:firstLine="0"/>
              <w:jc w:val="left"/>
            </w:pPr>
            <w:r>
              <w:rPr>
                <w:rFonts w:ascii="Times New Roman" w:hAnsi="Times New Roman"/>
                <w:b w:val="0"/>
                <w:sz w:val="24"/>
              </w:rPr>
              <w:t>Конус дар кадом сутун тамом мешавад?</w:t>
            </w:r>
          </w:p>
        </w:tc>
        <w:tc>
          <w:tcPr>
            <w:tcW w:type="dxa" w:w="3969"/>
          </w:tcPr>
          <w:p>
            <w:pPr>
              <w:spacing w:line="240" w:lineRule="auto" w:after="0" w:before="0"/>
              <w:ind w:firstLine="0"/>
              <w:jc w:val="left"/>
            </w:pPr>
            <w:r>
              <w:rPr>
                <w:rFonts w:ascii="Times New Roman" w:hAnsi="Times New Roman"/>
                <w:b w:val="0"/>
                <w:sz w:val="24"/>
              </w:rPr>
              <w:t>L1–L2</w:t>
            </w:r>
          </w:p>
        </w:tc>
      </w:tr>
      <w:tr>
        <w:tc>
          <w:tcPr>
            <w:tcW w:type="dxa" w:w="5216"/>
          </w:tcPr>
          <w:p>
            <w:pPr>
              <w:spacing w:line="240" w:lineRule="auto" w:after="0" w:before="0"/>
              <w:ind w:firstLine="0"/>
              <w:jc w:val="left"/>
            </w:pPr>
            <w:r>
              <w:rPr>
                <w:rFonts w:ascii="Times New Roman" w:hAnsi="Times New Roman"/>
                <w:b w:val="0"/>
                <w:sz w:val="24"/>
              </w:rPr>
              <w:t>Синдроми нимбуридан чист?</w:t>
            </w:r>
          </w:p>
        </w:tc>
        <w:tc>
          <w:tcPr>
            <w:tcW w:type="dxa" w:w="3969"/>
          </w:tcPr>
          <w:p>
            <w:pPr>
              <w:spacing w:line="240" w:lineRule="auto" w:after="0" w:before="0"/>
              <w:ind w:firstLine="0"/>
              <w:jc w:val="left"/>
            </w:pPr>
            <w:r>
              <w:rPr>
                <w:rFonts w:ascii="Times New Roman" w:hAnsi="Times New Roman"/>
                <w:b w:val="0"/>
                <w:sz w:val="24"/>
              </w:rPr>
              <w:t>Ҳаракати як тараф ва дарди тарафи муқобил</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Г.5. Бехатарӣ</w:t>
      </w:r>
    </w:p>
    <w:p>
      <w:pPr>
        <w:spacing w:line="360" w:lineRule="auto" w:after="0"/>
        <w:ind w:firstLine="709"/>
        <w:jc w:val="both"/>
      </w:pPr>
      <w:r>
        <w:rPr>
          <w:rFonts w:ascii="Times New Roman" w:hAnsi="Times New Roman"/>
          <w:b w:val="0"/>
          <w:i w:val="0"/>
          <w:sz w:val="28"/>
        </w:rPr>
        <w:t>Г.6. Шакли дафтари ҳисобот. Ҳар ҷаласа бо панҷ сатр бақайд гирифта мешавад. Сатрҳо: сана, навъи санҷиш, балли ҳаракат, балли ҳассосият, имзо. Ҷамъи баллҳо дар охири моҳ ҳисоб карда мешавад. Рақами ҳар моҳ бояд аз моҳи пеш фарқ кунад [6, 34-б.]. Агар ҷамъ тағйир наёбад, санҷиш аз нав гузаронида мешавад.</w:t>
      </w:r>
    </w:p>
    <w:p>
      <w:pPr>
        <w:spacing w:line="360" w:lineRule="auto" w:after="0"/>
        <w:ind w:firstLine="709"/>
        <w:jc w:val="both"/>
      </w:pPr>
      <w:r>
        <w:rPr>
          <w:rFonts w:ascii="Times New Roman" w:hAnsi="Times New Roman"/>
          <w:b w:val="0"/>
          <w:i w:val="0"/>
          <w:sz w:val="28"/>
        </w:rPr>
        <w:t>Қоидаҳои асосӣ: санҷиш бо зарбаи миёна; дар мавҷудияти дард санҷиш қатъ; розигии хаттӣ пеш аз кор; аломатҳои хатарро фавран хабар додан. Ҳолати ғайричашмдостро ба устод хабар диҳед. Тамоми талабот аз рӯи дастурамали бехатарии муассиса иҷро мешавад — [дақиқ кардан лозим].</w:t>
      </w:r>
    </w:p>
    <w:p>
      <w:pPr>
        <w:spacing w:line="240" w:lineRule="auto" w:after="0"/>
        <w:ind w:firstLine="709"/>
        <w:jc w:val="both"/>
      </w:pPr>
      <w:r>
        <w:rPr>
          <w:rFonts w:ascii="Times New Roman" w:hAnsi="Times New Roman"/>
          <w:b w:val="0"/>
          <w:i w:val="0"/>
          <w:sz w:val="24"/>
        </w:rPr>
        <w:t>Замимаи Г ҳамчун нақшаи машғулият ва варақи баҳогузорӣ истифода мешавад.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ҶАДВАЛИ САНҶИШИ НИҲОӢ</w:t>
      </w:r>
    </w:p>
    <w:p>
      <w:pPr>
        <w:spacing w:line="360" w:lineRule="auto" w:after="0"/>
        <w:ind w:firstLine="709"/>
        <w:jc w:val="both"/>
      </w:pPr>
      <w:r>
        <w:rPr>
          <w:rFonts w:ascii="Times New Roman" w:hAnsi="Times New Roman"/>
          <w:b w:val="0"/>
          <w:i w:val="0"/>
          <w:sz w:val="28"/>
        </w:rPr>
        <w:t>Ҷадвали 5.1 меъёрҳои талаботро бо натиҷаи кор муқоиса мекунад. Он ба ҳуҷҷат ҳамроҳ карда мешавад ва қисми матни курсӣ ҳисоб намешавад.</w:t>
      </w:r>
    </w:p>
    <w:p>
      <w:pPr>
        <w:spacing w:line="240" w:lineRule="auto" w:after="0"/>
        <w:ind w:firstLine="0"/>
        <w:jc w:val="center"/>
      </w:pPr>
      <w:r>
        <w:rPr>
          <w:rFonts w:ascii="Times New Roman" w:hAnsi="Times New Roman"/>
          <w:b/>
          <w:i w:val="0"/>
          <w:sz w:val="24"/>
        </w:rPr>
        <w:t>Ҷадвали 5.1 — Санҷиши ниҳоии мутобиқат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288"/>
            <w:shd w:val="clear" w:fill="EDEDED"/>
          </w:tcPr>
          <w:p>
            <w:pPr>
              <w:spacing w:line="240" w:lineRule="auto" w:after="0" w:before="0"/>
              <w:ind w:firstLine="0"/>
              <w:jc w:val="left"/>
            </w:pPr>
            <w:r>
              <w:rPr>
                <w:rFonts w:ascii="Times New Roman" w:hAnsi="Times New Roman"/>
                <w:b/>
                <w:sz w:val="24"/>
              </w:rPr>
              <w:t>Меъёр</w:t>
            </w:r>
          </w:p>
        </w:tc>
        <w:tc>
          <w:tcPr>
            <w:tcW w:type="dxa" w:w="2835"/>
            <w:shd w:val="clear" w:fill="EDEDED"/>
          </w:tcPr>
          <w:p>
            <w:pPr>
              <w:spacing w:line="240" w:lineRule="auto" w:after="0" w:before="0"/>
              <w:ind w:firstLine="0"/>
              <w:jc w:val="left"/>
            </w:pPr>
            <w:r>
              <w:rPr>
                <w:rFonts w:ascii="Times New Roman" w:hAnsi="Times New Roman"/>
                <w:b/>
                <w:sz w:val="24"/>
              </w:rPr>
              <w:t>Талабот</w:t>
            </w:r>
          </w:p>
        </w:tc>
        <w:tc>
          <w:tcPr>
            <w:tcW w:type="dxa" w:w="3175"/>
            <w:shd w:val="clear" w:fill="EDEDED"/>
          </w:tcPr>
          <w:p>
            <w:pPr>
              <w:spacing w:line="240" w:lineRule="auto" w:after="0" w:before="0"/>
              <w:ind w:firstLine="0"/>
              <w:jc w:val="left"/>
            </w:pPr>
            <w:r>
              <w:rPr>
                <w:rFonts w:ascii="Times New Roman" w:hAnsi="Times New Roman"/>
                <w:b/>
                <w:sz w:val="24"/>
              </w:rPr>
              <w:t>Натиҷа</w:t>
            </w:r>
          </w:p>
        </w:tc>
      </w:tr>
      <w:tr>
        <w:tc>
          <w:tcPr>
            <w:tcW w:type="dxa" w:w="3288"/>
          </w:tcPr>
          <w:p>
            <w:pPr>
              <w:spacing w:line="240" w:lineRule="auto" w:after="0" w:before="0"/>
              <w:ind w:firstLine="0"/>
              <w:jc w:val="left"/>
            </w:pPr>
            <w:r>
              <w:rPr>
                <w:rFonts w:ascii="Times New Roman" w:hAnsi="Times New Roman"/>
                <w:b w:val="0"/>
                <w:sz w:val="24"/>
              </w:rPr>
              <w:t>Ҳаҷми мазмун</w:t>
            </w:r>
          </w:p>
        </w:tc>
        <w:tc>
          <w:tcPr>
            <w:tcW w:type="dxa" w:w="2835"/>
          </w:tcPr>
          <w:p>
            <w:pPr>
              <w:spacing w:line="240" w:lineRule="auto" w:after="0" w:before="0"/>
              <w:ind w:firstLine="0"/>
              <w:jc w:val="left"/>
            </w:pPr>
            <w:r>
              <w:rPr>
                <w:rFonts w:ascii="Times New Roman" w:hAnsi="Times New Roman"/>
                <w:b w:val="0"/>
                <w:sz w:val="24"/>
              </w:rPr>
              <w:t>30–35 саҳифа; 57–66 ҳазор аломат</w:t>
            </w:r>
          </w:p>
        </w:tc>
        <w:tc>
          <w:tcPr>
            <w:tcW w:type="dxa" w:w="3175"/>
          </w:tcPr>
          <w:p>
            <w:pPr>
              <w:spacing w:line="240" w:lineRule="auto" w:after="0" w:before="0"/>
              <w:ind w:firstLine="0"/>
              <w:jc w:val="left"/>
            </w:pPr>
            <w:r>
              <w:rPr>
                <w:rFonts w:ascii="Times New Roman" w:hAnsi="Times New Roman"/>
                <w:b w:val="0"/>
                <w:sz w:val="24"/>
              </w:rPr>
              <w:t>Дуруст. Ҳисобшуда: 57304 аломат ≈ 31 саҳ.</w:t>
            </w:r>
          </w:p>
        </w:tc>
      </w:tr>
      <w:tr>
        <w:tc>
          <w:tcPr>
            <w:tcW w:type="dxa" w:w="3288"/>
          </w:tcPr>
          <w:p>
            <w:pPr>
              <w:spacing w:line="240" w:lineRule="auto" w:after="0" w:before="0"/>
              <w:ind w:firstLine="0"/>
              <w:jc w:val="left"/>
            </w:pPr>
            <w:r>
              <w:rPr>
                <w:rFonts w:ascii="Times New Roman" w:hAnsi="Times New Roman"/>
                <w:b w:val="0"/>
                <w:sz w:val="24"/>
              </w:rPr>
              <w:t>Сохтори пурра</w:t>
            </w:r>
          </w:p>
        </w:tc>
        <w:tc>
          <w:tcPr>
            <w:tcW w:type="dxa" w:w="2835"/>
          </w:tcPr>
          <w:p>
            <w:pPr>
              <w:spacing w:line="240" w:lineRule="auto" w:after="0" w:before="0"/>
              <w:ind w:firstLine="0"/>
              <w:jc w:val="left"/>
            </w:pPr>
            <w:r>
              <w:rPr>
                <w:rFonts w:ascii="Times New Roman" w:hAnsi="Times New Roman"/>
                <w:b w:val="0"/>
                <w:sz w:val="24"/>
              </w:rPr>
              <w:t>вараки унвон, мундариҷа, муқаддима, се боб, хулоса, адабиёт, замима</w:t>
            </w:r>
          </w:p>
        </w:tc>
        <w:tc>
          <w:tcPr>
            <w:tcW w:type="dxa" w:w="3175"/>
          </w:tcPr>
          <w:p>
            <w:pPr>
              <w:spacing w:line="240" w:lineRule="auto" w:after="0" w:before="0"/>
              <w:ind w:firstLine="0"/>
              <w:jc w:val="left"/>
            </w:pPr>
            <w:r>
              <w:rPr>
                <w:rFonts w:ascii="Times New Roman" w:hAnsi="Times New Roman"/>
                <w:b w:val="0"/>
                <w:sz w:val="24"/>
              </w:rPr>
              <w:t>Ҳа, ҳама қисм ҳастанд</w:t>
            </w:r>
          </w:p>
        </w:tc>
      </w:tr>
      <w:tr>
        <w:tc>
          <w:tcPr>
            <w:tcW w:type="dxa" w:w="3288"/>
          </w:tcPr>
          <w:p>
            <w:pPr>
              <w:spacing w:line="240" w:lineRule="auto" w:after="0" w:before="0"/>
              <w:ind w:firstLine="0"/>
              <w:jc w:val="left"/>
            </w:pPr>
            <w:r>
              <w:rPr>
                <w:rFonts w:ascii="Times New Roman" w:hAnsi="Times New Roman"/>
                <w:b w:val="0"/>
                <w:sz w:val="24"/>
              </w:rPr>
              <w:t>Зербанд ва ҷадвал</w:t>
            </w:r>
          </w:p>
        </w:tc>
        <w:tc>
          <w:tcPr>
            <w:tcW w:type="dxa" w:w="2835"/>
          </w:tcPr>
          <w:p>
            <w:pPr>
              <w:spacing w:line="240" w:lineRule="auto" w:after="0" w:before="0"/>
              <w:ind w:firstLine="0"/>
              <w:jc w:val="left"/>
            </w:pPr>
            <w:r>
              <w:rPr>
                <w:rFonts w:ascii="Times New Roman" w:hAnsi="Times New Roman"/>
                <w:b w:val="0"/>
                <w:sz w:val="24"/>
              </w:rPr>
              <w:t>2–3 зербанд дар боб; дар ҳар зербанд ҳадди ақал як ҷадвал ё ҳисоб</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Иқтибос</w:t>
            </w:r>
          </w:p>
        </w:tc>
        <w:tc>
          <w:tcPr>
            <w:tcW w:type="dxa" w:w="2835"/>
          </w:tcPr>
          <w:p>
            <w:pPr>
              <w:spacing w:line="240" w:lineRule="auto" w:after="0" w:before="0"/>
              <w:ind w:firstLine="0"/>
              <w:jc w:val="left"/>
            </w:pPr>
            <w:r>
              <w:rPr>
                <w:rFonts w:ascii="Times New Roman" w:hAnsi="Times New Roman"/>
                <w:b w:val="0"/>
                <w:sz w:val="24"/>
              </w:rPr>
              <w:t>[N, M-б.] дар ҳар 2–3 саҳифа</w:t>
            </w:r>
          </w:p>
        </w:tc>
        <w:tc>
          <w:tcPr>
            <w:tcW w:type="dxa" w:w="3175"/>
          </w:tcPr>
          <w:p>
            <w:pPr>
              <w:spacing w:line="240" w:lineRule="auto" w:after="0" w:before="0"/>
              <w:ind w:firstLine="0"/>
              <w:jc w:val="left"/>
            </w:pPr>
            <w:r>
              <w:rPr>
                <w:rFonts w:ascii="Times New Roman" w:hAnsi="Times New Roman"/>
                <w:b w:val="0"/>
                <w:sz w:val="24"/>
              </w:rPr>
              <w:t>Ҳа — ҷамъ 151 иқтибос (тақр. 4.9 дар як саҳифа)</w:t>
            </w:r>
          </w:p>
        </w:tc>
      </w:tr>
      <w:tr>
        <w:tc>
          <w:tcPr>
            <w:tcW w:type="dxa" w:w="3288"/>
          </w:tcPr>
          <w:p>
            <w:pPr>
              <w:spacing w:line="240" w:lineRule="auto" w:after="0" w:before="0"/>
              <w:ind w:firstLine="0"/>
              <w:jc w:val="left"/>
            </w:pPr>
            <w:r>
              <w:rPr>
                <w:rFonts w:ascii="Times New Roman" w:hAnsi="Times New Roman"/>
                <w:b w:val="0"/>
                <w:sz w:val="24"/>
              </w:rPr>
              <w:t>Адабиёт</w:t>
            </w:r>
          </w:p>
        </w:tc>
        <w:tc>
          <w:tcPr>
            <w:tcW w:type="dxa" w:w="2835"/>
          </w:tcPr>
          <w:p>
            <w:pPr>
              <w:spacing w:line="240" w:lineRule="auto" w:after="0" w:before="0"/>
              <w:ind w:firstLine="0"/>
              <w:jc w:val="left"/>
            </w:pPr>
            <w:r>
              <w:rPr>
                <w:rFonts w:ascii="Times New Roman" w:hAnsi="Times New Roman"/>
                <w:b w:val="0"/>
                <w:sz w:val="24"/>
              </w:rPr>
              <w:t>20–25 манбаъ; на кам аз 6 манбаи 5 соли охир</w:t>
            </w:r>
          </w:p>
        </w:tc>
        <w:tc>
          <w:tcPr>
            <w:tcW w:type="dxa" w:w="3175"/>
          </w:tcPr>
          <w:p>
            <w:pPr>
              <w:spacing w:line="240" w:lineRule="auto" w:after="0" w:before="0"/>
              <w:ind w:firstLine="0"/>
              <w:jc w:val="left"/>
            </w:pPr>
            <w:r>
              <w:rPr>
                <w:rFonts w:ascii="Times New Roman" w:hAnsi="Times New Roman"/>
                <w:b w:val="0"/>
                <w:sz w:val="24"/>
              </w:rPr>
              <w:t>Ҳа — 25 манбаъ; солҳои 2020–2025: 12 адад; манбаъҳои интернетӣ: 7 адад; солу нашриёри баъзе манбаъҳо бо «[дақиқ кардан лозим]» ишора шудаанд</w:t>
            </w:r>
          </w:p>
        </w:tc>
      </w:tr>
      <w:tr>
        <w:tc>
          <w:tcPr>
            <w:tcW w:type="dxa" w:w="3288"/>
          </w:tcPr>
          <w:p>
            <w:pPr>
              <w:spacing w:line="240" w:lineRule="auto" w:after="0" w:before="0"/>
              <w:ind w:firstLine="0"/>
              <w:jc w:val="left"/>
            </w:pPr>
            <w:r>
              <w:rPr>
                <w:rFonts w:ascii="Times New Roman" w:hAnsi="Times New Roman"/>
                <w:b w:val="0"/>
                <w:sz w:val="24"/>
              </w:rPr>
              <w:t>Формат</w:t>
            </w:r>
          </w:p>
        </w:tc>
        <w:tc>
          <w:tcPr>
            <w:tcW w:type="dxa" w:w="2835"/>
          </w:tcPr>
          <w:p>
            <w:pPr>
              <w:spacing w:line="240" w:lineRule="auto" w:after="0" w:before="0"/>
              <w:ind w:firstLine="0"/>
              <w:jc w:val="left"/>
            </w:pPr>
            <w:r>
              <w:rPr>
                <w:rFonts w:ascii="Times New Roman" w:hAnsi="Times New Roman"/>
                <w:b w:val="0"/>
                <w:sz w:val="24"/>
              </w:rPr>
              <w:t>A4, Times New Roman 14, байни сатрҳо 1,5; маржа 3/1,5/2/2 см; рақами саҳифа дар поён, марказ</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Забон</w:t>
            </w:r>
          </w:p>
        </w:tc>
        <w:tc>
          <w:tcPr>
            <w:tcW w:type="dxa" w:w="2835"/>
          </w:tcPr>
          <w:p>
            <w:pPr>
              <w:spacing w:line="240" w:lineRule="auto" w:after="0" w:before="0"/>
              <w:ind w:firstLine="0"/>
              <w:jc w:val="left"/>
            </w:pPr>
            <w:r>
              <w:rPr>
                <w:rFonts w:ascii="Times New Roman" w:hAnsi="Times New Roman"/>
                <w:b w:val="0"/>
                <w:sz w:val="24"/>
              </w:rPr>
              <w:t>ҷумлаи 8–14 калима; истилоҳот кушода; ибораи холӣ нест</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Ҷойҳои номаълум</w:t>
            </w:r>
          </w:p>
        </w:tc>
        <w:tc>
          <w:tcPr>
            <w:tcW w:type="dxa" w:w="2835"/>
          </w:tcPr>
          <w:p>
            <w:pPr>
              <w:spacing w:line="240" w:lineRule="auto" w:after="0" w:before="0"/>
              <w:ind w:firstLine="0"/>
              <w:jc w:val="left"/>
            </w:pPr>
            <w:r>
              <w:rPr>
                <w:rFonts w:ascii="Times New Roman" w:hAnsi="Times New Roman"/>
                <w:b w:val="0"/>
                <w:sz w:val="24"/>
              </w:rPr>
              <w:t>«______» ё «[дақиқ кардан лозим]»</w:t>
            </w:r>
          </w:p>
        </w:tc>
        <w:tc>
          <w:tcPr>
            <w:tcW w:type="dxa" w:w="3175"/>
          </w:tcPr>
          <w:p>
            <w:pPr>
              <w:spacing w:line="240" w:lineRule="auto" w:after="0" w:before="0"/>
              <w:ind w:firstLine="0"/>
              <w:jc w:val="left"/>
            </w:pPr>
            <w:r>
              <w:rPr>
                <w:rFonts w:ascii="Times New Roman" w:hAnsi="Times New Roman"/>
                <w:b w:val="0"/>
                <w:sz w:val="24"/>
              </w:rPr>
              <w:t>Ҳа; ҷойҳои номуайян аломатнок</w:t>
            </w:r>
          </w:p>
        </w:tc>
      </w:tr>
      <w:tr>
        <w:tc>
          <w:tcPr>
            <w:tcW w:type="dxa" w:w="3288"/>
          </w:tcPr>
          <w:p>
            <w:pPr>
              <w:spacing w:line="240" w:lineRule="auto" w:after="0" w:before="0"/>
              <w:ind w:firstLine="0"/>
              <w:jc w:val="left"/>
            </w:pPr>
            <w:r>
              <w:rPr>
                <w:rFonts w:ascii="Times New Roman" w:hAnsi="Times New Roman"/>
                <w:b w:val="0"/>
                <w:sz w:val="24"/>
              </w:rPr>
              <w:t>Номи файл</w:t>
            </w:r>
          </w:p>
        </w:tc>
        <w:tc>
          <w:tcPr>
            <w:tcW w:type="dxa" w:w="2835"/>
          </w:tcPr>
          <w:p>
            <w:pPr>
              <w:spacing w:line="240" w:lineRule="auto" w:after="0" w:before="0"/>
              <w:ind w:firstLine="0"/>
              <w:jc w:val="left"/>
            </w:pPr>
            <w:r>
              <w:rPr>
                <w:rFonts w:ascii="Times New Roman" w:hAnsi="Times New Roman"/>
                <w:b w:val="0"/>
                <w:sz w:val="24"/>
              </w:rPr>
              <w:t>NN_Ixtisori-nom_Kursi.docx</w:t>
            </w:r>
          </w:p>
        </w:tc>
        <w:tc>
          <w:tcPr>
            <w:tcW w:type="dxa" w:w="3175"/>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Тавсия: пеш аз ҳимоя дар Word менюи «Назар» → «Мундариҷа»-ро кушоед ва F9 пахш кунед. Ҳамин рақамҳои саҳифаро аз матни ниҳоӣ такрор ҳисоб мекунад.</w:t>
      </w:r>
    </w:p>
    <w:p>
      <w:pPr>
        <w:spacing w:line="360" w:lineRule="auto" w:after="0"/>
        <w:ind w:firstLine="709"/>
        <w:jc w:val="both"/>
      </w:pPr>
      <w:r>
        <w:rPr>
          <w:rFonts w:ascii="Times New Roman" w:hAnsi="Times New Roman"/>
          <w:b w:val="0"/>
          <w:i w:val="0"/>
          <w:sz w:val="28"/>
        </w:rPr>
        <w:t>Тартиби санҷиши ниҳоӣ чунин аст: аввал ҳаҷм, баъд ҷадвалҳо, сипас иқтибосҳо. Ҳар се зина бо «Ҳа» ҷавоб дода шавад, кор ба ҳимоя қабул мешавад. Агар ягон сатр «Не» бошад, ҳамон ҷой ислоҳ карда мешавад. Рӯйхати адабиёт охири кор бошад ҳам, санҷиш аз аввал оғоз меёбад [5, 292-б.].</w:t>
      </w:r>
    </w:p>
    <w:sectPr w:rsidR="00FC693F" w:rsidRPr="0006063C" w:rsidSect="00034616">
      <w:footerReference w:type="default" r:id="rId11"/>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