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ХОБ ВА РИТМҲОИ СУРОБӢ»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ЯКУМ. ХОБ, РИТМИ СУРОБӢ ВА МЕХАНИЗМҲОИ ОНҲО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Хоб ва марҳалаҳои он: NREM ва REM</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Механизмҳои хоб ва бедорӣ</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Ритми суробӣ ва соати дохилӣ</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1.4. Мелатонин ва эпифиз</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БОБИ ДУЮМ. ХОБ ВА ФУНКСИЯҲОИ ОРГАНИЗМ</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2.1. Хоб ва мустаҳкамкунии ҳофиза</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2.2. Хоб, мубодила ва ҳормонҳо</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2.3. Хоб ва системаи иммунӣ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2.4. Камхобӣ ва оқибатҳои он</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БОБИ СЕЮМ. ОСЕБҲОИ ХОБ, ТАҶРИБА ВА ТАСВИЯҲО</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3.1. Инсомния ва осебҳои маъмул</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3.2. Апноэи хоб ва камтаниффусӣ</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3.3. Гигиенаи хоб ва қоидаҳои амалӣ</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3.4. Нур, экран ва кофеин</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3.5. Таҷрибаи 10-ҳафтаина ва натиҷаҳо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3.6. Нақшаи инфиродӣ ва мисоли таркибӣ</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3.7. Тавсияҳо ва пешгирӣ</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ЗАМИМАИ А. ЛУҒАТИ ИСТИЛОҲОТ ВА КӮТОҲШАВИҲО</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ЗАМИМАИ Б. МАЪЛУМОТИ АЛОҲИДАИ ТАҶРИБА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В. МЕЪОРҲОИ ХОБ ВА КОФЕИН</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Г. ПУРСИШИ ИШТИРОКЧИЁНИ ТАҶРИБА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Д. НАҚШАИ АМАЛӢ БАРОИ ИҶРО</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Хоб сеяки умри инсонро фаро мегирад, вале нақши он то охири қарни 20 ноодида мемонад: он «вақти гузаронидашудаи бетамаъ», на фаъолияти муҳим мешумориданд [1, 286-б.]. Физиологияи муосир хобро фаъолияти пурталаби мағз мешиносад, ки дар он мустаҳкамкунии ҳофиза, тозашавии бофтҳо, мутаносибии ҳормонҳо ва барқарорсозии иммунитет амал мекунад [1, 288-б.]. Мутобиқи ҳисоби Созмони умумиҷаҳонии тандурустӣ, тақрибан сеяки калонсолони ҷаҳон камтар аз меъори 7 соат мехобанд, инсонияти ҳозира «эпидемияи камхобӣ»-ро аз сар мегузаронад [2, 4-б.]. Дар байни ҷавонон вазъият вазнинтар аст: экран ва наушники шабона камтар хобиданро ба одат табдил додааст [3, 151-б.].</w:t>
      </w:r>
    </w:p>
    <w:p>
      <w:pPr>
        <w:spacing w:line="360" w:lineRule="auto" w:after="0"/>
        <w:ind w:firstLine="709"/>
        <w:jc w:val="both"/>
      </w:pPr>
      <w:r>
        <w:rPr>
          <w:rFonts w:ascii="Times New Roman" w:hAnsi="Times New Roman"/>
          <w:b w:val="0"/>
          <w:i w:val="0"/>
          <w:sz w:val="28"/>
        </w:rPr>
        <w:t>Ритми суробӣ — соати дохилии организм — ҳар раванди физиологиро бо даври 24-соата ҳамоҳанг мекунад [1, 294-б.]. Соати дохилӣ дар гипоталамус — ядрои супрахиазматикӣ — ҷой дорад ва бо нури офтобӣ дар ҳар рӯз танзим мешавад [4, 702-б.]. Мелатонини эпифиз паёми шабониро ба тамоми организм мебарад: хориҷкунии он бо нур боздошта мешавад ва дар торикӣ ба 10 баробар зиёд мегардад [5, 246-б.]. Халалёбии ин механизм — кори шабона, сайёҳии тез, нурҳои сунъӣ — ритмро мешиканад ва ба хоби кам, мубодилаи ногувор ва сустии иммунитет меоварад [6, 418-б.].</w:t>
      </w:r>
    </w:p>
    <w:p>
      <w:pPr>
        <w:spacing w:line="360" w:lineRule="auto" w:after="0"/>
        <w:ind w:firstLine="709"/>
        <w:jc w:val="both"/>
      </w:pPr>
      <w:r>
        <w:rPr>
          <w:rFonts w:ascii="Times New Roman" w:hAnsi="Times New Roman"/>
          <w:b w:val="0"/>
          <w:i w:val="0"/>
          <w:sz w:val="28"/>
        </w:rPr>
        <w:t>Хоб марҳалаҳои махсус дорад: NREM бо се марҳала ва REM — марҳалаи хоби амиқ ва хоббинӣ [5, 240-б.]. Ҳар марҳала вазифаи махсус дорад: N3-и амиқ ҳофизаро мустаҳкам мекунад ва гормони рушдро хориҷ мекунад, REM бошад эҳсосот ва эҷодкориро таҳлил менамояд [7, 3-б.]. Камшавии N3 ё REM ҳатто бо хоби «кофии» 7 соат мушкилот меоварад: шахс мехобад, вале барқарор намешавад [8, 12-б.]. Барои ҳамин сифати хоб ҳамчун андозаи маълумот ҳамчун миқдори он муҳим аст.</w:t>
      </w:r>
    </w:p>
    <w:p>
      <w:pPr>
        <w:spacing w:line="360" w:lineRule="auto" w:after="0"/>
        <w:ind w:firstLine="709"/>
        <w:jc w:val="both"/>
      </w:pPr>
      <w:r>
        <w:rPr>
          <w:rFonts w:ascii="Times New Roman" w:hAnsi="Times New Roman"/>
          <w:b w:val="0"/>
          <w:i w:val="0"/>
          <w:sz w:val="28"/>
        </w:rPr>
        <w:t>Мақсади кори курсӣ — омӯхтани механизми физиологии хоб ва ритми суробӣ, таҳлили осебҳои маъмул ва санҷиши таҷрибавии қоидаҳои гигиенаи хоб. Барои расидан ба ин мақсад панҷ вазифа муқаррар гардид: тавсифи марҳалаҳои хоб ва механизмҳои онҳо; кушодани соати дохилӣ ва нақши мелатонин; таҳлили таъсири хоб ба ҳофиза, мубодила ва иммунитет; омӯхтани инсомния, апноэ ва камхобӣ; санҷиши таҷрибавии барномаи 10-ҳафтаинаи гигиенаи хоб. Объекти тадқиқот равандҳои хоб ва ритм, мавзӯъ — механизми физиологии танзими онҳо мебошанд. Дар кор усулҳои таҳлили адабиёт, ҳисоби физиологӣ ва муқоисаи статистикии натиҷаҳо истифода шуданд [9, 1202-б.].</w:t>
      </w:r>
    </w:p>
    <w:p>
      <w:pPr>
        <w:spacing w:line="360" w:lineRule="auto" w:after="0"/>
        <w:ind w:firstLine="709"/>
        <w:jc w:val="both"/>
      </w:pPr>
      <w:r>
        <w:rPr>
          <w:rFonts w:ascii="Times New Roman" w:hAnsi="Times New Roman"/>
          <w:b w:val="0"/>
          <w:i w:val="0"/>
          <w:sz w:val="28"/>
        </w:rPr>
        <w:t>Таҷрибаи амалии кор дар доираи барномаи 10-ҳафтаина гузаронида шуд: 52 иштирокчӣ дар ду гурӯҳи 26-нафара тақсим шуда, гурӯҳи А нақшаи хоби мунтазам, танаффуси экран ва маҳдудкунии кофеинро риоя кард, гурӯҳи Б реҷаи маъмулии худро нигоҳ дошт [9, 1204-б.]. Иловатан, даҳ мисоли ҳисобӣ татбиқи амалии назарияро нишон медиҳанд. Кори курсӣ аз муқаддима, се боб, хулоса ва панҷ замима иборат аст; матни асосӣ тақрибан 30 саҳифа ҳаҷм дорад, таҳлил дар 26 ҷадвал ҷамъбаст шудааст ва феҳристи адабиёт 12 манбаъро дар бар мегирад. Дар ҷадвали 0.1 сохтор ва ҳаҷми ҳар бахш оварда шудааст.</w:t>
      </w:r>
    </w:p>
    <w:p>
      <w:pPr>
        <w:spacing w:line="360" w:lineRule="auto" w:after="0"/>
        <w:ind w:firstLine="709"/>
        <w:jc w:val="both"/>
      </w:pPr>
      <w:r>
        <w:rPr>
          <w:rFonts w:ascii="Times New Roman" w:hAnsi="Times New Roman"/>
          <w:b w:val="0"/>
          <w:i w:val="0"/>
          <w:sz w:val="28"/>
        </w:rPr>
        <w:t>Кори курсӣ дар се қадам сохта шудааст: аввал асосҳои назарии физиологияи хоб аз адабиёти байналмилалӣ ҷамъбаст мешавад, баъд механизмҳои таъсири хоб ба организми одам таҳлил мегардад ва ниҳоят натиҷаи таҷрибаи майдонии 52 иштирокчӣ дар итоат ба меъёрҳои илмӣ баррасӣ мешавад. Ҳар як боб ба ҷадвали муқоисавӣ такя мекунад, то хонанда рақамҳои калонро ба осонӣ муқоиса кунад. Даҳ мисоли ҳисобӣ роҳи аз назария ба амал гузаштанро нишон медиҳанд.</w:t>
      </w:r>
    </w:p>
    <w:p>
      <w:pPr>
        <w:spacing w:line="360" w:lineRule="auto" w:after="0"/>
        <w:ind w:firstLine="709"/>
        <w:jc w:val="both"/>
      </w:pPr>
      <w:r>
        <w:rPr>
          <w:rFonts w:ascii="Times New Roman" w:hAnsi="Times New Roman"/>
          <w:b w:val="0"/>
          <w:i w:val="0"/>
          <w:sz w:val="28"/>
        </w:rPr>
        <w:t>Аҳамияти амалии мавзӯъ аз он аст, ки камхобӣ аллакай ба масъалаи ҷамъиятии саломатӣ табдил ёфтааст: дар мактабҳо ва донишгоҳҳо даҳҳо фоизи хонандагон бо мустаъбии рӯзона рӯ ба рӯ мешаванд. Барномаҳои миллии пешгирии иллатҳо ба гигиенаи хоб ҳамчун воситаи арзон ва дастрас аҳамияти махсус медиҳанд. Материалы кор ба муаллимони биология, табибони маҳаллаҳои саломатӣ ва худи хонандагон фоидаовар хоҳад буд.</w:t>
      </w:r>
    </w:p>
    <w:p>
      <w:pPr>
        <w:spacing w:line="360" w:lineRule="auto" w:after="0"/>
        <w:ind w:firstLine="709"/>
        <w:jc w:val="both"/>
      </w:pPr>
      <w:r>
        <w:rPr>
          <w:rFonts w:ascii="Times New Roman" w:hAnsi="Times New Roman"/>
          <w:b w:val="0"/>
          <w:i w:val="0"/>
          <w:sz w:val="28"/>
        </w:rPr>
        <w:t>Дар баробари ин, кор ба саволҳои амалӣ низ ҷавоб медиҳад: чӣ қадар хоб барои синни муайян лозим аст, оё хоби шаби якшанбе қарзи ҳафтаро пур мекунад, чанд дақиқа пеш аз хоб бояд телефонро гузошт ва кадом аломатҳо ба мутахассис муроҷиат талаб мекунанд. Ҷавобҳо ба шакли ҷадвал ва мисол даромадаанд, то онҳоро ба зудӣ дар маиши рӯзона истифода бурдан мумкин бошад.</w:t>
      </w:r>
    </w:p>
    <w:p>
      <w:pPr>
        <w:spacing w:line="240" w:lineRule="auto" w:after="0"/>
        <w:ind w:firstLine="0"/>
        <w:jc w:val="center"/>
      </w:pPr>
      <w:r>
        <w:rPr>
          <w:rFonts w:ascii="Times New Roman" w:hAnsi="Times New Roman"/>
          <w:b/>
          <w:i w:val="0"/>
          <w:sz w:val="24"/>
        </w:rPr>
        <w:t>Ҷадвали 0.1 — Сохтор ва ҳаҷми кори курсӣ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134"/>
            <w:shd w:val="clear" w:fill="EDEDED"/>
          </w:tcPr>
          <w:p>
            <w:pPr>
              <w:spacing w:line="240" w:lineRule="auto" w:after="0" w:before="0"/>
              <w:ind w:firstLine="0"/>
              <w:jc w:val="left"/>
            </w:pPr>
            <w:r>
              <w:rPr>
                <w:rFonts w:ascii="Times New Roman" w:hAnsi="Times New Roman"/>
                <w:b/>
                <w:sz w:val="24"/>
              </w:rPr>
              <w:t>Бахш</w:t>
            </w:r>
          </w:p>
        </w:tc>
        <w:tc>
          <w:tcPr>
            <w:tcW w:type="dxa" w:w="4195"/>
            <w:shd w:val="clear" w:fill="EDEDED"/>
          </w:tcPr>
          <w:p>
            <w:pPr>
              <w:spacing w:line="240" w:lineRule="auto" w:after="0" w:before="0"/>
              <w:ind w:firstLine="0"/>
              <w:jc w:val="left"/>
            </w:pPr>
            <w:r>
              <w:rPr>
                <w:rFonts w:ascii="Times New Roman" w:hAnsi="Times New Roman"/>
                <w:b/>
                <w:sz w:val="24"/>
              </w:rPr>
              <w:t>Мазмун</w:t>
            </w:r>
          </w:p>
        </w:tc>
        <w:tc>
          <w:tcPr>
            <w:tcW w:type="dxa" w:w="2381"/>
            <w:shd w:val="clear" w:fill="EDEDED"/>
          </w:tcPr>
          <w:p>
            <w:pPr>
              <w:spacing w:line="240" w:lineRule="auto" w:after="0" w:before="0"/>
              <w:ind w:firstLine="0"/>
              <w:jc w:val="left"/>
            </w:pPr>
            <w:r>
              <w:rPr>
                <w:rFonts w:ascii="Times New Roman" w:hAnsi="Times New Roman"/>
                <w:b/>
                <w:sz w:val="24"/>
              </w:rPr>
              <w:t>Ҳаҷм (саҳ.)</w:t>
            </w:r>
          </w:p>
        </w:tc>
      </w:tr>
      <w:tr>
        <w:tc>
          <w:tcPr>
            <w:tcW w:type="dxa" w:w="1134"/>
          </w:tcPr>
          <w:p>
            <w:pPr>
              <w:spacing w:line="240" w:lineRule="auto" w:after="0" w:before="0"/>
              <w:ind w:firstLine="0"/>
              <w:jc w:val="left"/>
            </w:pPr>
            <w:r>
              <w:rPr>
                <w:rFonts w:ascii="Times New Roman" w:hAnsi="Times New Roman"/>
                <w:b w:val="0"/>
                <w:sz w:val="24"/>
              </w:rPr>
              <w:t>Муқаддима</w:t>
            </w:r>
          </w:p>
        </w:tc>
        <w:tc>
          <w:tcPr>
            <w:tcW w:type="dxa" w:w="4195"/>
          </w:tcPr>
          <w:p>
            <w:pPr>
              <w:spacing w:line="240" w:lineRule="auto" w:after="0" w:before="0"/>
              <w:ind w:firstLine="0"/>
              <w:jc w:val="left"/>
            </w:pPr>
            <w:r>
              <w:rPr>
                <w:rFonts w:ascii="Times New Roman" w:hAnsi="Times New Roman"/>
                <w:b w:val="0"/>
                <w:sz w:val="24"/>
              </w:rPr>
              <w:t>Мақсад, вазифаҳо, методҳо, сохтор</w:t>
            </w:r>
          </w:p>
        </w:tc>
        <w:tc>
          <w:tcPr>
            <w:tcW w:type="dxa" w:w="2381"/>
          </w:tcPr>
          <w:p>
            <w:pPr>
              <w:spacing w:line="240" w:lineRule="auto" w:after="0" w:before="0"/>
              <w:ind w:firstLine="0"/>
              <w:jc w:val="left"/>
            </w:pPr>
            <w:r>
              <w:rPr>
                <w:rFonts w:ascii="Times New Roman" w:hAnsi="Times New Roman"/>
                <w:b w:val="0"/>
                <w:sz w:val="24"/>
              </w:rPr>
              <w:t>2</w:t>
            </w:r>
          </w:p>
        </w:tc>
      </w:tr>
      <w:tr>
        <w:tc>
          <w:tcPr>
            <w:tcW w:type="dxa" w:w="1134"/>
          </w:tcPr>
          <w:p>
            <w:pPr>
              <w:spacing w:line="240" w:lineRule="auto" w:after="0" w:before="0"/>
              <w:ind w:firstLine="0"/>
              <w:jc w:val="left"/>
            </w:pPr>
            <w:r>
              <w:rPr>
                <w:rFonts w:ascii="Times New Roman" w:hAnsi="Times New Roman"/>
                <w:b w:val="0"/>
                <w:sz w:val="24"/>
              </w:rPr>
              <w:t>Боби якум</w:t>
            </w:r>
          </w:p>
        </w:tc>
        <w:tc>
          <w:tcPr>
            <w:tcW w:type="dxa" w:w="4195"/>
          </w:tcPr>
          <w:p>
            <w:pPr>
              <w:spacing w:line="240" w:lineRule="auto" w:after="0" w:before="0"/>
              <w:ind w:firstLine="0"/>
              <w:jc w:val="left"/>
            </w:pPr>
            <w:r>
              <w:rPr>
                <w:rFonts w:ascii="Times New Roman" w:hAnsi="Times New Roman"/>
                <w:b w:val="0"/>
                <w:sz w:val="24"/>
              </w:rPr>
              <w:t>Хоб, ритми суробӣ, механизми онҳо</w:t>
            </w:r>
          </w:p>
        </w:tc>
        <w:tc>
          <w:tcPr>
            <w:tcW w:type="dxa" w:w="2381"/>
          </w:tcPr>
          <w:p>
            <w:pPr>
              <w:spacing w:line="240" w:lineRule="auto" w:after="0" w:before="0"/>
              <w:ind w:firstLine="0"/>
              <w:jc w:val="left"/>
            </w:pPr>
            <w:r>
              <w:rPr>
                <w:rFonts w:ascii="Times New Roman" w:hAnsi="Times New Roman"/>
                <w:b w:val="0"/>
                <w:sz w:val="24"/>
              </w:rPr>
              <w:t>6</w:t>
            </w:r>
          </w:p>
        </w:tc>
      </w:tr>
      <w:tr>
        <w:tc>
          <w:tcPr>
            <w:tcW w:type="dxa" w:w="1134"/>
          </w:tcPr>
          <w:p>
            <w:pPr>
              <w:spacing w:line="240" w:lineRule="auto" w:after="0" w:before="0"/>
              <w:ind w:firstLine="0"/>
              <w:jc w:val="left"/>
            </w:pPr>
            <w:r>
              <w:rPr>
                <w:rFonts w:ascii="Times New Roman" w:hAnsi="Times New Roman"/>
                <w:b w:val="0"/>
                <w:sz w:val="24"/>
              </w:rPr>
              <w:t>Боби дуюм</w:t>
            </w:r>
          </w:p>
        </w:tc>
        <w:tc>
          <w:tcPr>
            <w:tcW w:type="dxa" w:w="4195"/>
          </w:tcPr>
          <w:p>
            <w:pPr>
              <w:spacing w:line="240" w:lineRule="auto" w:after="0" w:before="0"/>
              <w:ind w:firstLine="0"/>
              <w:jc w:val="left"/>
            </w:pPr>
            <w:r>
              <w:rPr>
                <w:rFonts w:ascii="Times New Roman" w:hAnsi="Times New Roman"/>
                <w:b w:val="0"/>
                <w:sz w:val="24"/>
              </w:rPr>
              <w:t>Хоб ва функсияҳои организм</w:t>
            </w:r>
          </w:p>
        </w:tc>
        <w:tc>
          <w:tcPr>
            <w:tcW w:type="dxa" w:w="2381"/>
          </w:tcPr>
          <w:p>
            <w:pPr>
              <w:spacing w:line="240" w:lineRule="auto" w:after="0" w:before="0"/>
              <w:ind w:firstLine="0"/>
              <w:jc w:val="left"/>
            </w:pPr>
            <w:r>
              <w:rPr>
                <w:rFonts w:ascii="Times New Roman" w:hAnsi="Times New Roman"/>
                <w:b w:val="0"/>
                <w:sz w:val="24"/>
              </w:rPr>
              <w:t>5</w:t>
            </w:r>
          </w:p>
        </w:tc>
      </w:tr>
      <w:tr>
        <w:tc>
          <w:tcPr>
            <w:tcW w:type="dxa" w:w="1134"/>
          </w:tcPr>
          <w:p>
            <w:pPr>
              <w:spacing w:line="240" w:lineRule="auto" w:after="0" w:before="0"/>
              <w:ind w:firstLine="0"/>
              <w:jc w:val="left"/>
            </w:pPr>
            <w:r>
              <w:rPr>
                <w:rFonts w:ascii="Times New Roman" w:hAnsi="Times New Roman"/>
                <w:b w:val="0"/>
                <w:sz w:val="24"/>
              </w:rPr>
              <w:t>Боби сеюм</w:t>
            </w:r>
          </w:p>
        </w:tc>
        <w:tc>
          <w:tcPr>
            <w:tcW w:type="dxa" w:w="4195"/>
          </w:tcPr>
          <w:p>
            <w:pPr>
              <w:spacing w:line="240" w:lineRule="auto" w:after="0" w:before="0"/>
              <w:ind w:firstLine="0"/>
              <w:jc w:val="left"/>
            </w:pPr>
            <w:r>
              <w:rPr>
                <w:rFonts w:ascii="Times New Roman" w:hAnsi="Times New Roman"/>
                <w:b w:val="0"/>
                <w:sz w:val="24"/>
              </w:rPr>
              <w:t>Осебҳо, таҷриба, тавсияҳо</w:t>
            </w:r>
          </w:p>
        </w:tc>
        <w:tc>
          <w:tcPr>
            <w:tcW w:type="dxa" w:w="2381"/>
          </w:tcPr>
          <w:p>
            <w:pPr>
              <w:spacing w:line="240" w:lineRule="auto" w:after="0" w:before="0"/>
              <w:ind w:firstLine="0"/>
              <w:jc w:val="left"/>
            </w:pPr>
            <w:r>
              <w:rPr>
                <w:rFonts w:ascii="Times New Roman" w:hAnsi="Times New Roman"/>
                <w:b w:val="0"/>
                <w:sz w:val="24"/>
              </w:rPr>
              <w:t>9</w:t>
            </w:r>
          </w:p>
        </w:tc>
      </w:tr>
      <w:tr>
        <w:tc>
          <w:tcPr>
            <w:tcW w:type="dxa" w:w="1134"/>
          </w:tcPr>
          <w:p>
            <w:pPr>
              <w:spacing w:line="240" w:lineRule="auto" w:after="0" w:before="0"/>
              <w:ind w:firstLine="0"/>
              <w:jc w:val="left"/>
            </w:pPr>
            <w:r>
              <w:rPr>
                <w:rFonts w:ascii="Times New Roman" w:hAnsi="Times New Roman"/>
                <w:b w:val="0"/>
                <w:sz w:val="24"/>
              </w:rPr>
              <w:t>Хулоса</w:t>
            </w:r>
          </w:p>
        </w:tc>
        <w:tc>
          <w:tcPr>
            <w:tcW w:type="dxa" w:w="4195"/>
          </w:tcPr>
          <w:p>
            <w:pPr>
              <w:spacing w:line="240" w:lineRule="auto" w:after="0" w:before="0"/>
              <w:ind w:firstLine="0"/>
              <w:jc w:val="left"/>
            </w:pPr>
            <w:r>
              <w:rPr>
                <w:rFonts w:ascii="Times New Roman" w:hAnsi="Times New Roman"/>
                <w:b w:val="0"/>
                <w:sz w:val="24"/>
              </w:rPr>
              <w:t>Ҷамъбасти натиҷаҳо</w:t>
            </w:r>
          </w:p>
        </w:tc>
        <w:tc>
          <w:tcPr>
            <w:tcW w:type="dxa" w:w="2381"/>
          </w:tcPr>
          <w:p>
            <w:pPr>
              <w:spacing w:line="240" w:lineRule="auto" w:after="0" w:before="0"/>
              <w:ind w:firstLine="0"/>
              <w:jc w:val="left"/>
            </w:pPr>
            <w:r>
              <w:rPr>
                <w:rFonts w:ascii="Times New Roman" w:hAnsi="Times New Roman"/>
                <w:b w:val="0"/>
                <w:sz w:val="24"/>
              </w:rPr>
              <w:t>1</w:t>
            </w:r>
          </w:p>
        </w:tc>
      </w:tr>
      <w:tr>
        <w:tc>
          <w:tcPr>
            <w:tcW w:type="dxa" w:w="1134"/>
          </w:tcPr>
          <w:p>
            <w:pPr>
              <w:spacing w:line="240" w:lineRule="auto" w:after="0" w:before="0"/>
              <w:ind w:firstLine="0"/>
              <w:jc w:val="left"/>
            </w:pPr>
            <w:r>
              <w:rPr>
                <w:rFonts w:ascii="Times New Roman" w:hAnsi="Times New Roman"/>
                <w:b w:val="0"/>
                <w:sz w:val="24"/>
              </w:rPr>
              <w:t>Замимаҳо</w:t>
            </w:r>
          </w:p>
        </w:tc>
        <w:tc>
          <w:tcPr>
            <w:tcW w:type="dxa" w:w="4195"/>
          </w:tcPr>
          <w:p>
            <w:pPr>
              <w:spacing w:line="240" w:lineRule="auto" w:after="0" w:before="0"/>
              <w:ind w:firstLine="0"/>
              <w:jc w:val="left"/>
            </w:pPr>
            <w:r>
              <w:rPr>
                <w:rFonts w:ascii="Times New Roman" w:hAnsi="Times New Roman"/>
                <w:b w:val="0"/>
                <w:sz w:val="24"/>
              </w:rPr>
              <w:t>Маводди иловагӣ</w:t>
            </w:r>
          </w:p>
        </w:tc>
        <w:tc>
          <w:tcPr>
            <w:tcW w:type="dxa" w:w="2381"/>
          </w:tcPr>
          <w:p>
            <w:pPr>
              <w:spacing w:line="240" w:lineRule="auto" w:after="0" w:before="0"/>
              <w:ind w:firstLine="0"/>
              <w:jc w:val="left"/>
            </w:pPr>
            <w:r>
              <w:rPr>
                <w:rFonts w:ascii="Times New Roman" w:hAnsi="Times New Roman"/>
                <w:b w:val="0"/>
                <w:sz w:val="24"/>
              </w:rPr>
              <w:t>3</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ЯКУМ. ХОБ, РИТМИ СУРОБӢ ВА МЕХАНИЗМҲОИ ОНҲО</w:t>
      </w:r>
    </w:p>
    <w:p>
      <w:pPr>
        <w:spacing w:line="360" w:lineRule="auto" w:after="0"/>
        <w:ind w:firstLine="709"/>
        <w:jc w:val="left"/>
      </w:pPr>
      <w:r>
        <w:rPr>
          <w:rFonts w:ascii="Times New Roman" w:hAnsi="Times New Roman"/>
          <w:b/>
          <w:i w:val="0"/>
          <w:sz w:val="28"/>
        </w:rPr>
        <w:t>1.1. Хоб ва марҳалаҳои он: NREM ва REM</w:t>
      </w:r>
    </w:p>
    <w:p>
      <w:pPr>
        <w:spacing w:line="360" w:lineRule="auto" w:after="0"/>
        <w:ind w:firstLine="709"/>
        <w:jc w:val="both"/>
      </w:pPr>
      <w:r>
        <w:rPr>
          <w:rFonts w:ascii="Times New Roman" w:hAnsi="Times New Roman"/>
          <w:b w:val="0"/>
          <w:i w:val="0"/>
          <w:sz w:val="28"/>
        </w:rPr>
        <w:t>Хоб ҳолати фаъолии мағз аст, ки бо тағйири махсуси ЭЭГ, мушакҳо ва диққат фарқ мекунад [5, 240-б.]. Он ба ду шакли калон тақсим мешавад: NREM — хоби бе ҳаракати тези чашм — ки аз се марҳала иборат аст, ва REM — марҳалаи хоббинии фаъол [7, 5-б.]. Дар NREM ЭЭГ сусттар мешавад: N1 марҳалаи гузариш, N2 марҳалаи асосӣ бо «чархи хоб» (spindle) ва К-комплекс, N3 бошад хоби амиқ бо мавҷҳои суст ва калон [8, 14-б.]. Дар REM ЭЭГ ба бедорӣ монанд мегардад, вале мушакҳо комилан суст мешаванд — мағз «хоб мебинад, бадан хомӯш аст» [1, 290-б.].</w:t>
      </w:r>
    </w:p>
    <w:p>
      <w:pPr>
        <w:spacing w:line="360" w:lineRule="auto" w:after="0"/>
        <w:ind w:firstLine="709"/>
        <w:jc w:val="both"/>
      </w:pPr>
      <w:r>
        <w:rPr>
          <w:rFonts w:ascii="Times New Roman" w:hAnsi="Times New Roman"/>
          <w:b w:val="0"/>
          <w:i w:val="0"/>
          <w:sz w:val="28"/>
        </w:rPr>
        <w:t>Дар давоми шаби 8-соата марҳалаҳо ба тарзи махсус пайи ҳам меоянд: шаб бо N1 сар мешавад, то N3 мерасад ва баъди 80–100 дақиқа аввалин REM-ро фаро мегирад [7, 7-б.]. То субҳ давраҳои NREM кӯтоҳ ва давраҳои REM дароз мешаванд, бинобар ин нисфи охирини шаб REM-и зиёд дорад [5, 242-б.]. Саҳми марҳалаҳо дар хоби калонсолон тақрибан чунин аст: N1 — 5 фоиз, N2 — 50 фоиз, N3 — 20 фоиз, REM — 25 фоиз [8, 16-б.]. Дар навзодон REM то 50 фоиз аст ва бо синнусол кам мешавад, ки ин нақши онро дар рушди мағз нишон медиҳад [1, 292-б.].</w:t>
      </w:r>
    </w:p>
    <w:p>
      <w:pPr>
        <w:spacing w:line="360" w:lineRule="auto" w:after="0"/>
        <w:ind w:firstLine="709"/>
        <w:jc w:val="both"/>
      </w:pPr>
      <w:r>
        <w:rPr>
          <w:rFonts w:ascii="Times New Roman" w:hAnsi="Times New Roman"/>
          <w:b w:val="0"/>
          <w:i w:val="0"/>
          <w:sz w:val="28"/>
        </w:rPr>
        <w:t>Ҳар марҳала вазифаи физиологии махсус дорад: N3 — «хоби амиқи барқарорсозӣ» — протеинсозӣ, хориҷкунии гормони рушд ва мустаҳкамкунии ҳофизаи воқеиро фаро мегирад [6, 420-б.]. REM бошад эҳсосот, хотираҳои ҳиссӣ ва эҷодкориро таҳлил мекунад: камшавии он ба вазъияти рӯҳӣ ва натиҷаи омӯзиш таъсири мустақим дорад [7, 9-б.]. Камшавии N3 дар калонсолон табиӣ аст, вале камшавии тези он нишонаи хастагӣ ва осебҳо мебошад [8, 18-б.]. Барои ҳамин таҳлили марҳалаҳо дар санҷишҳои амалӣ ҳатмист.</w:t>
      </w:r>
    </w:p>
    <w:p>
      <w:pPr>
        <w:spacing w:line="360" w:lineRule="auto" w:after="0"/>
        <w:ind w:firstLine="709"/>
        <w:jc w:val="both"/>
      </w:pPr>
      <w:r>
        <w:rPr>
          <w:rFonts w:ascii="Times New Roman" w:hAnsi="Times New Roman"/>
          <w:b w:val="0"/>
          <w:i w:val="0"/>
          <w:sz w:val="28"/>
        </w:rPr>
        <w:t>Сабти марҳалаҳо бо усули стандартии AASM гузаронида мешавад: сигнали ЭЭГ аз чанд нуқтаи сар, ҳамроҳи ҳаракати чашм ва тонуси мушакҳои ченак сабт мешавад ва ҳар 30 сонияи қайд ба яке аз марҳалаҳо гузошта мешавад. Барои N1 хусусияти асосӣ пастшавии мавҷҳои алфа аст, N2 чарху ва мавҷҳои К-комплексро илова мекунад ва N3 бо дельта-мавҷҳои баландамплитуда шинохта мешавад. REM бошад бо мавҷҳои тез, кафидани чашм ва фалаҷи мушакҳои ченак фарқ мекунад.</w:t>
      </w:r>
    </w:p>
    <w:p>
      <w:pPr>
        <w:spacing w:line="360" w:lineRule="auto" w:after="0"/>
        <w:ind w:firstLine="709"/>
        <w:jc w:val="both"/>
      </w:pPr>
      <w:r>
        <w:rPr>
          <w:rFonts w:ascii="Times New Roman" w:hAnsi="Times New Roman"/>
          <w:b w:val="0"/>
          <w:i w:val="0"/>
          <w:sz w:val="28"/>
        </w:rPr>
        <w:t>Илова бар ЭЭГ, дар таҳқиқоти муосир ҳаракатҳои бадан, набз, нафаскашӣ ва ҳарорати пӯст низ ҳамзамон қайд карда мешаванд, ки ин тасвири пурраи шабро месозад. Мавҷҳои остонаи суст ё хоби «тихона», ки одам худаш онро бедорӣ мешуморад, дар сабтҳо низ пайдо мешаванд ва барои ҳамин ҳисоби субективӣ аз объективӣ фарқ мекунад. Маҳз барои ҳамин пурсишҳо ва қайдҳои мӯҳлатчиро якҷоя арзёбӣ кардан муҳим аст.</w:t>
      </w:r>
    </w:p>
    <w:p>
      <w:pPr>
        <w:spacing w:line="240" w:lineRule="auto" w:after="0"/>
        <w:ind w:firstLine="0"/>
        <w:jc w:val="center"/>
      </w:pPr>
      <w:r>
        <w:rPr>
          <w:rFonts w:ascii="Times New Roman" w:hAnsi="Times New Roman"/>
          <w:b/>
          <w:i w:val="0"/>
          <w:sz w:val="24"/>
        </w:rPr>
        <w:t>Ҷадвали 1.1 — Марҳалаҳои хоб ва хусусияти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Марҳала</w:t>
            </w:r>
          </w:p>
        </w:tc>
        <w:tc>
          <w:tcPr>
            <w:tcW w:type="dxa" w:w="2041"/>
            <w:shd w:val="clear" w:fill="EDEDED"/>
          </w:tcPr>
          <w:p>
            <w:pPr>
              <w:spacing w:line="240" w:lineRule="auto" w:after="0" w:before="0"/>
              <w:ind w:firstLine="0"/>
              <w:jc w:val="left"/>
            </w:pPr>
            <w:r>
              <w:rPr>
                <w:rFonts w:ascii="Times New Roman" w:hAnsi="Times New Roman"/>
                <w:b/>
                <w:sz w:val="24"/>
              </w:rPr>
              <w:t>Саҳми шаб</w:t>
            </w:r>
          </w:p>
        </w:tc>
        <w:tc>
          <w:tcPr>
            <w:tcW w:type="dxa" w:w="2041"/>
            <w:shd w:val="clear" w:fill="EDEDED"/>
          </w:tcPr>
          <w:p>
            <w:pPr>
              <w:spacing w:line="240" w:lineRule="auto" w:after="0" w:before="0"/>
              <w:ind w:firstLine="0"/>
              <w:jc w:val="left"/>
            </w:pPr>
            <w:r>
              <w:rPr>
                <w:rFonts w:ascii="Times New Roman" w:hAnsi="Times New Roman"/>
                <w:b/>
                <w:sz w:val="24"/>
              </w:rPr>
              <w:t>Нишонаи ЭЭГ</w:t>
            </w:r>
          </w:p>
        </w:tc>
        <w:tc>
          <w:tcPr>
            <w:tcW w:type="dxa" w:w="2381"/>
            <w:shd w:val="clear" w:fill="EDEDED"/>
          </w:tcPr>
          <w:p>
            <w:pPr>
              <w:spacing w:line="240" w:lineRule="auto" w:after="0" w:before="0"/>
              <w:ind w:firstLine="0"/>
              <w:jc w:val="left"/>
            </w:pPr>
            <w:r>
              <w:rPr>
                <w:rFonts w:ascii="Times New Roman" w:hAnsi="Times New Roman"/>
                <w:b/>
                <w:sz w:val="24"/>
              </w:rPr>
              <w:t>Вазифаи асосӣ</w:t>
            </w:r>
          </w:p>
        </w:tc>
      </w:tr>
      <w:tr>
        <w:tc>
          <w:tcPr>
            <w:tcW w:type="dxa" w:w="1814"/>
          </w:tcPr>
          <w:p>
            <w:pPr>
              <w:spacing w:line="240" w:lineRule="auto" w:after="0" w:before="0"/>
              <w:ind w:firstLine="0"/>
              <w:jc w:val="left"/>
            </w:pPr>
            <w:r>
              <w:rPr>
                <w:rFonts w:ascii="Times New Roman" w:hAnsi="Times New Roman"/>
                <w:b w:val="0"/>
                <w:sz w:val="24"/>
              </w:rPr>
              <w:t>N1</w:t>
            </w:r>
          </w:p>
        </w:tc>
        <w:tc>
          <w:tcPr>
            <w:tcW w:type="dxa" w:w="2041"/>
          </w:tcPr>
          <w:p>
            <w:pPr>
              <w:spacing w:line="240" w:lineRule="auto" w:after="0" w:before="0"/>
              <w:ind w:firstLine="0"/>
              <w:jc w:val="left"/>
            </w:pPr>
            <w:r>
              <w:rPr>
                <w:rFonts w:ascii="Times New Roman" w:hAnsi="Times New Roman"/>
                <w:b w:val="0"/>
                <w:sz w:val="24"/>
              </w:rPr>
              <w:t>5 %</w:t>
            </w:r>
          </w:p>
        </w:tc>
        <w:tc>
          <w:tcPr>
            <w:tcW w:type="dxa" w:w="2041"/>
          </w:tcPr>
          <w:p>
            <w:pPr>
              <w:spacing w:line="240" w:lineRule="auto" w:after="0" w:before="0"/>
              <w:ind w:firstLine="0"/>
              <w:jc w:val="left"/>
            </w:pPr>
            <w:r>
              <w:rPr>
                <w:rFonts w:ascii="Times New Roman" w:hAnsi="Times New Roman"/>
                <w:b w:val="0"/>
                <w:sz w:val="24"/>
              </w:rPr>
              <w:t>Мавҷҳои алфа кам</w:t>
            </w:r>
          </w:p>
        </w:tc>
        <w:tc>
          <w:tcPr>
            <w:tcW w:type="dxa" w:w="2381"/>
          </w:tcPr>
          <w:p>
            <w:pPr>
              <w:spacing w:line="240" w:lineRule="auto" w:after="0" w:before="0"/>
              <w:ind w:firstLine="0"/>
              <w:jc w:val="left"/>
            </w:pPr>
            <w:r>
              <w:rPr>
                <w:rFonts w:ascii="Times New Roman" w:hAnsi="Times New Roman"/>
                <w:b w:val="0"/>
                <w:sz w:val="24"/>
              </w:rPr>
              <w:t>Гузариш ба хоб</w:t>
            </w:r>
          </w:p>
        </w:tc>
      </w:tr>
      <w:tr>
        <w:tc>
          <w:tcPr>
            <w:tcW w:type="dxa" w:w="1814"/>
          </w:tcPr>
          <w:p>
            <w:pPr>
              <w:spacing w:line="240" w:lineRule="auto" w:after="0" w:before="0"/>
              <w:ind w:firstLine="0"/>
              <w:jc w:val="left"/>
            </w:pPr>
            <w:r>
              <w:rPr>
                <w:rFonts w:ascii="Times New Roman" w:hAnsi="Times New Roman"/>
                <w:b w:val="0"/>
                <w:sz w:val="24"/>
              </w:rPr>
              <w:t>N2</w:t>
            </w:r>
          </w:p>
        </w:tc>
        <w:tc>
          <w:tcPr>
            <w:tcW w:type="dxa" w:w="2041"/>
          </w:tcPr>
          <w:p>
            <w:pPr>
              <w:spacing w:line="240" w:lineRule="auto" w:after="0" w:before="0"/>
              <w:ind w:firstLine="0"/>
              <w:jc w:val="left"/>
            </w:pPr>
            <w:r>
              <w:rPr>
                <w:rFonts w:ascii="Times New Roman" w:hAnsi="Times New Roman"/>
                <w:b w:val="0"/>
                <w:sz w:val="24"/>
              </w:rPr>
              <w:t>50 %</w:t>
            </w:r>
          </w:p>
        </w:tc>
        <w:tc>
          <w:tcPr>
            <w:tcW w:type="dxa" w:w="2041"/>
          </w:tcPr>
          <w:p>
            <w:pPr>
              <w:spacing w:line="240" w:lineRule="auto" w:after="0" w:before="0"/>
              <w:ind w:firstLine="0"/>
              <w:jc w:val="left"/>
            </w:pPr>
            <w:r>
              <w:rPr>
                <w:rFonts w:ascii="Times New Roman" w:hAnsi="Times New Roman"/>
                <w:b w:val="0"/>
                <w:sz w:val="24"/>
              </w:rPr>
              <w:t>Чархи хоб, К-комплекс</w:t>
            </w:r>
          </w:p>
        </w:tc>
        <w:tc>
          <w:tcPr>
            <w:tcW w:type="dxa" w:w="2381"/>
          </w:tcPr>
          <w:p>
            <w:pPr>
              <w:spacing w:line="240" w:lineRule="auto" w:after="0" w:before="0"/>
              <w:ind w:firstLine="0"/>
              <w:jc w:val="left"/>
            </w:pPr>
            <w:r>
              <w:rPr>
                <w:rFonts w:ascii="Times New Roman" w:hAnsi="Times New Roman"/>
                <w:b w:val="0"/>
                <w:sz w:val="24"/>
              </w:rPr>
              <w:t>Хоби асосӣ</w:t>
            </w:r>
          </w:p>
        </w:tc>
      </w:tr>
      <w:tr>
        <w:tc>
          <w:tcPr>
            <w:tcW w:type="dxa" w:w="1814"/>
          </w:tcPr>
          <w:p>
            <w:pPr>
              <w:spacing w:line="240" w:lineRule="auto" w:after="0" w:before="0"/>
              <w:ind w:firstLine="0"/>
              <w:jc w:val="left"/>
            </w:pPr>
            <w:r>
              <w:rPr>
                <w:rFonts w:ascii="Times New Roman" w:hAnsi="Times New Roman"/>
                <w:b w:val="0"/>
                <w:sz w:val="24"/>
              </w:rPr>
              <w:t>N3</w:t>
            </w:r>
          </w:p>
        </w:tc>
        <w:tc>
          <w:tcPr>
            <w:tcW w:type="dxa" w:w="2041"/>
          </w:tcPr>
          <w:p>
            <w:pPr>
              <w:spacing w:line="240" w:lineRule="auto" w:after="0" w:before="0"/>
              <w:ind w:firstLine="0"/>
              <w:jc w:val="left"/>
            </w:pPr>
            <w:r>
              <w:rPr>
                <w:rFonts w:ascii="Times New Roman" w:hAnsi="Times New Roman"/>
                <w:b w:val="0"/>
                <w:sz w:val="24"/>
              </w:rPr>
              <w:t>20 %</w:t>
            </w:r>
          </w:p>
        </w:tc>
        <w:tc>
          <w:tcPr>
            <w:tcW w:type="dxa" w:w="2041"/>
          </w:tcPr>
          <w:p>
            <w:pPr>
              <w:spacing w:line="240" w:lineRule="auto" w:after="0" w:before="0"/>
              <w:ind w:firstLine="0"/>
              <w:jc w:val="left"/>
            </w:pPr>
            <w:r>
              <w:rPr>
                <w:rFonts w:ascii="Times New Roman" w:hAnsi="Times New Roman"/>
                <w:b w:val="0"/>
                <w:sz w:val="24"/>
              </w:rPr>
              <w:t>Мавҷҳои суст (дельта)</w:t>
            </w:r>
          </w:p>
        </w:tc>
        <w:tc>
          <w:tcPr>
            <w:tcW w:type="dxa" w:w="2381"/>
          </w:tcPr>
          <w:p>
            <w:pPr>
              <w:spacing w:line="240" w:lineRule="auto" w:after="0" w:before="0"/>
              <w:ind w:firstLine="0"/>
              <w:jc w:val="left"/>
            </w:pPr>
            <w:r>
              <w:rPr>
                <w:rFonts w:ascii="Times New Roman" w:hAnsi="Times New Roman"/>
                <w:b w:val="0"/>
                <w:sz w:val="24"/>
              </w:rPr>
              <w:t>Хоби амиқ, ҳофиза, гормонҳо</w:t>
            </w:r>
          </w:p>
        </w:tc>
      </w:tr>
      <w:tr>
        <w:tc>
          <w:tcPr>
            <w:tcW w:type="dxa" w:w="1814"/>
          </w:tcPr>
          <w:p>
            <w:pPr>
              <w:spacing w:line="240" w:lineRule="auto" w:after="0" w:before="0"/>
              <w:ind w:firstLine="0"/>
              <w:jc w:val="left"/>
            </w:pPr>
            <w:r>
              <w:rPr>
                <w:rFonts w:ascii="Times New Roman" w:hAnsi="Times New Roman"/>
                <w:b w:val="0"/>
                <w:sz w:val="24"/>
              </w:rPr>
              <w:t>REM</w:t>
            </w:r>
          </w:p>
        </w:tc>
        <w:tc>
          <w:tcPr>
            <w:tcW w:type="dxa" w:w="2041"/>
          </w:tcPr>
          <w:p>
            <w:pPr>
              <w:spacing w:line="240" w:lineRule="auto" w:after="0" w:before="0"/>
              <w:ind w:firstLine="0"/>
              <w:jc w:val="left"/>
            </w:pPr>
            <w:r>
              <w:rPr>
                <w:rFonts w:ascii="Times New Roman" w:hAnsi="Times New Roman"/>
                <w:b w:val="0"/>
                <w:sz w:val="24"/>
              </w:rPr>
              <w:t>25 %</w:t>
            </w:r>
          </w:p>
        </w:tc>
        <w:tc>
          <w:tcPr>
            <w:tcW w:type="dxa" w:w="2041"/>
          </w:tcPr>
          <w:p>
            <w:pPr>
              <w:spacing w:line="240" w:lineRule="auto" w:after="0" w:before="0"/>
              <w:ind w:firstLine="0"/>
              <w:jc w:val="left"/>
            </w:pPr>
            <w:r>
              <w:rPr>
                <w:rFonts w:ascii="Times New Roman" w:hAnsi="Times New Roman"/>
                <w:b w:val="0"/>
                <w:sz w:val="24"/>
              </w:rPr>
              <w:t>ЭЭГ-и бедорӣ, чашмони тез</w:t>
            </w:r>
          </w:p>
        </w:tc>
        <w:tc>
          <w:tcPr>
            <w:tcW w:type="dxa" w:w="2381"/>
          </w:tcPr>
          <w:p>
            <w:pPr>
              <w:spacing w:line="240" w:lineRule="auto" w:after="0" w:before="0"/>
              <w:ind w:firstLine="0"/>
              <w:jc w:val="left"/>
            </w:pPr>
            <w:r>
              <w:rPr>
                <w:rFonts w:ascii="Times New Roman" w:hAnsi="Times New Roman"/>
                <w:b w:val="0"/>
                <w:sz w:val="24"/>
              </w:rPr>
              <w:t>Хоббинӣ, эҳсосот</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Хоби 8-соатаи шахси солимро дар дақиқа тақсим кунед, агар саҳми марҳалаҳо N1 — 5 %, N2 — 50 %, N3 — 20 % ва REM — 25 % бошад [9, 1206-б.].</w:t>
      </w:r>
    </w:p>
    <w:p>
      <w:pPr>
        <w:spacing w:line="360" w:lineRule="auto" w:after="0"/>
        <w:ind w:firstLine="709"/>
        <w:jc w:val="both"/>
      </w:pPr>
      <w:r>
        <w:rPr>
          <w:rFonts w:ascii="Times New Roman" w:hAnsi="Times New Roman"/>
          <w:b w:val="0"/>
          <w:i w:val="0"/>
          <w:sz w:val="28"/>
        </w:rPr>
        <w:t>Ҳал: 480 дақиқаи хоб N1 = 24, N2 = 240, N3 = 96 ва REM = 120 дақиқаро фаро мегирад. Ҳар N3-и 96-дақиқаӣ хориҷкунии асосии гормони рушдро фаро мегирад, REM-и 120-дақиқаӣ бошад тақрибан чор давраи хоббиниро медиҳад [7, 11-б.].</w:t>
      </w:r>
    </w:p>
    <w:p>
      <w:pPr>
        <w:spacing w:line="360" w:lineRule="auto" w:after="0"/>
        <w:ind w:firstLine="709"/>
        <w:jc w:val="left"/>
      </w:pPr>
      <w:r>
        <w:rPr>
          <w:rFonts w:ascii="Times New Roman" w:hAnsi="Times New Roman"/>
          <w:b/>
          <w:i w:val="0"/>
          <w:sz w:val="28"/>
        </w:rPr>
        <w:t>1.2. Механизмҳои хоб ва бедорӣ</w:t>
      </w:r>
    </w:p>
    <w:p>
      <w:pPr>
        <w:spacing w:line="360" w:lineRule="auto" w:after="0"/>
        <w:ind w:firstLine="709"/>
        <w:jc w:val="both"/>
      </w:pPr>
      <w:r>
        <w:rPr>
          <w:rFonts w:ascii="Times New Roman" w:hAnsi="Times New Roman"/>
          <w:b w:val="0"/>
          <w:i w:val="0"/>
          <w:sz w:val="28"/>
        </w:rPr>
        <w:t>Хоб ва бедорӣ бо ду системаи муқобил идора мешаванд: системаи бедорӣ дар пони ва гипоталамус — асадреналин, серотонин, гистамин, орексин — ва системаи хоб дар гипоталамуси пеш — VLPO — мавзӯи GABA [1, 296-б.]. Дар бедорӣ системаи якум ғолиб аст; ҳангоми ҷамъи «бори хобӣ» — аденозин — фаъолияти он суст ва VLPO фаъол мешавад [4, 704-б.]. Аденозин дар ҷараёни кори мағз ҷамъ мешавад: баъди 16 соати бедорӣ миқдори он ба ҳаддаи хоб мерасад [5, 248-б.]. Кофеин бошад рецепторҳои аденозинро мебандад, бинобар ин хастагиро муваққатан мепӯшонад, вале бори хобиро хориҷ намекунад.</w:t>
      </w:r>
    </w:p>
    <w:p>
      <w:pPr>
        <w:spacing w:line="360" w:lineRule="auto" w:after="0"/>
        <w:ind w:firstLine="709"/>
        <w:jc w:val="both"/>
      </w:pPr>
      <w:r>
        <w:rPr>
          <w:rFonts w:ascii="Times New Roman" w:hAnsi="Times New Roman"/>
          <w:b w:val="0"/>
          <w:i w:val="0"/>
          <w:sz w:val="28"/>
        </w:rPr>
        <w:t>Оорексин — нейропептиди гипоталамус — занҷири байни ду системаро нигоҳ медорад: он системаи бедориро мустаҳкам нигоҳ медорад [1, 298-б.]. Камбурии нейронҳои орексин нарколепсияро месозад — осеби нодир, ки бо ҳамлаҳои хоби ногоҳ фаро мегирад [8, 20-б.]. Дигар механизмҳо — мелатонин, ҳарорати бадан, кортизол — ҳамроҳ амал мекунанд: ҳарорати мӯътадил ба хоби амиқ мерасад ва дар REM ҳаддаи поёнро дорад [7, 13-б.]. Барои ҳамин хоби солим ба ҳолати мутаносиби ҳарорат вобаста аст.</w:t>
      </w:r>
    </w:p>
    <w:p>
      <w:pPr>
        <w:spacing w:line="360" w:lineRule="auto" w:after="0"/>
        <w:ind w:firstLine="709"/>
        <w:jc w:val="both"/>
      </w:pPr>
      <w:r>
        <w:rPr>
          <w:rFonts w:ascii="Times New Roman" w:hAnsi="Times New Roman"/>
          <w:b w:val="0"/>
          <w:i w:val="0"/>
          <w:sz w:val="28"/>
        </w:rPr>
        <w:t>Системаҳои мобайнӣ — ретикулярӣ ва таламус — импулсҳои берунӣро дар ҳолати хоб филтр мекунанд: ларзиши ором ҷавоб намедиҳад, вале садои номошно бошад шахсро бедор мекунад [5, 250-б.]. Ин филтр дар N2 ҳамчун «чархи хоб» амал мекунад: он импулси садоиро ба N3 мегузарад, ки хоби амиқро нахамед [8, 22-б.]. Дар навзодон ва калонсолон филтр сусттар аст ва хоб зудтар меканад [1, 300-б.]. Барои ҳамин муҳити ором барои синнусолҳои гуногун маънои мутафовит дорад.</w:t>
      </w:r>
    </w:p>
    <w:p>
      <w:pPr>
        <w:spacing w:line="360" w:lineRule="auto" w:after="0"/>
        <w:ind w:firstLine="709"/>
        <w:jc w:val="both"/>
      </w:pPr>
      <w:r>
        <w:rPr>
          <w:rFonts w:ascii="Times New Roman" w:hAnsi="Times New Roman"/>
          <w:b w:val="0"/>
          <w:i w:val="0"/>
          <w:sz w:val="28"/>
        </w:rPr>
        <w:t>Дар навзодон нисбати REM то 50 фоиз мерасад, ки барои пухтани асабҳо ва сохтани шабакаҳои нейронӣ зарур аст; бо пиршавӣ ин нисбат кам шуда, дар калонсолон то 20–25 фоиз мефарояд. N3 дар кӯдакӣ ва наврасӣ хеле пурқувват аст — барои ҳамин кӯдакон осебпазирии ба хоб амиқтар доранд ва онҳоро бедор кардан душвортар аст. Дар пиронсол N3 кам шуда, бедориҳои шабона зиёд мешаванд, вале талаботи организм ба хоби пурра мемонад.</w:t>
      </w:r>
    </w:p>
    <w:p>
      <w:pPr>
        <w:spacing w:line="240" w:lineRule="auto" w:after="0"/>
        <w:ind w:firstLine="0"/>
        <w:jc w:val="center"/>
      </w:pPr>
      <w:r>
        <w:rPr>
          <w:rFonts w:ascii="Times New Roman" w:hAnsi="Times New Roman"/>
          <w:b/>
          <w:i w:val="0"/>
          <w:sz w:val="24"/>
        </w:rPr>
        <w:t>Ҷадвали 1.2 — Системаҳои идораи хоб ва бедорӣ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Система</w:t>
            </w:r>
          </w:p>
        </w:tc>
        <w:tc>
          <w:tcPr>
            <w:tcW w:type="dxa" w:w="2041"/>
            <w:shd w:val="clear" w:fill="EDEDED"/>
          </w:tcPr>
          <w:p>
            <w:pPr>
              <w:spacing w:line="240" w:lineRule="auto" w:after="0" w:before="0"/>
              <w:ind w:firstLine="0"/>
              <w:jc w:val="left"/>
            </w:pPr>
            <w:r>
              <w:rPr>
                <w:rFonts w:ascii="Times New Roman" w:hAnsi="Times New Roman"/>
                <w:b/>
                <w:sz w:val="24"/>
              </w:rPr>
              <w:t>Ҷойи асосӣ</w:t>
            </w:r>
          </w:p>
        </w:tc>
        <w:tc>
          <w:tcPr>
            <w:tcW w:type="dxa" w:w="1928"/>
            <w:shd w:val="clear" w:fill="EDEDED"/>
          </w:tcPr>
          <w:p>
            <w:pPr>
              <w:spacing w:line="240" w:lineRule="auto" w:after="0" w:before="0"/>
              <w:ind w:firstLine="0"/>
              <w:jc w:val="left"/>
            </w:pPr>
            <w:r>
              <w:rPr>
                <w:rFonts w:ascii="Times New Roman" w:hAnsi="Times New Roman"/>
                <w:b/>
                <w:sz w:val="24"/>
              </w:rPr>
              <w:t>Моддаҳои калидӣ</w:t>
            </w:r>
          </w:p>
        </w:tc>
        <w:tc>
          <w:tcPr>
            <w:tcW w:type="dxa" w:w="2041"/>
            <w:shd w:val="clear" w:fill="EDEDED"/>
          </w:tcPr>
          <w:p>
            <w:pPr>
              <w:spacing w:line="240" w:lineRule="auto" w:after="0" w:before="0"/>
              <w:ind w:firstLine="0"/>
              <w:jc w:val="left"/>
            </w:pPr>
            <w:r>
              <w:rPr>
                <w:rFonts w:ascii="Times New Roman" w:hAnsi="Times New Roman"/>
                <w:b/>
                <w:sz w:val="24"/>
              </w:rPr>
              <w:t>Вақти ғолибӣ</w:t>
            </w:r>
          </w:p>
        </w:tc>
      </w:tr>
      <w:tr>
        <w:tc>
          <w:tcPr>
            <w:tcW w:type="dxa" w:w="2268"/>
          </w:tcPr>
          <w:p>
            <w:pPr>
              <w:spacing w:line="240" w:lineRule="auto" w:after="0" w:before="0"/>
              <w:ind w:firstLine="0"/>
              <w:jc w:val="left"/>
            </w:pPr>
            <w:r>
              <w:rPr>
                <w:rFonts w:ascii="Times New Roman" w:hAnsi="Times New Roman"/>
                <w:b w:val="0"/>
                <w:sz w:val="24"/>
              </w:rPr>
              <w:t>Бедорӣ</w:t>
            </w:r>
          </w:p>
        </w:tc>
        <w:tc>
          <w:tcPr>
            <w:tcW w:type="dxa" w:w="2041"/>
          </w:tcPr>
          <w:p>
            <w:pPr>
              <w:spacing w:line="240" w:lineRule="auto" w:after="0" w:before="0"/>
              <w:ind w:firstLine="0"/>
              <w:jc w:val="left"/>
            </w:pPr>
            <w:r>
              <w:rPr>
                <w:rFonts w:ascii="Times New Roman" w:hAnsi="Times New Roman"/>
                <w:b w:val="0"/>
                <w:sz w:val="24"/>
              </w:rPr>
              <w:t>Пони ва гипоталамус</w:t>
            </w:r>
          </w:p>
        </w:tc>
        <w:tc>
          <w:tcPr>
            <w:tcW w:type="dxa" w:w="1928"/>
          </w:tcPr>
          <w:p>
            <w:pPr>
              <w:spacing w:line="240" w:lineRule="auto" w:after="0" w:before="0"/>
              <w:ind w:firstLine="0"/>
              <w:jc w:val="left"/>
            </w:pPr>
            <w:r>
              <w:rPr>
                <w:rFonts w:ascii="Times New Roman" w:hAnsi="Times New Roman"/>
                <w:b w:val="0"/>
                <w:sz w:val="24"/>
              </w:rPr>
              <w:t>Адреналин, серотонин, орексин</w:t>
            </w:r>
          </w:p>
        </w:tc>
        <w:tc>
          <w:tcPr>
            <w:tcW w:type="dxa" w:w="2041"/>
          </w:tcPr>
          <w:p>
            <w:pPr>
              <w:spacing w:line="240" w:lineRule="auto" w:after="0" w:before="0"/>
              <w:ind w:firstLine="0"/>
              <w:jc w:val="left"/>
            </w:pPr>
            <w:r>
              <w:rPr>
                <w:rFonts w:ascii="Times New Roman" w:hAnsi="Times New Roman"/>
                <w:b w:val="0"/>
                <w:sz w:val="24"/>
              </w:rPr>
              <w:t>Рӯз</w:t>
            </w:r>
          </w:p>
        </w:tc>
      </w:tr>
      <w:tr>
        <w:tc>
          <w:tcPr>
            <w:tcW w:type="dxa" w:w="2268"/>
          </w:tcPr>
          <w:p>
            <w:pPr>
              <w:spacing w:line="240" w:lineRule="auto" w:after="0" w:before="0"/>
              <w:ind w:firstLine="0"/>
              <w:jc w:val="left"/>
            </w:pPr>
            <w:r>
              <w:rPr>
                <w:rFonts w:ascii="Times New Roman" w:hAnsi="Times New Roman"/>
                <w:b w:val="0"/>
                <w:sz w:val="24"/>
              </w:rPr>
              <w:t>Хоб</w:t>
            </w:r>
          </w:p>
        </w:tc>
        <w:tc>
          <w:tcPr>
            <w:tcW w:type="dxa" w:w="2041"/>
          </w:tcPr>
          <w:p>
            <w:pPr>
              <w:spacing w:line="240" w:lineRule="auto" w:after="0" w:before="0"/>
              <w:ind w:firstLine="0"/>
              <w:jc w:val="left"/>
            </w:pPr>
            <w:r>
              <w:rPr>
                <w:rFonts w:ascii="Times New Roman" w:hAnsi="Times New Roman"/>
                <w:b w:val="0"/>
                <w:sz w:val="24"/>
              </w:rPr>
              <w:t>VLPO-и гипоталамус</w:t>
            </w:r>
          </w:p>
        </w:tc>
        <w:tc>
          <w:tcPr>
            <w:tcW w:type="dxa" w:w="1928"/>
          </w:tcPr>
          <w:p>
            <w:pPr>
              <w:spacing w:line="240" w:lineRule="auto" w:after="0" w:before="0"/>
              <w:ind w:firstLine="0"/>
              <w:jc w:val="left"/>
            </w:pPr>
            <w:r>
              <w:rPr>
                <w:rFonts w:ascii="Times New Roman" w:hAnsi="Times New Roman"/>
                <w:b w:val="0"/>
                <w:sz w:val="24"/>
              </w:rPr>
              <w:t>GABA, аденозин</w:t>
            </w:r>
          </w:p>
        </w:tc>
        <w:tc>
          <w:tcPr>
            <w:tcW w:type="dxa" w:w="2041"/>
          </w:tcPr>
          <w:p>
            <w:pPr>
              <w:spacing w:line="240" w:lineRule="auto" w:after="0" w:before="0"/>
              <w:ind w:firstLine="0"/>
              <w:jc w:val="left"/>
            </w:pPr>
            <w:r>
              <w:rPr>
                <w:rFonts w:ascii="Times New Roman" w:hAnsi="Times New Roman"/>
                <w:b w:val="0"/>
                <w:sz w:val="24"/>
              </w:rPr>
              <w:t>Шаб</w:t>
            </w:r>
          </w:p>
        </w:tc>
      </w:tr>
      <w:tr>
        <w:tc>
          <w:tcPr>
            <w:tcW w:type="dxa" w:w="2268"/>
          </w:tcPr>
          <w:p>
            <w:pPr>
              <w:spacing w:line="240" w:lineRule="auto" w:after="0" w:before="0"/>
              <w:ind w:firstLine="0"/>
              <w:jc w:val="left"/>
            </w:pPr>
            <w:r>
              <w:rPr>
                <w:rFonts w:ascii="Times New Roman" w:hAnsi="Times New Roman"/>
                <w:b w:val="0"/>
                <w:sz w:val="24"/>
              </w:rPr>
              <w:t>Ритм</w:t>
            </w:r>
          </w:p>
        </w:tc>
        <w:tc>
          <w:tcPr>
            <w:tcW w:type="dxa" w:w="2041"/>
          </w:tcPr>
          <w:p>
            <w:pPr>
              <w:spacing w:line="240" w:lineRule="auto" w:after="0" w:before="0"/>
              <w:ind w:firstLine="0"/>
              <w:jc w:val="left"/>
            </w:pPr>
            <w:r>
              <w:rPr>
                <w:rFonts w:ascii="Times New Roman" w:hAnsi="Times New Roman"/>
                <w:b w:val="0"/>
                <w:sz w:val="24"/>
              </w:rPr>
              <w:t>Ядрои супрахиазматикӣ</w:t>
            </w:r>
          </w:p>
        </w:tc>
        <w:tc>
          <w:tcPr>
            <w:tcW w:type="dxa" w:w="1928"/>
          </w:tcPr>
          <w:p>
            <w:pPr>
              <w:spacing w:line="240" w:lineRule="auto" w:after="0" w:before="0"/>
              <w:ind w:firstLine="0"/>
              <w:jc w:val="left"/>
            </w:pPr>
            <w:r>
              <w:rPr>
                <w:rFonts w:ascii="Times New Roman" w:hAnsi="Times New Roman"/>
                <w:b w:val="0"/>
                <w:sz w:val="24"/>
              </w:rPr>
              <w:t>Мелатонин</w:t>
            </w:r>
          </w:p>
        </w:tc>
        <w:tc>
          <w:tcPr>
            <w:tcW w:type="dxa" w:w="2041"/>
          </w:tcPr>
          <w:p>
            <w:pPr>
              <w:spacing w:line="240" w:lineRule="auto" w:after="0" w:before="0"/>
              <w:ind w:firstLine="0"/>
              <w:jc w:val="left"/>
            </w:pPr>
            <w:r>
              <w:rPr>
                <w:rFonts w:ascii="Times New Roman" w:hAnsi="Times New Roman"/>
                <w:b w:val="0"/>
                <w:sz w:val="24"/>
              </w:rPr>
              <w:t>24 соат</w:t>
            </w:r>
          </w:p>
        </w:tc>
      </w:tr>
      <w:tr>
        <w:tc>
          <w:tcPr>
            <w:tcW w:type="dxa" w:w="2268"/>
          </w:tcPr>
          <w:p>
            <w:pPr>
              <w:spacing w:line="240" w:lineRule="auto" w:after="0" w:before="0"/>
              <w:ind w:firstLine="0"/>
              <w:jc w:val="left"/>
            </w:pPr>
            <w:r>
              <w:rPr>
                <w:rFonts w:ascii="Times New Roman" w:hAnsi="Times New Roman"/>
                <w:b w:val="0"/>
                <w:sz w:val="24"/>
              </w:rPr>
              <w:t>Филтри импулс</w:t>
            </w:r>
          </w:p>
        </w:tc>
        <w:tc>
          <w:tcPr>
            <w:tcW w:type="dxa" w:w="2041"/>
          </w:tcPr>
          <w:p>
            <w:pPr>
              <w:spacing w:line="240" w:lineRule="auto" w:after="0" w:before="0"/>
              <w:ind w:firstLine="0"/>
              <w:jc w:val="left"/>
            </w:pPr>
            <w:r>
              <w:rPr>
                <w:rFonts w:ascii="Times New Roman" w:hAnsi="Times New Roman"/>
                <w:b w:val="0"/>
                <w:sz w:val="24"/>
              </w:rPr>
              <w:t>Таламус ва ретикулярӣ</w:t>
            </w:r>
          </w:p>
        </w:tc>
        <w:tc>
          <w:tcPr>
            <w:tcW w:type="dxa" w:w="1928"/>
          </w:tcPr>
          <w:p>
            <w:pPr>
              <w:spacing w:line="240" w:lineRule="auto" w:after="0" w:before="0"/>
              <w:ind w:firstLine="0"/>
              <w:jc w:val="left"/>
            </w:pPr>
            <w:r>
              <w:rPr>
                <w:rFonts w:ascii="Times New Roman" w:hAnsi="Times New Roman"/>
                <w:b w:val="0"/>
                <w:sz w:val="24"/>
              </w:rPr>
              <w:t>Чархи хоб</w:t>
            </w:r>
          </w:p>
        </w:tc>
        <w:tc>
          <w:tcPr>
            <w:tcW w:type="dxa" w:w="2041"/>
          </w:tcPr>
          <w:p>
            <w:pPr>
              <w:spacing w:line="240" w:lineRule="auto" w:after="0" w:before="0"/>
              <w:ind w:firstLine="0"/>
              <w:jc w:val="left"/>
            </w:pPr>
            <w:r>
              <w:rPr>
                <w:rFonts w:ascii="Times New Roman" w:hAnsi="Times New Roman"/>
                <w:b w:val="0"/>
                <w:sz w:val="24"/>
              </w:rPr>
              <w:t>Дар хоб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1.3. Ритми суробӣ ва соати дохилӣ</w:t>
      </w:r>
    </w:p>
    <w:p>
      <w:pPr>
        <w:spacing w:line="360" w:lineRule="auto" w:after="0"/>
        <w:ind w:firstLine="709"/>
        <w:jc w:val="both"/>
      </w:pPr>
      <w:r>
        <w:rPr>
          <w:rFonts w:ascii="Times New Roman" w:hAnsi="Times New Roman"/>
          <w:b w:val="0"/>
          <w:i w:val="0"/>
          <w:sz w:val="28"/>
        </w:rPr>
        <w:t>Соати дохилӣ — ядрои супрахиазматикӣ — дар гипоталамус тақрибан 20 ҳазор нейрон дорад, ки ҳар яке генҳои соатӣ — CLOCK, PER, CRY — дорад [1, 302-б.]. Генҳо дар ҳар даври тақрибан 24 соат фаъол ва хомӯш мешаванд, ки ин ҳалқаи молекулавии ритмро месозад [6, 422-б.]. Бе нури берунӣ соат 24,2 соат давр мекунад, бинобар ин ҳар рӯз ба нури субҳ ниёз дорад, то ба 24-соата ҳамоҳанг шавад [5, 252-б.]. Мутобиқсозӣ ба тағйири манзила — ҷетлаг — чанд рӯз вақт мегирад, ки он ба суръати табиии соат вобаста аст [7, 15-б.].</w:t>
      </w:r>
    </w:p>
    <w:p>
      <w:pPr>
        <w:spacing w:line="360" w:lineRule="auto" w:after="0"/>
        <w:ind w:firstLine="709"/>
        <w:jc w:val="both"/>
      </w:pPr>
      <w:r>
        <w:rPr>
          <w:rFonts w:ascii="Times New Roman" w:hAnsi="Times New Roman"/>
          <w:b w:val="0"/>
          <w:i w:val="0"/>
          <w:sz w:val="28"/>
        </w:rPr>
        <w:t>Ритми суробӣ на танҳо хоб, балки тамоми физиологияро фаро мегирад: ҳарорати бадан субҳ то 0,5 дараҷа болотар аст, дар соатҳои 6–8-и субҳ кортизол дар аҷибон баланд ва мелатонин шабонаи 2–4 аҷибон оғоз мешавад [5, 254-б.]. Гастрит, фишори хун, ҳассосияти ба инсулин ва ҳатто таҳлили хун низ ритм доранд, ки ин вақти гирифтани намунро муҳим месозад [1, 304-б.]. Халалёбии ритм — кори шабона, камёбии нур, хӯрокҳои шабона — ба мубодилаи ногувор ва хатари иллатҳои дил меоварад [10, 2042-б.]. Барои ҳамин «соати кории организм» мафҳуми илмии воқеӣ аст.</w:t>
      </w:r>
    </w:p>
    <w:p>
      <w:pPr>
        <w:spacing w:line="360" w:lineRule="auto" w:after="0"/>
        <w:ind w:firstLine="709"/>
        <w:jc w:val="both"/>
      </w:pPr>
      <w:r>
        <w:rPr>
          <w:rFonts w:ascii="Times New Roman" w:hAnsi="Times New Roman"/>
          <w:b w:val="0"/>
          <w:i w:val="0"/>
          <w:sz w:val="28"/>
        </w:rPr>
        <w:t>Кори шабона риҳми суробиро мӯътадил мекунад: коргарони шабонкории дарозмуддат хатари диабет, фарбеҳӣ ва сактаи дилро ду баробар баланд доранд [10, 2044-б.]. Мутобиқшавӣ ба реҷаи шабонӣ комилан имконнопазир аст, зеро нури субҳ ва ҷамъомадиҳои маиширо хориҷ кардан ғайриимкон аст [6, 424-б.]. Дар санҷишҳо қайди ритмии ҳаррӯза — ҷадвали хоби мунтазам бо фарқи камтар аз 30 дақиқа — самараноктарин восита мешуморад [9, 1208-б.]. Барои ҳамин мӯътадилии вақти хоб ҳатто ба хоби «кофӣ» пурразият медиҳад.</w:t>
      </w:r>
    </w:p>
    <w:p>
      <w:pPr>
        <w:spacing w:line="360" w:lineRule="auto" w:after="0"/>
        <w:ind w:firstLine="709"/>
        <w:jc w:val="both"/>
      </w:pPr>
      <w:r>
        <w:rPr>
          <w:rFonts w:ascii="Times New Roman" w:hAnsi="Times New Roman"/>
          <w:b w:val="0"/>
          <w:i w:val="0"/>
          <w:sz w:val="28"/>
        </w:rPr>
        <w:t>Хронотип — майли фардӣ ба субҳ ё шомон — аз генҳои соатдор вобаста аст ва дар наврасон ба сӯи шомон ҳаракат мекунад; барои ҳамин оғози дерши шомгоҳҳои таълим баҳси ҷамъиятии ҷаҳониро барангехтааст. Иҷбори субҳшавии дер ба реҷаи субҳи хронотипи шомонӣ халали ҷиддӣ дароварда, ҳолати «ҷетлаги иҷтимоӣ»-ро месозад. Донистани хронотип ба тартиб додани реҷаи инфиродӣ ёрӣ медиҳад.</w:t>
      </w:r>
    </w:p>
    <w:p>
      <w:pPr>
        <w:spacing w:line="240" w:lineRule="auto" w:after="0"/>
        <w:ind w:firstLine="0"/>
        <w:jc w:val="center"/>
      </w:pPr>
      <w:r>
        <w:rPr>
          <w:rFonts w:ascii="Times New Roman" w:hAnsi="Times New Roman"/>
          <w:b/>
          <w:i w:val="0"/>
          <w:sz w:val="24"/>
        </w:rPr>
        <w:t>Ҷадвали 1.3 — Ритми суробии равандҳои физиологӣ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Раванд</w:t>
            </w:r>
          </w:p>
        </w:tc>
        <w:tc>
          <w:tcPr>
            <w:tcW w:type="dxa" w:w="1928"/>
            <w:shd w:val="clear" w:fill="EDEDED"/>
          </w:tcPr>
          <w:p>
            <w:pPr>
              <w:spacing w:line="240" w:lineRule="auto" w:after="0" w:before="0"/>
              <w:ind w:firstLine="0"/>
              <w:jc w:val="left"/>
            </w:pPr>
            <w:r>
              <w:rPr>
                <w:rFonts w:ascii="Times New Roman" w:hAnsi="Times New Roman"/>
                <w:b/>
                <w:sz w:val="24"/>
              </w:rPr>
              <w:t>Аҷебан болотар</w:t>
            </w:r>
          </w:p>
        </w:tc>
        <w:tc>
          <w:tcPr>
            <w:tcW w:type="dxa" w:w="1928"/>
            <w:shd w:val="clear" w:fill="EDEDED"/>
          </w:tcPr>
          <w:p>
            <w:pPr>
              <w:spacing w:line="240" w:lineRule="auto" w:after="0" w:before="0"/>
              <w:ind w:firstLine="0"/>
              <w:jc w:val="left"/>
            </w:pPr>
            <w:r>
              <w:rPr>
                <w:rFonts w:ascii="Times New Roman" w:hAnsi="Times New Roman"/>
                <w:b/>
                <w:sz w:val="24"/>
              </w:rPr>
              <w:t>Аҷебан паст</w:t>
            </w:r>
          </w:p>
        </w:tc>
        <w:tc>
          <w:tcPr>
            <w:tcW w:type="dxa" w:w="1928"/>
            <w:shd w:val="clear" w:fill="EDEDED"/>
          </w:tcPr>
          <w:p>
            <w:pPr>
              <w:spacing w:line="240" w:lineRule="auto" w:after="0" w:before="0"/>
              <w:ind w:firstLine="0"/>
              <w:jc w:val="left"/>
            </w:pPr>
            <w:r>
              <w:rPr>
                <w:rFonts w:ascii="Times New Roman" w:hAnsi="Times New Roman"/>
                <w:b/>
                <w:sz w:val="24"/>
              </w:rPr>
              <w:t>Маънои амалӣ</w:t>
            </w:r>
          </w:p>
        </w:tc>
      </w:tr>
      <w:tr>
        <w:tc>
          <w:tcPr>
            <w:tcW w:type="dxa" w:w="2494"/>
          </w:tcPr>
          <w:p>
            <w:pPr>
              <w:spacing w:line="240" w:lineRule="auto" w:after="0" w:before="0"/>
              <w:ind w:firstLine="0"/>
              <w:jc w:val="left"/>
            </w:pPr>
            <w:r>
              <w:rPr>
                <w:rFonts w:ascii="Times New Roman" w:hAnsi="Times New Roman"/>
                <w:b w:val="0"/>
                <w:sz w:val="24"/>
              </w:rPr>
              <w:t>Кортизол</w:t>
            </w:r>
          </w:p>
        </w:tc>
        <w:tc>
          <w:tcPr>
            <w:tcW w:type="dxa" w:w="1928"/>
          </w:tcPr>
          <w:p>
            <w:pPr>
              <w:spacing w:line="240" w:lineRule="auto" w:after="0" w:before="0"/>
              <w:ind w:firstLine="0"/>
              <w:jc w:val="left"/>
            </w:pPr>
            <w:r>
              <w:rPr>
                <w:rFonts w:ascii="Times New Roman" w:hAnsi="Times New Roman"/>
                <w:b w:val="0"/>
                <w:sz w:val="24"/>
              </w:rPr>
              <w:t>6–8 субҳ</w:t>
            </w:r>
          </w:p>
        </w:tc>
        <w:tc>
          <w:tcPr>
            <w:tcW w:type="dxa" w:w="1928"/>
          </w:tcPr>
          <w:p>
            <w:pPr>
              <w:spacing w:line="240" w:lineRule="auto" w:after="0" w:before="0"/>
              <w:ind w:firstLine="0"/>
              <w:jc w:val="left"/>
            </w:pPr>
            <w:r>
              <w:rPr>
                <w:rFonts w:ascii="Times New Roman" w:hAnsi="Times New Roman"/>
                <w:b w:val="0"/>
                <w:sz w:val="24"/>
              </w:rPr>
              <w:t>Шабона</w:t>
            </w:r>
          </w:p>
        </w:tc>
        <w:tc>
          <w:tcPr>
            <w:tcW w:type="dxa" w:w="1928"/>
          </w:tcPr>
          <w:p>
            <w:pPr>
              <w:spacing w:line="240" w:lineRule="auto" w:after="0" w:before="0"/>
              <w:ind w:firstLine="0"/>
              <w:jc w:val="left"/>
            </w:pPr>
            <w:r>
              <w:rPr>
                <w:rFonts w:ascii="Times New Roman" w:hAnsi="Times New Roman"/>
                <w:b w:val="0"/>
                <w:sz w:val="24"/>
              </w:rPr>
              <w:t>Омодагӣ ба бедорӣ</w:t>
            </w:r>
          </w:p>
        </w:tc>
      </w:tr>
      <w:tr>
        <w:tc>
          <w:tcPr>
            <w:tcW w:type="dxa" w:w="2494"/>
          </w:tcPr>
          <w:p>
            <w:pPr>
              <w:spacing w:line="240" w:lineRule="auto" w:after="0" w:before="0"/>
              <w:ind w:firstLine="0"/>
              <w:jc w:val="left"/>
            </w:pPr>
            <w:r>
              <w:rPr>
                <w:rFonts w:ascii="Times New Roman" w:hAnsi="Times New Roman"/>
                <w:b w:val="0"/>
                <w:sz w:val="24"/>
              </w:rPr>
              <w:t>Мелатонин</w:t>
            </w:r>
          </w:p>
        </w:tc>
        <w:tc>
          <w:tcPr>
            <w:tcW w:type="dxa" w:w="1928"/>
          </w:tcPr>
          <w:p>
            <w:pPr>
              <w:spacing w:line="240" w:lineRule="auto" w:after="0" w:before="0"/>
              <w:ind w:firstLine="0"/>
              <w:jc w:val="left"/>
            </w:pPr>
            <w:r>
              <w:rPr>
                <w:rFonts w:ascii="Times New Roman" w:hAnsi="Times New Roman"/>
                <w:b w:val="0"/>
                <w:sz w:val="24"/>
              </w:rPr>
              <w:t>2–4 шабона</w:t>
            </w:r>
          </w:p>
        </w:tc>
        <w:tc>
          <w:tcPr>
            <w:tcW w:type="dxa" w:w="1928"/>
          </w:tcPr>
          <w:p>
            <w:pPr>
              <w:spacing w:line="240" w:lineRule="auto" w:after="0" w:before="0"/>
              <w:ind w:firstLine="0"/>
              <w:jc w:val="left"/>
            </w:pPr>
            <w:r>
              <w:rPr>
                <w:rFonts w:ascii="Times New Roman" w:hAnsi="Times New Roman"/>
                <w:b w:val="0"/>
                <w:sz w:val="24"/>
              </w:rPr>
              <w:t>Рӯз</w:t>
            </w:r>
          </w:p>
        </w:tc>
        <w:tc>
          <w:tcPr>
            <w:tcW w:type="dxa" w:w="1928"/>
          </w:tcPr>
          <w:p>
            <w:pPr>
              <w:spacing w:line="240" w:lineRule="auto" w:after="0" w:before="0"/>
              <w:ind w:firstLine="0"/>
              <w:jc w:val="left"/>
            </w:pPr>
            <w:r>
              <w:rPr>
                <w:rFonts w:ascii="Times New Roman" w:hAnsi="Times New Roman"/>
                <w:b w:val="0"/>
                <w:sz w:val="24"/>
              </w:rPr>
              <w:t>Паёми хоб</w:t>
            </w:r>
          </w:p>
        </w:tc>
      </w:tr>
      <w:tr>
        <w:tc>
          <w:tcPr>
            <w:tcW w:type="dxa" w:w="2494"/>
          </w:tcPr>
          <w:p>
            <w:pPr>
              <w:spacing w:line="240" w:lineRule="auto" w:after="0" w:before="0"/>
              <w:ind w:firstLine="0"/>
              <w:jc w:val="left"/>
            </w:pPr>
            <w:r>
              <w:rPr>
                <w:rFonts w:ascii="Times New Roman" w:hAnsi="Times New Roman"/>
                <w:b w:val="0"/>
                <w:sz w:val="24"/>
              </w:rPr>
              <w:t>Ҳарорати бадан</w:t>
            </w:r>
          </w:p>
        </w:tc>
        <w:tc>
          <w:tcPr>
            <w:tcW w:type="dxa" w:w="1928"/>
          </w:tcPr>
          <w:p>
            <w:pPr>
              <w:spacing w:line="240" w:lineRule="auto" w:after="0" w:before="0"/>
              <w:ind w:firstLine="0"/>
              <w:jc w:val="left"/>
            </w:pPr>
            <w:r>
              <w:rPr>
                <w:rFonts w:ascii="Times New Roman" w:hAnsi="Times New Roman"/>
                <w:b w:val="0"/>
                <w:sz w:val="24"/>
              </w:rPr>
              <w:t>16–18 бегоҳ</w:t>
            </w:r>
          </w:p>
        </w:tc>
        <w:tc>
          <w:tcPr>
            <w:tcW w:type="dxa" w:w="1928"/>
          </w:tcPr>
          <w:p>
            <w:pPr>
              <w:spacing w:line="240" w:lineRule="auto" w:after="0" w:before="0"/>
              <w:ind w:firstLine="0"/>
              <w:jc w:val="left"/>
            </w:pPr>
            <w:r>
              <w:rPr>
                <w:rFonts w:ascii="Times New Roman" w:hAnsi="Times New Roman"/>
                <w:b w:val="0"/>
                <w:sz w:val="24"/>
              </w:rPr>
              <w:t>4–6 субҳ</w:t>
            </w:r>
          </w:p>
        </w:tc>
        <w:tc>
          <w:tcPr>
            <w:tcW w:type="dxa" w:w="1928"/>
          </w:tcPr>
          <w:p>
            <w:pPr>
              <w:spacing w:line="240" w:lineRule="auto" w:after="0" w:before="0"/>
              <w:ind w:firstLine="0"/>
              <w:jc w:val="left"/>
            </w:pPr>
            <w:r>
              <w:rPr>
                <w:rFonts w:ascii="Times New Roman" w:hAnsi="Times New Roman"/>
                <w:b w:val="0"/>
                <w:sz w:val="24"/>
              </w:rPr>
              <w:t>Омодагӣ ба хоб</w:t>
            </w:r>
          </w:p>
        </w:tc>
      </w:tr>
      <w:tr>
        <w:tc>
          <w:tcPr>
            <w:tcW w:type="dxa" w:w="2494"/>
          </w:tcPr>
          <w:p>
            <w:pPr>
              <w:spacing w:line="240" w:lineRule="auto" w:after="0" w:before="0"/>
              <w:ind w:firstLine="0"/>
              <w:jc w:val="left"/>
            </w:pPr>
            <w:r>
              <w:rPr>
                <w:rFonts w:ascii="Times New Roman" w:hAnsi="Times New Roman"/>
                <w:b w:val="0"/>
                <w:sz w:val="24"/>
              </w:rPr>
              <w:t>Ҳассосияти инсулин</w:t>
            </w:r>
          </w:p>
        </w:tc>
        <w:tc>
          <w:tcPr>
            <w:tcW w:type="dxa" w:w="1928"/>
          </w:tcPr>
          <w:p>
            <w:pPr>
              <w:spacing w:line="240" w:lineRule="auto" w:after="0" w:before="0"/>
              <w:ind w:firstLine="0"/>
              <w:jc w:val="left"/>
            </w:pPr>
            <w:r>
              <w:rPr>
                <w:rFonts w:ascii="Times New Roman" w:hAnsi="Times New Roman"/>
                <w:b w:val="0"/>
                <w:sz w:val="24"/>
              </w:rPr>
              <w:t>Субҳ</w:t>
            </w:r>
          </w:p>
        </w:tc>
        <w:tc>
          <w:tcPr>
            <w:tcW w:type="dxa" w:w="1928"/>
          </w:tcPr>
          <w:p>
            <w:pPr>
              <w:spacing w:line="240" w:lineRule="auto" w:after="0" w:before="0"/>
              <w:ind w:firstLine="0"/>
              <w:jc w:val="left"/>
            </w:pPr>
            <w:r>
              <w:rPr>
                <w:rFonts w:ascii="Times New Roman" w:hAnsi="Times New Roman"/>
                <w:b w:val="0"/>
                <w:sz w:val="24"/>
              </w:rPr>
              <w:t>Шабона</w:t>
            </w:r>
          </w:p>
        </w:tc>
        <w:tc>
          <w:tcPr>
            <w:tcW w:type="dxa" w:w="1928"/>
          </w:tcPr>
          <w:p>
            <w:pPr>
              <w:spacing w:line="240" w:lineRule="auto" w:after="0" w:before="0"/>
              <w:ind w:firstLine="0"/>
              <w:jc w:val="left"/>
            </w:pPr>
            <w:r>
              <w:rPr>
                <w:rFonts w:ascii="Times New Roman" w:hAnsi="Times New Roman"/>
                <w:b w:val="0"/>
                <w:sz w:val="24"/>
              </w:rPr>
              <w:t>Хӯрокҳои шаб вазнин</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1.4. Мелатонин ва эпифиз</w:t>
      </w:r>
    </w:p>
    <w:p>
      <w:pPr>
        <w:spacing w:line="360" w:lineRule="auto" w:after="0"/>
        <w:ind w:firstLine="709"/>
        <w:jc w:val="both"/>
      </w:pPr>
      <w:r>
        <w:rPr>
          <w:rFonts w:ascii="Times New Roman" w:hAnsi="Times New Roman"/>
          <w:b w:val="0"/>
          <w:i w:val="0"/>
          <w:sz w:val="28"/>
        </w:rPr>
        <w:t>Эпифиз ғадуди хурди мағз аст, ки мелатонин — «ҳормони торикӣ» — месозад [5, 256-б.]. Хориҷкунии он бо нури чашм танзим мешавад: нури биниш бо роҳи махсус ба ядрои супрахиазматикӣ ва баъд ба эпифиз мерасад ва хориҷкунии мелатонинро боздошта менамояд [1, 306-б.]. Дар рӯз сатҳи он қариб нодида мешавад, вале аз соати 21 оғоз ва дар аҷибони 2–4 шабона мерасад [7, 17-б.]. Нури сунъии экран, махсусан нури кабуд, паёми шабонаиро мешиканад ва хобро ба таъхир мегузорад [6, 426-б.].</w:t>
      </w:r>
    </w:p>
    <w:p>
      <w:pPr>
        <w:spacing w:line="360" w:lineRule="auto" w:after="0"/>
        <w:ind w:firstLine="709"/>
        <w:jc w:val="both"/>
      </w:pPr>
      <w:r>
        <w:rPr>
          <w:rFonts w:ascii="Times New Roman" w:hAnsi="Times New Roman"/>
          <w:b w:val="0"/>
          <w:i w:val="0"/>
          <w:sz w:val="28"/>
        </w:rPr>
        <w:t>Мелатонин на «дорухӯрдаи хоб» аст, балки паёми вақт: он ба организми «аллакай шом»-ро нишон медиҳад, ки мутаносиби соатиро таъмин мекунад [1, 308-б.]. Дар табобати ҷетлаг ва реҷаҳои табдили корӣ мелатонини хурди 0,5–1 мг дар вақти дақиқ самара медиҳад, вале меъёрҳои баландтар на ҳамеша беҳтар мешуморанд [8, 24-б.]. Дар кӯдакон ва ҳомилагон истифодаи он бе маслиҳати табиб манъ аст [7, 19-б.]. Барои ҳамин беҳтарин восита — нури субҳ ва торикии шаб — табиирит танзим мекунад.</w:t>
      </w:r>
    </w:p>
    <w:p>
      <w:pPr>
        <w:spacing w:line="360" w:lineRule="auto" w:after="0"/>
        <w:ind w:firstLine="709"/>
        <w:jc w:val="both"/>
      </w:pPr>
      <w:r>
        <w:rPr>
          <w:rFonts w:ascii="Times New Roman" w:hAnsi="Times New Roman"/>
          <w:b w:val="0"/>
          <w:i w:val="0"/>
          <w:sz w:val="28"/>
        </w:rPr>
        <w:t>Синнусол нақши махсус дорад: дар наврасон соатҳои дохилӣ ба таъхир мешаванд ва «совҳои шабон» табиӣ мешаванд, вале мактабҳои субҳ онҳоро ба камхобӣ меоварад [6, 428-б.]. Дар солхӯрдагон бошад хориҷкунии мелатонин суст мешавад ва хоб сатҳӣ шуда, зудтар меканад [1, 310-б.]. Барои ҳамин нақшаи хоб бояд ба синнусол мутобиқ бошад. Дар тадқиқи минтақавии мо 68 фоизи донишҷӯён шабона камтар аз 7 соат мехобанд, ки он бо реҷаи дарс ва экран пайвастанд [3, 153-б.].</w:t>
      </w:r>
    </w:p>
    <w:p>
      <w:pPr>
        <w:spacing w:line="360" w:lineRule="auto" w:after="0"/>
        <w:ind w:firstLine="709"/>
        <w:jc w:val="both"/>
      </w:pPr>
      <w:r>
        <w:rPr>
          <w:rFonts w:ascii="Times New Roman" w:hAnsi="Times New Roman"/>
          <w:b w:val="0"/>
          <w:i w:val="0"/>
          <w:sz w:val="28"/>
        </w:rPr>
        <w:t>Меҳвари хоб — ядрои VLPO-и гипоталамуси пеш — дар посух ба афзоиши аденозин системаҳои бедории сарпӯшро фишор медиҳад ва хобро оғоз менамояд. Қишри сар ва стволи мағз дар ин давра фаъолияти иштиҳодиро паст мекунанд, то халалҳои берунӣ хобро вайрон накунанд. Агар ин механизмҳо осеб бибинанд, безобарии музмӣ ё хобхобии номуътадил пайдо мешавад.</w:t>
      </w:r>
    </w:p>
    <w:p>
      <w:pPr>
        <w:spacing w:line="240" w:lineRule="auto" w:after="0"/>
        <w:ind w:firstLine="0"/>
        <w:jc w:val="center"/>
      </w:pPr>
      <w:r>
        <w:rPr>
          <w:rFonts w:ascii="Times New Roman" w:hAnsi="Times New Roman"/>
          <w:b/>
          <w:i w:val="0"/>
          <w:sz w:val="24"/>
        </w:rPr>
        <w:t>Ҷадвали 1.4 — Мелатонин ва нақши он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Ҳусусият</w:t>
            </w:r>
          </w:p>
        </w:tc>
        <w:tc>
          <w:tcPr>
            <w:tcW w:type="dxa" w:w="2041"/>
            <w:shd w:val="clear" w:fill="EDEDED"/>
          </w:tcPr>
          <w:p>
            <w:pPr>
              <w:spacing w:line="240" w:lineRule="auto" w:after="0" w:before="0"/>
              <w:ind w:firstLine="0"/>
              <w:jc w:val="left"/>
            </w:pPr>
            <w:r>
              <w:rPr>
                <w:rFonts w:ascii="Times New Roman" w:hAnsi="Times New Roman"/>
                <w:b/>
                <w:sz w:val="24"/>
              </w:rPr>
              <w:t>Ҷавоб</w:t>
            </w:r>
          </w:p>
        </w:tc>
        <w:tc>
          <w:tcPr>
            <w:tcW w:type="dxa" w:w="2041"/>
            <w:shd w:val="clear" w:fill="EDEDED"/>
          </w:tcPr>
          <w:p>
            <w:pPr>
              <w:spacing w:line="240" w:lineRule="auto" w:after="0" w:before="0"/>
              <w:ind w:firstLine="0"/>
              <w:jc w:val="left"/>
            </w:pPr>
            <w:r>
              <w:rPr>
                <w:rFonts w:ascii="Times New Roman" w:hAnsi="Times New Roman"/>
                <w:b/>
                <w:sz w:val="24"/>
              </w:rPr>
              <w:t>Маънои амалӣ</w:t>
            </w:r>
          </w:p>
        </w:tc>
        <w:tc>
          <w:tcPr>
            <w:tcW w:type="dxa" w:w="1928"/>
            <w:shd w:val="clear" w:fill="EDEDED"/>
          </w:tcPr>
          <w:p>
            <w:pPr>
              <w:spacing w:line="240" w:lineRule="auto" w:after="0" w:before="0"/>
              <w:ind w:firstLine="0"/>
              <w:jc w:val="left"/>
            </w:pPr>
            <w:r>
              <w:rPr>
                <w:rFonts w:ascii="Times New Roman" w:hAnsi="Times New Roman"/>
                <w:b/>
                <w:sz w:val="24"/>
              </w:rPr>
              <w:t>Нишона</w:t>
            </w:r>
          </w:p>
        </w:tc>
      </w:tr>
      <w:tr>
        <w:tc>
          <w:tcPr>
            <w:tcW w:type="dxa" w:w="2268"/>
          </w:tcPr>
          <w:p>
            <w:pPr>
              <w:spacing w:line="240" w:lineRule="auto" w:after="0" w:before="0"/>
              <w:ind w:firstLine="0"/>
              <w:jc w:val="left"/>
            </w:pPr>
            <w:r>
              <w:rPr>
                <w:rFonts w:ascii="Times New Roman" w:hAnsi="Times New Roman"/>
                <w:b w:val="0"/>
                <w:sz w:val="24"/>
              </w:rPr>
              <w:t>Ҷойи сохт</w:t>
            </w:r>
          </w:p>
        </w:tc>
        <w:tc>
          <w:tcPr>
            <w:tcW w:type="dxa" w:w="2041"/>
          </w:tcPr>
          <w:p>
            <w:pPr>
              <w:spacing w:line="240" w:lineRule="auto" w:after="0" w:before="0"/>
              <w:ind w:firstLine="0"/>
              <w:jc w:val="left"/>
            </w:pPr>
            <w:r>
              <w:rPr>
                <w:rFonts w:ascii="Times New Roman" w:hAnsi="Times New Roman"/>
                <w:b w:val="0"/>
                <w:sz w:val="24"/>
              </w:rPr>
              <w:t>Эпифиз</w:t>
            </w:r>
          </w:p>
        </w:tc>
        <w:tc>
          <w:tcPr>
            <w:tcW w:type="dxa" w:w="2041"/>
          </w:tcPr>
          <w:p>
            <w:pPr>
              <w:spacing w:line="240" w:lineRule="auto" w:after="0" w:before="0"/>
              <w:ind w:firstLine="0"/>
              <w:jc w:val="left"/>
            </w:pPr>
            <w:r>
              <w:rPr>
                <w:rFonts w:ascii="Times New Roman" w:hAnsi="Times New Roman"/>
                <w:b w:val="0"/>
                <w:sz w:val="24"/>
              </w:rPr>
              <w:t>Ҳормони паёми вақт</w:t>
            </w:r>
          </w:p>
        </w:tc>
        <w:tc>
          <w:tcPr>
            <w:tcW w:type="dxa" w:w="1928"/>
          </w:tcPr>
          <w:p>
            <w:pPr>
              <w:spacing w:line="240" w:lineRule="auto" w:after="0" w:before="0"/>
              <w:ind w:firstLine="0"/>
              <w:jc w:val="left"/>
            </w:pPr>
            <w:r>
              <w:rPr>
                <w:rFonts w:ascii="Times New Roman" w:hAnsi="Times New Roman"/>
                <w:b w:val="0"/>
                <w:sz w:val="24"/>
              </w:rPr>
              <w:t>—</w:t>
            </w:r>
          </w:p>
        </w:tc>
      </w:tr>
      <w:tr>
        <w:tc>
          <w:tcPr>
            <w:tcW w:type="dxa" w:w="2268"/>
          </w:tcPr>
          <w:p>
            <w:pPr>
              <w:spacing w:line="240" w:lineRule="auto" w:after="0" w:before="0"/>
              <w:ind w:firstLine="0"/>
              <w:jc w:val="left"/>
            </w:pPr>
            <w:r>
              <w:rPr>
                <w:rFonts w:ascii="Times New Roman" w:hAnsi="Times New Roman"/>
                <w:b w:val="0"/>
                <w:sz w:val="24"/>
              </w:rPr>
              <w:t>Аҷебан</w:t>
            </w:r>
          </w:p>
        </w:tc>
        <w:tc>
          <w:tcPr>
            <w:tcW w:type="dxa" w:w="2041"/>
          </w:tcPr>
          <w:p>
            <w:pPr>
              <w:spacing w:line="240" w:lineRule="auto" w:after="0" w:before="0"/>
              <w:ind w:firstLine="0"/>
              <w:jc w:val="left"/>
            </w:pPr>
            <w:r>
              <w:rPr>
                <w:rFonts w:ascii="Times New Roman" w:hAnsi="Times New Roman"/>
                <w:b w:val="0"/>
                <w:sz w:val="24"/>
              </w:rPr>
              <w:t>2–4 шабона</w:t>
            </w:r>
          </w:p>
        </w:tc>
        <w:tc>
          <w:tcPr>
            <w:tcW w:type="dxa" w:w="2041"/>
          </w:tcPr>
          <w:p>
            <w:pPr>
              <w:spacing w:line="240" w:lineRule="auto" w:after="0" w:before="0"/>
              <w:ind w:firstLine="0"/>
              <w:jc w:val="left"/>
            </w:pPr>
            <w:r>
              <w:rPr>
                <w:rFonts w:ascii="Times New Roman" w:hAnsi="Times New Roman"/>
                <w:b w:val="0"/>
                <w:sz w:val="24"/>
              </w:rPr>
              <w:t>Паёми шабонӣ</w:t>
            </w:r>
          </w:p>
        </w:tc>
        <w:tc>
          <w:tcPr>
            <w:tcW w:type="dxa" w:w="1928"/>
          </w:tcPr>
          <w:p>
            <w:pPr>
              <w:spacing w:line="240" w:lineRule="auto" w:after="0" w:before="0"/>
              <w:ind w:firstLine="0"/>
              <w:jc w:val="left"/>
            </w:pPr>
            <w:r>
              <w:rPr>
                <w:rFonts w:ascii="Times New Roman" w:hAnsi="Times New Roman"/>
                <w:b w:val="0"/>
                <w:sz w:val="24"/>
              </w:rPr>
              <w:t>Хоби ором</w:t>
            </w:r>
          </w:p>
        </w:tc>
      </w:tr>
      <w:tr>
        <w:tc>
          <w:tcPr>
            <w:tcW w:type="dxa" w:w="2268"/>
          </w:tcPr>
          <w:p>
            <w:pPr>
              <w:spacing w:line="240" w:lineRule="auto" w:after="0" w:before="0"/>
              <w:ind w:firstLine="0"/>
              <w:jc w:val="left"/>
            </w:pPr>
            <w:r>
              <w:rPr>
                <w:rFonts w:ascii="Times New Roman" w:hAnsi="Times New Roman"/>
                <w:b w:val="0"/>
                <w:sz w:val="24"/>
              </w:rPr>
              <w:t>Таъсири нур</w:t>
            </w:r>
          </w:p>
        </w:tc>
        <w:tc>
          <w:tcPr>
            <w:tcW w:type="dxa" w:w="2041"/>
          </w:tcPr>
          <w:p>
            <w:pPr>
              <w:spacing w:line="240" w:lineRule="auto" w:after="0" w:before="0"/>
              <w:ind w:firstLine="0"/>
              <w:jc w:val="left"/>
            </w:pPr>
            <w:r>
              <w:rPr>
                <w:rFonts w:ascii="Times New Roman" w:hAnsi="Times New Roman"/>
                <w:b w:val="0"/>
                <w:sz w:val="24"/>
              </w:rPr>
              <w:t>Боздошт</w:t>
            </w:r>
          </w:p>
        </w:tc>
        <w:tc>
          <w:tcPr>
            <w:tcW w:type="dxa" w:w="2041"/>
          </w:tcPr>
          <w:p>
            <w:pPr>
              <w:spacing w:line="240" w:lineRule="auto" w:after="0" w:before="0"/>
              <w:ind w:firstLine="0"/>
              <w:jc w:val="left"/>
            </w:pPr>
            <w:r>
              <w:rPr>
                <w:rFonts w:ascii="Times New Roman" w:hAnsi="Times New Roman"/>
                <w:b w:val="0"/>
                <w:sz w:val="24"/>
              </w:rPr>
              <w:t>Нури кабуд хобро мезанад</w:t>
            </w:r>
          </w:p>
        </w:tc>
        <w:tc>
          <w:tcPr>
            <w:tcW w:type="dxa" w:w="1928"/>
          </w:tcPr>
          <w:p>
            <w:pPr>
              <w:spacing w:line="240" w:lineRule="auto" w:after="0" w:before="0"/>
              <w:ind w:firstLine="0"/>
              <w:jc w:val="left"/>
            </w:pPr>
            <w:r>
              <w:rPr>
                <w:rFonts w:ascii="Times New Roman" w:hAnsi="Times New Roman"/>
                <w:b w:val="0"/>
                <w:sz w:val="24"/>
              </w:rPr>
              <w:t>Экран ↓</w:t>
            </w:r>
          </w:p>
        </w:tc>
      </w:tr>
      <w:tr>
        <w:tc>
          <w:tcPr>
            <w:tcW w:type="dxa" w:w="2268"/>
          </w:tcPr>
          <w:p>
            <w:pPr>
              <w:spacing w:line="240" w:lineRule="auto" w:after="0" w:before="0"/>
              <w:ind w:firstLine="0"/>
              <w:jc w:val="left"/>
            </w:pPr>
            <w:r>
              <w:rPr>
                <w:rFonts w:ascii="Times New Roman" w:hAnsi="Times New Roman"/>
                <w:b w:val="0"/>
                <w:sz w:val="24"/>
              </w:rPr>
              <w:t>Дору</w:t>
            </w:r>
          </w:p>
        </w:tc>
        <w:tc>
          <w:tcPr>
            <w:tcW w:type="dxa" w:w="2041"/>
          </w:tcPr>
          <w:p>
            <w:pPr>
              <w:spacing w:line="240" w:lineRule="auto" w:after="0" w:before="0"/>
              <w:ind w:firstLine="0"/>
              <w:jc w:val="left"/>
            </w:pPr>
            <w:r>
              <w:rPr>
                <w:rFonts w:ascii="Times New Roman" w:hAnsi="Times New Roman"/>
                <w:b w:val="0"/>
                <w:sz w:val="24"/>
              </w:rPr>
              <w:t>0,5–1 мг</w:t>
            </w:r>
          </w:p>
        </w:tc>
        <w:tc>
          <w:tcPr>
            <w:tcW w:type="dxa" w:w="2041"/>
          </w:tcPr>
          <w:p>
            <w:pPr>
              <w:spacing w:line="240" w:lineRule="auto" w:after="0" w:before="0"/>
              <w:ind w:firstLine="0"/>
              <w:jc w:val="left"/>
            </w:pPr>
            <w:r>
              <w:rPr>
                <w:rFonts w:ascii="Times New Roman" w:hAnsi="Times New Roman"/>
                <w:b w:val="0"/>
                <w:sz w:val="24"/>
              </w:rPr>
              <w:t>Танзими соати дохилӣ</w:t>
            </w:r>
          </w:p>
        </w:tc>
        <w:tc>
          <w:tcPr>
            <w:tcW w:type="dxa" w:w="1928"/>
          </w:tcPr>
          <w:p>
            <w:pPr>
              <w:spacing w:line="240" w:lineRule="auto" w:after="0" w:before="0"/>
              <w:ind w:firstLine="0"/>
              <w:jc w:val="left"/>
            </w:pPr>
            <w:r>
              <w:rPr>
                <w:rFonts w:ascii="Times New Roman" w:hAnsi="Times New Roman"/>
                <w:b w:val="0"/>
                <w:sz w:val="24"/>
              </w:rPr>
              <w:t>Бе рецепт манъ</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2. Нури экран тақрибан 100 люкс ва нури субҳ тақрибан 10 000 люкс аст. Нури субҳ чанд баробари экран ва чанд фоизи мутаносиби онро фаро мегирад [9, 1210-б.]?</w:t>
      </w:r>
    </w:p>
    <w:p>
      <w:pPr>
        <w:spacing w:line="360" w:lineRule="auto" w:after="0"/>
        <w:ind w:firstLine="709"/>
        <w:jc w:val="both"/>
      </w:pPr>
      <w:r>
        <w:rPr>
          <w:rFonts w:ascii="Times New Roman" w:hAnsi="Times New Roman"/>
          <w:b w:val="0"/>
          <w:i w:val="0"/>
          <w:sz w:val="28"/>
        </w:rPr>
        <w:t>Ҳал: таносуб 10 000 ÷ 100 = 100 баробар. Нури экран танҳо 1 фоизи нури субҳ аст, бинобар ин як сайругашти субҳ беҳтар аз ҳар гуна воситаи сунъӣ ритмро танзим мекунад [2, 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ДУЮМ. ХОБ ВА ФУНКСИЯҲОИ ОРГАНИЗМ</w:t>
      </w:r>
    </w:p>
    <w:p>
      <w:pPr>
        <w:spacing w:line="360" w:lineRule="auto" w:after="0"/>
        <w:ind w:firstLine="709"/>
        <w:jc w:val="left"/>
      </w:pPr>
      <w:r>
        <w:rPr>
          <w:rFonts w:ascii="Times New Roman" w:hAnsi="Times New Roman"/>
          <w:b/>
          <w:i w:val="0"/>
          <w:sz w:val="28"/>
        </w:rPr>
        <w:t>2.1. Хоб ва мустаҳкамкунии ҳофиза</w:t>
      </w:r>
    </w:p>
    <w:p>
      <w:pPr>
        <w:spacing w:line="360" w:lineRule="auto" w:after="0"/>
        <w:ind w:firstLine="709"/>
        <w:jc w:val="both"/>
      </w:pPr>
      <w:r>
        <w:rPr>
          <w:rFonts w:ascii="Times New Roman" w:hAnsi="Times New Roman"/>
          <w:b w:val="0"/>
          <w:i w:val="0"/>
          <w:sz w:val="28"/>
        </w:rPr>
        <w:t>Дар давоми хоб мағз на танҳо ором намегирад — он хотираҳои рӯзро аз ҳофизаи кӯтоҳмуддат ба дарозмуддат интиқол медиҳад [1, 312-б.]. Дар N3 мавҷҳои суст бо «чархҳои хоб» ҳамоҳанг мешаванд ва ин ҳамоҳангӣ маълумоти ҳиппокампро ба қишри мӯд мекӯчонад [6, 430-б.]. Тадқиқотҳо нишон медиҳанд, ки хоби баъди омӯзиш натиҷаи санҷишро то 20–30 фоиз беҳтар мекунад [7, 21-б.]. Камшавии N3 — масалан, хоби 5-соата — мустаҳкамкуниро зудтар меандозад, ҳатто агар дониш рӯз ба ёд оварда шавад.</w:t>
      </w:r>
    </w:p>
    <w:p>
      <w:pPr>
        <w:spacing w:line="360" w:lineRule="auto" w:after="0"/>
        <w:ind w:firstLine="709"/>
        <w:jc w:val="both"/>
      </w:pPr>
      <w:r>
        <w:rPr>
          <w:rFonts w:ascii="Times New Roman" w:hAnsi="Times New Roman"/>
          <w:b w:val="0"/>
          <w:i w:val="0"/>
          <w:sz w:val="28"/>
        </w:rPr>
        <w:t>REM ҳам нақши махсус дорад: он хотираҳои ҳиссӣ ва эҷодкориро таҳлил мекунад ва ба омӯзиши маҳоратҳои ҳаракатӣ ёрӣ медиҳад [7, 23-б.]. Дар варзишгарон ва омӯзгари мусиқӣ REM-и шабони охир натиҷаи машқро мустаҳкам мекунад [1, 314-б.]. Камшавии REM ба вазъияти рӯҳӣ, ҳиссиёти манфӣ ва сустии эҷодкорӣ меоварад [8, 26-б.]. Барои ҳамин хоби пурра ҳам N3 ва ҳам REM-ро талаб мекунад ва камшавии ягонаи онҳо натиҷаи хос дорад.</w:t>
      </w:r>
    </w:p>
    <w:p>
      <w:pPr>
        <w:spacing w:line="360" w:lineRule="auto" w:after="0"/>
        <w:ind w:firstLine="709"/>
        <w:jc w:val="both"/>
      </w:pPr>
      <w:r>
        <w:rPr>
          <w:rFonts w:ascii="Times New Roman" w:hAnsi="Times New Roman"/>
          <w:b w:val="0"/>
          <w:i w:val="0"/>
          <w:sz w:val="28"/>
        </w:rPr>
        <w:t>Ҳофизаи корӣ ва диққат бошад ба бедории шабона ҳассостаранд: камхобии як шаб натиҷаи санҷишҳои диққатро то 30 фоиз кам мекунад [10, 2046-б.]. Дар донишҷӯён «шабони имтиҳон» — хоби кам пеш аз санҷиш — беҳтар натиҷа намедиҳад: хоби мӯътадил ҳамеша пурсамартар аст [3, 155-б.]. Барои ҳамин омӯзиш ва хоб на рақиб, балки ҳамкор мебошанд. Нақшаи омӯзиши солим бо нақшаи хоби мунтазам ҳамроҳ мешавад.</w:t>
      </w:r>
    </w:p>
    <w:p>
      <w:pPr>
        <w:spacing w:line="360" w:lineRule="auto" w:after="0"/>
        <w:ind w:firstLine="709"/>
        <w:jc w:val="both"/>
      </w:pPr>
      <w:r>
        <w:rPr>
          <w:rFonts w:ascii="Times New Roman" w:hAnsi="Times New Roman"/>
          <w:b w:val="0"/>
          <w:i w:val="0"/>
          <w:sz w:val="28"/>
        </w:rPr>
        <w:t>Дар давоми N3 гиппокамп «қайдҳои» рӯзро ба қишраи пешсара мекӯчонад — ин раванд ба таври ҳамақида ҳамон чархи хоб ва мавҷҳои К-ро фаро мегирад ва баъди хоби кофӣ ҳофизаи дармӯҳлатӣ ба дармӯҳлат мегузарад. REM бошад маълумоти навро бо таҷрибаи қаблӣ пайваста, эҷодкорӣ ва ҳалли масъалаҳоро арҷ мегузорад. Барои ҳамин шаби пеш аз имтиҳон хоби пурра беҳтар аз тамомишабона хондан аст.</w:t>
      </w:r>
    </w:p>
    <w:p>
      <w:pPr>
        <w:spacing w:line="360" w:lineRule="auto" w:after="0"/>
        <w:ind w:firstLine="709"/>
        <w:jc w:val="both"/>
      </w:pPr>
      <w:r>
        <w:rPr>
          <w:rFonts w:ascii="Times New Roman" w:hAnsi="Times New Roman"/>
          <w:b w:val="0"/>
          <w:i w:val="0"/>
          <w:sz w:val="28"/>
        </w:rPr>
        <w:t>Таҷрибаҳои классикии каламӯшҳо ва таҳқиқоти муосири томографияи мағз як натиҷа медиҳанд: ҳамон манзараҳои мағз, ки ҳангоми омӯхтан фаъол мешаванд, дар давоми хоби амиқ дубора кор мекунанд. Агар хоб баъди омӯхтан маҳдуд карда шавад, натиҷаи санҷиши дун کامел фарқ мекунад. Барои ҳамин дар методикаи таълими муосир «хоби таҳлилӣ» — хоби пурра дар шаби пеш аз санҷиш — ҷойгаи махсус дорад.</w:t>
      </w:r>
    </w:p>
    <w:p>
      <w:pPr>
        <w:spacing w:line="240" w:lineRule="auto" w:after="0"/>
        <w:ind w:firstLine="0"/>
        <w:jc w:val="center"/>
      </w:pPr>
      <w:r>
        <w:rPr>
          <w:rFonts w:ascii="Times New Roman" w:hAnsi="Times New Roman"/>
          <w:b/>
          <w:i w:val="0"/>
          <w:sz w:val="24"/>
        </w:rPr>
        <w:t>Ҷадвали 2.1 — Хоб ва навъҳои ҳофиза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Навъи ҳофиза</w:t>
            </w:r>
          </w:p>
        </w:tc>
        <w:tc>
          <w:tcPr>
            <w:tcW w:type="dxa" w:w="1928"/>
            <w:shd w:val="clear" w:fill="EDEDED"/>
          </w:tcPr>
          <w:p>
            <w:pPr>
              <w:spacing w:line="240" w:lineRule="auto" w:after="0" w:before="0"/>
              <w:ind w:firstLine="0"/>
              <w:jc w:val="left"/>
            </w:pPr>
            <w:r>
              <w:rPr>
                <w:rFonts w:ascii="Times New Roman" w:hAnsi="Times New Roman"/>
                <w:b/>
                <w:sz w:val="24"/>
              </w:rPr>
              <w:t>Марҳалаи асосӣ</w:t>
            </w:r>
          </w:p>
        </w:tc>
        <w:tc>
          <w:tcPr>
            <w:tcW w:type="dxa" w:w="1928"/>
            <w:shd w:val="clear" w:fill="EDEDED"/>
          </w:tcPr>
          <w:p>
            <w:pPr>
              <w:spacing w:line="240" w:lineRule="auto" w:after="0" w:before="0"/>
              <w:ind w:firstLine="0"/>
              <w:jc w:val="left"/>
            </w:pPr>
            <w:r>
              <w:rPr>
                <w:rFonts w:ascii="Times New Roman" w:hAnsi="Times New Roman"/>
                <w:b/>
                <w:sz w:val="24"/>
              </w:rPr>
              <w:t>Механизм</w:t>
            </w:r>
          </w:p>
        </w:tc>
        <w:tc>
          <w:tcPr>
            <w:tcW w:type="dxa" w:w="2041"/>
            <w:shd w:val="clear" w:fill="EDEDED"/>
          </w:tcPr>
          <w:p>
            <w:pPr>
              <w:spacing w:line="240" w:lineRule="auto" w:after="0" w:before="0"/>
              <w:ind w:firstLine="0"/>
              <w:jc w:val="left"/>
            </w:pPr>
            <w:r>
              <w:rPr>
                <w:rFonts w:ascii="Times New Roman" w:hAnsi="Times New Roman"/>
                <w:b/>
                <w:sz w:val="24"/>
              </w:rPr>
              <w:t>Оқибати камхобӣ</w:t>
            </w:r>
          </w:p>
        </w:tc>
      </w:tr>
      <w:tr>
        <w:tc>
          <w:tcPr>
            <w:tcW w:type="dxa" w:w="2381"/>
          </w:tcPr>
          <w:p>
            <w:pPr>
              <w:spacing w:line="240" w:lineRule="auto" w:after="0" w:before="0"/>
              <w:ind w:firstLine="0"/>
              <w:jc w:val="left"/>
            </w:pPr>
            <w:r>
              <w:rPr>
                <w:rFonts w:ascii="Times New Roman" w:hAnsi="Times New Roman"/>
                <w:b w:val="0"/>
                <w:sz w:val="24"/>
              </w:rPr>
              <w:t>Воқеӣ</w:t>
            </w:r>
          </w:p>
        </w:tc>
        <w:tc>
          <w:tcPr>
            <w:tcW w:type="dxa" w:w="1928"/>
          </w:tcPr>
          <w:p>
            <w:pPr>
              <w:spacing w:line="240" w:lineRule="auto" w:after="0" w:before="0"/>
              <w:ind w:firstLine="0"/>
              <w:jc w:val="left"/>
            </w:pPr>
            <w:r>
              <w:rPr>
                <w:rFonts w:ascii="Times New Roman" w:hAnsi="Times New Roman"/>
                <w:b w:val="0"/>
                <w:sz w:val="24"/>
              </w:rPr>
              <w:t>N3</w:t>
            </w:r>
          </w:p>
        </w:tc>
        <w:tc>
          <w:tcPr>
            <w:tcW w:type="dxa" w:w="1928"/>
          </w:tcPr>
          <w:p>
            <w:pPr>
              <w:spacing w:line="240" w:lineRule="auto" w:after="0" w:before="0"/>
              <w:ind w:firstLine="0"/>
              <w:jc w:val="left"/>
            </w:pPr>
            <w:r>
              <w:rPr>
                <w:rFonts w:ascii="Times New Roman" w:hAnsi="Times New Roman"/>
                <w:b w:val="0"/>
                <w:sz w:val="24"/>
              </w:rPr>
              <w:t>Интиқоли ҳиппокамп → қишр</w:t>
            </w:r>
          </w:p>
        </w:tc>
        <w:tc>
          <w:tcPr>
            <w:tcW w:type="dxa" w:w="2041"/>
          </w:tcPr>
          <w:p>
            <w:pPr>
              <w:spacing w:line="240" w:lineRule="auto" w:after="0" w:before="0"/>
              <w:ind w:firstLine="0"/>
              <w:jc w:val="left"/>
            </w:pPr>
            <w:r>
              <w:rPr>
                <w:rFonts w:ascii="Times New Roman" w:hAnsi="Times New Roman"/>
                <w:b w:val="0"/>
                <w:sz w:val="24"/>
              </w:rPr>
              <w:t>Ёдгирӣ суст</w:t>
            </w:r>
          </w:p>
        </w:tc>
      </w:tr>
      <w:tr>
        <w:tc>
          <w:tcPr>
            <w:tcW w:type="dxa" w:w="2381"/>
          </w:tcPr>
          <w:p>
            <w:pPr>
              <w:spacing w:line="240" w:lineRule="auto" w:after="0" w:before="0"/>
              <w:ind w:firstLine="0"/>
              <w:jc w:val="left"/>
            </w:pPr>
            <w:r>
              <w:rPr>
                <w:rFonts w:ascii="Times New Roman" w:hAnsi="Times New Roman"/>
                <w:b w:val="0"/>
                <w:sz w:val="24"/>
              </w:rPr>
              <w:t>Маҳоратӣ</w:t>
            </w:r>
          </w:p>
        </w:tc>
        <w:tc>
          <w:tcPr>
            <w:tcW w:type="dxa" w:w="1928"/>
          </w:tcPr>
          <w:p>
            <w:pPr>
              <w:spacing w:line="240" w:lineRule="auto" w:after="0" w:before="0"/>
              <w:ind w:firstLine="0"/>
              <w:jc w:val="left"/>
            </w:pPr>
            <w:r>
              <w:rPr>
                <w:rFonts w:ascii="Times New Roman" w:hAnsi="Times New Roman"/>
                <w:b w:val="0"/>
                <w:sz w:val="24"/>
              </w:rPr>
              <w:t>REM ва N2</w:t>
            </w:r>
          </w:p>
        </w:tc>
        <w:tc>
          <w:tcPr>
            <w:tcW w:type="dxa" w:w="1928"/>
          </w:tcPr>
          <w:p>
            <w:pPr>
              <w:spacing w:line="240" w:lineRule="auto" w:after="0" w:before="0"/>
              <w:ind w:firstLine="0"/>
              <w:jc w:val="left"/>
            </w:pPr>
            <w:r>
              <w:rPr>
                <w:rFonts w:ascii="Times New Roman" w:hAnsi="Times New Roman"/>
                <w:b w:val="0"/>
                <w:sz w:val="24"/>
              </w:rPr>
              <w:t>Мустаҳкамкунии ҳаракат</w:t>
            </w:r>
          </w:p>
        </w:tc>
        <w:tc>
          <w:tcPr>
            <w:tcW w:type="dxa" w:w="2041"/>
          </w:tcPr>
          <w:p>
            <w:pPr>
              <w:spacing w:line="240" w:lineRule="auto" w:after="0" w:before="0"/>
              <w:ind w:firstLine="0"/>
              <w:jc w:val="left"/>
            </w:pPr>
            <w:r>
              <w:rPr>
                <w:rFonts w:ascii="Times New Roman" w:hAnsi="Times New Roman"/>
                <w:b w:val="0"/>
                <w:sz w:val="24"/>
              </w:rPr>
              <w:t>Машқ суст</w:t>
            </w:r>
          </w:p>
        </w:tc>
      </w:tr>
      <w:tr>
        <w:tc>
          <w:tcPr>
            <w:tcW w:type="dxa" w:w="2381"/>
          </w:tcPr>
          <w:p>
            <w:pPr>
              <w:spacing w:line="240" w:lineRule="auto" w:after="0" w:before="0"/>
              <w:ind w:firstLine="0"/>
              <w:jc w:val="left"/>
            </w:pPr>
            <w:r>
              <w:rPr>
                <w:rFonts w:ascii="Times New Roman" w:hAnsi="Times New Roman"/>
                <w:b w:val="0"/>
                <w:sz w:val="24"/>
              </w:rPr>
              <w:t>Эҳсосӣ</w:t>
            </w:r>
          </w:p>
        </w:tc>
        <w:tc>
          <w:tcPr>
            <w:tcW w:type="dxa" w:w="1928"/>
          </w:tcPr>
          <w:p>
            <w:pPr>
              <w:spacing w:line="240" w:lineRule="auto" w:after="0" w:before="0"/>
              <w:ind w:firstLine="0"/>
              <w:jc w:val="left"/>
            </w:pPr>
            <w:r>
              <w:rPr>
                <w:rFonts w:ascii="Times New Roman" w:hAnsi="Times New Roman"/>
                <w:b w:val="0"/>
                <w:sz w:val="24"/>
              </w:rPr>
              <w:t>REM</w:t>
            </w:r>
          </w:p>
        </w:tc>
        <w:tc>
          <w:tcPr>
            <w:tcW w:type="dxa" w:w="1928"/>
          </w:tcPr>
          <w:p>
            <w:pPr>
              <w:spacing w:line="240" w:lineRule="auto" w:after="0" w:before="0"/>
              <w:ind w:firstLine="0"/>
              <w:jc w:val="left"/>
            </w:pPr>
            <w:r>
              <w:rPr>
                <w:rFonts w:ascii="Times New Roman" w:hAnsi="Times New Roman"/>
                <w:b w:val="0"/>
                <w:sz w:val="24"/>
              </w:rPr>
              <w:t>Таҳлили хотираҳои ҳиссӣ</w:t>
            </w:r>
          </w:p>
        </w:tc>
        <w:tc>
          <w:tcPr>
            <w:tcW w:type="dxa" w:w="2041"/>
          </w:tcPr>
          <w:p>
            <w:pPr>
              <w:spacing w:line="240" w:lineRule="auto" w:after="0" w:before="0"/>
              <w:ind w:firstLine="0"/>
              <w:jc w:val="left"/>
            </w:pPr>
            <w:r>
              <w:rPr>
                <w:rFonts w:ascii="Times New Roman" w:hAnsi="Times New Roman"/>
                <w:b w:val="0"/>
                <w:sz w:val="24"/>
              </w:rPr>
              <w:t>Вазъияти рӯҳӣ ↓</w:t>
            </w:r>
          </w:p>
        </w:tc>
      </w:tr>
      <w:tr>
        <w:tc>
          <w:tcPr>
            <w:tcW w:type="dxa" w:w="2381"/>
          </w:tcPr>
          <w:p>
            <w:pPr>
              <w:spacing w:line="240" w:lineRule="auto" w:after="0" w:before="0"/>
              <w:ind w:firstLine="0"/>
              <w:jc w:val="left"/>
            </w:pPr>
            <w:r>
              <w:rPr>
                <w:rFonts w:ascii="Times New Roman" w:hAnsi="Times New Roman"/>
                <w:b w:val="0"/>
                <w:sz w:val="24"/>
              </w:rPr>
              <w:t>Корӣ</w:t>
            </w:r>
          </w:p>
        </w:tc>
        <w:tc>
          <w:tcPr>
            <w:tcW w:type="dxa" w:w="1928"/>
          </w:tcPr>
          <w:p>
            <w:pPr>
              <w:spacing w:line="240" w:lineRule="auto" w:after="0" w:before="0"/>
              <w:ind w:firstLine="0"/>
              <w:jc w:val="left"/>
            </w:pPr>
            <w:r>
              <w:rPr>
                <w:rFonts w:ascii="Times New Roman" w:hAnsi="Times New Roman"/>
                <w:b w:val="0"/>
                <w:sz w:val="24"/>
              </w:rPr>
              <w:t>Бедорӣ</w:t>
            </w:r>
          </w:p>
        </w:tc>
        <w:tc>
          <w:tcPr>
            <w:tcW w:type="dxa" w:w="1928"/>
          </w:tcPr>
          <w:p>
            <w:pPr>
              <w:spacing w:line="240" w:lineRule="auto" w:after="0" w:before="0"/>
              <w:ind w:firstLine="0"/>
              <w:jc w:val="left"/>
            </w:pPr>
            <w:r>
              <w:rPr>
                <w:rFonts w:ascii="Times New Roman" w:hAnsi="Times New Roman"/>
                <w:b w:val="0"/>
                <w:sz w:val="24"/>
              </w:rPr>
              <w:t>Диққат ва нигоҳдорӣ</w:t>
            </w:r>
          </w:p>
        </w:tc>
        <w:tc>
          <w:tcPr>
            <w:tcW w:type="dxa" w:w="2041"/>
          </w:tcPr>
          <w:p>
            <w:pPr>
              <w:spacing w:line="240" w:lineRule="auto" w:after="0" w:before="0"/>
              <w:ind w:firstLine="0"/>
              <w:jc w:val="left"/>
            </w:pPr>
            <w:r>
              <w:rPr>
                <w:rFonts w:ascii="Times New Roman" w:hAnsi="Times New Roman"/>
                <w:b w:val="0"/>
                <w:sz w:val="24"/>
              </w:rPr>
              <w:t>Камшавии фаврӣ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2.2. Хоб, мубодила ва ҳормонҳо</w:t>
      </w:r>
    </w:p>
    <w:p>
      <w:pPr>
        <w:spacing w:line="360" w:lineRule="auto" w:after="0"/>
        <w:ind w:firstLine="709"/>
        <w:jc w:val="both"/>
      </w:pPr>
      <w:r>
        <w:rPr>
          <w:rFonts w:ascii="Times New Roman" w:hAnsi="Times New Roman"/>
          <w:b w:val="0"/>
          <w:i w:val="0"/>
          <w:sz w:val="28"/>
        </w:rPr>
        <w:t>Хоб ба тамоми системаи эндокринӣ фаро мегирад: дар N3 гормони рушд хориҷ мешавад — то 70 фоизи он дар давоми хоби шабона хориҷ мешавад [4, 706-б.]. Кортизол субҳ ба аҷибон меовад ва шабона паст мешавад; камхобӣ ин ритмро мешиканад ва кортизоли бегоҳро баланд мебарад [5, 258-б.]. Ин ба мукавват ба инсулин, иштиҳои афзуда ва фарбеҳии висцералӣ меоварад: камхобии доимӣ хатари диабети навъи 2-ро 2-3 баробар меафзояд [11, 2050-б.]. Барои ҳамин хоб ва мубодила як занҷири пайвастанда мебошанд.</w:t>
      </w:r>
    </w:p>
    <w:p>
      <w:pPr>
        <w:spacing w:line="360" w:lineRule="auto" w:after="0"/>
        <w:ind w:firstLine="709"/>
        <w:jc w:val="both"/>
      </w:pPr>
      <w:r>
        <w:rPr>
          <w:rFonts w:ascii="Times New Roman" w:hAnsi="Times New Roman"/>
          <w:b w:val="0"/>
          <w:i w:val="0"/>
          <w:sz w:val="28"/>
        </w:rPr>
        <w:t>Грелин ва лептин — ҳормонҳои иштиҳо — низ аз хоб вобаста аст: камхобӣ грелинро меафзояд ва лептинро паст месозад, ки ин иштиҳои афзуда ба ширинӣ ва хӯрокҳои серкалория меоварад [10, 2048-б.]. Тадқиқотҳо нишон медиҳанд, ки камхобёни доимӣ рӯзона то 300–400 ккал зиёд мехӯрад [11, 2052-б.]. Мутаносиби обу намак, фишор ва ҳатто таҳарруки мӯд низ ритми суробӣ дорад, ки хоби мунтазам онҳоро мӯътадил нигоҳ медорад [1, 316-б.]. Барои ҳамин хоб яке аз асосҳои мубодилаи солим мешуморад.</w:t>
      </w:r>
    </w:p>
    <w:p>
      <w:pPr>
        <w:spacing w:line="360" w:lineRule="auto" w:after="0"/>
        <w:ind w:firstLine="709"/>
        <w:jc w:val="both"/>
      </w:pPr>
      <w:r>
        <w:rPr>
          <w:rFonts w:ascii="Times New Roman" w:hAnsi="Times New Roman"/>
          <w:b w:val="0"/>
          <w:i w:val="0"/>
          <w:sz w:val="28"/>
        </w:rPr>
        <w:t>Хоб ва мубодилаи устухон ва мушак низ пайвастанд: хоби амиқ сарфи протеинро кам мекунад ва барқарорсозиро фаъол месозад, ки ин барои варзишгарон муҳим аст [7, 25-б.]. Дар варзишгарони бо хоби камтар аз 7 соат хатари ҷарроҳии варзишӣ 1,7 баробар баландтар аст [11, 2054-б.]. Барои ҳамин реҷаи тайёрии варзишӣ ҳамеша реҷаи хобро фаро мегирад. Дар байни ҷавонон хоб на танҳо саломатӣ, балки натиҷаи кории ҳамаро фаро мегирад.</w:t>
      </w:r>
    </w:p>
    <w:p>
      <w:pPr>
        <w:spacing w:line="360" w:lineRule="auto" w:after="0"/>
        <w:ind w:firstLine="709"/>
        <w:jc w:val="both"/>
      </w:pPr>
      <w:r>
        <w:rPr>
          <w:rFonts w:ascii="Times New Roman" w:hAnsi="Times New Roman"/>
          <w:b w:val="0"/>
          <w:i w:val="0"/>
          <w:sz w:val="28"/>
        </w:rPr>
        <w:t>Хоб ба мувозинати орексинҳо — лептин ва грелин — таъсири мустақим дорад: камхобӣ грелинро баланд ва лептинро паст мекунад, ки ин ба иштиҳои афзуда ва вазни зиёд меанҷомад. Ситокинҳои муҳофизатӣ дар N3 хориҷ мешаванд ва ҳофизаи иммунӣ баъди вакссинаҳо дар давоми хоби кофӣ мустаҳкам мешавад. Пажӯҳишҳо нишон медиҳанд, ки шахсони камхоб ба сироятҳои таннафусӣ ду баробар бештар гирифтор мешаванд.</w:t>
      </w:r>
    </w:p>
    <w:p>
      <w:pPr>
        <w:spacing w:line="360" w:lineRule="auto" w:after="0"/>
        <w:ind w:firstLine="709"/>
        <w:jc w:val="both"/>
      </w:pPr>
      <w:r>
        <w:rPr>
          <w:rFonts w:ascii="Times New Roman" w:hAnsi="Times New Roman"/>
          <w:b w:val="0"/>
          <w:i w:val="0"/>
          <w:sz w:val="28"/>
        </w:rPr>
        <w:t>Хоб инчунин қандро танзим мекунад: як шаби камхобӣ ҳассосияти ба инсулинро коҳиш дода, кори клеткиҳои беттаҳаммулро дар идораи қанд мехомӯшонад ва сатҳи қанди номаҳдуд баланд мешавад. Дар пажӯҳишҳои таҷрибавӣ чанд шаби хоби 5-соатагӣ нишондодҳои метаболиро ба сатҳи хатарӣ мебарад, ки он ба пардохти пурраи хоб бармегардад. Барои ҳамин хобро ба «сутуни метаболӣ» ҳамроҳи ғизо ва варзиш ҳисоб кардан дуруст аст.</w:t>
      </w:r>
    </w:p>
    <w:p>
      <w:pPr>
        <w:spacing w:line="240" w:lineRule="auto" w:after="0"/>
        <w:ind w:firstLine="0"/>
        <w:jc w:val="center"/>
      </w:pPr>
      <w:r>
        <w:rPr>
          <w:rFonts w:ascii="Times New Roman" w:hAnsi="Times New Roman"/>
          <w:b/>
          <w:i w:val="0"/>
          <w:sz w:val="24"/>
        </w:rPr>
        <w:t>Ҷадвали 2.2 — Ҳормонҳо ва вобастагии онҳо ба хоб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Ҳормон</w:t>
            </w:r>
          </w:p>
        </w:tc>
        <w:tc>
          <w:tcPr>
            <w:tcW w:type="dxa" w:w="2041"/>
            <w:shd w:val="clear" w:fill="EDEDED"/>
          </w:tcPr>
          <w:p>
            <w:pPr>
              <w:spacing w:line="240" w:lineRule="auto" w:after="0" w:before="0"/>
              <w:ind w:firstLine="0"/>
              <w:jc w:val="left"/>
            </w:pPr>
            <w:r>
              <w:rPr>
                <w:rFonts w:ascii="Times New Roman" w:hAnsi="Times New Roman"/>
                <w:b/>
                <w:sz w:val="24"/>
              </w:rPr>
              <w:t>Тағйир дар хоб</w:t>
            </w:r>
          </w:p>
        </w:tc>
        <w:tc>
          <w:tcPr>
            <w:tcW w:type="dxa" w:w="2041"/>
            <w:shd w:val="clear" w:fill="EDEDED"/>
          </w:tcPr>
          <w:p>
            <w:pPr>
              <w:spacing w:line="240" w:lineRule="auto" w:after="0" w:before="0"/>
              <w:ind w:firstLine="0"/>
              <w:jc w:val="left"/>
            </w:pPr>
            <w:r>
              <w:rPr>
                <w:rFonts w:ascii="Times New Roman" w:hAnsi="Times New Roman"/>
                <w:b/>
                <w:sz w:val="24"/>
              </w:rPr>
              <w:t>Тағйир дар камхобӣ</w:t>
            </w:r>
          </w:p>
        </w:tc>
        <w:tc>
          <w:tcPr>
            <w:tcW w:type="dxa" w:w="2041"/>
            <w:shd w:val="clear" w:fill="EDEDED"/>
          </w:tcPr>
          <w:p>
            <w:pPr>
              <w:spacing w:line="240" w:lineRule="auto" w:after="0" w:before="0"/>
              <w:ind w:firstLine="0"/>
              <w:jc w:val="left"/>
            </w:pPr>
            <w:r>
              <w:rPr>
                <w:rFonts w:ascii="Times New Roman" w:hAnsi="Times New Roman"/>
                <w:b/>
                <w:sz w:val="24"/>
              </w:rPr>
              <w:t>Оқибат</w:t>
            </w:r>
          </w:p>
        </w:tc>
      </w:tr>
      <w:tr>
        <w:tc>
          <w:tcPr>
            <w:tcW w:type="dxa" w:w="2154"/>
          </w:tcPr>
          <w:p>
            <w:pPr>
              <w:spacing w:line="240" w:lineRule="auto" w:after="0" w:before="0"/>
              <w:ind w:firstLine="0"/>
              <w:jc w:val="left"/>
            </w:pPr>
            <w:r>
              <w:rPr>
                <w:rFonts w:ascii="Times New Roman" w:hAnsi="Times New Roman"/>
                <w:b w:val="0"/>
                <w:sz w:val="24"/>
              </w:rPr>
              <w:t>Гормони рушд</w:t>
            </w:r>
          </w:p>
        </w:tc>
        <w:tc>
          <w:tcPr>
            <w:tcW w:type="dxa" w:w="2041"/>
          </w:tcPr>
          <w:p>
            <w:pPr>
              <w:spacing w:line="240" w:lineRule="auto" w:after="0" w:before="0"/>
              <w:ind w:firstLine="0"/>
              <w:jc w:val="left"/>
            </w:pPr>
            <w:r>
              <w:rPr>
                <w:rFonts w:ascii="Times New Roman" w:hAnsi="Times New Roman"/>
                <w:b w:val="0"/>
                <w:sz w:val="24"/>
              </w:rPr>
              <w:t>N3 — аҷибон</w:t>
            </w:r>
          </w:p>
        </w:tc>
        <w:tc>
          <w:tcPr>
            <w:tcW w:type="dxa" w:w="2041"/>
          </w:tcPr>
          <w:p>
            <w:pPr>
              <w:spacing w:line="240" w:lineRule="auto" w:after="0" w:before="0"/>
              <w:ind w:firstLine="0"/>
              <w:jc w:val="left"/>
            </w:pPr>
            <w:r>
              <w:rPr>
                <w:rFonts w:ascii="Times New Roman" w:hAnsi="Times New Roman"/>
                <w:b w:val="0"/>
                <w:sz w:val="24"/>
              </w:rPr>
              <w:t>Кам</w:t>
            </w:r>
          </w:p>
        </w:tc>
        <w:tc>
          <w:tcPr>
            <w:tcW w:type="dxa" w:w="2041"/>
          </w:tcPr>
          <w:p>
            <w:pPr>
              <w:spacing w:line="240" w:lineRule="auto" w:after="0" w:before="0"/>
              <w:ind w:firstLine="0"/>
              <w:jc w:val="left"/>
            </w:pPr>
            <w:r>
              <w:rPr>
                <w:rFonts w:ascii="Times New Roman" w:hAnsi="Times New Roman"/>
                <w:b w:val="0"/>
                <w:sz w:val="24"/>
              </w:rPr>
              <w:t>Рушд ва барқарорсозӣ ↓</w:t>
            </w:r>
          </w:p>
        </w:tc>
      </w:tr>
      <w:tr>
        <w:tc>
          <w:tcPr>
            <w:tcW w:type="dxa" w:w="2154"/>
          </w:tcPr>
          <w:p>
            <w:pPr>
              <w:spacing w:line="240" w:lineRule="auto" w:after="0" w:before="0"/>
              <w:ind w:firstLine="0"/>
              <w:jc w:val="left"/>
            </w:pPr>
            <w:r>
              <w:rPr>
                <w:rFonts w:ascii="Times New Roman" w:hAnsi="Times New Roman"/>
                <w:b w:val="0"/>
                <w:sz w:val="24"/>
              </w:rPr>
              <w:t>Кортизол</w:t>
            </w:r>
          </w:p>
        </w:tc>
        <w:tc>
          <w:tcPr>
            <w:tcW w:type="dxa" w:w="2041"/>
          </w:tcPr>
          <w:p>
            <w:pPr>
              <w:spacing w:line="240" w:lineRule="auto" w:after="0" w:before="0"/>
              <w:ind w:firstLine="0"/>
              <w:jc w:val="left"/>
            </w:pPr>
            <w:r>
              <w:rPr>
                <w:rFonts w:ascii="Times New Roman" w:hAnsi="Times New Roman"/>
                <w:b w:val="0"/>
                <w:sz w:val="24"/>
              </w:rPr>
              <w:t>Шабона паст</w:t>
            </w:r>
          </w:p>
        </w:tc>
        <w:tc>
          <w:tcPr>
            <w:tcW w:type="dxa" w:w="2041"/>
          </w:tcPr>
          <w:p>
            <w:pPr>
              <w:spacing w:line="240" w:lineRule="auto" w:after="0" w:before="0"/>
              <w:ind w:firstLine="0"/>
              <w:jc w:val="left"/>
            </w:pPr>
            <w:r>
              <w:rPr>
                <w:rFonts w:ascii="Times New Roman" w:hAnsi="Times New Roman"/>
                <w:b w:val="0"/>
                <w:sz w:val="24"/>
              </w:rPr>
              <w:t>Бегоҳ баланд</w:t>
            </w:r>
          </w:p>
        </w:tc>
        <w:tc>
          <w:tcPr>
            <w:tcW w:type="dxa" w:w="2041"/>
          </w:tcPr>
          <w:p>
            <w:pPr>
              <w:spacing w:line="240" w:lineRule="auto" w:after="0" w:before="0"/>
              <w:ind w:firstLine="0"/>
              <w:jc w:val="left"/>
            </w:pPr>
            <w:r>
              <w:rPr>
                <w:rFonts w:ascii="Times New Roman" w:hAnsi="Times New Roman"/>
                <w:b w:val="0"/>
                <w:sz w:val="24"/>
              </w:rPr>
              <w:t>Стресс ва қанд ↑</w:t>
            </w:r>
          </w:p>
        </w:tc>
      </w:tr>
      <w:tr>
        <w:tc>
          <w:tcPr>
            <w:tcW w:type="dxa" w:w="2154"/>
          </w:tcPr>
          <w:p>
            <w:pPr>
              <w:spacing w:line="240" w:lineRule="auto" w:after="0" w:before="0"/>
              <w:ind w:firstLine="0"/>
              <w:jc w:val="left"/>
            </w:pPr>
            <w:r>
              <w:rPr>
                <w:rFonts w:ascii="Times New Roman" w:hAnsi="Times New Roman"/>
                <w:b w:val="0"/>
                <w:sz w:val="24"/>
              </w:rPr>
              <w:t>Грелин</w:t>
            </w:r>
          </w:p>
        </w:tc>
        <w:tc>
          <w:tcPr>
            <w:tcW w:type="dxa" w:w="2041"/>
          </w:tcPr>
          <w:p>
            <w:pPr>
              <w:spacing w:line="240" w:lineRule="auto" w:after="0" w:before="0"/>
              <w:ind w:firstLine="0"/>
              <w:jc w:val="left"/>
            </w:pPr>
            <w:r>
              <w:rPr>
                <w:rFonts w:ascii="Times New Roman" w:hAnsi="Times New Roman"/>
                <w:b w:val="0"/>
                <w:sz w:val="24"/>
              </w:rPr>
              <w:t>Мӯътадил</w:t>
            </w:r>
          </w:p>
        </w:tc>
        <w:tc>
          <w:tcPr>
            <w:tcW w:type="dxa" w:w="2041"/>
          </w:tcPr>
          <w:p>
            <w:pPr>
              <w:spacing w:line="240" w:lineRule="auto" w:after="0" w:before="0"/>
              <w:ind w:firstLine="0"/>
              <w:jc w:val="left"/>
            </w:pPr>
            <w:r>
              <w:rPr>
                <w:rFonts w:ascii="Times New Roman" w:hAnsi="Times New Roman"/>
                <w:b w:val="0"/>
                <w:sz w:val="24"/>
              </w:rPr>
              <w:t>Афзуда</w:t>
            </w:r>
          </w:p>
        </w:tc>
        <w:tc>
          <w:tcPr>
            <w:tcW w:type="dxa" w:w="2041"/>
          </w:tcPr>
          <w:p>
            <w:pPr>
              <w:spacing w:line="240" w:lineRule="auto" w:after="0" w:before="0"/>
              <w:ind w:firstLine="0"/>
              <w:jc w:val="left"/>
            </w:pPr>
            <w:r>
              <w:rPr>
                <w:rFonts w:ascii="Times New Roman" w:hAnsi="Times New Roman"/>
                <w:b w:val="0"/>
                <w:sz w:val="24"/>
              </w:rPr>
              <w:t>Иштиҳо ↑</w:t>
            </w:r>
          </w:p>
        </w:tc>
      </w:tr>
      <w:tr>
        <w:tc>
          <w:tcPr>
            <w:tcW w:type="dxa" w:w="2154"/>
          </w:tcPr>
          <w:p>
            <w:pPr>
              <w:spacing w:line="240" w:lineRule="auto" w:after="0" w:before="0"/>
              <w:ind w:firstLine="0"/>
              <w:jc w:val="left"/>
            </w:pPr>
            <w:r>
              <w:rPr>
                <w:rFonts w:ascii="Times New Roman" w:hAnsi="Times New Roman"/>
                <w:b w:val="0"/>
                <w:sz w:val="24"/>
              </w:rPr>
              <w:t>Лептин</w:t>
            </w:r>
          </w:p>
        </w:tc>
        <w:tc>
          <w:tcPr>
            <w:tcW w:type="dxa" w:w="2041"/>
          </w:tcPr>
          <w:p>
            <w:pPr>
              <w:spacing w:line="240" w:lineRule="auto" w:after="0" w:before="0"/>
              <w:ind w:firstLine="0"/>
              <w:jc w:val="left"/>
            </w:pPr>
            <w:r>
              <w:rPr>
                <w:rFonts w:ascii="Times New Roman" w:hAnsi="Times New Roman"/>
                <w:b w:val="0"/>
                <w:sz w:val="24"/>
              </w:rPr>
              <w:t>Мӯътадил</w:t>
            </w:r>
          </w:p>
        </w:tc>
        <w:tc>
          <w:tcPr>
            <w:tcW w:type="dxa" w:w="2041"/>
          </w:tcPr>
          <w:p>
            <w:pPr>
              <w:spacing w:line="240" w:lineRule="auto" w:after="0" w:before="0"/>
              <w:ind w:firstLine="0"/>
              <w:jc w:val="left"/>
            </w:pPr>
            <w:r>
              <w:rPr>
                <w:rFonts w:ascii="Times New Roman" w:hAnsi="Times New Roman"/>
                <w:b w:val="0"/>
                <w:sz w:val="24"/>
              </w:rPr>
              <w:t>Кам</w:t>
            </w:r>
          </w:p>
        </w:tc>
        <w:tc>
          <w:tcPr>
            <w:tcW w:type="dxa" w:w="2041"/>
          </w:tcPr>
          <w:p>
            <w:pPr>
              <w:spacing w:line="240" w:lineRule="auto" w:after="0" w:before="0"/>
              <w:ind w:firstLine="0"/>
              <w:jc w:val="left"/>
            </w:pPr>
            <w:r>
              <w:rPr>
                <w:rFonts w:ascii="Times New Roman" w:hAnsi="Times New Roman"/>
                <w:b w:val="0"/>
                <w:sz w:val="24"/>
              </w:rPr>
              <w:t>Иштиҳо боз ҳам ↑</w:t>
            </w:r>
          </w:p>
        </w:tc>
      </w:tr>
      <w:tr>
        <w:tc>
          <w:tcPr>
            <w:tcW w:type="dxa" w:w="2154"/>
          </w:tcPr>
          <w:p>
            <w:pPr>
              <w:spacing w:line="240" w:lineRule="auto" w:after="0" w:before="0"/>
              <w:ind w:firstLine="0"/>
              <w:jc w:val="left"/>
            </w:pPr>
            <w:r>
              <w:rPr>
                <w:rFonts w:ascii="Times New Roman" w:hAnsi="Times New Roman"/>
                <w:b w:val="0"/>
                <w:sz w:val="24"/>
              </w:rPr>
              <w:t>Инсулин</w:t>
            </w:r>
          </w:p>
        </w:tc>
        <w:tc>
          <w:tcPr>
            <w:tcW w:type="dxa" w:w="2041"/>
          </w:tcPr>
          <w:p>
            <w:pPr>
              <w:spacing w:line="240" w:lineRule="auto" w:after="0" w:before="0"/>
              <w:ind w:firstLine="0"/>
              <w:jc w:val="left"/>
            </w:pPr>
            <w:r>
              <w:rPr>
                <w:rFonts w:ascii="Times New Roman" w:hAnsi="Times New Roman"/>
                <w:b w:val="0"/>
                <w:sz w:val="24"/>
              </w:rPr>
              <w:t>Ҳассосият мӯътадил</w:t>
            </w:r>
          </w:p>
        </w:tc>
        <w:tc>
          <w:tcPr>
            <w:tcW w:type="dxa" w:w="2041"/>
          </w:tcPr>
          <w:p>
            <w:pPr>
              <w:spacing w:line="240" w:lineRule="auto" w:after="0" w:before="0"/>
              <w:ind w:firstLine="0"/>
              <w:jc w:val="left"/>
            </w:pPr>
            <w:r>
              <w:rPr>
                <w:rFonts w:ascii="Times New Roman" w:hAnsi="Times New Roman"/>
                <w:b w:val="0"/>
                <w:sz w:val="24"/>
              </w:rPr>
              <w:t>Мукавват меафзояд</w:t>
            </w:r>
          </w:p>
        </w:tc>
        <w:tc>
          <w:tcPr>
            <w:tcW w:type="dxa" w:w="2041"/>
          </w:tcPr>
          <w:p>
            <w:pPr>
              <w:spacing w:line="240" w:lineRule="auto" w:after="0" w:before="0"/>
              <w:ind w:firstLine="0"/>
              <w:jc w:val="left"/>
            </w:pPr>
            <w:r>
              <w:rPr>
                <w:rFonts w:ascii="Times New Roman" w:hAnsi="Times New Roman"/>
                <w:b w:val="0"/>
                <w:sz w:val="24"/>
              </w:rPr>
              <w:t>Қанд ↑</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Хоби амиқи N3 ҳаҷми шабона 20 фоиз ва гормони рушд то 70 фоизро дар N3 хориҷ мекунад. Дар шахси хоби 6-соата, ки N3-и он аз 20 ба 12 фоиз кам шудааст, хориҷкунии гормони рушд чанд фоизи кам мешавад [9, 1212-б.]?</w:t>
      </w:r>
    </w:p>
    <w:p>
      <w:pPr>
        <w:spacing w:line="360" w:lineRule="auto" w:after="0"/>
        <w:ind w:firstLine="709"/>
        <w:jc w:val="both"/>
      </w:pPr>
      <w:r>
        <w:rPr>
          <w:rFonts w:ascii="Times New Roman" w:hAnsi="Times New Roman"/>
          <w:b w:val="0"/>
          <w:i w:val="0"/>
          <w:sz w:val="28"/>
        </w:rPr>
        <w:t>Ҳал: фарқи N3 = 20 − 12 = 8 фоизи хоби 360-дақиқа = 28,8 дақиқаи N3-и гумшуда. Саҳми гормони рушди гумшуда = 70 × (28,8 ÷ 96) ≈ 21 фоиз. Ин нишон медиҳад, ки камшавии марҳала хатари дарозмуддати рушд ва барқарорсозиро дорад [1, 318-б.].</w:t>
      </w:r>
    </w:p>
    <w:p>
      <w:pPr>
        <w:spacing w:line="360" w:lineRule="auto" w:after="0"/>
        <w:ind w:firstLine="709"/>
        <w:jc w:val="left"/>
      </w:pPr>
      <w:r>
        <w:rPr>
          <w:rFonts w:ascii="Times New Roman" w:hAnsi="Times New Roman"/>
          <w:b/>
          <w:i w:val="0"/>
          <w:sz w:val="28"/>
        </w:rPr>
        <w:t>2.3. Хоб ва системаи иммунӣ</w:t>
      </w:r>
    </w:p>
    <w:p>
      <w:pPr>
        <w:spacing w:line="360" w:lineRule="auto" w:after="0"/>
        <w:ind w:firstLine="709"/>
        <w:jc w:val="both"/>
      </w:pPr>
      <w:r>
        <w:rPr>
          <w:rFonts w:ascii="Times New Roman" w:hAnsi="Times New Roman"/>
          <w:b w:val="0"/>
          <w:i w:val="0"/>
          <w:sz w:val="28"/>
        </w:rPr>
        <w:t>Хоб системаи иммуниро тамоман фаро мегирад: дар хоби амиқ цитокинҳои мустаҳкамкунанда хориҷ мешаванд ва клеткиҳои Т хотираи махсусро месозанд [7, 27-б.]. Вакссинсозӣ ба хоб вобаста аст: хоби камтар аз 6 соат баъди вакссин ҷавоби иммунӣ-ро то нисф кам мекунад [10, 2056-б.]. Дар байни калонсолони бо хоби мӯътадил камхатарии иллатҳои зарднок хеле баланд аст, ки он ба кори нимфоситҳо пайвастанд [6, 432-б.].</w:t>
      </w:r>
    </w:p>
    <w:p>
      <w:pPr>
        <w:spacing w:line="360" w:lineRule="auto" w:after="0"/>
        <w:ind w:firstLine="709"/>
        <w:jc w:val="both"/>
      </w:pPr>
      <w:r>
        <w:rPr>
          <w:rFonts w:ascii="Times New Roman" w:hAnsi="Times New Roman"/>
          <w:b w:val="0"/>
          <w:i w:val="0"/>
          <w:sz w:val="28"/>
        </w:rPr>
        <w:t>Хоби кам системаи иҳобиро фаъол месозад: цитокинҳои иҳобӣ — интерлейкин-6 ва C-реактивӣ — меафзоянд, ки ин ба атеросклероз, фарбеҳӣ ва диабет меоварад [11, 2056-б.]. Ин механизм нақши хобро дар пешгирии иллатҳои музмӣ нишон медиҳад. Ҳатто байни ҷавонон камхобии ҳафтаҳои дароз нишондодҳои иҳобиро баланд мебарад, ки он бо реҷаи хоб бармегардад [10, 2058-б.].</w:t>
      </w:r>
    </w:p>
    <w:p>
      <w:pPr>
        <w:spacing w:line="360" w:lineRule="auto" w:after="0"/>
        <w:ind w:firstLine="709"/>
        <w:jc w:val="both"/>
      </w:pPr>
      <w:r>
        <w:rPr>
          <w:rFonts w:ascii="Times New Roman" w:hAnsi="Times New Roman"/>
          <w:b w:val="0"/>
          <w:i w:val="0"/>
          <w:sz w:val="28"/>
        </w:rPr>
        <w:t>Дар давоми иллат хоб меафзояд — ин на сустиҳо, балки механизмҳои муҳофизатист: интерлейкинҳо хоби N3-ро фаъол мекунанд ва энергияро ба ҷавоби иммунӣ равона месозанд [1, 320-б.]. Дар беморони бо хоби мӯътадил оқибатҳои иллат беҳтар мешаванд. Барои ҳамин ҳангоми беморӣ хоби кофӣ яке аз тавсияҳои асосии табобат мешуморад [2, 8-б.].</w:t>
      </w:r>
    </w:p>
    <w:p>
      <w:pPr>
        <w:spacing w:line="360" w:lineRule="auto" w:after="0"/>
        <w:ind w:firstLine="709"/>
        <w:jc w:val="both"/>
      </w:pPr>
      <w:r>
        <w:rPr>
          <w:rFonts w:ascii="Times New Roman" w:hAnsi="Times New Roman"/>
          <w:b w:val="0"/>
          <w:i w:val="0"/>
          <w:sz w:val="28"/>
        </w:rPr>
        <w:t>Камхобии дарозмуддат қобилияти ҳукмронии қишраи пешсара ва системаи лимбиро суст мекунад: инсон бештар хатар мекунад, эҳсосоти худро идора намекунад ва ба муноқишаҳо майл дорад. Дар нақлиёт ва саноат беихтиёрӣ ва хатогиҳои марговар натиҷаи камхобии муфлисанд — тахмин мешавад, ки қисми зиёди садамаҳои шабона ба мустаъбии рӯзона пайвастанд. Барои ҳамин хобро «сарф кардан» ҳамеша ба ҳисоби бехатарӣ мешавад.</w:t>
      </w:r>
    </w:p>
    <w:p>
      <w:pPr>
        <w:spacing w:line="240" w:lineRule="auto" w:after="0"/>
        <w:ind w:firstLine="0"/>
        <w:jc w:val="center"/>
      </w:pPr>
      <w:r>
        <w:rPr>
          <w:rFonts w:ascii="Times New Roman" w:hAnsi="Times New Roman"/>
          <w:b/>
          <w:i w:val="0"/>
          <w:sz w:val="24"/>
        </w:rPr>
        <w:t>Ҷадвали 2.3 — Хоб ва системаи иммунӣ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Ҷараён</w:t>
            </w:r>
          </w:p>
        </w:tc>
        <w:tc>
          <w:tcPr>
            <w:tcW w:type="dxa" w:w="2041"/>
            <w:shd w:val="clear" w:fill="EDEDED"/>
          </w:tcPr>
          <w:p>
            <w:pPr>
              <w:spacing w:line="240" w:lineRule="auto" w:after="0" w:before="0"/>
              <w:ind w:firstLine="0"/>
              <w:jc w:val="left"/>
            </w:pPr>
            <w:r>
              <w:rPr>
                <w:rFonts w:ascii="Times New Roman" w:hAnsi="Times New Roman"/>
                <w:b/>
                <w:sz w:val="24"/>
              </w:rPr>
              <w:t>Хоби мӯътадил</w:t>
            </w:r>
          </w:p>
        </w:tc>
        <w:tc>
          <w:tcPr>
            <w:tcW w:type="dxa" w:w="1928"/>
            <w:shd w:val="clear" w:fill="EDEDED"/>
          </w:tcPr>
          <w:p>
            <w:pPr>
              <w:spacing w:line="240" w:lineRule="auto" w:after="0" w:before="0"/>
              <w:ind w:firstLine="0"/>
              <w:jc w:val="left"/>
            </w:pPr>
            <w:r>
              <w:rPr>
                <w:rFonts w:ascii="Times New Roman" w:hAnsi="Times New Roman"/>
                <w:b/>
                <w:sz w:val="24"/>
              </w:rPr>
              <w:t>Камхобӣ</w:t>
            </w:r>
          </w:p>
        </w:tc>
        <w:tc>
          <w:tcPr>
            <w:tcW w:type="dxa" w:w="1814"/>
            <w:shd w:val="clear" w:fill="EDEDED"/>
          </w:tcPr>
          <w:p>
            <w:pPr>
              <w:spacing w:line="240" w:lineRule="auto" w:after="0" w:before="0"/>
              <w:ind w:firstLine="0"/>
              <w:jc w:val="left"/>
            </w:pPr>
            <w:r>
              <w:rPr>
                <w:rFonts w:ascii="Times New Roman" w:hAnsi="Times New Roman"/>
                <w:b/>
                <w:sz w:val="24"/>
              </w:rPr>
              <w:t>Оқибат</w:t>
            </w:r>
          </w:p>
        </w:tc>
      </w:tr>
      <w:tr>
        <w:tc>
          <w:tcPr>
            <w:tcW w:type="dxa" w:w="2494"/>
          </w:tcPr>
          <w:p>
            <w:pPr>
              <w:spacing w:line="240" w:lineRule="auto" w:after="0" w:before="0"/>
              <w:ind w:firstLine="0"/>
              <w:jc w:val="left"/>
            </w:pPr>
            <w:r>
              <w:rPr>
                <w:rFonts w:ascii="Times New Roman" w:hAnsi="Times New Roman"/>
                <w:b w:val="0"/>
                <w:sz w:val="24"/>
              </w:rPr>
              <w:t>Цитокинҳо</w:t>
            </w:r>
          </w:p>
        </w:tc>
        <w:tc>
          <w:tcPr>
            <w:tcW w:type="dxa" w:w="2041"/>
          </w:tcPr>
          <w:p>
            <w:pPr>
              <w:spacing w:line="240" w:lineRule="auto" w:after="0" w:before="0"/>
              <w:ind w:firstLine="0"/>
              <w:jc w:val="left"/>
            </w:pPr>
            <w:r>
              <w:rPr>
                <w:rFonts w:ascii="Times New Roman" w:hAnsi="Times New Roman"/>
                <w:b w:val="0"/>
                <w:sz w:val="24"/>
              </w:rPr>
              <w:t>Мӯътадил</w:t>
            </w:r>
          </w:p>
        </w:tc>
        <w:tc>
          <w:tcPr>
            <w:tcW w:type="dxa" w:w="1928"/>
          </w:tcPr>
          <w:p>
            <w:pPr>
              <w:spacing w:line="240" w:lineRule="auto" w:after="0" w:before="0"/>
              <w:ind w:firstLine="0"/>
              <w:jc w:val="left"/>
            </w:pPr>
            <w:r>
              <w:rPr>
                <w:rFonts w:ascii="Times New Roman" w:hAnsi="Times New Roman"/>
                <w:b w:val="0"/>
                <w:sz w:val="24"/>
              </w:rPr>
              <w:t>Иҳобӣ ↑</w:t>
            </w:r>
          </w:p>
        </w:tc>
        <w:tc>
          <w:tcPr>
            <w:tcW w:type="dxa" w:w="1814"/>
          </w:tcPr>
          <w:p>
            <w:pPr>
              <w:spacing w:line="240" w:lineRule="auto" w:after="0" w:before="0"/>
              <w:ind w:firstLine="0"/>
              <w:jc w:val="left"/>
            </w:pPr>
            <w:r>
              <w:rPr>
                <w:rFonts w:ascii="Times New Roman" w:hAnsi="Times New Roman"/>
                <w:b w:val="0"/>
                <w:sz w:val="24"/>
              </w:rPr>
              <w:t>Иллатҳои музмӣ</w:t>
            </w:r>
          </w:p>
        </w:tc>
      </w:tr>
      <w:tr>
        <w:tc>
          <w:tcPr>
            <w:tcW w:type="dxa" w:w="2494"/>
          </w:tcPr>
          <w:p>
            <w:pPr>
              <w:spacing w:line="240" w:lineRule="auto" w:after="0" w:before="0"/>
              <w:ind w:firstLine="0"/>
              <w:jc w:val="left"/>
            </w:pPr>
            <w:r>
              <w:rPr>
                <w:rFonts w:ascii="Times New Roman" w:hAnsi="Times New Roman"/>
                <w:b w:val="0"/>
                <w:sz w:val="24"/>
              </w:rPr>
              <w:t>Клеткаҳои Т</w:t>
            </w:r>
          </w:p>
        </w:tc>
        <w:tc>
          <w:tcPr>
            <w:tcW w:type="dxa" w:w="2041"/>
          </w:tcPr>
          <w:p>
            <w:pPr>
              <w:spacing w:line="240" w:lineRule="auto" w:after="0" w:before="0"/>
              <w:ind w:firstLine="0"/>
              <w:jc w:val="left"/>
            </w:pPr>
            <w:r>
              <w:rPr>
                <w:rFonts w:ascii="Times New Roman" w:hAnsi="Times New Roman"/>
                <w:b w:val="0"/>
                <w:sz w:val="24"/>
              </w:rPr>
              <w:t>Ҳофизаи иммунӣ</w:t>
            </w:r>
          </w:p>
        </w:tc>
        <w:tc>
          <w:tcPr>
            <w:tcW w:type="dxa" w:w="1928"/>
          </w:tcPr>
          <w:p>
            <w:pPr>
              <w:spacing w:line="240" w:lineRule="auto" w:after="0" w:before="0"/>
              <w:ind w:firstLine="0"/>
              <w:jc w:val="left"/>
            </w:pPr>
            <w:r>
              <w:rPr>
                <w:rFonts w:ascii="Times New Roman" w:hAnsi="Times New Roman"/>
                <w:b w:val="0"/>
                <w:sz w:val="24"/>
              </w:rPr>
              <w:t>Фаъолият ↓</w:t>
            </w:r>
          </w:p>
        </w:tc>
        <w:tc>
          <w:tcPr>
            <w:tcW w:type="dxa" w:w="1814"/>
          </w:tcPr>
          <w:p>
            <w:pPr>
              <w:spacing w:line="240" w:lineRule="auto" w:after="0" w:before="0"/>
              <w:ind w:firstLine="0"/>
              <w:jc w:val="left"/>
            </w:pPr>
            <w:r>
              <w:rPr>
                <w:rFonts w:ascii="Times New Roman" w:hAnsi="Times New Roman"/>
                <w:b w:val="0"/>
                <w:sz w:val="24"/>
              </w:rPr>
              <w:t>Ҳимоя ↓</w:t>
            </w:r>
          </w:p>
        </w:tc>
      </w:tr>
      <w:tr>
        <w:tc>
          <w:tcPr>
            <w:tcW w:type="dxa" w:w="2494"/>
          </w:tcPr>
          <w:p>
            <w:pPr>
              <w:spacing w:line="240" w:lineRule="auto" w:after="0" w:before="0"/>
              <w:ind w:firstLine="0"/>
              <w:jc w:val="left"/>
            </w:pPr>
            <w:r>
              <w:rPr>
                <w:rFonts w:ascii="Times New Roman" w:hAnsi="Times New Roman"/>
                <w:b w:val="0"/>
                <w:sz w:val="24"/>
              </w:rPr>
              <w:t>Ҷавоби вакссин</w:t>
            </w:r>
          </w:p>
        </w:tc>
        <w:tc>
          <w:tcPr>
            <w:tcW w:type="dxa" w:w="2041"/>
          </w:tcPr>
          <w:p>
            <w:pPr>
              <w:spacing w:line="240" w:lineRule="auto" w:after="0" w:before="0"/>
              <w:ind w:firstLine="0"/>
              <w:jc w:val="left"/>
            </w:pPr>
            <w:r>
              <w:rPr>
                <w:rFonts w:ascii="Times New Roman" w:hAnsi="Times New Roman"/>
                <w:b w:val="0"/>
                <w:sz w:val="24"/>
              </w:rPr>
              <w:t>Кифоя</w:t>
            </w:r>
          </w:p>
        </w:tc>
        <w:tc>
          <w:tcPr>
            <w:tcW w:type="dxa" w:w="1928"/>
          </w:tcPr>
          <w:p>
            <w:pPr>
              <w:spacing w:line="240" w:lineRule="auto" w:after="0" w:before="0"/>
              <w:ind w:firstLine="0"/>
              <w:jc w:val="left"/>
            </w:pPr>
            <w:r>
              <w:rPr>
                <w:rFonts w:ascii="Times New Roman" w:hAnsi="Times New Roman"/>
                <w:b w:val="0"/>
                <w:sz w:val="24"/>
              </w:rPr>
              <w:t>То нисф ↓</w:t>
            </w:r>
          </w:p>
        </w:tc>
        <w:tc>
          <w:tcPr>
            <w:tcW w:type="dxa" w:w="1814"/>
          </w:tcPr>
          <w:p>
            <w:pPr>
              <w:spacing w:line="240" w:lineRule="auto" w:after="0" w:before="0"/>
              <w:ind w:firstLine="0"/>
              <w:jc w:val="left"/>
            </w:pPr>
            <w:r>
              <w:rPr>
                <w:rFonts w:ascii="Times New Roman" w:hAnsi="Times New Roman"/>
                <w:b w:val="0"/>
                <w:sz w:val="24"/>
              </w:rPr>
              <w:t>Ҳимояи кам</w:t>
            </w:r>
          </w:p>
        </w:tc>
      </w:tr>
      <w:tr>
        <w:tc>
          <w:tcPr>
            <w:tcW w:type="dxa" w:w="2494"/>
          </w:tcPr>
          <w:p>
            <w:pPr>
              <w:spacing w:line="240" w:lineRule="auto" w:after="0" w:before="0"/>
              <w:ind w:firstLine="0"/>
              <w:jc w:val="left"/>
            </w:pPr>
            <w:r>
              <w:rPr>
                <w:rFonts w:ascii="Times New Roman" w:hAnsi="Times New Roman"/>
                <w:b w:val="0"/>
                <w:sz w:val="24"/>
              </w:rPr>
              <w:t>Фаъолияти иллат</w:t>
            </w:r>
          </w:p>
        </w:tc>
        <w:tc>
          <w:tcPr>
            <w:tcW w:type="dxa" w:w="2041"/>
          </w:tcPr>
          <w:p>
            <w:pPr>
              <w:spacing w:line="240" w:lineRule="auto" w:after="0" w:before="0"/>
              <w:ind w:firstLine="0"/>
              <w:jc w:val="left"/>
            </w:pPr>
            <w:r>
              <w:rPr>
                <w:rFonts w:ascii="Times New Roman" w:hAnsi="Times New Roman"/>
                <w:b w:val="0"/>
                <w:sz w:val="24"/>
              </w:rPr>
              <w:t>Барқарорсозӣ</w:t>
            </w:r>
          </w:p>
        </w:tc>
        <w:tc>
          <w:tcPr>
            <w:tcW w:type="dxa" w:w="1928"/>
          </w:tcPr>
          <w:p>
            <w:pPr>
              <w:spacing w:line="240" w:lineRule="auto" w:after="0" w:before="0"/>
              <w:ind w:firstLine="0"/>
              <w:jc w:val="left"/>
            </w:pPr>
            <w:r>
              <w:rPr>
                <w:rFonts w:ascii="Times New Roman" w:hAnsi="Times New Roman"/>
                <w:b w:val="0"/>
                <w:sz w:val="24"/>
              </w:rPr>
              <w:t>Зуд меканад</w:t>
            </w:r>
          </w:p>
        </w:tc>
        <w:tc>
          <w:tcPr>
            <w:tcW w:type="dxa" w:w="1814"/>
          </w:tcPr>
          <w:p>
            <w:pPr>
              <w:spacing w:line="240" w:lineRule="auto" w:after="0" w:before="0"/>
              <w:ind w:firstLine="0"/>
              <w:jc w:val="left"/>
            </w:pPr>
            <w:r>
              <w:rPr>
                <w:rFonts w:ascii="Times New Roman" w:hAnsi="Times New Roman"/>
                <w:b w:val="0"/>
                <w:sz w:val="24"/>
              </w:rPr>
              <w:t>Дармонӣ суст</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2.4. Камхобӣ ва оқибатҳои он</w:t>
      </w:r>
    </w:p>
    <w:p>
      <w:pPr>
        <w:spacing w:line="360" w:lineRule="auto" w:after="0"/>
        <w:ind w:firstLine="709"/>
        <w:jc w:val="both"/>
      </w:pPr>
      <w:r>
        <w:rPr>
          <w:rFonts w:ascii="Times New Roman" w:hAnsi="Times New Roman"/>
          <w:b w:val="0"/>
          <w:i w:val="0"/>
          <w:sz w:val="28"/>
        </w:rPr>
        <w:t>Камхобӣ — хоби мунтазами камтар аз меъор — якбояр ҳамаи системаро фаро мегирад [2, 10-б.]. Меъори калонсолон 7–9 соат, наврасон (14–17 сола) 8–10 соат аст [8, 28-б.]. Камшавии 1 соат ба хоби ҳаррӯза то ба назар мерасад, вале дар ҳафта он 7 соат бори иловагии хобиро месозад — «қарзи хоб» [7, 29-б.]. Ин қарз бо хоби ягонаи шаби субҳ ба пуррагӣ пардохта намешавад: механизми барқарорсозӣ сусткор амал мекунад [1, 322-б.].</w:t>
      </w:r>
    </w:p>
    <w:p>
      <w:pPr>
        <w:spacing w:line="360" w:lineRule="auto" w:after="0"/>
        <w:ind w:firstLine="709"/>
        <w:jc w:val="both"/>
      </w:pPr>
      <w:r>
        <w:rPr>
          <w:rFonts w:ascii="Times New Roman" w:hAnsi="Times New Roman"/>
          <w:b w:val="0"/>
          <w:i w:val="0"/>
          <w:sz w:val="28"/>
        </w:rPr>
        <w:t>Оқибатҳои фаврӣ камхобӣ хеле возеҳанд: диққат ва ҳофиза суст, вақти ҷавоб меафзояд, вазъияти рӯҳӣ ғазабнок ва беҳтар мешавад [7, 31-б.]. Дар ронандагон хоби камтар аз 5 соат хатари ҳодисаи нақлиётиро чанд баробар меафзояд — механизми он ба масрафи мошинмонанд аст [2, 12-б.]. Оқибатҳои дарозмуддат — фарбеҳӣ, диабет, фишори баланд, иллатҳои дил ва ҳатто камумрӣ — бо ҳамин механизмҳо пайвастанд [11, 2058-б.]. Дар байни ҷавонон камхобӣ ба натиҷаи таълим ва вазъияти рӯҳӣ таъсири мустақим дорад [3, 157-б.].</w:t>
      </w:r>
    </w:p>
    <w:p>
      <w:pPr>
        <w:spacing w:line="360" w:lineRule="auto" w:after="0"/>
        <w:ind w:firstLine="709"/>
        <w:jc w:val="both"/>
      </w:pPr>
      <w:r>
        <w:rPr>
          <w:rFonts w:ascii="Times New Roman" w:hAnsi="Times New Roman"/>
          <w:b w:val="0"/>
          <w:i w:val="0"/>
          <w:sz w:val="28"/>
        </w:rPr>
        <w:t>Камхобӣ на танҳо ҳолати шахсӣ — он мушкили ҷамъиятӣ мебошад: хатогиҳои нақлиёт, корҳои саноатӣ ва тиббии беморони бо хоби кам фавқулодда хатарнок мешаванд [2, 14-б.]. Барои ҳамин барномаҳои саломатии ҷамъиятӣ ҳамеша реҷаи хобро фаро мегиранд. Дар тадқиқи минтақавии мо 62 фоизи донишҷӯён хоби камтар аз 7 соат доранд ва 38 фоиз бошад дар ҷамъомадиҳои шабона фаъол мебошанд [3, 159-б.]. Ин нишондодҳо барои мактабҳо ва донишгоҳҳо далели муҳим мебошанд.</w:t>
      </w:r>
    </w:p>
    <w:p>
      <w:pPr>
        <w:spacing w:line="360" w:lineRule="auto" w:after="0"/>
        <w:ind w:firstLine="709"/>
        <w:jc w:val="both"/>
      </w:pPr>
      <w:r>
        <w:rPr>
          <w:rFonts w:ascii="Times New Roman" w:hAnsi="Times New Roman"/>
          <w:b w:val="0"/>
          <w:i w:val="0"/>
          <w:sz w:val="28"/>
        </w:rPr>
        <w:t>Ҷомеаи муосир бо «иқтисоди 24/7» хобро пайваста фишор медиҳад: вахтаҳои шабона, сайёҳии тез ва тамомишабона дастрасии интернет ритми суробиро меканданд. Пажӯҳишҳои эпидемиологӣ нишон медиҳанд, ки миёнаи хоби ҷаҳон дар 50 сол ҳар даҳсола ҳар сӣ дақиқа кам мешавад. Сиёсати саломатии ҷамъиятӣ ба маърифати хоб, реҷаи мактабҳо ва ҳимояи ҳуқуқи коркунон ба истироҳати шабона таваҷҷуҳи махсус медиҳад.</w:t>
      </w:r>
    </w:p>
    <w:p>
      <w:pPr>
        <w:spacing w:line="240" w:lineRule="auto" w:after="0"/>
        <w:ind w:firstLine="0"/>
        <w:jc w:val="center"/>
      </w:pPr>
      <w:r>
        <w:rPr>
          <w:rFonts w:ascii="Times New Roman" w:hAnsi="Times New Roman"/>
          <w:b/>
          <w:i w:val="0"/>
          <w:sz w:val="24"/>
        </w:rPr>
        <w:t>Ҷадвали 2.4 — Меъорҳои хоб ва оқибатҳои камхобӣ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Гурӯҳи синну сол</w:t>
            </w:r>
          </w:p>
        </w:tc>
        <w:tc>
          <w:tcPr>
            <w:tcW w:type="dxa" w:w="1928"/>
            <w:shd w:val="clear" w:fill="EDEDED"/>
          </w:tcPr>
          <w:p>
            <w:pPr>
              <w:spacing w:line="240" w:lineRule="auto" w:after="0" w:before="0"/>
              <w:ind w:firstLine="0"/>
              <w:jc w:val="left"/>
            </w:pPr>
            <w:r>
              <w:rPr>
                <w:rFonts w:ascii="Times New Roman" w:hAnsi="Times New Roman"/>
                <w:b/>
                <w:sz w:val="24"/>
              </w:rPr>
              <w:t>Меъор (соат)</w:t>
            </w:r>
          </w:p>
        </w:tc>
        <w:tc>
          <w:tcPr>
            <w:tcW w:type="dxa" w:w="2381"/>
            <w:shd w:val="clear" w:fill="EDEDED"/>
          </w:tcPr>
          <w:p>
            <w:pPr>
              <w:spacing w:line="240" w:lineRule="auto" w:after="0" w:before="0"/>
              <w:ind w:firstLine="0"/>
              <w:jc w:val="left"/>
            </w:pPr>
            <w:r>
              <w:rPr>
                <w:rFonts w:ascii="Times New Roman" w:hAnsi="Times New Roman"/>
                <w:b/>
                <w:sz w:val="24"/>
              </w:rPr>
              <w:t>Оқибати фаврӣ</w:t>
            </w:r>
          </w:p>
        </w:tc>
        <w:tc>
          <w:tcPr>
            <w:tcW w:type="dxa" w:w="1814"/>
            <w:shd w:val="clear" w:fill="EDEDED"/>
          </w:tcPr>
          <w:p>
            <w:pPr>
              <w:spacing w:line="240" w:lineRule="auto" w:after="0" w:before="0"/>
              <w:ind w:firstLine="0"/>
              <w:jc w:val="left"/>
            </w:pPr>
            <w:r>
              <w:rPr>
                <w:rFonts w:ascii="Times New Roman" w:hAnsi="Times New Roman"/>
                <w:b/>
                <w:sz w:val="24"/>
              </w:rPr>
              <w:t>Оқибати дарозмуддат</w:t>
            </w:r>
          </w:p>
        </w:tc>
      </w:tr>
      <w:tr>
        <w:tc>
          <w:tcPr>
            <w:tcW w:type="dxa" w:w="2154"/>
          </w:tcPr>
          <w:p>
            <w:pPr>
              <w:spacing w:line="240" w:lineRule="auto" w:after="0" w:before="0"/>
              <w:ind w:firstLine="0"/>
              <w:jc w:val="left"/>
            </w:pPr>
            <w:r>
              <w:rPr>
                <w:rFonts w:ascii="Times New Roman" w:hAnsi="Times New Roman"/>
                <w:b w:val="0"/>
                <w:sz w:val="24"/>
              </w:rPr>
              <w:t>Навзодон (0–1)</w:t>
            </w:r>
          </w:p>
        </w:tc>
        <w:tc>
          <w:tcPr>
            <w:tcW w:type="dxa" w:w="1928"/>
          </w:tcPr>
          <w:p>
            <w:pPr>
              <w:spacing w:line="240" w:lineRule="auto" w:after="0" w:before="0"/>
              <w:ind w:firstLine="0"/>
              <w:jc w:val="left"/>
            </w:pPr>
            <w:r>
              <w:rPr>
                <w:rFonts w:ascii="Times New Roman" w:hAnsi="Times New Roman"/>
                <w:b w:val="0"/>
                <w:sz w:val="24"/>
              </w:rPr>
              <w:t>12–16</w:t>
            </w:r>
          </w:p>
        </w:tc>
        <w:tc>
          <w:tcPr>
            <w:tcW w:type="dxa" w:w="2381"/>
          </w:tcPr>
          <w:p>
            <w:pPr>
              <w:spacing w:line="240" w:lineRule="auto" w:after="0" w:before="0"/>
              <w:ind w:firstLine="0"/>
              <w:jc w:val="left"/>
            </w:pPr>
            <w:r>
              <w:rPr>
                <w:rFonts w:ascii="Times New Roman" w:hAnsi="Times New Roman"/>
                <w:b w:val="0"/>
                <w:sz w:val="24"/>
              </w:rPr>
              <w:t>Рушд суст</w:t>
            </w:r>
          </w:p>
        </w:tc>
        <w:tc>
          <w:tcPr>
            <w:tcW w:type="dxa" w:w="1814"/>
          </w:tcPr>
          <w:p>
            <w:pPr>
              <w:spacing w:line="240" w:lineRule="auto" w:after="0" w:before="0"/>
              <w:ind w:firstLine="0"/>
              <w:jc w:val="left"/>
            </w:pPr>
            <w:r>
              <w:rPr>
                <w:rFonts w:ascii="Times New Roman" w:hAnsi="Times New Roman"/>
                <w:b w:val="0"/>
                <w:sz w:val="24"/>
              </w:rPr>
              <w:t>Таъсири дароз</w:t>
            </w:r>
          </w:p>
        </w:tc>
      </w:tr>
      <w:tr>
        <w:tc>
          <w:tcPr>
            <w:tcW w:type="dxa" w:w="2154"/>
          </w:tcPr>
          <w:p>
            <w:pPr>
              <w:spacing w:line="240" w:lineRule="auto" w:after="0" w:before="0"/>
              <w:ind w:firstLine="0"/>
              <w:jc w:val="left"/>
            </w:pPr>
            <w:r>
              <w:rPr>
                <w:rFonts w:ascii="Times New Roman" w:hAnsi="Times New Roman"/>
                <w:b w:val="0"/>
                <w:sz w:val="24"/>
              </w:rPr>
              <w:t>Кӯдакон (2–5)</w:t>
            </w:r>
          </w:p>
        </w:tc>
        <w:tc>
          <w:tcPr>
            <w:tcW w:type="dxa" w:w="1928"/>
          </w:tcPr>
          <w:p>
            <w:pPr>
              <w:spacing w:line="240" w:lineRule="auto" w:after="0" w:before="0"/>
              <w:ind w:firstLine="0"/>
              <w:jc w:val="left"/>
            </w:pPr>
            <w:r>
              <w:rPr>
                <w:rFonts w:ascii="Times New Roman" w:hAnsi="Times New Roman"/>
                <w:b w:val="0"/>
                <w:sz w:val="24"/>
              </w:rPr>
              <w:t>10–13</w:t>
            </w:r>
          </w:p>
        </w:tc>
        <w:tc>
          <w:tcPr>
            <w:tcW w:type="dxa" w:w="2381"/>
          </w:tcPr>
          <w:p>
            <w:pPr>
              <w:spacing w:line="240" w:lineRule="auto" w:after="0" w:before="0"/>
              <w:ind w:firstLine="0"/>
              <w:jc w:val="left"/>
            </w:pPr>
            <w:r>
              <w:rPr>
                <w:rFonts w:ascii="Times New Roman" w:hAnsi="Times New Roman"/>
                <w:b w:val="0"/>
                <w:sz w:val="24"/>
              </w:rPr>
              <w:t>Таҳарруки кам</w:t>
            </w:r>
          </w:p>
        </w:tc>
        <w:tc>
          <w:tcPr>
            <w:tcW w:type="dxa" w:w="1814"/>
          </w:tcPr>
          <w:p>
            <w:pPr>
              <w:spacing w:line="240" w:lineRule="auto" w:after="0" w:before="0"/>
              <w:ind w:firstLine="0"/>
              <w:jc w:val="left"/>
            </w:pPr>
            <w:r>
              <w:rPr>
                <w:rFonts w:ascii="Times New Roman" w:hAnsi="Times New Roman"/>
                <w:b w:val="0"/>
                <w:sz w:val="24"/>
              </w:rPr>
              <w:t>Рушди мағз ↓</w:t>
            </w:r>
          </w:p>
        </w:tc>
      </w:tr>
      <w:tr>
        <w:tc>
          <w:tcPr>
            <w:tcW w:type="dxa" w:w="2154"/>
          </w:tcPr>
          <w:p>
            <w:pPr>
              <w:spacing w:line="240" w:lineRule="auto" w:after="0" w:before="0"/>
              <w:ind w:firstLine="0"/>
              <w:jc w:val="left"/>
            </w:pPr>
            <w:r>
              <w:rPr>
                <w:rFonts w:ascii="Times New Roman" w:hAnsi="Times New Roman"/>
                <w:b w:val="0"/>
                <w:sz w:val="24"/>
              </w:rPr>
              <w:t>Мактаббачагон (6–13)</w:t>
            </w:r>
          </w:p>
        </w:tc>
        <w:tc>
          <w:tcPr>
            <w:tcW w:type="dxa" w:w="1928"/>
          </w:tcPr>
          <w:p>
            <w:pPr>
              <w:spacing w:line="240" w:lineRule="auto" w:after="0" w:before="0"/>
              <w:ind w:firstLine="0"/>
              <w:jc w:val="left"/>
            </w:pPr>
            <w:r>
              <w:rPr>
                <w:rFonts w:ascii="Times New Roman" w:hAnsi="Times New Roman"/>
                <w:b w:val="0"/>
                <w:sz w:val="24"/>
              </w:rPr>
              <w:t>9–12</w:t>
            </w:r>
          </w:p>
        </w:tc>
        <w:tc>
          <w:tcPr>
            <w:tcW w:type="dxa" w:w="2381"/>
          </w:tcPr>
          <w:p>
            <w:pPr>
              <w:spacing w:line="240" w:lineRule="auto" w:after="0" w:before="0"/>
              <w:ind w:firstLine="0"/>
              <w:jc w:val="left"/>
            </w:pPr>
            <w:r>
              <w:rPr>
                <w:rFonts w:ascii="Times New Roman" w:hAnsi="Times New Roman"/>
                <w:b w:val="0"/>
                <w:sz w:val="24"/>
              </w:rPr>
              <w:t>Натиҷаи таълим ↓</w:t>
            </w:r>
          </w:p>
        </w:tc>
        <w:tc>
          <w:tcPr>
            <w:tcW w:type="dxa" w:w="1814"/>
          </w:tcPr>
          <w:p>
            <w:pPr>
              <w:spacing w:line="240" w:lineRule="auto" w:after="0" w:before="0"/>
              <w:ind w:firstLine="0"/>
              <w:jc w:val="left"/>
            </w:pPr>
            <w:r>
              <w:rPr>
                <w:rFonts w:ascii="Times New Roman" w:hAnsi="Times New Roman"/>
                <w:b w:val="0"/>
                <w:sz w:val="24"/>
              </w:rPr>
              <w:t>Фарбеҳӣ</w:t>
            </w:r>
          </w:p>
        </w:tc>
      </w:tr>
      <w:tr>
        <w:tc>
          <w:tcPr>
            <w:tcW w:type="dxa" w:w="2154"/>
          </w:tcPr>
          <w:p>
            <w:pPr>
              <w:spacing w:line="240" w:lineRule="auto" w:after="0" w:before="0"/>
              <w:ind w:firstLine="0"/>
              <w:jc w:val="left"/>
            </w:pPr>
            <w:r>
              <w:rPr>
                <w:rFonts w:ascii="Times New Roman" w:hAnsi="Times New Roman"/>
                <w:b w:val="0"/>
                <w:sz w:val="24"/>
              </w:rPr>
              <w:t>Наврасон (14–17)</w:t>
            </w:r>
          </w:p>
        </w:tc>
        <w:tc>
          <w:tcPr>
            <w:tcW w:type="dxa" w:w="1928"/>
          </w:tcPr>
          <w:p>
            <w:pPr>
              <w:spacing w:line="240" w:lineRule="auto" w:after="0" w:before="0"/>
              <w:ind w:firstLine="0"/>
              <w:jc w:val="left"/>
            </w:pPr>
            <w:r>
              <w:rPr>
                <w:rFonts w:ascii="Times New Roman" w:hAnsi="Times New Roman"/>
                <w:b w:val="0"/>
                <w:sz w:val="24"/>
              </w:rPr>
              <w:t>8–10</w:t>
            </w:r>
          </w:p>
        </w:tc>
        <w:tc>
          <w:tcPr>
            <w:tcW w:type="dxa" w:w="2381"/>
          </w:tcPr>
          <w:p>
            <w:pPr>
              <w:spacing w:line="240" w:lineRule="auto" w:after="0" w:before="0"/>
              <w:ind w:firstLine="0"/>
              <w:jc w:val="left"/>
            </w:pPr>
            <w:r>
              <w:rPr>
                <w:rFonts w:ascii="Times New Roman" w:hAnsi="Times New Roman"/>
                <w:b w:val="0"/>
                <w:sz w:val="24"/>
              </w:rPr>
              <w:t>Диққат ↓</w:t>
            </w:r>
          </w:p>
        </w:tc>
        <w:tc>
          <w:tcPr>
            <w:tcW w:type="dxa" w:w="1814"/>
          </w:tcPr>
          <w:p>
            <w:pPr>
              <w:spacing w:line="240" w:lineRule="auto" w:after="0" w:before="0"/>
              <w:ind w:firstLine="0"/>
              <w:jc w:val="left"/>
            </w:pPr>
            <w:r>
              <w:rPr>
                <w:rFonts w:ascii="Times New Roman" w:hAnsi="Times New Roman"/>
                <w:b w:val="0"/>
                <w:sz w:val="24"/>
              </w:rPr>
              <w:t>Вазъияти рӯҳӣ ↓</w:t>
            </w:r>
          </w:p>
        </w:tc>
      </w:tr>
      <w:tr>
        <w:tc>
          <w:tcPr>
            <w:tcW w:type="dxa" w:w="2154"/>
          </w:tcPr>
          <w:p>
            <w:pPr>
              <w:spacing w:line="240" w:lineRule="auto" w:after="0" w:before="0"/>
              <w:ind w:firstLine="0"/>
              <w:jc w:val="left"/>
            </w:pPr>
            <w:r>
              <w:rPr>
                <w:rFonts w:ascii="Times New Roman" w:hAnsi="Times New Roman"/>
                <w:b w:val="0"/>
                <w:sz w:val="24"/>
              </w:rPr>
              <w:t>Калонсолон (18–64)</w:t>
            </w:r>
          </w:p>
        </w:tc>
        <w:tc>
          <w:tcPr>
            <w:tcW w:type="dxa" w:w="1928"/>
          </w:tcPr>
          <w:p>
            <w:pPr>
              <w:spacing w:line="240" w:lineRule="auto" w:after="0" w:before="0"/>
              <w:ind w:firstLine="0"/>
              <w:jc w:val="left"/>
            </w:pPr>
            <w:r>
              <w:rPr>
                <w:rFonts w:ascii="Times New Roman" w:hAnsi="Times New Roman"/>
                <w:b w:val="0"/>
                <w:sz w:val="24"/>
              </w:rPr>
              <w:t>7–9</w:t>
            </w:r>
          </w:p>
        </w:tc>
        <w:tc>
          <w:tcPr>
            <w:tcW w:type="dxa" w:w="2381"/>
          </w:tcPr>
          <w:p>
            <w:pPr>
              <w:spacing w:line="240" w:lineRule="auto" w:after="0" w:before="0"/>
              <w:ind w:firstLine="0"/>
              <w:jc w:val="left"/>
            </w:pPr>
            <w:r>
              <w:rPr>
                <w:rFonts w:ascii="Times New Roman" w:hAnsi="Times New Roman"/>
                <w:b w:val="0"/>
                <w:sz w:val="24"/>
              </w:rPr>
              <w:t>Вақти ҷавоб ↑</w:t>
            </w:r>
          </w:p>
        </w:tc>
        <w:tc>
          <w:tcPr>
            <w:tcW w:type="dxa" w:w="1814"/>
          </w:tcPr>
          <w:p>
            <w:pPr>
              <w:spacing w:line="240" w:lineRule="auto" w:after="0" w:before="0"/>
              <w:ind w:firstLine="0"/>
              <w:jc w:val="left"/>
            </w:pPr>
            <w:r>
              <w:rPr>
                <w:rFonts w:ascii="Times New Roman" w:hAnsi="Times New Roman"/>
                <w:b w:val="0"/>
                <w:sz w:val="24"/>
              </w:rPr>
              <w:t>Иллатҳои музмӣ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4. Шахсе ҳар рӯз 2 соат камтар аз меъори 8 соат мехобад. Қарзи хобро дар як ҳафта ва дар як моҳ ҳисоб кунед ва чӣ тавр онро бо хоби иловагии 1 соат дар шаб пур кардан мумкин [9, 1214-б.]?</w:t>
      </w:r>
    </w:p>
    <w:p>
      <w:pPr>
        <w:spacing w:line="360" w:lineRule="auto" w:after="0"/>
        <w:ind w:firstLine="709"/>
        <w:jc w:val="both"/>
      </w:pPr>
      <w:r>
        <w:rPr>
          <w:rFonts w:ascii="Times New Roman" w:hAnsi="Times New Roman"/>
          <w:b w:val="0"/>
          <w:i w:val="0"/>
          <w:sz w:val="28"/>
        </w:rPr>
        <w:t>Ҳал: қарзи ҳафта = 2 × 7 = 14 соат; қарзи моҳ ≈ 60 соат. Бо хоби иловагии 1 соат дар шаб қарзи ҳафта дар 14 шаб пардохта мешавад, вале дар амал камхобӣ худро пурра барқарор намекунад — беҳтарин роҳ қатъи камхобӣ аст [7, 33-б.].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СЕЮМ. ОСЕБҲОИ ХОБ, ТАҶРИБА ВА ТАСВИЯҲО</w:t>
      </w:r>
    </w:p>
    <w:p>
      <w:pPr>
        <w:spacing w:line="360" w:lineRule="auto" w:after="0"/>
        <w:ind w:firstLine="709"/>
        <w:jc w:val="left"/>
      </w:pPr>
      <w:r>
        <w:rPr>
          <w:rFonts w:ascii="Times New Roman" w:hAnsi="Times New Roman"/>
          <w:b/>
          <w:i w:val="0"/>
          <w:sz w:val="28"/>
        </w:rPr>
        <w:t>3.1. Инсомния ва осебҳои маъмул</w:t>
      </w:r>
    </w:p>
    <w:p>
      <w:pPr>
        <w:spacing w:line="360" w:lineRule="auto" w:after="0"/>
        <w:ind w:firstLine="709"/>
        <w:jc w:val="both"/>
      </w:pPr>
      <w:r>
        <w:rPr>
          <w:rFonts w:ascii="Times New Roman" w:hAnsi="Times New Roman"/>
          <w:b w:val="0"/>
          <w:i w:val="0"/>
          <w:sz w:val="28"/>
        </w:rPr>
        <w:t>Инсомния — безобарӣ — маъмултарин осеби хоб аст: он дар байни калонсолон то 30 фоизро фаро мегирад ва дар занон ду баробар зиёд дида мешавад [8, 30-б.]. Инсомнияро ҳамчун камшавии хобро мӯътадил мешуморанд, ки камтар аз се моҳ давом мекунад — инсомнияи кӯтоҳмуддат — ё бештар — музмӣ [7, 35-б.]. Нишонаҳо — таъхири хоб, бедориҳои шабона, бедории зуди субҳ ва сустии баъдихоб — хеле гуногунанд. Ташхис бо таҳлили субективӣ — ҷадвали PSQI — ва қайди мӯҳлати хоб сар мешавад [8, 32-б.].</w:t>
      </w:r>
    </w:p>
    <w:p>
      <w:pPr>
        <w:spacing w:line="360" w:lineRule="auto" w:after="0"/>
        <w:ind w:firstLine="709"/>
        <w:jc w:val="both"/>
      </w:pPr>
      <w:r>
        <w:rPr>
          <w:rFonts w:ascii="Times New Roman" w:hAnsi="Times New Roman"/>
          <w:b w:val="0"/>
          <w:i w:val="0"/>
          <w:sz w:val="28"/>
        </w:rPr>
        <w:t>Сабабҳои инсомния ба се гурӯҳ фаро мегиранд: омилҳои психологӣ — стресс, ноумедӣ, вазъияти рӯҳӣ; омилҳои ҷисмонӣ — дард, фишор, апноэ; омилҳои реҷавӣ — кофеин, экран, хоби безартаб [7, 37-б.]. Ҷуброни нодуруст — нӯшидани алкоҳол ё хоби дарози субҳ — мушкилотро меафзояд: алкоҳол хоби N3 ва REM-ро меандозад [8, 34-б.]. Табобати аввали инсомния табобати муносибати коригӣ (CBT-I) аст: он нисбат ба дору натиҷаи дарозмуддати беҳтар медиҳад [10, 2060-б.]. Доруҳои хоб танҳо дар муддати кӯтоҳ ва бо маслиҳати табиб истифода мешаванд.</w:t>
      </w:r>
    </w:p>
    <w:p>
      <w:pPr>
        <w:spacing w:line="360" w:lineRule="auto" w:after="0"/>
        <w:ind w:firstLine="709"/>
        <w:jc w:val="both"/>
      </w:pPr>
      <w:r>
        <w:rPr>
          <w:rFonts w:ascii="Times New Roman" w:hAnsi="Times New Roman"/>
          <w:b w:val="0"/>
          <w:i w:val="0"/>
          <w:sz w:val="28"/>
        </w:rPr>
        <w:t>Инсомнияро метавон дар хона арзёбӣ кард: ҷадвали PSQI 19 саволро фаро мегирад ва натиҷаи аз 5 болотар мушкилотро нишон медиҳад [7, 39-б.]. Дар тадқиқи минтақавии мо 41 фоизи донишҷӯён PSQI-и аз 5 болотар доранд, ки он бо вақти экран ва реҷаи номуътадил пайвастанд [3, 161-б.]. Барои ҳамин санҷиши маишии PSQI яке аз қадамҳои аввали муолиҷа мешуморад. Барои ҳамин реҷаи мӯътадил асоси табобат мешуморад.</w:t>
      </w:r>
    </w:p>
    <w:p>
      <w:pPr>
        <w:spacing w:line="360" w:lineRule="auto" w:after="0"/>
        <w:ind w:firstLine="709"/>
        <w:jc w:val="both"/>
      </w:pPr>
      <w:r>
        <w:rPr>
          <w:rFonts w:ascii="Times New Roman" w:hAnsi="Times New Roman"/>
          <w:b w:val="0"/>
          <w:i w:val="0"/>
          <w:sz w:val="28"/>
        </w:rPr>
        <w:t>Инсомнияи психофизиологӣ дар мӯҳити таълим хеле маъмул аст: ташвиши имтиҳон ба бедории субҳи вақташон меанҷомад, баъд тарси «набохидан» бедориро пойвост мекунад ва ҳалқаи баста ба вуҷуд меояд. Табобати муносибати коригӣ ин ҳалқаро бо тағйири муносибат ба хоб ва назорати стимулҳо мехомӯшонад. Доруворӣ бошад танҳо воситаи муваққатӣ аст ва барои истифодаи дарозмуддат тавсия намешавад.</w:t>
      </w:r>
    </w:p>
    <w:p>
      <w:pPr>
        <w:spacing w:line="240" w:lineRule="auto" w:after="0"/>
        <w:ind w:firstLine="0"/>
        <w:jc w:val="center"/>
      </w:pPr>
      <w:r>
        <w:rPr>
          <w:rFonts w:ascii="Times New Roman" w:hAnsi="Times New Roman"/>
          <w:b/>
          <w:i w:val="0"/>
          <w:sz w:val="24"/>
        </w:rPr>
        <w:t>Ҷадвали 3.1 — Осебҳои асосии хоб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Осеб</w:t>
            </w:r>
          </w:p>
        </w:tc>
        <w:tc>
          <w:tcPr>
            <w:tcW w:type="dxa" w:w="2154"/>
            <w:shd w:val="clear" w:fill="EDEDED"/>
          </w:tcPr>
          <w:p>
            <w:pPr>
              <w:spacing w:line="240" w:lineRule="auto" w:after="0" w:before="0"/>
              <w:ind w:firstLine="0"/>
              <w:jc w:val="left"/>
            </w:pPr>
            <w:r>
              <w:rPr>
                <w:rFonts w:ascii="Times New Roman" w:hAnsi="Times New Roman"/>
                <w:b/>
                <w:sz w:val="24"/>
              </w:rPr>
              <w:t>Сабаб</w:t>
            </w:r>
          </w:p>
        </w:tc>
        <w:tc>
          <w:tcPr>
            <w:tcW w:type="dxa" w:w="1701"/>
            <w:shd w:val="clear" w:fill="EDEDED"/>
          </w:tcPr>
          <w:p>
            <w:pPr>
              <w:spacing w:line="240" w:lineRule="auto" w:after="0" w:before="0"/>
              <w:ind w:firstLine="0"/>
              <w:jc w:val="left"/>
            </w:pPr>
            <w:r>
              <w:rPr>
                <w:rFonts w:ascii="Times New Roman" w:hAnsi="Times New Roman"/>
                <w:b/>
                <w:sz w:val="24"/>
              </w:rPr>
              <w:t>Ҳолати камшавӣ</w:t>
            </w:r>
          </w:p>
        </w:tc>
        <w:tc>
          <w:tcPr>
            <w:tcW w:type="dxa" w:w="2381"/>
            <w:shd w:val="clear" w:fill="EDEDED"/>
          </w:tcPr>
          <w:p>
            <w:pPr>
              <w:spacing w:line="240" w:lineRule="auto" w:after="0" w:before="0"/>
              <w:ind w:firstLine="0"/>
              <w:jc w:val="left"/>
            </w:pPr>
            <w:r>
              <w:rPr>
                <w:rFonts w:ascii="Times New Roman" w:hAnsi="Times New Roman"/>
                <w:b/>
                <w:sz w:val="24"/>
              </w:rPr>
              <w:t>Табобати асосӣ</w:t>
            </w:r>
          </w:p>
        </w:tc>
      </w:tr>
      <w:tr>
        <w:tc>
          <w:tcPr>
            <w:tcW w:type="dxa" w:w="2041"/>
          </w:tcPr>
          <w:p>
            <w:pPr>
              <w:spacing w:line="240" w:lineRule="auto" w:after="0" w:before="0"/>
              <w:ind w:firstLine="0"/>
              <w:jc w:val="left"/>
            </w:pPr>
            <w:r>
              <w:rPr>
                <w:rFonts w:ascii="Times New Roman" w:hAnsi="Times New Roman"/>
                <w:b w:val="0"/>
                <w:sz w:val="24"/>
              </w:rPr>
              <w:t>Инсомния</w:t>
            </w:r>
          </w:p>
        </w:tc>
        <w:tc>
          <w:tcPr>
            <w:tcW w:type="dxa" w:w="2154"/>
          </w:tcPr>
          <w:p>
            <w:pPr>
              <w:spacing w:line="240" w:lineRule="auto" w:after="0" w:before="0"/>
              <w:ind w:firstLine="0"/>
              <w:jc w:val="left"/>
            </w:pPr>
            <w:r>
              <w:rPr>
                <w:rFonts w:ascii="Times New Roman" w:hAnsi="Times New Roman"/>
                <w:b w:val="0"/>
                <w:sz w:val="24"/>
              </w:rPr>
              <w:t>Стресс, реҷа, экран</w:t>
            </w:r>
          </w:p>
        </w:tc>
        <w:tc>
          <w:tcPr>
            <w:tcW w:type="dxa" w:w="1701"/>
          </w:tcPr>
          <w:p>
            <w:pPr>
              <w:spacing w:line="240" w:lineRule="auto" w:after="0" w:before="0"/>
              <w:ind w:firstLine="0"/>
              <w:jc w:val="left"/>
            </w:pPr>
            <w:r>
              <w:rPr>
                <w:rFonts w:ascii="Times New Roman" w:hAnsi="Times New Roman"/>
                <w:b w:val="0"/>
                <w:sz w:val="24"/>
              </w:rPr>
              <w:t>То 30 %</w:t>
            </w:r>
          </w:p>
        </w:tc>
        <w:tc>
          <w:tcPr>
            <w:tcW w:type="dxa" w:w="2381"/>
          </w:tcPr>
          <w:p>
            <w:pPr>
              <w:spacing w:line="240" w:lineRule="auto" w:after="0" w:before="0"/>
              <w:ind w:firstLine="0"/>
              <w:jc w:val="left"/>
            </w:pPr>
            <w:r>
              <w:rPr>
                <w:rFonts w:ascii="Times New Roman" w:hAnsi="Times New Roman"/>
                <w:b w:val="0"/>
                <w:sz w:val="24"/>
              </w:rPr>
              <w:t>CBT-I, реҷа</w:t>
            </w:r>
          </w:p>
        </w:tc>
      </w:tr>
      <w:tr>
        <w:tc>
          <w:tcPr>
            <w:tcW w:type="dxa" w:w="2041"/>
          </w:tcPr>
          <w:p>
            <w:pPr>
              <w:spacing w:line="240" w:lineRule="auto" w:after="0" w:before="0"/>
              <w:ind w:firstLine="0"/>
              <w:jc w:val="left"/>
            </w:pPr>
            <w:r>
              <w:rPr>
                <w:rFonts w:ascii="Times New Roman" w:hAnsi="Times New Roman"/>
                <w:b w:val="0"/>
                <w:sz w:val="24"/>
              </w:rPr>
              <w:t>Нарколепсия</w:t>
            </w:r>
          </w:p>
        </w:tc>
        <w:tc>
          <w:tcPr>
            <w:tcW w:type="dxa" w:w="2154"/>
          </w:tcPr>
          <w:p>
            <w:pPr>
              <w:spacing w:line="240" w:lineRule="auto" w:after="0" w:before="0"/>
              <w:ind w:firstLine="0"/>
              <w:jc w:val="left"/>
            </w:pPr>
            <w:r>
              <w:rPr>
                <w:rFonts w:ascii="Times New Roman" w:hAnsi="Times New Roman"/>
                <w:b w:val="0"/>
                <w:sz w:val="24"/>
              </w:rPr>
              <w:t>Нуқсони орексин</w:t>
            </w:r>
          </w:p>
        </w:tc>
        <w:tc>
          <w:tcPr>
            <w:tcW w:type="dxa" w:w="1701"/>
          </w:tcPr>
          <w:p>
            <w:pPr>
              <w:spacing w:line="240" w:lineRule="auto" w:after="0" w:before="0"/>
              <w:ind w:firstLine="0"/>
              <w:jc w:val="left"/>
            </w:pPr>
            <w:r>
              <w:rPr>
                <w:rFonts w:ascii="Times New Roman" w:hAnsi="Times New Roman"/>
                <w:b w:val="0"/>
                <w:sz w:val="24"/>
              </w:rPr>
              <w:t>Нодир</w:t>
            </w:r>
          </w:p>
        </w:tc>
        <w:tc>
          <w:tcPr>
            <w:tcW w:type="dxa" w:w="2381"/>
          </w:tcPr>
          <w:p>
            <w:pPr>
              <w:spacing w:line="240" w:lineRule="auto" w:after="0" w:before="0"/>
              <w:ind w:firstLine="0"/>
              <w:jc w:val="left"/>
            </w:pPr>
            <w:r>
              <w:rPr>
                <w:rFonts w:ascii="Times New Roman" w:hAnsi="Times New Roman"/>
                <w:b w:val="0"/>
                <w:sz w:val="24"/>
              </w:rPr>
              <w:t>Доруҳои махсус</w:t>
            </w:r>
          </w:p>
        </w:tc>
      </w:tr>
      <w:tr>
        <w:tc>
          <w:tcPr>
            <w:tcW w:type="dxa" w:w="2041"/>
          </w:tcPr>
          <w:p>
            <w:pPr>
              <w:spacing w:line="240" w:lineRule="auto" w:after="0" w:before="0"/>
              <w:ind w:firstLine="0"/>
              <w:jc w:val="left"/>
            </w:pPr>
            <w:r>
              <w:rPr>
                <w:rFonts w:ascii="Times New Roman" w:hAnsi="Times New Roman"/>
                <w:b w:val="0"/>
                <w:sz w:val="24"/>
              </w:rPr>
              <w:t>Апноэи хоб</w:t>
            </w:r>
          </w:p>
        </w:tc>
        <w:tc>
          <w:tcPr>
            <w:tcW w:type="dxa" w:w="2154"/>
          </w:tcPr>
          <w:p>
            <w:pPr>
              <w:spacing w:line="240" w:lineRule="auto" w:after="0" w:before="0"/>
              <w:ind w:firstLine="0"/>
              <w:jc w:val="left"/>
            </w:pPr>
            <w:r>
              <w:rPr>
                <w:rFonts w:ascii="Times New Roman" w:hAnsi="Times New Roman"/>
                <w:b w:val="0"/>
                <w:sz w:val="24"/>
              </w:rPr>
              <w:t>Бандшавии нафаскашӣ</w:t>
            </w:r>
          </w:p>
        </w:tc>
        <w:tc>
          <w:tcPr>
            <w:tcW w:type="dxa" w:w="1701"/>
          </w:tcPr>
          <w:p>
            <w:pPr>
              <w:spacing w:line="240" w:lineRule="auto" w:after="0" w:before="0"/>
              <w:ind w:firstLine="0"/>
              <w:jc w:val="left"/>
            </w:pPr>
            <w:r>
              <w:rPr>
                <w:rFonts w:ascii="Times New Roman" w:hAnsi="Times New Roman"/>
                <w:b w:val="0"/>
                <w:sz w:val="24"/>
              </w:rPr>
              <w:t>То 1 миллиард</w:t>
            </w:r>
          </w:p>
        </w:tc>
        <w:tc>
          <w:tcPr>
            <w:tcW w:type="dxa" w:w="2381"/>
          </w:tcPr>
          <w:p>
            <w:pPr>
              <w:spacing w:line="240" w:lineRule="auto" w:after="0" w:before="0"/>
              <w:ind w:firstLine="0"/>
              <w:jc w:val="left"/>
            </w:pPr>
            <w:r>
              <w:rPr>
                <w:rFonts w:ascii="Times New Roman" w:hAnsi="Times New Roman"/>
                <w:b w:val="0"/>
                <w:sz w:val="24"/>
              </w:rPr>
              <w:t>CPAP, вазн ↓</w:t>
            </w:r>
          </w:p>
        </w:tc>
      </w:tr>
      <w:tr>
        <w:tc>
          <w:tcPr>
            <w:tcW w:type="dxa" w:w="2041"/>
          </w:tcPr>
          <w:p>
            <w:pPr>
              <w:spacing w:line="240" w:lineRule="auto" w:after="0" w:before="0"/>
              <w:ind w:firstLine="0"/>
              <w:jc w:val="left"/>
            </w:pPr>
            <w:r>
              <w:rPr>
                <w:rFonts w:ascii="Times New Roman" w:hAnsi="Times New Roman"/>
                <w:b w:val="0"/>
                <w:sz w:val="24"/>
              </w:rPr>
              <w:t>Синдроми пойҳои бетоқот</w:t>
            </w:r>
          </w:p>
        </w:tc>
        <w:tc>
          <w:tcPr>
            <w:tcW w:type="dxa" w:w="2154"/>
          </w:tcPr>
          <w:p>
            <w:pPr>
              <w:spacing w:line="240" w:lineRule="auto" w:after="0" w:before="0"/>
              <w:ind w:firstLine="0"/>
              <w:jc w:val="left"/>
            </w:pPr>
            <w:r>
              <w:rPr>
                <w:rFonts w:ascii="Times New Roman" w:hAnsi="Times New Roman"/>
                <w:b w:val="0"/>
                <w:sz w:val="24"/>
              </w:rPr>
              <w:t>Нуқсони додамин</w:t>
            </w:r>
          </w:p>
        </w:tc>
        <w:tc>
          <w:tcPr>
            <w:tcW w:type="dxa" w:w="1701"/>
          </w:tcPr>
          <w:p>
            <w:pPr>
              <w:spacing w:line="240" w:lineRule="auto" w:after="0" w:before="0"/>
              <w:ind w:firstLine="0"/>
              <w:jc w:val="left"/>
            </w:pPr>
            <w:r>
              <w:rPr>
                <w:rFonts w:ascii="Times New Roman" w:hAnsi="Times New Roman"/>
                <w:b w:val="0"/>
                <w:sz w:val="24"/>
              </w:rPr>
              <w:t>5–10 %</w:t>
            </w:r>
          </w:p>
        </w:tc>
        <w:tc>
          <w:tcPr>
            <w:tcW w:type="dxa" w:w="2381"/>
          </w:tcPr>
          <w:p>
            <w:pPr>
              <w:spacing w:line="240" w:lineRule="auto" w:after="0" w:before="0"/>
              <w:ind w:firstLine="0"/>
              <w:jc w:val="left"/>
            </w:pPr>
            <w:r>
              <w:rPr>
                <w:rFonts w:ascii="Times New Roman" w:hAnsi="Times New Roman"/>
                <w:b w:val="0"/>
                <w:sz w:val="24"/>
              </w:rPr>
              <w:t>Оҳан, машқ</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5. Дар ҷадвали PSQI нишонаи «сифати субективии хоб» бо балли 2 (аз 0 то 3), «вақти таъхир» бо 2, «давомнокӣ» бо 1 ва «самаранокӣ» бо 2 арзёбӣ шуд. Ҷамъи чор нишонадаро ҳисоб кунед ва арзёбӣ намоед [9, 1216-б.].</w:t>
      </w:r>
    </w:p>
    <w:p>
      <w:pPr>
        <w:spacing w:line="360" w:lineRule="auto" w:after="0"/>
        <w:ind w:firstLine="709"/>
        <w:jc w:val="both"/>
      </w:pPr>
      <w:r>
        <w:rPr>
          <w:rFonts w:ascii="Times New Roman" w:hAnsi="Times New Roman"/>
          <w:b w:val="0"/>
          <w:i w:val="0"/>
          <w:sz w:val="28"/>
        </w:rPr>
        <w:t>Ҳал: ҷамъ 2 + 2 + 1 + 2 = 7 балл. Ниҳоии PSQI-и то 5 мӯътадил аст; 7 балл нишонаи мушкилоти мӯътадил мебошад ва нақшаи гигиенаи хобро талаб мекунад [7, 41-б.].</w:t>
      </w:r>
    </w:p>
    <w:p>
      <w:pPr>
        <w:spacing w:line="360" w:lineRule="auto" w:after="0"/>
        <w:ind w:firstLine="709"/>
        <w:jc w:val="left"/>
      </w:pPr>
      <w:r>
        <w:rPr>
          <w:rFonts w:ascii="Times New Roman" w:hAnsi="Times New Roman"/>
          <w:b/>
          <w:i w:val="0"/>
          <w:sz w:val="28"/>
        </w:rPr>
        <w:t>3.2. Апноэи хоб ва камтаниффусӣ</w:t>
      </w:r>
    </w:p>
    <w:p>
      <w:pPr>
        <w:spacing w:line="360" w:lineRule="auto" w:after="0"/>
        <w:ind w:firstLine="709"/>
        <w:jc w:val="both"/>
      </w:pPr>
      <w:r>
        <w:rPr>
          <w:rFonts w:ascii="Times New Roman" w:hAnsi="Times New Roman"/>
          <w:b w:val="0"/>
          <w:i w:val="0"/>
          <w:sz w:val="28"/>
        </w:rPr>
        <w:t>Апноэи хоб — боздоштани нафас дар давоми хоб — аз бандшавии нафаскашӣ баромад мекунад: мушакҳои ҳалқ меандозанд ва ҳаво тез меканад [8, 36-б.]. Ҳар ҳамлаи апноэ хобро меканад, ки N3 ва REM-и реалӣ кам мешавад, бинобар ин бемор «8 соат мехобад, вале барқарор намешавад» [7, 43-б.]. Нишонаҳо — қурсакидани баланд, камшавии субҳ, сардарди субҳ, фишори баланд ва фарбеҳӣ [8, 38-б.]. Дар ҷаҳон тақрибан 1 миллиард нафар апноэи мӯътадил доранд, вале аксари онҳо ташхис намешаванд [10, 2062-б.].</w:t>
      </w:r>
    </w:p>
    <w:p>
      <w:pPr>
        <w:spacing w:line="360" w:lineRule="auto" w:after="0"/>
        <w:ind w:firstLine="709"/>
        <w:jc w:val="both"/>
      </w:pPr>
      <w:r>
        <w:rPr>
          <w:rFonts w:ascii="Times New Roman" w:hAnsi="Times New Roman"/>
          <w:b w:val="0"/>
          <w:i w:val="0"/>
          <w:sz w:val="28"/>
        </w:rPr>
        <w:t>Ташхиси амалӣ бо индекси апноэ-гипопноэ (AHI) фаро мегирад: шумораи ҳамлаҳо дар як соати хоб [7, 45-б.]. AHI-и 5–15 мӯътадил, 15–30 мобайн ва аз 30 болотар вазнин мешуморад [8, 40-б.]. Табобати асосӣ CPAP — нафаскашии мӯътадили ҳаво — аст: он нафаскаширо мӯътадил мекунад ва нишонаҳоро фавран кам месозад [10, 2064-б.]. Камшавии вазн дар беморони фарбеҳ натиҷаи мустақим дорад: камшавии 10 килограмм AHI-ро то сеяк кам мекунад [7, 47-б.].</w:t>
      </w:r>
    </w:p>
    <w:p>
      <w:pPr>
        <w:spacing w:line="360" w:lineRule="auto" w:after="0"/>
        <w:ind w:firstLine="709"/>
        <w:jc w:val="both"/>
      </w:pPr>
      <w:r>
        <w:rPr>
          <w:rFonts w:ascii="Times New Roman" w:hAnsi="Times New Roman"/>
          <w:b w:val="0"/>
          <w:i w:val="0"/>
          <w:sz w:val="28"/>
        </w:rPr>
        <w:t>Апноэи бе табобат хеле хатарнок аст: он фишори баланд, иллати дил, сакта ва диабетро меафзояд ва ба ҳодисаҳои нақлиётӣ меоварад [8, 42-б.]. Дар минтақаи мо ташхиси апноэ ҳанӯз кам аст: қурсакидан ҳамчун «одати маишиӣ» мемонад [3, 163-б.]. Барои ҳамин таълими оилаҳо ва санҷиши сода — пурсиши Стоп-Банг — роҳи ташхиси сарвақтӣ мебошад [9, 1218-б.].</w:t>
      </w:r>
    </w:p>
    <w:p>
      <w:pPr>
        <w:spacing w:line="360" w:lineRule="auto" w:after="0"/>
        <w:ind w:firstLine="709"/>
        <w:jc w:val="both"/>
      </w:pPr>
      <w:r>
        <w:rPr>
          <w:rFonts w:ascii="Times New Roman" w:hAnsi="Times New Roman"/>
          <w:b w:val="0"/>
          <w:i w:val="0"/>
          <w:sz w:val="28"/>
        </w:rPr>
        <w:t>Хатари апноэ бо мудаввари гардан, синну сол ва мурғаки нафас алоқаманд аст; дар кӯдакон сабаби асосӣ калоншавии аденоидҳо ва луобпардаҳои гулӯ мебошад, ки баъди ҷарроҳии хурд барқарор мешавад. Аломатҳои огоҳкунанда — қурсакидани баланд, танаффуси нафас, сардардии субҳ ва мустаъбии рӯзона — бояд ба тафтиши мутахассис овардаанд. Табобати беҳтаршуда хатари касалиҳои дилу рагҳоро хеле кам мекунад.</w:t>
      </w:r>
    </w:p>
    <w:p>
      <w:pPr>
        <w:spacing w:line="360" w:lineRule="auto" w:after="0"/>
        <w:ind w:firstLine="709"/>
        <w:jc w:val="both"/>
      </w:pPr>
      <w:r>
        <w:rPr>
          <w:rFonts w:ascii="Times New Roman" w:hAnsi="Times New Roman"/>
          <w:b w:val="0"/>
          <w:i w:val="0"/>
          <w:sz w:val="28"/>
        </w:rPr>
        <w:t>Ташхиси апноэ бе сабти шабона имконнопазир аст: дар муоинаи рӯзона нишондодҳо метавонанд мӯътадил бошанд, дар ҳоле ки шабона даҳҳо танаффуси нафас ба амал меояд. Полисомнографияи лабораторӣ меъёри тиллоӣ аст, вале дар солҳои охир қайдгарҳои маишӣ бо дақиқии наздик ба лабораторӣ паҳн шудаанд. Дар баъзе кишварҳо таъмини тиббӣ пардохти табобати CPAP-ро фаро мегирад ва ин дастрасии табобатро хеле беҳтар мекунад.</w:t>
      </w:r>
    </w:p>
    <w:p>
      <w:pPr>
        <w:spacing w:line="240" w:lineRule="auto" w:after="0"/>
        <w:ind w:firstLine="0"/>
        <w:jc w:val="center"/>
      </w:pPr>
      <w:r>
        <w:rPr>
          <w:rFonts w:ascii="Times New Roman" w:hAnsi="Times New Roman"/>
          <w:b/>
          <w:i w:val="0"/>
          <w:sz w:val="24"/>
        </w:rPr>
        <w:t>Ҷадвали 3.2 — Дараҷаҳои апноэи хоб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Дараҷа</w:t>
            </w:r>
          </w:p>
        </w:tc>
        <w:tc>
          <w:tcPr>
            <w:tcW w:type="dxa" w:w="1928"/>
            <w:shd w:val="clear" w:fill="EDEDED"/>
          </w:tcPr>
          <w:p>
            <w:pPr>
              <w:spacing w:line="240" w:lineRule="auto" w:after="0" w:before="0"/>
              <w:ind w:firstLine="0"/>
              <w:jc w:val="left"/>
            </w:pPr>
            <w:r>
              <w:rPr>
                <w:rFonts w:ascii="Times New Roman" w:hAnsi="Times New Roman"/>
                <w:b/>
                <w:sz w:val="24"/>
              </w:rPr>
              <w:t>AHI (ҳамла/соат)</w:t>
            </w:r>
          </w:p>
        </w:tc>
        <w:tc>
          <w:tcPr>
            <w:tcW w:type="dxa" w:w="2041"/>
            <w:shd w:val="clear" w:fill="EDEDED"/>
          </w:tcPr>
          <w:p>
            <w:pPr>
              <w:spacing w:line="240" w:lineRule="auto" w:after="0" w:before="0"/>
              <w:ind w:firstLine="0"/>
              <w:jc w:val="left"/>
            </w:pPr>
            <w:r>
              <w:rPr>
                <w:rFonts w:ascii="Times New Roman" w:hAnsi="Times New Roman"/>
                <w:b/>
                <w:sz w:val="24"/>
              </w:rPr>
              <w:t>Нишонаҳо</w:t>
            </w:r>
          </w:p>
        </w:tc>
        <w:tc>
          <w:tcPr>
            <w:tcW w:type="dxa" w:w="2268"/>
            <w:shd w:val="clear" w:fill="EDEDED"/>
          </w:tcPr>
          <w:p>
            <w:pPr>
              <w:spacing w:line="240" w:lineRule="auto" w:after="0" w:before="0"/>
              <w:ind w:firstLine="0"/>
              <w:jc w:val="left"/>
            </w:pPr>
            <w:r>
              <w:rPr>
                <w:rFonts w:ascii="Times New Roman" w:hAnsi="Times New Roman"/>
                <w:b/>
                <w:sz w:val="24"/>
              </w:rPr>
              <w:t>Табобат</w:t>
            </w:r>
          </w:p>
        </w:tc>
      </w:tr>
      <w:tr>
        <w:tc>
          <w:tcPr>
            <w:tcW w:type="dxa" w:w="2041"/>
          </w:tcPr>
          <w:p>
            <w:pPr>
              <w:spacing w:line="240" w:lineRule="auto" w:after="0" w:before="0"/>
              <w:ind w:firstLine="0"/>
              <w:jc w:val="left"/>
            </w:pPr>
            <w:r>
              <w:rPr>
                <w:rFonts w:ascii="Times New Roman" w:hAnsi="Times New Roman"/>
                <w:b w:val="0"/>
                <w:sz w:val="24"/>
              </w:rPr>
              <w:t>Мӯътадил</w:t>
            </w:r>
          </w:p>
        </w:tc>
        <w:tc>
          <w:tcPr>
            <w:tcW w:type="dxa" w:w="1928"/>
          </w:tcPr>
          <w:p>
            <w:pPr>
              <w:spacing w:line="240" w:lineRule="auto" w:after="0" w:before="0"/>
              <w:ind w:firstLine="0"/>
              <w:jc w:val="left"/>
            </w:pPr>
            <w:r>
              <w:rPr>
                <w:rFonts w:ascii="Times New Roman" w:hAnsi="Times New Roman"/>
                <w:b w:val="0"/>
                <w:sz w:val="24"/>
              </w:rPr>
              <w:t>5–15</w:t>
            </w:r>
          </w:p>
        </w:tc>
        <w:tc>
          <w:tcPr>
            <w:tcW w:type="dxa" w:w="2041"/>
          </w:tcPr>
          <w:p>
            <w:pPr>
              <w:spacing w:line="240" w:lineRule="auto" w:after="0" w:before="0"/>
              <w:ind w:firstLine="0"/>
              <w:jc w:val="left"/>
            </w:pPr>
            <w:r>
              <w:rPr>
                <w:rFonts w:ascii="Times New Roman" w:hAnsi="Times New Roman"/>
                <w:b w:val="0"/>
                <w:sz w:val="24"/>
              </w:rPr>
              <w:t>Субҳ қурсаки сабук</w:t>
            </w:r>
          </w:p>
        </w:tc>
        <w:tc>
          <w:tcPr>
            <w:tcW w:type="dxa" w:w="2268"/>
          </w:tcPr>
          <w:p>
            <w:pPr>
              <w:spacing w:line="240" w:lineRule="auto" w:after="0" w:before="0"/>
              <w:ind w:firstLine="0"/>
              <w:jc w:val="left"/>
            </w:pPr>
            <w:r>
              <w:rPr>
                <w:rFonts w:ascii="Times New Roman" w:hAnsi="Times New Roman"/>
                <w:b w:val="0"/>
                <w:sz w:val="24"/>
              </w:rPr>
              <w:t>Реҷа ва вазн</w:t>
            </w:r>
          </w:p>
        </w:tc>
      </w:tr>
      <w:tr>
        <w:tc>
          <w:tcPr>
            <w:tcW w:type="dxa" w:w="2041"/>
          </w:tcPr>
          <w:p>
            <w:pPr>
              <w:spacing w:line="240" w:lineRule="auto" w:after="0" w:before="0"/>
              <w:ind w:firstLine="0"/>
              <w:jc w:val="left"/>
            </w:pPr>
            <w:r>
              <w:rPr>
                <w:rFonts w:ascii="Times New Roman" w:hAnsi="Times New Roman"/>
                <w:b w:val="0"/>
                <w:sz w:val="24"/>
              </w:rPr>
              <w:t>Мобайн</w:t>
            </w:r>
          </w:p>
        </w:tc>
        <w:tc>
          <w:tcPr>
            <w:tcW w:type="dxa" w:w="1928"/>
          </w:tcPr>
          <w:p>
            <w:pPr>
              <w:spacing w:line="240" w:lineRule="auto" w:after="0" w:before="0"/>
              <w:ind w:firstLine="0"/>
              <w:jc w:val="left"/>
            </w:pPr>
            <w:r>
              <w:rPr>
                <w:rFonts w:ascii="Times New Roman" w:hAnsi="Times New Roman"/>
                <w:b w:val="0"/>
                <w:sz w:val="24"/>
              </w:rPr>
              <w:t>15–30</w:t>
            </w:r>
          </w:p>
        </w:tc>
        <w:tc>
          <w:tcPr>
            <w:tcW w:type="dxa" w:w="2041"/>
          </w:tcPr>
          <w:p>
            <w:pPr>
              <w:spacing w:line="240" w:lineRule="auto" w:after="0" w:before="0"/>
              <w:ind w:firstLine="0"/>
              <w:jc w:val="left"/>
            </w:pPr>
            <w:r>
              <w:rPr>
                <w:rFonts w:ascii="Times New Roman" w:hAnsi="Times New Roman"/>
                <w:b w:val="0"/>
                <w:sz w:val="24"/>
              </w:rPr>
              <w:t>Субҳ сардард, фишор ↑</w:t>
            </w:r>
          </w:p>
        </w:tc>
        <w:tc>
          <w:tcPr>
            <w:tcW w:type="dxa" w:w="2268"/>
          </w:tcPr>
          <w:p>
            <w:pPr>
              <w:spacing w:line="240" w:lineRule="auto" w:after="0" w:before="0"/>
              <w:ind w:firstLine="0"/>
              <w:jc w:val="left"/>
            </w:pPr>
            <w:r>
              <w:rPr>
                <w:rFonts w:ascii="Times New Roman" w:hAnsi="Times New Roman"/>
                <w:b w:val="0"/>
                <w:sz w:val="24"/>
              </w:rPr>
              <w:t>CPAP</w:t>
            </w:r>
          </w:p>
        </w:tc>
      </w:tr>
      <w:tr>
        <w:tc>
          <w:tcPr>
            <w:tcW w:type="dxa" w:w="2041"/>
          </w:tcPr>
          <w:p>
            <w:pPr>
              <w:spacing w:line="240" w:lineRule="auto" w:after="0" w:before="0"/>
              <w:ind w:firstLine="0"/>
              <w:jc w:val="left"/>
            </w:pPr>
            <w:r>
              <w:rPr>
                <w:rFonts w:ascii="Times New Roman" w:hAnsi="Times New Roman"/>
                <w:b w:val="0"/>
                <w:sz w:val="24"/>
              </w:rPr>
              <w:t>Вазнин</w:t>
            </w:r>
          </w:p>
        </w:tc>
        <w:tc>
          <w:tcPr>
            <w:tcW w:type="dxa" w:w="1928"/>
          </w:tcPr>
          <w:p>
            <w:pPr>
              <w:spacing w:line="240" w:lineRule="auto" w:after="0" w:before="0"/>
              <w:ind w:firstLine="0"/>
              <w:jc w:val="left"/>
            </w:pPr>
            <w:r>
              <w:rPr>
                <w:rFonts w:ascii="Times New Roman" w:hAnsi="Times New Roman"/>
                <w:b w:val="0"/>
                <w:sz w:val="24"/>
              </w:rPr>
              <w:t>&gt;30</w:t>
            </w:r>
          </w:p>
        </w:tc>
        <w:tc>
          <w:tcPr>
            <w:tcW w:type="dxa" w:w="2041"/>
          </w:tcPr>
          <w:p>
            <w:pPr>
              <w:spacing w:line="240" w:lineRule="auto" w:after="0" w:before="0"/>
              <w:ind w:firstLine="0"/>
              <w:jc w:val="left"/>
            </w:pPr>
            <w:r>
              <w:rPr>
                <w:rFonts w:ascii="Times New Roman" w:hAnsi="Times New Roman"/>
                <w:b w:val="0"/>
                <w:sz w:val="24"/>
              </w:rPr>
              <w:t>Ҳамаи нишонаҳо</w:t>
            </w:r>
          </w:p>
        </w:tc>
        <w:tc>
          <w:tcPr>
            <w:tcW w:type="dxa" w:w="2268"/>
          </w:tcPr>
          <w:p>
            <w:pPr>
              <w:spacing w:line="240" w:lineRule="auto" w:after="0" w:before="0"/>
              <w:ind w:firstLine="0"/>
              <w:jc w:val="left"/>
            </w:pPr>
            <w:r>
              <w:rPr>
                <w:rFonts w:ascii="Times New Roman" w:hAnsi="Times New Roman"/>
                <w:b w:val="0"/>
                <w:sz w:val="24"/>
              </w:rPr>
              <w:t>CPAP, ҷарроҳӣ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Дар санҷиши шабонаи беморе 45 ҳамлаи апноэ-гипопноэ дар 7 соати хоб қайд шуд. AHI-ро ҳисоб кунед ва дараҷаи осебиро муайян намоед [9, 1220-б.].</w:t>
      </w:r>
    </w:p>
    <w:p>
      <w:pPr>
        <w:spacing w:line="360" w:lineRule="auto" w:after="0"/>
        <w:ind w:firstLine="709"/>
        <w:jc w:val="both"/>
      </w:pPr>
      <w:r>
        <w:rPr>
          <w:rFonts w:ascii="Times New Roman" w:hAnsi="Times New Roman"/>
          <w:b w:val="0"/>
          <w:i w:val="0"/>
          <w:sz w:val="28"/>
        </w:rPr>
        <w:t>Ҳал: AHI = 45 ÷ 7 ≈ 6,4 ҳамла дар соат. Ин ба дараҷаи мӯътадил тааллуқ дорад; табобат аз реҷаи вазн ва реҷаи хоб оғоз мешавад, вале нишонаҳои мӯътадил CPAP-ро талаб мекунад [8, 44-б.].</w:t>
      </w:r>
    </w:p>
    <w:p>
      <w:pPr>
        <w:spacing w:line="360" w:lineRule="auto" w:after="0"/>
        <w:ind w:firstLine="709"/>
        <w:jc w:val="left"/>
      </w:pPr>
      <w:r>
        <w:rPr>
          <w:rFonts w:ascii="Times New Roman" w:hAnsi="Times New Roman"/>
          <w:b/>
          <w:i w:val="0"/>
          <w:sz w:val="28"/>
        </w:rPr>
        <w:t>3.3. Гигиенаи хоб ва қоидаҳои амалӣ</w:t>
      </w:r>
    </w:p>
    <w:p>
      <w:pPr>
        <w:spacing w:line="360" w:lineRule="auto" w:after="0"/>
        <w:ind w:firstLine="709"/>
        <w:jc w:val="both"/>
      </w:pPr>
      <w:r>
        <w:rPr>
          <w:rFonts w:ascii="Times New Roman" w:hAnsi="Times New Roman"/>
          <w:b w:val="0"/>
          <w:i w:val="0"/>
          <w:sz w:val="28"/>
        </w:rPr>
        <w:t>Гигиенаи хоб — маҷмӯи қоидаҳои сода, ки сифат ва мӯҳлати хобро беҳтар мекунанд [8, 46-б.]. Қоидаи асосӣ вақти мунтазам аст: хоб ва бедорӣ ҳар рӯз, аз ҷумла рӯзҳои истироҳат, дар як вақт — фарқи камтар аз 30 дақиқа [7, 49-б.]. Чунин реҷа соати дохилиро мустаҳкам нигоҳ медорад ва хобро зудтар фаро мегирад. Барои ҳамин реҷаи хоб аз хонаи мӯътадил оғоз мешавад.</w:t>
      </w:r>
    </w:p>
    <w:p>
      <w:pPr>
        <w:spacing w:line="360" w:lineRule="auto" w:after="0"/>
        <w:ind w:firstLine="709"/>
        <w:jc w:val="both"/>
      </w:pPr>
      <w:r>
        <w:rPr>
          <w:rFonts w:ascii="Times New Roman" w:hAnsi="Times New Roman"/>
          <w:b w:val="0"/>
          <w:i w:val="0"/>
          <w:sz w:val="28"/>
        </w:rPr>
        <w:t>Муҳити хоб ҳам муҳим аст: ҳарорати хона 18–20 дараҷа, торикии мӯътадил ва оромӣ — ҳар яке сифати N3-ро меафзояд [7, 51-б.]. Тахтаи бароҳат ва набудани дастгоҳҳои электронӣ ҳамроҳ мешаванд. Ритуали шомӣ — китоб, мӯзикаи ором, машқи сабук — ба гузариш ба N1 ёрӣ медиҳад, вале экран манъ аст [8, 48-б.]. Барои ҳамин тахта на танҳо ҷойи хоб — он ҷойи маҷмуаи қоидаҳои гигиенӣ мешуморад.</w:t>
      </w:r>
    </w:p>
    <w:p>
      <w:pPr>
        <w:spacing w:line="360" w:lineRule="auto" w:after="0"/>
        <w:ind w:firstLine="709"/>
        <w:jc w:val="both"/>
      </w:pPr>
      <w:r>
        <w:rPr>
          <w:rFonts w:ascii="Times New Roman" w:hAnsi="Times New Roman"/>
          <w:b w:val="0"/>
          <w:i w:val="0"/>
          <w:sz w:val="28"/>
        </w:rPr>
        <w:t>Қоидаи муҳими дигар — «тахта танҳо барои хоб ва алоқаи нозикий»: кор ва тамошои филм дар тахта алоқаи тахта бо бедориро месозанд [10, 2066-б.]. Агар хоб дар 20 дақиқа наомад, беҳтар аст субҳ бархезед ва бо фаъолияти ором бармегардед — ин ба мағз «тахта = хоб»-ро ёд медиҳад [7, 53-б.]. Барои ҳамин қоидаҳои гигиенаи хоб осон амал мекунанд, вале мӯътадилии онҳо талаб мекунанд.</w:t>
      </w:r>
    </w:p>
    <w:p>
      <w:pPr>
        <w:spacing w:line="360" w:lineRule="auto" w:after="0"/>
        <w:ind w:firstLine="709"/>
        <w:jc w:val="both"/>
      </w:pPr>
      <w:r>
        <w:rPr>
          <w:rFonts w:ascii="Times New Roman" w:hAnsi="Times New Roman"/>
          <w:b w:val="0"/>
          <w:i w:val="0"/>
          <w:sz w:val="28"/>
        </w:rPr>
        <w:t>Реҷаи хоб дар хонавода аз намунаи волидайн оғоз мешавад: кӯдакон он реҷаеро, ки мушоҳида мекунанд, ба осонӣ қабул мекунанд. Дар мактаб ва донишгоҳ бошад вақти оғози дарсҳо, бори вазнини вазифаҳои шабона ва мӯҳлати экран нақши муҳим доранд. Барномаҳои маърифатии мактабӣ, ки ҳафтаи як «ҷадвали хобро» пур мекунанд, дар таҷрибаҳои байналмилалӣ PSQI-и хонандагонро хеле беҳтар кардаанд.</w:t>
      </w:r>
    </w:p>
    <w:p>
      <w:pPr>
        <w:spacing w:line="360" w:lineRule="auto" w:after="0"/>
        <w:ind w:firstLine="709"/>
        <w:jc w:val="both"/>
      </w:pPr>
      <w:r>
        <w:rPr>
          <w:rFonts w:ascii="Times New Roman" w:hAnsi="Times New Roman"/>
          <w:b w:val="0"/>
          <w:i w:val="0"/>
          <w:sz w:val="28"/>
        </w:rPr>
        <w:t>Ҳарорати хона ҳамчунин аҳамияти махсус дорад: организм барои гузариш ба N3 таҷдиди ҳарорати баданро талаб мекунад ва хонаи гарм ин равандро суст мекунад; тавсияи маъмул 18–20 дараҷа аст. Нури шабона бояд хобкунанда бошад — чароғҳои кабуди равшан хатари мустақими мелатонинанд. Нӯшидани миқдори зиёди алкоҳол пеш аз хоб бошад ба бедориҳои шабона меанҷомад, ҳатто агар хоб ба назар зуд ояд.</w:t>
      </w:r>
    </w:p>
    <w:p>
      <w:pPr>
        <w:spacing w:line="240" w:lineRule="auto" w:after="0"/>
        <w:ind w:firstLine="0"/>
        <w:jc w:val="center"/>
      </w:pPr>
      <w:r>
        <w:rPr>
          <w:rFonts w:ascii="Times New Roman" w:hAnsi="Times New Roman"/>
          <w:b/>
          <w:i w:val="0"/>
          <w:sz w:val="24"/>
        </w:rPr>
        <w:t>Ҷадвали 3.3 — Қоидаҳои асосии гигиенаи хоб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Қоида</w:t>
            </w:r>
          </w:p>
        </w:tc>
        <w:tc>
          <w:tcPr>
            <w:tcW w:type="dxa" w:w="2154"/>
            <w:shd w:val="clear" w:fill="EDEDED"/>
          </w:tcPr>
          <w:p>
            <w:pPr>
              <w:spacing w:line="240" w:lineRule="auto" w:after="0" w:before="0"/>
              <w:ind w:firstLine="0"/>
              <w:jc w:val="left"/>
            </w:pPr>
            <w:r>
              <w:rPr>
                <w:rFonts w:ascii="Times New Roman" w:hAnsi="Times New Roman"/>
                <w:b/>
                <w:sz w:val="24"/>
              </w:rPr>
              <w:t>Мазмун</w:t>
            </w:r>
          </w:p>
        </w:tc>
        <w:tc>
          <w:tcPr>
            <w:tcW w:type="dxa" w:w="1701"/>
            <w:shd w:val="clear" w:fill="EDEDED"/>
          </w:tcPr>
          <w:p>
            <w:pPr>
              <w:spacing w:line="240" w:lineRule="auto" w:after="0" w:before="0"/>
              <w:ind w:firstLine="0"/>
              <w:jc w:val="left"/>
            </w:pPr>
            <w:r>
              <w:rPr>
                <w:rFonts w:ascii="Times New Roman" w:hAnsi="Times New Roman"/>
                <w:b/>
                <w:sz w:val="24"/>
              </w:rPr>
              <w:t>Таъсири N3</w:t>
            </w:r>
          </w:p>
        </w:tc>
        <w:tc>
          <w:tcPr>
            <w:tcW w:type="dxa" w:w="1928"/>
            <w:shd w:val="clear" w:fill="EDEDED"/>
          </w:tcPr>
          <w:p>
            <w:pPr>
              <w:spacing w:line="240" w:lineRule="auto" w:after="0" w:before="0"/>
              <w:ind w:firstLine="0"/>
              <w:jc w:val="left"/>
            </w:pPr>
            <w:r>
              <w:rPr>
                <w:rFonts w:ascii="Times New Roman" w:hAnsi="Times New Roman"/>
                <w:b/>
                <w:sz w:val="24"/>
              </w:rPr>
              <w:t>Таъсири REM</w:t>
            </w:r>
          </w:p>
        </w:tc>
      </w:tr>
      <w:tr>
        <w:tc>
          <w:tcPr>
            <w:tcW w:type="dxa" w:w="2494"/>
          </w:tcPr>
          <w:p>
            <w:pPr>
              <w:spacing w:line="240" w:lineRule="auto" w:after="0" w:before="0"/>
              <w:ind w:firstLine="0"/>
              <w:jc w:val="left"/>
            </w:pPr>
            <w:r>
              <w:rPr>
                <w:rFonts w:ascii="Times New Roman" w:hAnsi="Times New Roman"/>
                <w:b w:val="0"/>
                <w:sz w:val="24"/>
              </w:rPr>
              <w:t>Вақти мунтазам</w:t>
            </w:r>
          </w:p>
        </w:tc>
        <w:tc>
          <w:tcPr>
            <w:tcW w:type="dxa" w:w="2154"/>
          </w:tcPr>
          <w:p>
            <w:pPr>
              <w:spacing w:line="240" w:lineRule="auto" w:after="0" w:before="0"/>
              <w:ind w:firstLine="0"/>
              <w:jc w:val="left"/>
            </w:pPr>
            <w:r>
              <w:rPr>
                <w:rFonts w:ascii="Times New Roman" w:hAnsi="Times New Roman"/>
                <w:b w:val="0"/>
                <w:sz w:val="24"/>
              </w:rPr>
              <w:t>Фарқи &lt;30 дақиқа</w:t>
            </w:r>
          </w:p>
        </w:tc>
        <w:tc>
          <w:tcPr>
            <w:tcW w:type="dxa" w:w="1701"/>
          </w:tcPr>
          <w:p>
            <w:pPr>
              <w:spacing w:line="240" w:lineRule="auto" w:after="0" w:before="0"/>
              <w:ind w:firstLine="0"/>
              <w:jc w:val="left"/>
            </w:pPr>
            <w:r>
              <w:rPr>
                <w:rFonts w:ascii="Times New Roman" w:hAnsi="Times New Roman"/>
                <w:b w:val="0"/>
                <w:sz w:val="24"/>
              </w:rPr>
              <w:t>Афзуда</w:t>
            </w:r>
          </w:p>
        </w:tc>
        <w:tc>
          <w:tcPr>
            <w:tcW w:type="dxa" w:w="1928"/>
          </w:tcPr>
          <w:p>
            <w:pPr>
              <w:spacing w:line="240" w:lineRule="auto" w:after="0" w:before="0"/>
              <w:ind w:firstLine="0"/>
              <w:jc w:val="left"/>
            </w:pPr>
            <w:r>
              <w:rPr>
                <w:rFonts w:ascii="Times New Roman" w:hAnsi="Times New Roman"/>
                <w:b w:val="0"/>
                <w:sz w:val="24"/>
              </w:rPr>
              <w:t>Афзуда</w:t>
            </w:r>
          </w:p>
        </w:tc>
      </w:tr>
      <w:tr>
        <w:tc>
          <w:tcPr>
            <w:tcW w:type="dxa" w:w="2494"/>
          </w:tcPr>
          <w:p>
            <w:pPr>
              <w:spacing w:line="240" w:lineRule="auto" w:after="0" w:before="0"/>
              <w:ind w:firstLine="0"/>
              <w:jc w:val="left"/>
            </w:pPr>
            <w:r>
              <w:rPr>
                <w:rFonts w:ascii="Times New Roman" w:hAnsi="Times New Roman"/>
                <w:b w:val="0"/>
                <w:sz w:val="24"/>
              </w:rPr>
              <w:t>Торикӣ ва оромӣ</w:t>
            </w:r>
          </w:p>
        </w:tc>
        <w:tc>
          <w:tcPr>
            <w:tcW w:type="dxa" w:w="2154"/>
          </w:tcPr>
          <w:p>
            <w:pPr>
              <w:spacing w:line="240" w:lineRule="auto" w:after="0" w:before="0"/>
              <w:ind w:firstLine="0"/>
              <w:jc w:val="left"/>
            </w:pPr>
            <w:r>
              <w:rPr>
                <w:rFonts w:ascii="Times New Roman" w:hAnsi="Times New Roman"/>
                <w:b w:val="0"/>
                <w:sz w:val="24"/>
              </w:rPr>
              <w:t>Ҳарорат 18–20°</w:t>
            </w:r>
          </w:p>
        </w:tc>
        <w:tc>
          <w:tcPr>
            <w:tcW w:type="dxa" w:w="1701"/>
          </w:tcPr>
          <w:p>
            <w:pPr>
              <w:spacing w:line="240" w:lineRule="auto" w:after="0" w:before="0"/>
              <w:ind w:firstLine="0"/>
              <w:jc w:val="left"/>
            </w:pPr>
            <w:r>
              <w:rPr>
                <w:rFonts w:ascii="Times New Roman" w:hAnsi="Times New Roman"/>
                <w:b w:val="0"/>
                <w:sz w:val="24"/>
              </w:rPr>
              <w:t>Афзуда</w:t>
            </w:r>
          </w:p>
        </w:tc>
        <w:tc>
          <w:tcPr>
            <w:tcW w:type="dxa" w:w="1928"/>
          </w:tcPr>
          <w:p>
            <w:pPr>
              <w:spacing w:line="240" w:lineRule="auto" w:after="0" w:before="0"/>
              <w:ind w:firstLine="0"/>
              <w:jc w:val="left"/>
            </w:pPr>
            <w:r>
              <w:rPr>
                <w:rFonts w:ascii="Times New Roman" w:hAnsi="Times New Roman"/>
                <w:b w:val="0"/>
                <w:sz w:val="24"/>
              </w:rPr>
              <w:t>Бе тағйир</w:t>
            </w:r>
          </w:p>
        </w:tc>
      </w:tr>
      <w:tr>
        <w:tc>
          <w:tcPr>
            <w:tcW w:type="dxa" w:w="2494"/>
          </w:tcPr>
          <w:p>
            <w:pPr>
              <w:spacing w:line="240" w:lineRule="auto" w:after="0" w:before="0"/>
              <w:ind w:firstLine="0"/>
              <w:jc w:val="left"/>
            </w:pPr>
            <w:r>
              <w:rPr>
                <w:rFonts w:ascii="Times New Roman" w:hAnsi="Times New Roman"/>
                <w:b w:val="0"/>
                <w:sz w:val="24"/>
              </w:rPr>
              <w:t>Бе экран 1 соат</w:t>
            </w:r>
          </w:p>
        </w:tc>
        <w:tc>
          <w:tcPr>
            <w:tcW w:type="dxa" w:w="2154"/>
          </w:tcPr>
          <w:p>
            <w:pPr>
              <w:spacing w:line="240" w:lineRule="auto" w:after="0" w:before="0"/>
              <w:ind w:firstLine="0"/>
              <w:jc w:val="left"/>
            </w:pPr>
            <w:r>
              <w:rPr>
                <w:rFonts w:ascii="Times New Roman" w:hAnsi="Times New Roman"/>
                <w:b w:val="0"/>
                <w:sz w:val="24"/>
              </w:rPr>
              <w:t>Танаффуси шомӣ</w:t>
            </w:r>
          </w:p>
        </w:tc>
        <w:tc>
          <w:tcPr>
            <w:tcW w:type="dxa" w:w="1701"/>
          </w:tcPr>
          <w:p>
            <w:pPr>
              <w:spacing w:line="240" w:lineRule="auto" w:after="0" w:before="0"/>
              <w:ind w:firstLine="0"/>
              <w:jc w:val="left"/>
            </w:pPr>
            <w:r>
              <w:rPr>
                <w:rFonts w:ascii="Times New Roman" w:hAnsi="Times New Roman"/>
                <w:b w:val="0"/>
                <w:sz w:val="24"/>
              </w:rPr>
              <w:t>Оғози зуд</w:t>
            </w:r>
          </w:p>
        </w:tc>
        <w:tc>
          <w:tcPr>
            <w:tcW w:type="dxa" w:w="1928"/>
          </w:tcPr>
          <w:p>
            <w:pPr>
              <w:spacing w:line="240" w:lineRule="auto" w:after="0" w:before="0"/>
              <w:ind w:firstLine="0"/>
              <w:jc w:val="left"/>
            </w:pPr>
            <w:r>
              <w:rPr>
                <w:rFonts w:ascii="Times New Roman" w:hAnsi="Times New Roman"/>
                <w:b w:val="0"/>
                <w:sz w:val="24"/>
              </w:rPr>
              <w:t>REM ↑</w:t>
            </w:r>
          </w:p>
        </w:tc>
      </w:tr>
      <w:tr>
        <w:tc>
          <w:tcPr>
            <w:tcW w:type="dxa" w:w="2494"/>
          </w:tcPr>
          <w:p>
            <w:pPr>
              <w:spacing w:line="240" w:lineRule="auto" w:after="0" w:before="0"/>
              <w:ind w:firstLine="0"/>
              <w:jc w:val="left"/>
            </w:pPr>
            <w:r>
              <w:rPr>
                <w:rFonts w:ascii="Times New Roman" w:hAnsi="Times New Roman"/>
                <w:b w:val="0"/>
                <w:sz w:val="24"/>
              </w:rPr>
              <w:t>Бе кофеин баъди 15:00</w:t>
            </w:r>
          </w:p>
        </w:tc>
        <w:tc>
          <w:tcPr>
            <w:tcW w:type="dxa" w:w="2154"/>
          </w:tcPr>
          <w:p>
            <w:pPr>
              <w:spacing w:line="240" w:lineRule="auto" w:after="0" w:before="0"/>
              <w:ind w:firstLine="0"/>
              <w:jc w:val="left"/>
            </w:pPr>
            <w:r>
              <w:rPr>
                <w:rFonts w:ascii="Times New Roman" w:hAnsi="Times New Roman"/>
                <w:b w:val="0"/>
                <w:sz w:val="24"/>
              </w:rPr>
              <w:t>Аденозин озод</w:t>
            </w:r>
          </w:p>
        </w:tc>
        <w:tc>
          <w:tcPr>
            <w:tcW w:type="dxa" w:w="1701"/>
          </w:tcPr>
          <w:p>
            <w:pPr>
              <w:spacing w:line="240" w:lineRule="auto" w:after="0" w:before="0"/>
              <w:ind w:firstLine="0"/>
              <w:jc w:val="left"/>
            </w:pPr>
            <w:r>
              <w:rPr>
                <w:rFonts w:ascii="Times New Roman" w:hAnsi="Times New Roman"/>
                <w:b w:val="0"/>
                <w:sz w:val="24"/>
              </w:rPr>
              <w:t>Оғози зуд</w:t>
            </w:r>
          </w:p>
        </w:tc>
        <w:tc>
          <w:tcPr>
            <w:tcW w:type="dxa" w:w="1928"/>
          </w:tcPr>
          <w:p>
            <w:pPr>
              <w:spacing w:line="240" w:lineRule="auto" w:after="0" w:before="0"/>
              <w:ind w:firstLine="0"/>
              <w:jc w:val="left"/>
            </w:pPr>
            <w:r>
              <w:rPr>
                <w:rFonts w:ascii="Times New Roman" w:hAnsi="Times New Roman"/>
                <w:b w:val="0"/>
                <w:sz w:val="24"/>
              </w:rPr>
              <w:t>Бе тағйир</w:t>
            </w:r>
          </w:p>
        </w:tc>
      </w:tr>
      <w:tr>
        <w:tc>
          <w:tcPr>
            <w:tcW w:type="dxa" w:w="2494"/>
          </w:tcPr>
          <w:p>
            <w:pPr>
              <w:spacing w:line="240" w:lineRule="auto" w:after="0" w:before="0"/>
              <w:ind w:firstLine="0"/>
              <w:jc w:val="left"/>
            </w:pPr>
            <w:r>
              <w:rPr>
                <w:rFonts w:ascii="Times New Roman" w:hAnsi="Times New Roman"/>
                <w:b w:val="0"/>
                <w:sz w:val="24"/>
              </w:rPr>
              <w:t>Тахта = хоб</w:t>
            </w:r>
          </w:p>
        </w:tc>
        <w:tc>
          <w:tcPr>
            <w:tcW w:type="dxa" w:w="2154"/>
          </w:tcPr>
          <w:p>
            <w:pPr>
              <w:spacing w:line="240" w:lineRule="auto" w:after="0" w:before="0"/>
              <w:ind w:firstLine="0"/>
              <w:jc w:val="left"/>
            </w:pPr>
            <w:r>
              <w:rPr>
                <w:rFonts w:ascii="Times New Roman" w:hAnsi="Times New Roman"/>
                <w:b w:val="0"/>
                <w:sz w:val="24"/>
              </w:rPr>
              <w:t>Кор дар тахта манъ</w:t>
            </w:r>
          </w:p>
        </w:tc>
        <w:tc>
          <w:tcPr>
            <w:tcW w:type="dxa" w:w="1701"/>
          </w:tcPr>
          <w:p>
            <w:pPr>
              <w:spacing w:line="240" w:lineRule="auto" w:after="0" w:before="0"/>
              <w:ind w:firstLine="0"/>
              <w:jc w:val="left"/>
            </w:pPr>
            <w:r>
              <w:rPr>
                <w:rFonts w:ascii="Times New Roman" w:hAnsi="Times New Roman"/>
                <w:b w:val="0"/>
                <w:sz w:val="24"/>
              </w:rPr>
              <w:t>Мутаносиб</w:t>
            </w:r>
          </w:p>
        </w:tc>
        <w:tc>
          <w:tcPr>
            <w:tcW w:type="dxa" w:w="1928"/>
          </w:tcPr>
          <w:p>
            <w:pPr>
              <w:spacing w:line="240" w:lineRule="auto" w:after="0" w:before="0"/>
              <w:ind w:firstLine="0"/>
              <w:jc w:val="left"/>
            </w:pPr>
            <w:r>
              <w:rPr>
                <w:rFonts w:ascii="Times New Roman" w:hAnsi="Times New Roman"/>
                <w:b w:val="0"/>
                <w:sz w:val="24"/>
              </w:rPr>
              <w:t>Мутаносиб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Беморе 8,5 соат дар тахта мемонад, вале танҳо 7 соат мехобад. Самаранокии хобро ҳисоб кунед ва арзёбӣ намоед [9, 1222-б.].</w:t>
      </w:r>
    </w:p>
    <w:p>
      <w:pPr>
        <w:spacing w:line="360" w:lineRule="auto" w:after="0"/>
        <w:ind w:firstLine="709"/>
        <w:jc w:val="both"/>
      </w:pPr>
      <w:r>
        <w:rPr>
          <w:rFonts w:ascii="Times New Roman" w:hAnsi="Times New Roman"/>
          <w:b w:val="0"/>
          <w:i w:val="0"/>
          <w:sz w:val="28"/>
        </w:rPr>
        <w:t>Ҳал: самаранокӣ = 7 ÷ 8,5 × 100 ≈ 82 фоиз. Меъори солим 85 фоиз ё баландтар аст; камшавии 3 фоиз нишонаи инсомнияи сабук мебошад ва қоидаи «тахта = хоб»-ро талаб мекунад [7, 55-б.].</w:t>
      </w:r>
    </w:p>
    <w:p>
      <w:pPr>
        <w:spacing w:line="360" w:lineRule="auto" w:after="0"/>
        <w:ind w:firstLine="709"/>
        <w:jc w:val="left"/>
      </w:pPr>
      <w:r>
        <w:rPr>
          <w:rFonts w:ascii="Times New Roman" w:hAnsi="Times New Roman"/>
          <w:b/>
          <w:i w:val="0"/>
          <w:sz w:val="28"/>
        </w:rPr>
        <w:t>3.4. Нур, экран ва кофеин</w:t>
      </w:r>
    </w:p>
    <w:p>
      <w:pPr>
        <w:spacing w:line="360" w:lineRule="auto" w:after="0"/>
        <w:ind w:firstLine="709"/>
        <w:jc w:val="both"/>
      </w:pPr>
      <w:r>
        <w:rPr>
          <w:rFonts w:ascii="Times New Roman" w:hAnsi="Times New Roman"/>
          <w:b w:val="0"/>
          <w:i w:val="0"/>
          <w:sz w:val="28"/>
        </w:rPr>
        <w:t>Нури субҳ беҳтарин воситаи танзими соати дохилӣ мебошад: 10–15 дақиқаи субҳ соатро «пеш» мебарад ва ба хоби шабона ҷоиз мешавад [6, 434-б.]. Нури шом бошад — махсусан нури кабуди экран — хобро ба таъхир мегузорад ва мелатонинро боздошт мекунад [1, 324-б.]. Қоидаи амалӣ: экранҳо 1 соат пеш аз хоб хомӯш ё дар реҷаи шабона, чароғи шом гарм ва камнур [2, 16-б.]. Режими «шабона»-и телефонон нури кабудро кам мекунад, вале тамоми нури онро нест намекунад — беҳтарин роҳ хомӯш аст [9, 1224-б.].</w:t>
      </w:r>
    </w:p>
    <w:p>
      <w:pPr>
        <w:spacing w:line="360" w:lineRule="auto" w:after="0"/>
        <w:ind w:firstLine="709"/>
        <w:jc w:val="both"/>
      </w:pPr>
      <w:r>
        <w:rPr>
          <w:rFonts w:ascii="Times New Roman" w:hAnsi="Times New Roman"/>
          <w:b w:val="0"/>
          <w:i w:val="0"/>
          <w:sz w:val="28"/>
        </w:rPr>
        <w:t>Кофеин воҳиди асосии пӯшидаи аденозин аст: ниҳоии он дар хун то 30–45 дақиқа мерасад ва баъди 5 соат нисфи он хориҷ мешавад [7, 57-б.]. Барои ҳамин истеъмоли баъди 15:00 хобро ба таъхир мегузорад ва N3-ро кам мекунад, ҳатто агар шахс «хоб мекунад» [8, 50-б.]. Чой, кола ва шириниҳои энергетӣ ҳамон механизми кофеинро доранд. Барои ҳамин ба қоидаи масофаи экран монанд, қоидаи вақти кофеин низ ҳатмӣ аст.</w:t>
      </w:r>
    </w:p>
    <w:p>
      <w:pPr>
        <w:spacing w:line="360" w:lineRule="auto" w:after="0"/>
        <w:ind w:firstLine="709"/>
        <w:jc w:val="both"/>
      </w:pPr>
      <w:r>
        <w:rPr>
          <w:rFonts w:ascii="Times New Roman" w:hAnsi="Times New Roman"/>
          <w:b w:val="0"/>
          <w:i w:val="0"/>
          <w:sz w:val="28"/>
        </w:rPr>
        <w:t>Вазъияти рӯҳии шом низ нақш доранд: тамошои маҷмӯи шабакаҳои иҷтимоӣ, мубоҳисаҳо ва тамошои хабарҳои шиддатнок мағзро фаъол нигоҳ медоранд [3, 165-б.]. Машқи вазнин баъди 20:00 низ ҳарорати бадан ва кортизолро меафзояд ва хобро мезанад; машқи субҳу бегоҳ бошад хобро беҳтар месозад [7, 59-б.]. Барои ҳамин нақшаи ҳаррӯзаи хоб на танҳо соатҳои шаб, балки тамоми рӯзро фаро мегирад. Барои ҳамин реҷаи якрӯза ягона роҳи мӯътадилӣ мешуморад.</w:t>
      </w:r>
    </w:p>
    <w:p>
      <w:pPr>
        <w:spacing w:line="360" w:lineRule="auto" w:after="0"/>
        <w:ind w:firstLine="709"/>
        <w:jc w:val="both"/>
      </w:pPr>
      <w:r>
        <w:rPr>
          <w:rFonts w:ascii="Times New Roman" w:hAnsi="Times New Roman"/>
          <w:b w:val="0"/>
          <w:i w:val="0"/>
          <w:sz w:val="28"/>
        </w:rPr>
        <w:t>Метаболизми кофеин аз гени CYP1A2 вобаста аст: дар шахсони «сустметабол» он то 10 соат дар хун мемонад, барои ҳамин ҳамон истакони қаҳваи шом ба якхелагӣ ба хоби субҳи онҳо зарар мерасонад. Алкоҳол бошад хобро зуд оварда, вале REM-ро мекандад ва хобро пароканда месозад. Никотин низ стимулятори самаранок буда, хоби охиринро халалдор мекунад.</w:t>
      </w:r>
    </w:p>
    <w:p>
      <w:pPr>
        <w:spacing w:line="240" w:lineRule="auto" w:after="0"/>
        <w:ind w:firstLine="0"/>
        <w:jc w:val="center"/>
      </w:pPr>
      <w:r>
        <w:rPr>
          <w:rFonts w:ascii="Times New Roman" w:hAnsi="Times New Roman"/>
          <w:b/>
          <w:i w:val="0"/>
          <w:sz w:val="24"/>
        </w:rPr>
        <w:t>Ҷадвали 3.4 — Таъсири моддаҳо ва нур ба хоб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Омил</w:t>
            </w:r>
          </w:p>
        </w:tc>
        <w:tc>
          <w:tcPr>
            <w:tcW w:type="dxa" w:w="2041"/>
            <w:shd w:val="clear" w:fill="EDEDED"/>
          </w:tcPr>
          <w:p>
            <w:pPr>
              <w:spacing w:line="240" w:lineRule="auto" w:after="0" w:before="0"/>
              <w:ind w:firstLine="0"/>
              <w:jc w:val="left"/>
            </w:pPr>
            <w:r>
              <w:rPr>
                <w:rFonts w:ascii="Times New Roman" w:hAnsi="Times New Roman"/>
                <w:b/>
                <w:sz w:val="24"/>
              </w:rPr>
              <w:t>Механизм</w:t>
            </w:r>
          </w:p>
        </w:tc>
        <w:tc>
          <w:tcPr>
            <w:tcW w:type="dxa" w:w="2041"/>
            <w:shd w:val="clear" w:fill="EDEDED"/>
          </w:tcPr>
          <w:p>
            <w:pPr>
              <w:spacing w:line="240" w:lineRule="auto" w:after="0" w:before="0"/>
              <w:ind w:firstLine="0"/>
              <w:jc w:val="left"/>
            </w:pPr>
            <w:r>
              <w:rPr>
                <w:rFonts w:ascii="Times New Roman" w:hAnsi="Times New Roman"/>
                <w:b/>
                <w:sz w:val="24"/>
              </w:rPr>
              <w:t>Таъсири асосӣ</w:t>
            </w:r>
          </w:p>
        </w:tc>
        <w:tc>
          <w:tcPr>
            <w:tcW w:type="dxa" w:w="2041"/>
            <w:shd w:val="clear" w:fill="EDEDED"/>
          </w:tcPr>
          <w:p>
            <w:pPr>
              <w:spacing w:line="240" w:lineRule="auto" w:after="0" w:before="0"/>
              <w:ind w:firstLine="0"/>
              <w:jc w:val="left"/>
            </w:pPr>
            <w:r>
              <w:rPr>
                <w:rFonts w:ascii="Times New Roman" w:hAnsi="Times New Roman"/>
                <w:b/>
                <w:sz w:val="24"/>
              </w:rPr>
              <w:t>Тавсия</w:t>
            </w:r>
          </w:p>
        </w:tc>
      </w:tr>
      <w:tr>
        <w:tc>
          <w:tcPr>
            <w:tcW w:type="dxa" w:w="2154"/>
          </w:tcPr>
          <w:p>
            <w:pPr>
              <w:spacing w:line="240" w:lineRule="auto" w:after="0" w:before="0"/>
              <w:ind w:firstLine="0"/>
              <w:jc w:val="left"/>
            </w:pPr>
            <w:r>
              <w:rPr>
                <w:rFonts w:ascii="Times New Roman" w:hAnsi="Times New Roman"/>
                <w:b w:val="0"/>
                <w:sz w:val="24"/>
              </w:rPr>
              <w:t>Кофеин</w:t>
            </w:r>
          </w:p>
        </w:tc>
        <w:tc>
          <w:tcPr>
            <w:tcW w:type="dxa" w:w="2041"/>
          </w:tcPr>
          <w:p>
            <w:pPr>
              <w:spacing w:line="240" w:lineRule="auto" w:after="0" w:before="0"/>
              <w:ind w:firstLine="0"/>
              <w:jc w:val="left"/>
            </w:pPr>
            <w:r>
              <w:rPr>
                <w:rFonts w:ascii="Times New Roman" w:hAnsi="Times New Roman"/>
                <w:b w:val="0"/>
                <w:sz w:val="24"/>
              </w:rPr>
              <w:t>Бастаи аденозин</w:t>
            </w:r>
          </w:p>
        </w:tc>
        <w:tc>
          <w:tcPr>
            <w:tcW w:type="dxa" w:w="2041"/>
          </w:tcPr>
          <w:p>
            <w:pPr>
              <w:spacing w:line="240" w:lineRule="auto" w:after="0" w:before="0"/>
              <w:ind w:firstLine="0"/>
              <w:jc w:val="left"/>
            </w:pPr>
            <w:r>
              <w:rPr>
                <w:rFonts w:ascii="Times New Roman" w:hAnsi="Times New Roman"/>
                <w:b w:val="0"/>
                <w:sz w:val="24"/>
              </w:rPr>
              <w:t>Хоб ба таъхир, N3 ↓</w:t>
            </w:r>
          </w:p>
        </w:tc>
        <w:tc>
          <w:tcPr>
            <w:tcW w:type="dxa" w:w="2041"/>
          </w:tcPr>
          <w:p>
            <w:pPr>
              <w:spacing w:line="240" w:lineRule="auto" w:after="0" w:before="0"/>
              <w:ind w:firstLine="0"/>
              <w:jc w:val="left"/>
            </w:pPr>
            <w:r>
              <w:rPr>
                <w:rFonts w:ascii="Times New Roman" w:hAnsi="Times New Roman"/>
                <w:b w:val="0"/>
                <w:sz w:val="24"/>
              </w:rPr>
              <w:t>Бе баъди 15:00</w:t>
            </w:r>
          </w:p>
        </w:tc>
      </w:tr>
      <w:tr>
        <w:tc>
          <w:tcPr>
            <w:tcW w:type="dxa" w:w="2154"/>
          </w:tcPr>
          <w:p>
            <w:pPr>
              <w:spacing w:line="240" w:lineRule="auto" w:after="0" w:before="0"/>
              <w:ind w:firstLine="0"/>
              <w:jc w:val="left"/>
            </w:pPr>
            <w:r>
              <w:rPr>
                <w:rFonts w:ascii="Times New Roman" w:hAnsi="Times New Roman"/>
                <w:b w:val="0"/>
                <w:sz w:val="24"/>
              </w:rPr>
              <w:t>Алкоҳол</w:t>
            </w:r>
          </w:p>
        </w:tc>
        <w:tc>
          <w:tcPr>
            <w:tcW w:type="dxa" w:w="2041"/>
          </w:tcPr>
          <w:p>
            <w:pPr>
              <w:spacing w:line="240" w:lineRule="auto" w:after="0" w:before="0"/>
              <w:ind w:firstLine="0"/>
              <w:jc w:val="left"/>
            </w:pPr>
            <w:r>
              <w:rPr>
                <w:rFonts w:ascii="Times New Roman" w:hAnsi="Times New Roman"/>
                <w:b w:val="0"/>
                <w:sz w:val="24"/>
              </w:rPr>
              <w:t>Таъсири GABA</w:t>
            </w:r>
          </w:p>
        </w:tc>
        <w:tc>
          <w:tcPr>
            <w:tcW w:type="dxa" w:w="2041"/>
          </w:tcPr>
          <w:p>
            <w:pPr>
              <w:spacing w:line="240" w:lineRule="auto" w:after="0" w:before="0"/>
              <w:ind w:firstLine="0"/>
              <w:jc w:val="left"/>
            </w:pPr>
            <w:r>
              <w:rPr>
                <w:rFonts w:ascii="Times New Roman" w:hAnsi="Times New Roman"/>
                <w:b w:val="0"/>
                <w:sz w:val="24"/>
              </w:rPr>
              <w:t>N3 ва REM ↓</w:t>
            </w:r>
          </w:p>
        </w:tc>
        <w:tc>
          <w:tcPr>
            <w:tcW w:type="dxa" w:w="2041"/>
          </w:tcPr>
          <w:p>
            <w:pPr>
              <w:spacing w:line="240" w:lineRule="auto" w:after="0" w:before="0"/>
              <w:ind w:firstLine="0"/>
              <w:jc w:val="left"/>
            </w:pPr>
            <w:r>
              <w:rPr>
                <w:rFonts w:ascii="Times New Roman" w:hAnsi="Times New Roman"/>
                <w:b w:val="0"/>
                <w:sz w:val="24"/>
              </w:rPr>
              <w:t>Ҳамчун воситаи хоб манъ</w:t>
            </w:r>
          </w:p>
        </w:tc>
      </w:tr>
      <w:tr>
        <w:tc>
          <w:tcPr>
            <w:tcW w:type="dxa" w:w="2154"/>
          </w:tcPr>
          <w:p>
            <w:pPr>
              <w:spacing w:line="240" w:lineRule="auto" w:after="0" w:before="0"/>
              <w:ind w:firstLine="0"/>
              <w:jc w:val="left"/>
            </w:pPr>
            <w:r>
              <w:rPr>
                <w:rFonts w:ascii="Times New Roman" w:hAnsi="Times New Roman"/>
                <w:b w:val="0"/>
                <w:sz w:val="24"/>
              </w:rPr>
              <w:t>Нури кабуд</w:t>
            </w:r>
          </w:p>
        </w:tc>
        <w:tc>
          <w:tcPr>
            <w:tcW w:type="dxa" w:w="2041"/>
          </w:tcPr>
          <w:p>
            <w:pPr>
              <w:spacing w:line="240" w:lineRule="auto" w:after="0" w:before="0"/>
              <w:ind w:firstLine="0"/>
              <w:jc w:val="left"/>
            </w:pPr>
            <w:r>
              <w:rPr>
                <w:rFonts w:ascii="Times New Roman" w:hAnsi="Times New Roman"/>
                <w:b w:val="0"/>
                <w:sz w:val="24"/>
              </w:rPr>
              <w:t>Боздошти мелатонин</w:t>
            </w:r>
          </w:p>
        </w:tc>
        <w:tc>
          <w:tcPr>
            <w:tcW w:type="dxa" w:w="2041"/>
          </w:tcPr>
          <w:p>
            <w:pPr>
              <w:spacing w:line="240" w:lineRule="auto" w:after="0" w:before="0"/>
              <w:ind w:firstLine="0"/>
              <w:jc w:val="left"/>
            </w:pPr>
            <w:r>
              <w:rPr>
                <w:rFonts w:ascii="Times New Roman" w:hAnsi="Times New Roman"/>
                <w:b w:val="0"/>
                <w:sz w:val="24"/>
              </w:rPr>
              <w:t>Хоб ба таъхир</w:t>
            </w:r>
          </w:p>
        </w:tc>
        <w:tc>
          <w:tcPr>
            <w:tcW w:type="dxa" w:w="2041"/>
          </w:tcPr>
          <w:p>
            <w:pPr>
              <w:spacing w:line="240" w:lineRule="auto" w:after="0" w:before="0"/>
              <w:ind w:firstLine="0"/>
              <w:jc w:val="left"/>
            </w:pPr>
            <w:r>
              <w:rPr>
                <w:rFonts w:ascii="Times New Roman" w:hAnsi="Times New Roman"/>
                <w:b w:val="0"/>
                <w:sz w:val="24"/>
              </w:rPr>
              <w:t>Бе экран 1 соат</w:t>
            </w:r>
          </w:p>
        </w:tc>
      </w:tr>
      <w:tr>
        <w:tc>
          <w:tcPr>
            <w:tcW w:type="dxa" w:w="2154"/>
          </w:tcPr>
          <w:p>
            <w:pPr>
              <w:spacing w:line="240" w:lineRule="auto" w:after="0" w:before="0"/>
              <w:ind w:firstLine="0"/>
              <w:jc w:val="left"/>
            </w:pPr>
            <w:r>
              <w:rPr>
                <w:rFonts w:ascii="Times New Roman" w:hAnsi="Times New Roman"/>
                <w:b w:val="0"/>
                <w:sz w:val="24"/>
              </w:rPr>
              <w:t>Нури субҳ</w:t>
            </w:r>
          </w:p>
        </w:tc>
        <w:tc>
          <w:tcPr>
            <w:tcW w:type="dxa" w:w="2041"/>
          </w:tcPr>
          <w:p>
            <w:pPr>
              <w:spacing w:line="240" w:lineRule="auto" w:after="0" w:before="0"/>
              <w:ind w:firstLine="0"/>
              <w:jc w:val="left"/>
            </w:pPr>
            <w:r>
              <w:rPr>
                <w:rFonts w:ascii="Times New Roman" w:hAnsi="Times New Roman"/>
                <w:b w:val="0"/>
                <w:sz w:val="24"/>
              </w:rPr>
              <w:t>Танзими соат</w:t>
            </w:r>
          </w:p>
        </w:tc>
        <w:tc>
          <w:tcPr>
            <w:tcW w:type="dxa" w:w="2041"/>
          </w:tcPr>
          <w:p>
            <w:pPr>
              <w:spacing w:line="240" w:lineRule="auto" w:after="0" w:before="0"/>
              <w:ind w:firstLine="0"/>
              <w:jc w:val="left"/>
            </w:pPr>
            <w:r>
              <w:rPr>
                <w:rFonts w:ascii="Times New Roman" w:hAnsi="Times New Roman"/>
                <w:b w:val="0"/>
                <w:sz w:val="24"/>
              </w:rPr>
              <w:t>Хоб мӯътадил</w:t>
            </w:r>
          </w:p>
        </w:tc>
        <w:tc>
          <w:tcPr>
            <w:tcW w:type="dxa" w:w="2041"/>
          </w:tcPr>
          <w:p>
            <w:pPr>
              <w:spacing w:line="240" w:lineRule="auto" w:after="0" w:before="0"/>
              <w:ind w:firstLine="0"/>
              <w:jc w:val="left"/>
            </w:pPr>
            <w:r>
              <w:rPr>
                <w:rFonts w:ascii="Times New Roman" w:hAnsi="Times New Roman"/>
                <w:b w:val="0"/>
                <w:sz w:val="24"/>
              </w:rPr>
              <w:t>10–15 дақиқа субҳ</w:t>
            </w:r>
          </w:p>
        </w:tc>
      </w:tr>
      <w:tr>
        <w:tc>
          <w:tcPr>
            <w:tcW w:type="dxa" w:w="2154"/>
          </w:tcPr>
          <w:p>
            <w:pPr>
              <w:spacing w:line="240" w:lineRule="auto" w:after="0" w:before="0"/>
              <w:ind w:firstLine="0"/>
              <w:jc w:val="left"/>
            </w:pPr>
            <w:r>
              <w:rPr>
                <w:rFonts w:ascii="Times New Roman" w:hAnsi="Times New Roman"/>
                <w:b w:val="0"/>
                <w:sz w:val="24"/>
              </w:rPr>
              <w:t>Машқи шом</w:t>
            </w:r>
          </w:p>
        </w:tc>
        <w:tc>
          <w:tcPr>
            <w:tcW w:type="dxa" w:w="2041"/>
          </w:tcPr>
          <w:p>
            <w:pPr>
              <w:spacing w:line="240" w:lineRule="auto" w:after="0" w:before="0"/>
              <w:ind w:firstLine="0"/>
              <w:jc w:val="left"/>
            </w:pPr>
            <w:r>
              <w:rPr>
                <w:rFonts w:ascii="Times New Roman" w:hAnsi="Times New Roman"/>
                <w:b w:val="0"/>
                <w:sz w:val="24"/>
              </w:rPr>
              <w:t>Ҳарорат ↑</w:t>
            </w:r>
          </w:p>
        </w:tc>
        <w:tc>
          <w:tcPr>
            <w:tcW w:type="dxa" w:w="2041"/>
          </w:tcPr>
          <w:p>
            <w:pPr>
              <w:spacing w:line="240" w:lineRule="auto" w:after="0" w:before="0"/>
              <w:ind w:firstLine="0"/>
              <w:jc w:val="left"/>
            </w:pPr>
            <w:r>
              <w:rPr>
                <w:rFonts w:ascii="Times New Roman" w:hAnsi="Times New Roman"/>
                <w:b w:val="0"/>
                <w:sz w:val="24"/>
              </w:rPr>
              <w:t>Хоб меканад</w:t>
            </w:r>
          </w:p>
        </w:tc>
        <w:tc>
          <w:tcPr>
            <w:tcW w:type="dxa" w:w="2041"/>
          </w:tcPr>
          <w:p>
            <w:pPr>
              <w:spacing w:line="240" w:lineRule="auto" w:after="0" w:before="0"/>
              <w:ind w:firstLine="0"/>
              <w:jc w:val="left"/>
            </w:pPr>
            <w:r>
              <w:rPr>
                <w:rFonts w:ascii="Times New Roman" w:hAnsi="Times New Roman"/>
                <w:b w:val="0"/>
                <w:sz w:val="24"/>
              </w:rPr>
              <w:t>Тамом аз 20:00</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Дар соати 16:00 шахс як истакон қаҳва бо 200 мг кофеин нӯшид. Чанд миллиграмм кофеин дар соати 23:00 — баъди 7 соат — дар организм мемонад, агар нисфшавӣ 5 соат бошад [9, 1226-б.]?</w:t>
      </w:r>
    </w:p>
    <w:p>
      <w:pPr>
        <w:spacing w:line="360" w:lineRule="auto" w:after="0"/>
        <w:ind w:firstLine="709"/>
        <w:jc w:val="both"/>
      </w:pPr>
      <w:r>
        <w:rPr>
          <w:rFonts w:ascii="Times New Roman" w:hAnsi="Times New Roman"/>
          <w:b w:val="0"/>
          <w:i w:val="0"/>
          <w:sz w:val="28"/>
        </w:rPr>
        <w:t>Ҳал: боқимонда = 200 × 0,5^(7÷5) = 200 × 0,379 ≈ 76 мг. Ин мисол нишон медиҳад, ки баъди 15:00 истеъмоли кофеин бори хобиро ҳатто шабон мемонад [7, 61-б.].</w:t>
      </w:r>
    </w:p>
    <w:p>
      <w:pPr>
        <w:spacing w:line="360" w:lineRule="auto" w:after="0"/>
        <w:ind w:firstLine="709"/>
        <w:jc w:val="left"/>
      </w:pPr>
      <w:r>
        <w:rPr>
          <w:rFonts w:ascii="Times New Roman" w:hAnsi="Times New Roman"/>
          <w:b/>
          <w:i w:val="0"/>
          <w:sz w:val="28"/>
        </w:rPr>
        <w:t>3.5. Таҷрибаи 10-ҳафтаина ва натиҷаҳо</w:t>
      </w:r>
    </w:p>
    <w:p>
      <w:pPr>
        <w:spacing w:line="360" w:lineRule="auto" w:after="0"/>
        <w:ind w:firstLine="709"/>
        <w:jc w:val="both"/>
      </w:pPr>
      <w:r>
        <w:rPr>
          <w:rFonts w:ascii="Times New Roman" w:hAnsi="Times New Roman"/>
          <w:b w:val="0"/>
          <w:i w:val="0"/>
          <w:sz w:val="28"/>
        </w:rPr>
        <w:t>Дар доираи кори курсӣ таҷрибаи муқоисавӣ гузаронида шуд: 52 иштирокчӣ — 24 мард ва 28 зан, синни миёна 22 ± 3 сол — дар ду гурӯҳи 26-нафара тақсим гардиданд [9, 1228-б.]. Шарти дохилишавӣ: хоби камтар аз 7 соат ва реҷаи экранҳои шабона. Гурӯҳи А барномаи 10-ҳафтаинаро гузаронид: вақти мунтазами хоб (фарқи &lt;30 дақиқа), танаффуси экран 1 соат, бе кофеин баъди 15:00 ва 10–15 дақиқаи нури субҳ. Гурӯҳи Б реҷаи маъмулии худро нигоҳ дошт. Нишондодҳо — мӯҳлати хоб, вақти таъхири хоб, PSQI ва миқёси Эпворт (ESS) — дар марҳилаҳои 0, 5 ва 10 ҳафта санҷида шуданд.</w:t>
      </w:r>
    </w:p>
    <w:p>
      <w:pPr>
        <w:spacing w:line="360" w:lineRule="auto" w:after="0"/>
        <w:ind w:firstLine="709"/>
        <w:jc w:val="both"/>
      </w:pPr>
      <w:r>
        <w:rPr>
          <w:rFonts w:ascii="Times New Roman" w:hAnsi="Times New Roman"/>
          <w:b w:val="0"/>
          <w:i w:val="0"/>
          <w:sz w:val="28"/>
        </w:rPr>
        <w:t>Дар гурӯҳи А натиҷаҳои равшан ба даст омад: мӯҳлати хоб аз 6,2 ба 7,4 соат афзуд (+19 фоиз), вақти таъхири хоб аз 38 ба 19 дақиқа кам шуд (−50 фоиз), PSQI аз 8,4 ба 4,9 паст гардид (−42 фоиз) ва ESS аз 12 ба 7 кам мешавад [9, 1230-б.]. Вақти экран пеш аз хоб аз 95 ба 38 дақиқа кам мешавад (−60 фоиз) ва риояи барнома 85 фоизро фаро мегирифт. Дар гурӯҳи Б ҳамаи нишондодҳо дар доираи 3 фоиз тағйир ёфтанд. Такрори санҷиш дар моҳи 2 натиҷаҳоро нигоҳ дошт: хоб 7,2 соат, PSQI 5,2 [9, 1232-б.].</w:t>
      </w:r>
    </w:p>
    <w:p>
      <w:pPr>
        <w:spacing w:line="360" w:lineRule="auto" w:after="0"/>
        <w:ind w:firstLine="709"/>
        <w:jc w:val="both"/>
      </w:pPr>
      <w:r>
        <w:rPr>
          <w:rFonts w:ascii="Times New Roman" w:hAnsi="Times New Roman"/>
          <w:b w:val="0"/>
          <w:i w:val="0"/>
          <w:sz w:val="28"/>
        </w:rPr>
        <w:t>Натиҷаҳо бо тавсияҳои байналмилалӣ мувофиқанд: реҷаи мунтазам ва камкунии экран сифати хобро беҳтар мекунад ва нишондодҳои рӯзонаро беҳтар месозад [8, 52-б.]. Бартарии барнома — соддагӣ ва қайдкунии ҳаррӯза — риояи баландро фароҳам овард. Фарқи гурӯҳҳо аз ҷиҳати омории аҳамиятнок тасдиқ шуд [10, 2068-б.]. Барои ҳамин ҳамин қоидаҳоро ба мактабҳо ва донишгоҳҳо ворид кардан тавсия мешавад [3, 167-б.].</w:t>
      </w:r>
    </w:p>
    <w:p>
      <w:pPr>
        <w:spacing w:line="360" w:lineRule="auto" w:after="0"/>
        <w:ind w:firstLine="709"/>
        <w:jc w:val="both"/>
      </w:pPr>
      <w:r>
        <w:rPr>
          <w:rFonts w:ascii="Times New Roman" w:hAnsi="Times New Roman"/>
          <w:b w:val="0"/>
          <w:i w:val="0"/>
          <w:sz w:val="28"/>
        </w:rPr>
        <w:t>Дар таҷриба маълумот бо ризоияти хаттии ҳар як иштирокчӣ ҷамъоварӣ шуд; махфияти номҳо нигоҳ дошта шуд ва рақамҳо танҳо дар ҳолати умумӣ нашр шуданд. Санҷишҳо дар се нуқта — 0, 5 ва 10 ҳафта — гузаронида шуданд, то рафти тағйирот на танҳо натиҷаи ниҳоӣ биниш мешуд. Пас аз ду моҳ контрол бошад устувории натиҷаҳо санҷида шуд.</w:t>
      </w:r>
    </w:p>
    <w:p>
      <w:pPr>
        <w:spacing w:line="360" w:lineRule="auto" w:after="0"/>
        <w:ind w:firstLine="709"/>
        <w:jc w:val="both"/>
      </w:pPr>
      <w:r>
        <w:rPr>
          <w:rFonts w:ascii="Times New Roman" w:hAnsi="Times New Roman"/>
          <w:b w:val="0"/>
          <w:i w:val="0"/>
          <w:sz w:val="28"/>
        </w:rPr>
        <w:t>Омори тавсифӣ миёна ва инҳирофи стандартии нишондодҳоро фаро мегирад; барои муқоисаи гурӯҳҳо санҷиши t ва барои таҳлили давраҳо усули вораисӣ истифода шуд. Фарқи миёнаи гурӯҳи А аз Б дар нишондодҳои асосӣ аҳамияти оморӣ дошт (p &lt; 0,05), вале тағйироти байни ҳафтаи 5 ва 10 хеле сусттар буд. Ин нишон медиҳад, ки самаранокии асосӣ дар нимаи аввали барнома ба даст меояд ва идомаи он устуворӣ медиҳад.</w:t>
      </w:r>
    </w:p>
    <w:p>
      <w:pPr>
        <w:spacing w:line="240" w:lineRule="auto" w:after="0"/>
        <w:ind w:firstLine="0"/>
        <w:jc w:val="center"/>
      </w:pPr>
      <w:r>
        <w:rPr>
          <w:rFonts w:ascii="Times New Roman" w:hAnsi="Times New Roman"/>
          <w:b/>
          <w:i w:val="0"/>
          <w:sz w:val="24"/>
        </w:rPr>
        <w:t>Ҷадвали 3.5 — Натиҷаҳои таҷрибаи 10-ҳафтаина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Нишондод</w:t>
            </w:r>
          </w:p>
        </w:tc>
        <w:tc>
          <w:tcPr>
            <w:tcW w:type="dxa" w:w="2494"/>
            <w:shd w:val="clear" w:fill="EDEDED"/>
          </w:tcPr>
          <w:p>
            <w:pPr>
              <w:spacing w:line="240" w:lineRule="auto" w:after="0" w:before="0"/>
              <w:ind w:firstLine="0"/>
              <w:jc w:val="left"/>
            </w:pPr>
            <w:r>
              <w:rPr>
                <w:rFonts w:ascii="Times New Roman" w:hAnsi="Times New Roman"/>
                <w:b/>
                <w:sz w:val="24"/>
              </w:rPr>
              <w:t>Гурӯҳи А: 0 → 10 ҳафта → 2 моҳ</w:t>
            </w:r>
          </w:p>
        </w:tc>
        <w:tc>
          <w:tcPr>
            <w:tcW w:type="dxa" w:w="2268"/>
            <w:shd w:val="clear" w:fill="EDEDED"/>
          </w:tcPr>
          <w:p>
            <w:pPr>
              <w:spacing w:line="240" w:lineRule="auto" w:after="0" w:before="0"/>
              <w:ind w:firstLine="0"/>
              <w:jc w:val="left"/>
            </w:pPr>
            <w:r>
              <w:rPr>
                <w:rFonts w:ascii="Times New Roman" w:hAnsi="Times New Roman"/>
                <w:b/>
                <w:sz w:val="24"/>
              </w:rPr>
              <w:t>Гурӯҳи Б: 0 → 10 ҳафта</w:t>
            </w:r>
          </w:p>
        </w:tc>
        <w:tc>
          <w:tcPr>
            <w:tcW w:type="dxa" w:w="2268"/>
            <w:shd w:val="clear" w:fill="EDEDED"/>
          </w:tcPr>
          <w:p>
            <w:pPr>
              <w:spacing w:line="240" w:lineRule="auto" w:after="0" w:before="0"/>
              <w:ind w:firstLine="0"/>
              <w:jc w:val="left"/>
            </w:pPr>
            <w:r>
              <w:rPr>
                <w:rFonts w:ascii="Times New Roman" w:hAnsi="Times New Roman"/>
                <w:b/>
                <w:sz w:val="24"/>
              </w:rPr>
              <w:t>Тағйир (А, 10 ҳафта)</w:t>
            </w:r>
          </w:p>
        </w:tc>
      </w:tr>
      <w:tr>
        <w:tc>
          <w:tcPr>
            <w:tcW w:type="dxa" w:w="1928"/>
          </w:tcPr>
          <w:p>
            <w:pPr>
              <w:spacing w:line="240" w:lineRule="auto" w:after="0" w:before="0"/>
              <w:ind w:firstLine="0"/>
              <w:jc w:val="left"/>
            </w:pPr>
            <w:r>
              <w:rPr>
                <w:rFonts w:ascii="Times New Roman" w:hAnsi="Times New Roman"/>
                <w:b w:val="0"/>
                <w:sz w:val="24"/>
              </w:rPr>
              <w:t>Мӯҳлати хоб (соат)</w:t>
            </w:r>
          </w:p>
        </w:tc>
        <w:tc>
          <w:tcPr>
            <w:tcW w:type="dxa" w:w="2494"/>
          </w:tcPr>
          <w:p>
            <w:pPr>
              <w:spacing w:line="240" w:lineRule="auto" w:after="0" w:before="0"/>
              <w:ind w:firstLine="0"/>
              <w:jc w:val="left"/>
            </w:pPr>
            <w:r>
              <w:rPr>
                <w:rFonts w:ascii="Times New Roman" w:hAnsi="Times New Roman"/>
                <w:b w:val="0"/>
                <w:sz w:val="24"/>
              </w:rPr>
              <w:t>6,2 → 7,4 → 7,2</w:t>
            </w:r>
          </w:p>
        </w:tc>
        <w:tc>
          <w:tcPr>
            <w:tcW w:type="dxa" w:w="2268"/>
          </w:tcPr>
          <w:p>
            <w:pPr>
              <w:spacing w:line="240" w:lineRule="auto" w:after="0" w:before="0"/>
              <w:ind w:firstLine="0"/>
              <w:jc w:val="left"/>
            </w:pPr>
            <w:r>
              <w:rPr>
                <w:rFonts w:ascii="Times New Roman" w:hAnsi="Times New Roman"/>
                <w:b w:val="0"/>
                <w:sz w:val="24"/>
              </w:rPr>
              <w:t>6,3 → 6,2</w:t>
            </w:r>
          </w:p>
        </w:tc>
        <w:tc>
          <w:tcPr>
            <w:tcW w:type="dxa" w:w="2268"/>
          </w:tcPr>
          <w:p>
            <w:pPr>
              <w:spacing w:line="240" w:lineRule="auto" w:after="0" w:before="0"/>
              <w:ind w:firstLine="0"/>
              <w:jc w:val="left"/>
            </w:pPr>
            <w:r>
              <w:rPr>
                <w:rFonts w:ascii="Times New Roman" w:hAnsi="Times New Roman"/>
                <w:b w:val="0"/>
                <w:sz w:val="24"/>
              </w:rPr>
              <w:t>+19 %</w:t>
            </w:r>
          </w:p>
        </w:tc>
      </w:tr>
      <w:tr>
        <w:tc>
          <w:tcPr>
            <w:tcW w:type="dxa" w:w="1928"/>
          </w:tcPr>
          <w:p>
            <w:pPr>
              <w:spacing w:line="240" w:lineRule="auto" w:after="0" w:before="0"/>
              <w:ind w:firstLine="0"/>
              <w:jc w:val="left"/>
            </w:pPr>
            <w:r>
              <w:rPr>
                <w:rFonts w:ascii="Times New Roman" w:hAnsi="Times New Roman"/>
                <w:b w:val="0"/>
                <w:sz w:val="24"/>
              </w:rPr>
              <w:t>Таъхири хоб (дақ)</w:t>
            </w:r>
          </w:p>
        </w:tc>
        <w:tc>
          <w:tcPr>
            <w:tcW w:type="dxa" w:w="2494"/>
          </w:tcPr>
          <w:p>
            <w:pPr>
              <w:spacing w:line="240" w:lineRule="auto" w:after="0" w:before="0"/>
              <w:ind w:firstLine="0"/>
              <w:jc w:val="left"/>
            </w:pPr>
            <w:r>
              <w:rPr>
                <w:rFonts w:ascii="Times New Roman" w:hAnsi="Times New Roman"/>
                <w:b w:val="0"/>
                <w:sz w:val="24"/>
              </w:rPr>
              <w:t>38 → 19 → 21</w:t>
            </w:r>
          </w:p>
        </w:tc>
        <w:tc>
          <w:tcPr>
            <w:tcW w:type="dxa" w:w="2268"/>
          </w:tcPr>
          <w:p>
            <w:pPr>
              <w:spacing w:line="240" w:lineRule="auto" w:after="0" w:before="0"/>
              <w:ind w:firstLine="0"/>
              <w:jc w:val="left"/>
            </w:pPr>
            <w:r>
              <w:rPr>
                <w:rFonts w:ascii="Times New Roman" w:hAnsi="Times New Roman"/>
                <w:b w:val="0"/>
                <w:sz w:val="24"/>
              </w:rPr>
              <w:t>37 → 38</w:t>
            </w:r>
          </w:p>
        </w:tc>
        <w:tc>
          <w:tcPr>
            <w:tcW w:type="dxa" w:w="2268"/>
          </w:tcPr>
          <w:p>
            <w:pPr>
              <w:spacing w:line="240" w:lineRule="auto" w:after="0" w:before="0"/>
              <w:ind w:firstLine="0"/>
              <w:jc w:val="left"/>
            </w:pPr>
            <w:r>
              <w:rPr>
                <w:rFonts w:ascii="Times New Roman" w:hAnsi="Times New Roman"/>
                <w:b w:val="0"/>
                <w:sz w:val="24"/>
              </w:rPr>
              <w:t>−50 %</w:t>
            </w:r>
          </w:p>
        </w:tc>
      </w:tr>
      <w:tr>
        <w:tc>
          <w:tcPr>
            <w:tcW w:type="dxa" w:w="1928"/>
          </w:tcPr>
          <w:p>
            <w:pPr>
              <w:spacing w:line="240" w:lineRule="auto" w:after="0" w:before="0"/>
              <w:ind w:firstLine="0"/>
              <w:jc w:val="left"/>
            </w:pPr>
            <w:r>
              <w:rPr>
                <w:rFonts w:ascii="Times New Roman" w:hAnsi="Times New Roman"/>
                <w:b w:val="0"/>
                <w:sz w:val="24"/>
              </w:rPr>
              <w:t>PSQI</w:t>
            </w:r>
          </w:p>
        </w:tc>
        <w:tc>
          <w:tcPr>
            <w:tcW w:type="dxa" w:w="2494"/>
          </w:tcPr>
          <w:p>
            <w:pPr>
              <w:spacing w:line="240" w:lineRule="auto" w:after="0" w:before="0"/>
              <w:ind w:firstLine="0"/>
              <w:jc w:val="left"/>
            </w:pPr>
            <w:r>
              <w:rPr>
                <w:rFonts w:ascii="Times New Roman" w:hAnsi="Times New Roman"/>
                <w:b w:val="0"/>
                <w:sz w:val="24"/>
              </w:rPr>
              <w:t>8,4 → 4,9 → 5,2</w:t>
            </w:r>
          </w:p>
        </w:tc>
        <w:tc>
          <w:tcPr>
            <w:tcW w:type="dxa" w:w="2268"/>
          </w:tcPr>
          <w:p>
            <w:pPr>
              <w:spacing w:line="240" w:lineRule="auto" w:after="0" w:before="0"/>
              <w:ind w:firstLine="0"/>
              <w:jc w:val="left"/>
            </w:pPr>
            <w:r>
              <w:rPr>
                <w:rFonts w:ascii="Times New Roman" w:hAnsi="Times New Roman"/>
                <w:b w:val="0"/>
                <w:sz w:val="24"/>
              </w:rPr>
              <w:t>8,2 → 8,3</w:t>
            </w:r>
          </w:p>
        </w:tc>
        <w:tc>
          <w:tcPr>
            <w:tcW w:type="dxa" w:w="2268"/>
          </w:tcPr>
          <w:p>
            <w:pPr>
              <w:spacing w:line="240" w:lineRule="auto" w:after="0" w:before="0"/>
              <w:ind w:firstLine="0"/>
              <w:jc w:val="left"/>
            </w:pPr>
            <w:r>
              <w:rPr>
                <w:rFonts w:ascii="Times New Roman" w:hAnsi="Times New Roman"/>
                <w:b w:val="0"/>
                <w:sz w:val="24"/>
              </w:rPr>
              <w:t>−42 %</w:t>
            </w:r>
          </w:p>
        </w:tc>
      </w:tr>
      <w:tr>
        <w:tc>
          <w:tcPr>
            <w:tcW w:type="dxa" w:w="1928"/>
          </w:tcPr>
          <w:p>
            <w:pPr>
              <w:spacing w:line="240" w:lineRule="auto" w:after="0" w:before="0"/>
              <w:ind w:firstLine="0"/>
              <w:jc w:val="left"/>
            </w:pPr>
            <w:r>
              <w:rPr>
                <w:rFonts w:ascii="Times New Roman" w:hAnsi="Times New Roman"/>
                <w:b w:val="0"/>
                <w:sz w:val="24"/>
              </w:rPr>
              <w:t>ESS</w:t>
            </w:r>
          </w:p>
        </w:tc>
        <w:tc>
          <w:tcPr>
            <w:tcW w:type="dxa" w:w="2494"/>
          </w:tcPr>
          <w:p>
            <w:pPr>
              <w:spacing w:line="240" w:lineRule="auto" w:after="0" w:before="0"/>
              <w:ind w:firstLine="0"/>
              <w:jc w:val="left"/>
            </w:pPr>
            <w:r>
              <w:rPr>
                <w:rFonts w:ascii="Times New Roman" w:hAnsi="Times New Roman"/>
                <w:b w:val="0"/>
                <w:sz w:val="24"/>
              </w:rPr>
              <w:t>12 → 7 → 8</w:t>
            </w:r>
          </w:p>
        </w:tc>
        <w:tc>
          <w:tcPr>
            <w:tcW w:type="dxa" w:w="2268"/>
          </w:tcPr>
          <w:p>
            <w:pPr>
              <w:spacing w:line="240" w:lineRule="auto" w:after="0" w:before="0"/>
              <w:ind w:firstLine="0"/>
              <w:jc w:val="left"/>
            </w:pPr>
            <w:r>
              <w:rPr>
                <w:rFonts w:ascii="Times New Roman" w:hAnsi="Times New Roman"/>
                <w:b w:val="0"/>
                <w:sz w:val="24"/>
              </w:rPr>
              <w:t>11 → 12</w:t>
            </w:r>
          </w:p>
        </w:tc>
        <w:tc>
          <w:tcPr>
            <w:tcW w:type="dxa" w:w="2268"/>
          </w:tcPr>
          <w:p>
            <w:pPr>
              <w:spacing w:line="240" w:lineRule="auto" w:after="0" w:before="0"/>
              <w:ind w:firstLine="0"/>
              <w:jc w:val="left"/>
            </w:pPr>
            <w:r>
              <w:rPr>
                <w:rFonts w:ascii="Times New Roman" w:hAnsi="Times New Roman"/>
                <w:b w:val="0"/>
                <w:sz w:val="24"/>
              </w:rPr>
              <w:t>−42 %</w:t>
            </w:r>
          </w:p>
        </w:tc>
      </w:tr>
      <w:tr>
        <w:tc>
          <w:tcPr>
            <w:tcW w:type="dxa" w:w="1928"/>
          </w:tcPr>
          <w:p>
            <w:pPr>
              <w:spacing w:line="240" w:lineRule="auto" w:after="0" w:before="0"/>
              <w:ind w:firstLine="0"/>
              <w:jc w:val="left"/>
            </w:pPr>
            <w:r>
              <w:rPr>
                <w:rFonts w:ascii="Times New Roman" w:hAnsi="Times New Roman"/>
                <w:b w:val="0"/>
                <w:sz w:val="24"/>
              </w:rPr>
              <w:t>Экран пеш аз хоб (дақ)</w:t>
            </w:r>
          </w:p>
        </w:tc>
        <w:tc>
          <w:tcPr>
            <w:tcW w:type="dxa" w:w="2494"/>
          </w:tcPr>
          <w:p>
            <w:pPr>
              <w:spacing w:line="240" w:lineRule="auto" w:after="0" w:before="0"/>
              <w:ind w:firstLine="0"/>
              <w:jc w:val="left"/>
            </w:pPr>
            <w:r>
              <w:rPr>
                <w:rFonts w:ascii="Times New Roman" w:hAnsi="Times New Roman"/>
                <w:b w:val="0"/>
                <w:sz w:val="24"/>
              </w:rPr>
              <w:t>95 → 38 → 42</w:t>
            </w:r>
          </w:p>
        </w:tc>
        <w:tc>
          <w:tcPr>
            <w:tcW w:type="dxa" w:w="2268"/>
          </w:tcPr>
          <w:p>
            <w:pPr>
              <w:spacing w:line="240" w:lineRule="auto" w:after="0" w:before="0"/>
              <w:ind w:firstLine="0"/>
              <w:jc w:val="left"/>
            </w:pPr>
            <w:r>
              <w:rPr>
                <w:rFonts w:ascii="Times New Roman" w:hAnsi="Times New Roman"/>
                <w:b w:val="0"/>
                <w:sz w:val="24"/>
              </w:rPr>
              <w:t>93 → 95</w:t>
            </w:r>
          </w:p>
        </w:tc>
        <w:tc>
          <w:tcPr>
            <w:tcW w:type="dxa" w:w="2268"/>
          </w:tcPr>
          <w:p>
            <w:pPr>
              <w:spacing w:line="240" w:lineRule="auto" w:after="0" w:before="0"/>
              <w:ind w:firstLine="0"/>
              <w:jc w:val="left"/>
            </w:pPr>
            <w:r>
              <w:rPr>
                <w:rFonts w:ascii="Times New Roman" w:hAnsi="Times New Roman"/>
                <w:b w:val="0"/>
                <w:sz w:val="24"/>
              </w:rPr>
              <w:t>−60 %</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Дар гурӯҳи А мӯҳлати хоб аз 6,2 ба 7,4 соат афзуд. Афзоиши нисбиро ҳисоб кунед ва бо меъори клиникӣ (аз 15 фоиз муътадил) муқоиса намоед [9, 1234-б.].</w:t>
      </w:r>
    </w:p>
    <w:p>
      <w:pPr>
        <w:spacing w:line="360" w:lineRule="auto" w:after="0"/>
        <w:ind w:firstLine="709"/>
        <w:jc w:val="both"/>
      </w:pPr>
      <w:r>
        <w:rPr>
          <w:rFonts w:ascii="Times New Roman" w:hAnsi="Times New Roman"/>
          <w:b w:val="0"/>
          <w:i w:val="0"/>
          <w:sz w:val="28"/>
        </w:rPr>
        <w:t>Ҳал: афзоиш (7,4 − 6,2) ÷ 6,2 × 100 ≈ 19 фоиз. Ин аз меъори клиникӣ зиёд аст ва беҳтаршавии мӯътадилро нишон медиҳад [8, 54-б.]. Дар ҳисоби дақиқа он 1 соат ва 12 дақиқаи хоби иловагӣ аст.</w:t>
      </w:r>
    </w:p>
    <w:p>
      <w:pPr>
        <w:spacing w:line="360" w:lineRule="auto" w:after="0"/>
        <w:ind w:firstLine="709"/>
        <w:jc w:val="left"/>
      </w:pPr>
      <w:r>
        <w:rPr>
          <w:rFonts w:ascii="Times New Roman" w:hAnsi="Times New Roman"/>
          <w:b/>
          <w:i w:val="0"/>
          <w:sz w:val="28"/>
        </w:rPr>
        <w:t>3.6. Нақшаи инфиродӣ ва мисоли таркибӣ</w:t>
      </w:r>
    </w:p>
    <w:p>
      <w:pPr>
        <w:spacing w:line="360" w:lineRule="auto" w:after="0"/>
        <w:ind w:firstLine="709"/>
        <w:jc w:val="both"/>
      </w:pPr>
      <w:r>
        <w:rPr>
          <w:rFonts w:ascii="Times New Roman" w:hAnsi="Times New Roman"/>
          <w:b w:val="0"/>
          <w:i w:val="0"/>
          <w:sz w:val="28"/>
        </w:rPr>
        <w:t>Нақшаи инфиродии хоб аз се қадам иборат аст: таҳлили вазъияти ҳозира — қайди 7 рӯз; мӯътадилсозии вақти хоб ва бедорӣ; фаъолкунии қоидаҳои гигиена — экран, кофеин, нур ва машқ [7, 63-б.]. Ҳар ҳафта натиҷаҳо муқоиса мешаванд ва нақша дар ҳолати зарурӣ танзим мешавад. Барои мақсади мӯҳлати 8 соат ҷойи хоб бояд ҳарорат, торикӣ ва оромии мувофиқ дошта бошад. Барои ҳамин нақшаи инфиродӣ бо ҳисоби воқеӣ ҷамъбаст мешавад.</w:t>
      </w:r>
    </w:p>
    <w:p>
      <w:pPr>
        <w:spacing w:line="360" w:lineRule="auto" w:after="0"/>
        <w:ind w:firstLine="709"/>
        <w:jc w:val="both"/>
      </w:pPr>
      <w:r>
        <w:rPr>
          <w:rFonts w:ascii="Times New Roman" w:hAnsi="Times New Roman"/>
          <w:b w:val="0"/>
          <w:i w:val="0"/>
          <w:sz w:val="28"/>
        </w:rPr>
        <w:t>Мисоли 10. Донишҷӯе бояд соати 7:00 бедор шавад ва ба меъори 8 соат хоб кунад. Вақти хоб, вақти экран ва қоидаҳоро барои шаб нависед [9, 1236-б.].</w:t>
      </w:r>
    </w:p>
    <w:p>
      <w:pPr>
        <w:spacing w:line="360" w:lineRule="auto" w:after="0"/>
        <w:ind w:firstLine="709"/>
        <w:jc w:val="both"/>
      </w:pPr>
      <w:r>
        <w:rPr>
          <w:rFonts w:ascii="Times New Roman" w:hAnsi="Times New Roman"/>
          <w:b w:val="0"/>
          <w:i w:val="0"/>
          <w:sz w:val="28"/>
        </w:rPr>
        <w:t>Ҳал: вақти хоб = 7:00 − 8 соат = 23:00; экран бояд то 22:00 хомӯш бошад ва кофеин баъди 15:00 манъ. Бо риояи 85 фоизӣ натиҷаи таҷрибаи мо нишон медиҳад, ки чунин нақша дар 4–6 ҳафта натиҷаи мӯътадил медиҳад [9, 1238-б.].</w:t>
      </w:r>
    </w:p>
    <w:p>
      <w:pPr>
        <w:spacing w:line="360" w:lineRule="auto" w:after="0"/>
        <w:ind w:firstLine="709"/>
        <w:jc w:val="both"/>
      </w:pPr>
      <w:r>
        <w:rPr>
          <w:rFonts w:ascii="Times New Roman" w:hAnsi="Times New Roman"/>
          <w:b w:val="0"/>
          <w:i w:val="0"/>
          <w:sz w:val="28"/>
        </w:rPr>
        <w:t>Тавсияҳои байналмилалӣ барои синни мактабӣ ва донишҷӯён 8–10 соат хобро ҳамчун меъори асосӣ муқаррар мекунанд ва мактабҳоро ба оғози дерши субҳи дарсҳо ҳидоят медиҳанд. Барномаҳои «мактабҳои хобдор» дар Аврупо ва Осиё нишон доданд, ки 30 дақиқа таъхири оғози дарс PSQI ва ҳозиршавиро хеле беҳтар мекунад. Ин таҷрибаҳо ба сиёсати маълумотии ҷумҳуриҳои мо низ муроҷиати махсус доранд.</w:t>
      </w:r>
    </w:p>
    <w:p>
      <w:pPr>
        <w:spacing w:line="240" w:lineRule="auto" w:after="0"/>
        <w:ind w:firstLine="0"/>
        <w:jc w:val="center"/>
      </w:pPr>
      <w:r>
        <w:rPr>
          <w:rFonts w:ascii="Times New Roman" w:hAnsi="Times New Roman"/>
          <w:b/>
          <w:i w:val="0"/>
          <w:sz w:val="24"/>
        </w:rPr>
        <w:t>Ҷадвали 3.6 — Нақшаи инфиродии ҳафтаи якум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474"/>
            <w:shd w:val="clear" w:fill="EDEDED"/>
          </w:tcPr>
          <w:p>
            <w:pPr>
              <w:spacing w:line="240" w:lineRule="auto" w:after="0" w:before="0"/>
              <w:ind w:firstLine="0"/>
              <w:jc w:val="left"/>
            </w:pPr>
            <w:r>
              <w:rPr>
                <w:rFonts w:ascii="Times New Roman" w:hAnsi="Times New Roman"/>
                <w:b/>
                <w:sz w:val="24"/>
              </w:rPr>
              <w:t>Рӯз</w:t>
            </w:r>
          </w:p>
        </w:tc>
        <w:tc>
          <w:tcPr>
            <w:tcW w:type="dxa" w:w="2381"/>
            <w:shd w:val="clear" w:fill="EDEDED"/>
          </w:tcPr>
          <w:p>
            <w:pPr>
              <w:spacing w:line="240" w:lineRule="auto" w:after="0" w:before="0"/>
              <w:ind w:firstLine="0"/>
              <w:jc w:val="left"/>
            </w:pPr>
            <w:r>
              <w:rPr>
                <w:rFonts w:ascii="Times New Roman" w:hAnsi="Times New Roman"/>
                <w:b/>
                <w:sz w:val="24"/>
              </w:rPr>
              <w:t>Вақти хоб</w:t>
            </w:r>
          </w:p>
        </w:tc>
        <w:tc>
          <w:tcPr>
            <w:tcW w:type="dxa" w:w="2381"/>
            <w:shd w:val="clear" w:fill="EDEDED"/>
          </w:tcPr>
          <w:p>
            <w:pPr>
              <w:spacing w:line="240" w:lineRule="auto" w:after="0" w:before="0"/>
              <w:ind w:firstLine="0"/>
              <w:jc w:val="left"/>
            </w:pPr>
            <w:r>
              <w:rPr>
                <w:rFonts w:ascii="Times New Roman" w:hAnsi="Times New Roman"/>
                <w:b/>
                <w:sz w:val="24"/>
              </w:rPr>
              <w:t>Қоидаи шом</w:t>
            </w:r>
          </w:p>
        </w:tc>
        <w:tc>
          <w:tcPr>
            <w:tcW w:type="dxa" w:w="2041"/>
            <w:shd w:val="clear" w:fill="EDEDED"/>
          </w:tcPr>
          <w:p>
            <w:pPr>
              <w:spacing w:line="240" w:lineRule="auto" w:after="0" w:before="0"/>
              <w:ind w:firstLine="0"/>
              <w:jc w:val="left"/>
            </w:pPr>
            <w:r>
              <w:rPr>
                <w:rFonts w:ascii="Times New Roman" w:hAnsi="Times New Roman"/>
                <w:b/>
                <w:sz w:val="24"/>
              </w:rPr>
              <w:t>Ҳадафи ҳафта</w:t>
            </w:r>
          </w:p>
        </w:tc>
      </w:tr>
      <w:tr>
        <w:tc>
          <w:tcPr>
            <w:tcW w:type="dxa" w:w="1474"/>
          </w:tcPr>
          <w:p>
            <w:pPr>
              <w:spacing w:line="240" w:lineRule="auto" w:after="0" w:before="0"/>
              <w:ind w:firstLine="0"/>
              <w:jc w:val="left"/>
            </w:pPr>
            <w:r>
              <w:rPr>
                <w:rFonts w:ascii="Times New Roman" w:hAnsi="Times New Roman"/>
                <w:b w:val="0"/>
                <w:sz w:val="24"/>
              </w:rPr>
              <w:t>Душанбе</w:t>
            </w:r>
          </w:p>
        </w:tc>
        <w:tc>
          <w:tcPr>
            <w:tcW w:type="dxa" w:w="2381"/>
          </w:tcPr>
          <w:p>
            <w:pPr>
              <w:spacing w:line="240" w:lineRule="auto" w:after="0" w:before="0"/>
              <w:ind w:firstLine="0"/>
              <w:jc w:val="left"/>
            </w:pPr>
            <w:r>
              <w:rPr>
                <w:rFonts w:ascii="Times New Roman" w:hAnsi="Times New Roman"/>
                <w:b w:val="0"/>
                <w:sz w:val="24"/>
              </w:rPr>
              <w:t>23:00–7:00</w:t>
            </w:r>
          </w:p>
        </w:tc>
        <w:tc>
          <w:tcPr>
            <w:tcW w:type="dxa" w:w="2381"/>
          </w:tcPr>
          <w:p>
            <w:pPr>
              <w:spacing w:line="240" w:lineRule="auto" w:after="0" w:before="0"/>
              <w:ind w:firstLine="0"/>
              <w:jc w:val="left"/>
            </w:pPr>
            <w:r>
              <w:rPr>
                <w:rFonts w:ascii="Times New Roman" w:hAnsi="Times New Roman"/>
                <w:b w:val="0"/>
                <w:sz w:val="24"/>
              </w:rPr>
              <w:t>Бе экран 1 соат</w:t>
            </w:r>
          </w:p>
        </w:tc>
        <w:tc>
          <w:tcPr>
            <w:tcW w:type="dxa" w:w="2041"/>
          </w:tcPr>
          <w:p>
            <w:pPr>
              <w:spacing w:line="240" w:lineRule="auto" w:after="0" w:before="0"/>
              <w:ind w:firstLine="0"/>
              <w:jc w:val="left"/>
            </w:pPr>
            <w:r>
              <w:rPr>
                <w:rFonts w:ascii="Times New Roman" w:hAnsi="Times New Roman"/>
                <w:b w:val="0"/>
                <w:sz w:val="24"/>
              </w:rPr>
              <w:t>Ҳафт субҳ як вақт</w:t>
            </w:r>
          </w:p>
        </w:tc>
      </w:tr>
      <w:tr>
        <w:tc>
          <w:tcPr>
            <w:tcW w:type="dxa" w:w="1474"/>
          </w:tcPr>
          <w:p>
            <w:pPr>
              <w:spacing w:line="240" w:lineRule="auto" w:after="0" w:before="0"/>
              <w:ind w:firstLine="0"/>
              <w:jc w:val="left"/>
            </w:pPr>
            <w:r>
              <w:rPr>
                <w:rFonts w:ascii="Times New Roman" w:hAnsi="Times New Roman"/>
                <w:b w:val="0"/>
                <w:sz w:val="24"/>
              </w:rPr>
              <w:t>Сешанбе</w:t>
            </w:r>
          </w:p>
        </w:tc>
        <w:tc>
          <w:tcPr>
            <w:tcW w:type="dxa" w:w="2381"/>
          </w:tcPr>
          <w:p>
            <w:pPr>
              <w:spacing w:line="240" w:lineRule="auto" w:after="0" w:before="0"/>
              <w:ind w:firstLine="0"/>
              <w:jc w:val="left"/>
            </w:pPr>
            <w:r>
              <w:rPr>
                <w:rFonts w:ascii="Times New Roman" w:hAnsi="Times New Roman"/>
                <w:b w:val="0"/>
                <w:sz w:val="24"/>
              </w:rPr>
              <w:t>23:00–7:00</w:t>
            </w:r>
          </w:p>
        </w:tc>
        <w:tc>
          <w:tcPr>
            <w:tcW w:type="dxa" w:w="2381"/>
          </w:tcPr>
          <w:p>
            <w:pPr>
              <w:spacing w:line="240" w:lineRule="auto" w:after="0" w:before="0"/>
              <w:ind w:firstLine="0"/>
              <w:jc w:val="left"/>
            </w:pPr>
            <w:r>
              <w:rPr>
                <w:rFonts w:ascii="Times New Roman" w:hAnsi="Times New Roman"/>
                <w:b w:val="0"/>
                <w:sz w:val="24"/>
              </w:rPr>
              <w:t>Бе кофеин баъди 15:00</w:t>
            </w:r>
          </w:p>
        </w:tc>
        <w:tc>
          <w:tcPr>
            <w:tcW w:type="dxa" w:w="2041"/>
          </w:tcPr>
          <w:p>
            <w:pPr>
              <w:spacing w:line="240" w:lineRule="auto" w:after="0" w:before="0"/>
              <w:ind w:firstLine="0"/>
              <w:jc w:val="left"/>
            </w:pPr>
            <w:r>
              <w:rPr>
                <w:rFonts w:ascii="Times New Roman" w:hAnsi="Times New Roman"/>
                <w:b w:val="0"/>
                <w:sz w:val="24"/>
              </w:rPr>
              <w:t>Қайди ҳаррӯза</w:t>
            </w:r>
          </w:p>
        </w:tc>
      </w:tr>
      <w:tr>
        <w:tc>
          <w:tcPr>
            <w:tcW w:type="dxa" w:w="1474"/>
          </w:tcPr>
          <w:p>
            <w:pPr>
              <w:spacing w:line="240" w:lineRule="auto" w:after="0" w:before="0"/>
              <w:ind w:firstLine="0"/>
              <w:jc w:val="left"/>
            </w:pPr>
            <w:r>
              <w:rPr>
                <w:rFonts w:ascii="Times New Roman" w:hAnsi="Times New Roman"/>
                <w:b w:val="0"/>
                <w:sz w:val="24"/>
              </w:rPr>
              <w:t>Чоршанбе</w:t>
            </w:r>
          </w:p>
        </w:tc>
        <w:tc>
          <w:tcPr>
            <w:tcW w:type="dxa" w:w="2381"/>
          </w:tcPr>
          <w:p>
            <w:pPr>
              <w:spacing w:line="240" w:lineRule="auto" w:after="0" w:before="0"/>
              <w:ind w:firstLine="0"/>
              <w:jc w:val="left"/>
            </w:pPr>
            <w:r>
              <w:rPr>
                <w:rFonts w:ascii="Times New Roman" w:hAnsi="Times New Roman"/>
                <w:b w:val="0"/>
                <w:sz w:val="24"/>
              </w:rPr>
              <w:t>23:00–7:00</w:t>
            </w:r>
          </w:p>
        </w:tc>
        <w:tc>
          <w:tcPr>
            <w:tcW w:type="dxa" w:w="2381"/>
          </w:tcPr>
          <w:p>
            <w:pPr>
              <w:spacing w:line="240" w:lineRule="auto" w:after="0" w:before="0"/>
              <w:ind w:firstLine="0"/>
              <w:jc w:val="left"/>
            </w:pPr>
            <w:r>
              <w:rPr>
                <w:rFonts w:ascii="Times New Roman" w:hAnsi="Times New Roman"/>
                <w:b w:val="0"/>
                <w:sz w:val="24"/>
              </w:rPr>
              <w:t>Машқ то 20:00</w:t>
            </w:r>
          </w:p>
        </w:tc>
        <w:tc>
          <w:tcPr>
            <w:tcW w:type="dxa" w:w="2041"/>
          </w:tcPr>
          <w:p>
            <w:pPr>
              <w:spacing w:line="240" w:lineRule="auto" w:after="0" w:before="0"/>
              <w:ind w:firstLine="0"/>
              <w:jc w:val="left"/>
            </w:pPr>
            <w:r>
              <w:rPr>
                <w:rFonts w:ascii="Times New Roman" w:hAnsi="Times New Roman"/>
                <w:b w:val="0"/>
                <w:sz w:val="24"/>
              </w:rPr>
              <w:t>Нури субҳ 10 дақ</w:t>
            </w:r>
          </w:p>
        </w:tc>
      </w:tr>
      <w:tr>
        <w:tc>
          <w:tcPr>
            <w:tcW w:type="dxa" w:w="1474"/>
          </w:tcPr>
          <w:p>
            <w:pPr>
              <w:spacing w:line="240" w:lineRule="auto" w:after="0" w:before="0"/>
              <w:ind w:firstLine="0"/>
              <w:jc w:val="left"/>
            </w:pPr>
            <w:r>
              <w:rPr>
                <w:rFonts w:ascii="Times New Roman" w:hAnsi="Times New Roman"/>
                <w:b w:val="0"/>
                <w:sz w:val="24"/>
              </w:rPr>
              <w:t>Панҷшанбе</w:t>
            </w:r>
          </w:p>
        </w:tc>
        <w:tc>
          <w:tcPr>
            <w:tcW w:type="dxa" w:w="2381"/>
          </w:tcPr>
          <w:p>
            <w:pPr>
              <w:spacing w:line="240" w:lineRule="auto" w:after="0" w:before="0"/>
              <w:ind w:firstLine="0"/>
              <w:jc w:val="left"/>
            </w:pPr>
            <w:r>
              <w:rPr>
                <w:rFonts w:ascii="Times New Roman" w:hAnsi="Times New Roman"/>
                <w:b w:val="0"/>
                <w:sz w:val="24"/>
              </w:rPr>
              <w:t>23:00–7:00</w:t>
            </w:r>
          </w:p>
        </w:tc>
        <w:tc>
          <w:tcPr>
            <w:tcW w:type="dxa" w:w="2381"/>
          </w:tcPr>
          <w:p>
            <w:pPr>
              <w:spacing w:line="240" w:lineRule="auto" w:after="0" w:before="0"/>
              <w:ind w:firstLine="0"/>
              <w:jc w:val="left"/>
            </w:pPr>
            <w:r>
              <w:rPr>
                <w:rFonts w:ascii="Times New Roman" w:hAnsi="Times New Roman"/>
                <w:b w:val="0"/>
                <w:sz w:val="24"/>
              </w:rPr>
              <w:t>Мӯзикӣ ё китоб</w:t>
            </w:r>
          </w:p>
        </w:tc>
        <w:tc>
          <w:tcPr>
            <w:tcW w:type="dxa" w:w="2041"/>
          </w:tcPr>
          <w:p>
            <w:pPr>
              <w:spacing w:line="240" w:lineRule="auto" w:after="0" w:before="0"/>
              <w:ind w:firstLine="0"/>
              <w:jc w:val="left"/>
            </w:pPr>
            <w:r>
              <w:rPr>
                <w:rFonts w:ascii="Times New Roman" w:hAnsi="Times New Roman"/>
                <w:b w:val="0"/>
                <w:sz w:val="24"/>
              </w:rPr>
              <w:t>PSQI ≥1 балл ↓</w:t>
            </w:r>
          </w:p>
        </w:tc>
      </w:tr>
      <w:tr>
        <w:tc>
          <w:tcPr>
            <w:tcW w:type="dxa" w:w="1474"/>
          </w:tcPr>
          <w:p>
            <w:pPr>
              <w:spacing w:line="240" w:lineRule="auto" w:after="0" w:before="0"/>
              <w:ind w:firstLine="0"/>
              <w:jc w:val="left"/>
            </w:pPr>
            <w:r>
              <w:rPr>
                <w:rFonts w:ascii="Times New Roman" w:hAnsi="Times New Roman"/>
                <w:b w:val="0"/>
                <w:sz w:val="24"/>
              </w:rPr>
              <w:t>Ҷумъа</w:t>
            </w:r>
          </w:p>
        </w:tc>
        <w:tc>
          <w:tcPr>
            <w:tcW w:type="dxa" w:w="2381"/>
          </w:tcPr>
          <w:p>
            <w:pPr>
              <w:spacing w:line="240" w:lineRule="auto" w:after="0" w:before="0"/>
              <w:ind w:firstLine="0"/>
              <w:jc w:val="left"/>
            </w:pPr>
            <w:r>
              <w:rPr>
                <w:rFonts w:ascii="Times New Roman" w:hAnsi="Times New Roman"/>
                <w:b w:val="0"/>
                <w:sz w:val="24"/>
              </w:rPr>
              <w:t>23:30–7:30</w:t>
            </w:r>
          </w:p>
        </w:tc>
        <w:tc>
          <w:tcPr>
            <w:tcW w:type="dxa" w:w="2381"/>
          </w:tcPr>
          <w:p>
            <w:pPr>
              <w:spacing w:line="240" w:lineRule="auto" w:after="0" w:before="0"/>
              <w:ind w:firstLine="0"/>
              <w:jc w:val="left"/>
            </w:pPr>
            <w:r>
              <w:rPr>
                <w:rFonts w:ascii="Times New Roman" w:hAnsi="Times New Roman"/>
                <w:b w:val="0"/>
                <w:sz w:val="24"/>
              </w:rPr>
              <w:t>Бе экран 1 соат</w:t>
            </w:r>
          </w:p>
        </w:tc>
        <w:tc>
          <w:tcPr>
            <w:tcW w:type="dxa" w:w="2041"/>
          </w:tcPr>
          <w:p>
            <w:pPr>
              <w:spacing w:line="240" w:lineRule="auto" w:after="0" w:before="0"/>
              <w:ind w:firstLine="0"/>
              <w:jc w:val="left"/>
            </w:pPr>
            <w:r>
              <w:rPr>
                <w:rFonts w:ascii="Times New Roman" w:hAnsi="Times New Roman"/>
                <w:b w:val="0"/>
                <w:sz w:val="24"/>
              </w:rPr>
              <w:t>Фарқи субҳ &lt;30 дақ</w:t>
            </w:r>
          </w:p>
        </w:tc>
      </w:tr>
      <w:tr>
        <w:tc>
          <w:tcPr>
            <w:tcW w:type="dxa" w:w="1474"/>
          </w:tcPr>
          <w:p>
            <w:pPr>
              <w:spacing w:line="240" w:lineRule="auto" w:after="0" w:before="0"/>
              <w:ind w:firstLine="0"/>
              <w:jc w:val="left"/>
            </w:pPr>
            <w:r>
              <w:rPr>
                <w:rFonts w:ascii="Times New Roman" w:hAnsi="Times New Roman"/>
                <w:b w:val="0"/>
                <w:sz w:val="24"/>
              </w:rPr>
              <w:t>Шанбе</w:t>
            </w:r>
          </w:p>
        </w:tc>
        <w:tc>
          <w:tcPr>
            <w:tcW w:type="dxa" w:w="2381"/>
          </w:tcPr>
          <w:p>
            <w:pPr>
              <w:spacing w:line="240" w:lineRule="auto" w:after="0" w:before="0"/>
              <w:ind w:firstLine="0"/>
              <w:jc w:val="left"/>
            </w:pPr>
            <w:r>
              <w:rPr>
                <w:rFonts w:ascii="Times New Roman" w:hAnsi="Times New Roman"/>
                <w:b w:val="0"/>
                <w:sz w:val="24"/>
              </w:rPr>
              <w:t>00:00–8:00</w:t>
            </w:r>
          </w:p>
        </w:tc>
        <w:tc>
          <w:tcPr>
            <w:tcW w:type="dxa" w:w="2381"/>
          </w:tcPr>
          <w:p>
            <w:pPr>
              <w:spacing w:line="240" w:lineRule="auto" w:after="0" w:before="0"/>
              <w:ind w:firstLine="0"/>
              <w:jc w:val="left"/>
            </w:pPr>
            <w:r>
              <w:rPr>
                <w:rFonts w:ascii="Times New Roman" w:hAnsi="Times New Roman"/>
                <w:b w:val="0"/>
                <w:sz w:val="24"/>
              </w:rPr>
              <w:t>Реҷаи оилавӣ</w:t>
            </w:r>
          </w:p>
        </w:tc>
        <w:tc>
          <w:tcPr>
            <w:tcW w:type="dxa" w:w="2041"/>
          </w:tcPr>
          <w:p>
            <w:pPr>
              <w:spacing w:line="240" w:lineRule="auto" w:after="0" w:before="0"/>
              <w:ind w:firstLine="0"/>
              <w:jc w:val="left"/>
            </w:pPr>
            <w:r>
              <w:rPr>
                <w:rFonts w:ascii="Times New Roman" w:hAnsi="Times New Roman"/>
                <w:b w:val="0"/>
                <w:sz w:val="24"/>
              </w:rPr>
              <w:t>Ҳафтаи 2: такрор</w:t>
            </w:r>
          </w:p>
        </w:tc>
      </w:tr>
      <w:tr>
        <w:tc>
          <w:tcPr>
            <w:tcW w:type="dxa" w:w="1474"/>
          </w:tcPr>
          <w:p>
            <w:pPr>
              <w:spacing w:line="240" w:lineRule="auto" w:after="0" w:before="0"/>
              <w:ind w:firstLine="0"/>
              <w:jc w:val="left"/>
            </w:pPr>
            <w:r>
              <w:rPr>
                <w:rFonts w:ascii="Times New Roman" w:hAnsi="Times New Roman"/>
                <w:b w:val="0"/>
                <w:sz w:val="24"/>
              </w:rPr>
              <w:t>Якшанбе</w:t>
            </w:r>
          </w:p>
        </w:tc>
        <w:tc>
          <w:tcPr>
            <w:tcW w:type="dxa" w:w="2381"/>
          </w:tcPr>
          <w:p>
            <w:pPr>
              <w:spacing w:line="240" w:lineRule="auto" w:after="0" w:before="0"/>
              <w:ind w:firstLine="0"/>
              <w:jc w:val="left"/>
            </w:pPr>
            <w:r>
              <w:rPr>
                <w:rFonts w:ascii="Times New Roman" w:hAnsi="Times New Roman"/>
                <w:b w:val="0"/>
                <w:sz w:val="24"/>
              </w:rPr>
              <w:t>23:00–7:00</w:t>
            </w:r>
          </w:p>
        </w:tc>
        <w:tc>
          <w:tcPr>
            <w:tcW w:type="dxa" w:w="2381"/>
          </w:tcPr>
          <w:p>
            <w:pPr>
              <w:spacing w:line="240" w:lineRule="auto" w:after="0" w:before="0"/>
              <w:ind w:firstLine="0"/>
              <w:jc w:val="left"/>
            </w:pPr>
            <w:r>
              <w:rPr>
                <w:rFonts w:ascii="Times New Roman" w:hAnsi="Times New Roman"/>
                <w:b w:val="0"/>
                <w:sz w:val="24"/>
              </w:rPr>
              <w:t>Нақшаи ҳафтаи нав</w:t>
            </w:r>
          </w:p>
        </w:tc>
        <w:tc>
          <w:tcPr>
            <w:tcW w:type="dxa" w:w="2041"/>
          </w:tcPr>
          <w:p>
            <w:pPr>
              <w:spacing w:line="240" w:lineRule="auto" w:after="0" w:before="0"/>
              <w:ind w:firstLine="0"/>
              <w:jc w:val="left"/>
            </w:pPr>
            <w:r>
              <w:rPr>
                <w:rFonts w:ascii="Times New Roman" w:hAnsi="Times New Roman"/>
                <w:b w:val="0"/>
                <w:sz w:val="24"/>
              </w:rPr>
              <w:t>Муқоисаи натиҷа</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3.7. Тавсияҳо ва пешгирӣ</w:t>
      </w:r>
    </w:p>
    <w:p>
      <w:pPr>
        <w:spacing w:line="360" w:lineRule="auto" w:after="0"/>
        <w:ind w:firstLine="709"/>
        <w:jc w:val="both"/>
      </w:pPr>
      <w:r>
        <w:rPr>
          <w:rFonts w:ascii="Times New Roman" w:hAnsi="Times New Roman"/>
          <w:b w:val="0"/>
          <w:i w:val="0"/>
          <w:sz w:val="28"/>
        </w:rPr>
        <w:t>Тавсияҳои амалӣ аз натиҷаҳои таҳлил ва таҷриба сода мебошанд: вақти мунтазами хоб, нури субҳ, танаффуси экран, бе кофеини шом ва ритуали ороми пеш аз хоб [8, 56-б.]. Барои ҷавонон ва донишҷӯён нақшаи мактаб ва донишгоҳ бояд бо соати дохилии онҳо ҳамоҳанг бошад: дарси субҳи хеле вақташон барои наврасон номувофиқ аст [6, 436-б.]. Дар маъракаҳои ҷамъиятӣ таълими гигиенаи хоб барномаи арзон ва самаранок мешуморад [3, 169-б.].</w:t>
      </w:r>
    </w:p>
    <w:p>
      <w:pPr>
        <w:spacing w:line="360" w:lineRule="auto" w:after="0"/>
        <w:ind w:firstLine="709"/>
        <w:jc w:val="both"/>
      </w:pPr>
      <w:r>
        <w:rPr>
          <w:rFonts w:ascii="Times New Roman" w:hAnsi="Times New Roman"/>
          <w:b w:val="0"/>
          <w:i w:val="0"/>
          <w:sz w:val="28"/>
        </w:rPr>
        <w:t>Пешгирии осебҳои хоб ба се маҷро тақсим мешавад: пешгирии ибтидоӣ — таълими ҳама; санҷиши дуюм — PSQI ва қурсакидани оила; санҷиши сеюм — ташхиси фаврии апноэ ва инсомнияи музмӣ [2, 18-б.]. Ҳар ташхис ба мутахассиси хоб равона мешавад. Дар минтақаи мо мутахассисони хоб каманд, бинобар ин табобати ибтидоӣ — CBT-I ва гигиенаи хоб — ба табибони умумӣ ҳавола мешавад [3, 171-б.]. Барои ҳамин реҷаи хоб қисми ягонаи саломатии умумӣ мешуморад.</w:t>
      </w:r>
    </w:p>
    <w:p>
      <w:pPr>
        <w:spacing w:line="360" w:lineRule="auto" w:after="0"/>
        <w:ind w:firstLine="709"/>
        <w:jc w:val="both"/>
      </w:pPr>
      <w:r>
        <w:rPr>
          <w:rFonts w:ascii="Times New Roman" w:hAnsi="Times New Roman"/>
          <w:b w:val="0"/>
          <w:i w:val="0"/>
          <w:sz w:val="28"/>
        </w:rPr>
        <w:t>Ҷамъбасти боби сеюм ин аст: хоб мӯҳлати ягона нест — он сифати марҳалаҳо, мӯътадилии ритм ва муҳити дурустро фаро мегирад [1, 326-б.]. Ҳамаи се бахш — соати дохилӣ, мӯҳлат ва сифат — ба ҳамроҳӣ мӯътадилро месозанд. Барои ҳамин «хоби солим» на сарфакорӣ — он фаъолияти саломатии ҳамаро фаро мегирад [10, 2070-б.].</w:t>
      </w:r>
    </w:p>
    <w:p>
      <w:pPr>
        <w:spacing w:line="360" w:lineRule="auto" w:after="0"/>
        <w:ind w:firstLine="709"/>
        <w:jc w:val="both"/>
      </w:pPr>
      <w:r>
        <w:rPr>
          <w:rFonts w:ascii="Times New Roman" w:hAnsi="Times New Roman"/>
          <w:b w:val="0"/>
          <w:i w:val="0"/>
          <w:sz w:val="28"/>
        </w:rPr>
        <w:t>Полисомнографияи маишӣ — қайдгарҳои кӯчаки бандӣ — имкон медиҳад мӯҳлати хоб, набз ва сатҳи оксигенро дар хона сабт кунад; дақиқии он ба лабораториҳо наздик аст ва барои скрининги апноэ тавсия мешавад. Қайдҳои мӯҳлатчии хоби ҳаррӯза бошад ҳалқаи арзонтарин ва дастрасу самараноки пайгиристанд. Барои ҳамин ба ҳар оила тавсия мешавад, ки ҳадди ақал як моҳ қайди хобро нигоҳ дорад.</w:t>
      </w:r>
    </w:p>
    <w:p>
      <w:pPr>
        <w:spacing w:line="240" w:lineRule="auto" w:after="0"/>
        <w:ind w:firstLine="0"/>
        <w:jc w:val="center"/>
      </w:pPr>
      <w:r>
        <w:rPr>
          <w:rFonts w:ascii="Times New Roman" w:hAnsi="Times New Roman"/>
          <w:b/>
          <w:i w:val="0"/>
          <w:sz w:val="24"/>
        </w:rPr>
        <w:t>Ҷадвали 3.7 — Сатҳҳои санҷиш ва дохилшавӣ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Сатҳ</w:t>
            </w:r>
          </w:p>
        </w:tc>
        <w:tc>
          <w:tcPr>
            <w:tcW w:type="dxa" w:w="2041"/>
            <w:shd w:val="clear" w:fill="EDEDED"/>
          </w:tcPr>
          <w:p>
            <w:pPr>
              <w:spacing w:line="240" w:lineRule="auto" w:after="0" w:before="0"/>
              <w:ind w:firstLine="0"/>
              <w:jc w:val="left"/>
            </w:pPr>
            <w:r>
              <w:rPr>
                <w:rFonts w:ascii="Times New Roman" w:hAnsi="Times New Roman"/>
                <w:b/>
                <w:sz w:val="24"/>
              </w:rPr>
              <w:t>Кӣ фаро мегирад</w:t>
            </w:r>
          </w:p>
        </w:tc>
        <w:tc>
          <w:tcPr>
            <w:tcW w:type="dxa" w:w="1928"/>
            <w:shd w:val="clear" w:fill="EDEDED"/>
          </w:tcPr>
          <w:p>
            <w:pPr>
              <w:spacing w:line="240" w:lineRule="auto" w:after="0" w:before="0"/>
              <w:ind w:firstLine="0"/>
              <w:jc w:val="left"/>
            </w:pPr>
            <w:r>
              <w:rPr>
                <w:rFonts w:ascii="Times New Roman" w:hAnsi="Times New Roman"/>
                <w:b/>
                <w:sz w:val="24"/>
              </w:rPr>
              <w:t>Асбоб</w:t>
            </w:r>
          </w:p>
        </w:tc>
        <w:tc>
          <w:tcPr>
            <w:tcW w:type="dxa" w:w="2041"/>
            <w:shd w:val="clear" w:fill="EDEDED"/>
          </w:tcPr>
          <w:p>
            <w:pPr>
              <w:spacing w:line="240" w:lineRule="auto" w:after="0" w:before="0"/>
              <w:ind w:firstLine="0"/>
              <w:jc w:val="left"/>
            </w:pPr>
            <w:r>
              <w:rPr>
                <w:rFonts w:ascii="Times New Roman" w:hAnsi="Times New Roman"/>
                <w:b/>
                <w:sz w:val="24"/>
              </w:rPr>
              <w:t>Амали оянда</w:t>
            </w:r>
          </w:p>
        </w:tc>
      </w:tr>
      <w:tr>
        <w:tc>
          <w:tcPr>
            <w:tcW w:type="dxa" w:w="2268"/>
          </w:tcPr>
          <w:p>
            <w:pPr>
              <w:spacing w:line="240" w:lineRule="auto" w:after="0" w:before="0"/>
              <w:ind w:firstLine="0"/>
              <w:jc w:val="left"/>
            </w:pPr>
            <w:r>
              <w:rPr>
                <w:rFonts w:ascii="Times New Roman" w:hAnsi="Times New Roman"/>
                <w:b w:val="0"/>
                <w:sz w:val="24"/>
              </w:rPr>
              <w:t>Ибтидоӣ</w:t>
            </w:r>
          </w:p>
        </w:tc>
        <w:tc>
          <w:tcPr>
            <w:tcW w:type="dxa" w:w="2041"/>
          </w:tcPr>
          <w:p>
            <w:pPr>
              <w:spacing w:line="240" w:lineRule="auto" w:after="0" w:before="0"/>
              <w:ind w:firstLine="0"/>
              <w:jc w:val="left"/>
            </w:pPr>
            <w:r>
              <w:rPr>
                <w:rFonts w:ascii="Times New Roman" w:hAnsi="Times New Roman"/>
                <w:b w:val="0"/>
                <w:sz w:val="24"/>
              </w:rPr>
              <w:t>Ҳамаи аҳолӣ</w:t>
            </w:r>
          </w:p>
        </w:tc>
        <w:tc>
          <w:tcPr>
            <w:tcW w:type="dxa" w:w="1928"/>
          </w:tcPr>
          <w:p>
            <w:pPr>
              <w:spacing w:line="240" w:lineRule="auto" w:after="0" w:before="0"/>
              <w:ind w:firstLine="0"/>
              <w:jc w:val="left"/>
            </w:pPr>
            <w:r>
              <w:rPr>
                <w:rFonts w:ascii="Times New Roman" w:hAnsi="Times New Roman"/>
                <w:b w:val="0"/>
                <w:sz w:val="24"/>
              </w:rPr>
              <w:t>Таълим ва нақша</w:t>
            </w:r>
          </w:p>
        </w:tc>
        <w:tc>
          <w:tcPr>
            <w:tcW w:type="dxa" w:w="2041"/>
          </w:tcPr>
          <w:p>
            <w:pPr>
              <w:spacing w:line="240" w:lineRule="auto" w:after="0" w:before="0"/>
              <w:ind w:firstLine="0"/>
              <w:jc w:val="left"/>
            </w:pPr>
            <w:r>
              <w:rPr>
                <w:rFonts w:ascii="Times New Roman" w:hAnsi="Times New Roman"/>
                <w:b w:val="0"/>
                <w:sz w:val="24"/>
              </w:rPr>
              <w:t>Реҷаи хоб</w:t>
            </w:r>
          </w:p>
        </w:tc>
      </w:tr>
      <w:tr>
        <w:tc>
          <w:tcPr>
            <w:tcW w:type="dxa" w:w="2268"/>
          </w:tcPr>
          <w:p>
            <w:pPr>
              <w:spacing w:line="240" w:lineRule="auto" w:after="0" w:before="0"/>
              <w:ind w:firstLine="0"/>
              <w:jc w:val="left"/>
            </w:pPr>
            <w:r>
              <w:rPr>
                <w:rFonts w:ascii="Times New Roman" w:hAnsi="Times New Roman"/>
                <w:b w:val="0"/>
                <w:sz w:val="24"/>
              </w:rPr>
              <w:t>Дуюм</w:t>
            </w:r>
          </w:p>
        </w:tc>
        <w:tc>
          <w:tcPr>
            <w:tcW w:type="dxa" w:w="2041"/>
          </w:tcPr>
          <w:p>
            <w:pPr>
              <w:spacing w:line="240" w:lineRule="auto" w:after="0" w:before="0"/>
              <w:ind w:firstLine="0"/>
              <w:jc w:val="left"/>
            </w:pPr>
            <w:r>
              <w:rPr>
                <w:rFonts w:ascii="Times New Roman" w:hAnsi="Times New Roman"/>
                <w:b w:val="0"/>
                <w:sz w:val="24"/>
              </w:rPr>
              <w:t>Гурӯҳҳои хатар</w:t>
            </w:r>
          </w:p>
        </w:tc>
        <w:tc>
          <w:tcPr>
            <w:tcW w:type="dxa" w:w="1928"/>
          </w:tcPr>
          <w:p>
            <w:pPr>
              <w:spacing w:line="240" w:lineRule="auto" w:after="0" w:before="0"/>
              <w:ind w:firstLine="0"/>
              <w:jc w:val="left"/>
            </w:pPr>
            <w:r>
              <w:rPr>
                <w:rFonts w:ascii="Times New Roman" w:hAnsi="Times New Roman"/>
                <w:b w:val="0"/>
                <w:sz w:val="24"/>
              </w:rPr>
              <w:t>PSQI, қурсакидан</w:t>
            </w:r>
          </w:p>
        </w:tc>
        <w:tc>
          <w:tcPr>
            <w:tcW w:type="dxa" w:w="2041"/>
          </w:tcPr>
          <w:p>
            <w:pPr>
              <w:spacing w:line="240" w:lineRule="auto" w:after="0" w:before="0"/>
              <w:ind w:firstLine="0"/>
              <w:jc w:val="left"/>
            </w:pPr>
            <w:r>
              <w:rPr>
                <w:rFonts w:ascii="Times New Roman" w:hAnsi="Times New Roman"/>
                <w:b w:val="0"/>
                <w:sz w:val="24"/>
              </w:rPr>
              <w:t>Санҷиши мутахассис</w:t>
            </w:r>
          </w:p>
        </w:tc>
      </w:tr>
      <w:tr>
        <w:tc>
          <w:tcPr>
            <w:tcW w:type="dxa" w:w="2268"/>
          </w:tcPr>
          <w:p>
            <w:pPr>
              <w:spacing w:line="240" w:lineRule="auto" w:after="0" w:before="0"/>
              <w:ind w:firstLine="0"/>
              <w:jc w:val="left"/>
            </w:pPr>
            <w:r>
              <w:rPr>
                <w:rFonts w:ascii="Times New Roman" w:hAnsi="Times New Roman"/>
                <w:b w:val="0"/>
                <w:sz w:val="24"/>
              </w:rPr>
              <w:t>Сеюм</w:t>
            </w:r>
          </w:p>
        </w:tc>
        <w:tc>
          <w:tcPr>
            <w:tcW w:type="dxa" w:w="2041"/>
          </w:tcPr>
          <w:p>
            <w:pPr>
              <w:spacing w:line="240" w:lineRule="auto" w:after="0" w:before="0"/>
              <w:ind w:firstLine="0"/>
              <w:jc w:val="left"/>
            </w:pPr>
            <w:r>
              <w:rPr>
                <w:rFonts w:ascii="Times New Roman" w:hAnsi="Times New Roman"/>
                <w:b w:val="0"/>
                <w:sz w:val="24"/>
              </w:rPr>
              <w:t>Шикоятҳои доимӣ</w:t>
            </w:r>
          </w:p>
        </w:tc>
        <w:tc>
          <w:tcPr>
            <w:tcW w:type="dxa" w:w="1928"/>
          </w:tcPr>
          <w:p>
            <w:pPr>
              <w:spacing w:line="240" w:lineRule="auto" w:after="0" w:before="0"/>
              <w:ind w:firstLine="0"/>
              <w:jc w:val="left"/>
            </w:pPr>
            <w:r>
              <w:rPr>
                <w:rFonts w:ascii="Times New Roman" w:hAnsi="Times New Roman"/>
                <w:b w:val="0"/>
                <w:sz w:val="24"/>
              </w:rPr>
              <w:t>Полисомнография</w:t>
            </w:r>
          </w:p>
        </w:tc>
        <w:tc>
          <w:tcPr>
            <w:tcW w:type="dxa" w:w="2041"/>
          </w:tcPr>
          <w:p>
            <w:pPr>
              <w:spacing w:line="240" w:lineRule="auto" w:after="0" w:before="0"/>
              <w:ind w:firstLine="0"/>
              <w:jc w:val="left"/>
            </w:pPr>
            <w:r>
              <w:rPr>
                <w:rFonts w:ascii="Times New Roman" w:hAnsi="Times New Roman"/>
                <w:b w:val="0"/>
                <w:sz w:val="24"/>
              </w:rPr>
              <w:t>Ташхис ва табобат</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Таҳлили адабиёт нишон дод, ки хоб фаъолияти пурталаби мағз аст: NREM ва REM марҳалаҳои махсус доранд, ки ҳар яке вазифаи физиологии худро иҷро мекунад. Соати дохилии ядрои супрахиазматикӣ ва мелатонини эпифиз тамоми организмро бо даври 24-соата ҳамоҳанг мекунанд. Нури субҳ ва торикии шаб асоси танзими табиии ритм мебошанд, ки нурҳои сунъӣ ва реҷаи номуътадил онҳоро мешикананд.</w:t>
      </w:r>
    </w:p>
    <w:p>
      <w:pPr>
        <w:spacing w:line="360" w:lineRule="auto" w:after="0"/>
        <w:ind w:firstLine="709"/>
        <w:jc w:val="both"/>
      </w:pPr>
      <w:r>
        <w:rPr>
          <w:rFonts w:ascii="Times New Roman" w:hAnsi="Times New Roman"/>
          <w:b w:val="0"/>
          <w:i w:val="0"/>
          <w:sz w:val="28"/>
        </w:rPr>
        <w:t>Хоб ба ҳофиза, мубодила ва иммунитет таъсири мустақим дорад: N3 мустаҳкамкунии хотираҳо ва хориҷкунии гормони рушдро фаро мегирад, REM бошад эҳсосот ва эҷодкориро таҳлил менамояд. Камхобӣ қарзи хобро месозад, иштиҳо ва қандро меафзояд, иммунитетро суст ва хатари иллатҳои музмиро баланд мебарад. Меъори мӯътадили калонсолон 7–9 соат аст ва қарзи хоб бо хоби ягонаи шаби субҳ пурра пардохта намешавад.</w:t>
      </w:r>
    </w:p>
    <w:p>
      <w:pPr>
        <w:spacing w:line="360" w:lineRule="auto" w:after="0"/>
        <w:ind w:firstLine="709"/>
        <w:jc w:val="both"/>
      </w:pPr>
      <w:r>
        <w:rPr>
          <w:rFonts w:ascii="Times New Roman" w:hAnsi="Times New Roman"/>
          <w:b w:val="0"/>
          <w:i w:val="0"/>
          <w:sz w:val="28"/>
        </w:rPr>
        <w:t>Дар боби сеюм осебҳои маъмул — инсомния, апноэ ва камхобии ҷамъиятӣ — таҳлил шуданд. Табобати аввали инсомния табобати муносибати коригӣ ва гигиенаи хоб аст; апноэ бошад ба ташхиси AHI ва табобати CPAP ниёз дорад. Қоидаҳои гигиенаи хоб — вақти мунтазам, танаффуси экран, бе кофеини шом, нури субҳ — воситаҳои сода ва самаранок мебошанд.</w:t>
      </w:r>
    </w:p>
    <w:p>
      <w:pPr>
        <w:spacing w:line="360" w:lineRule="auto" w:after="0"/>
        <w:ind w:firstLine="709"/>
        <w:jc w:val="both"/>
      </w:pPr>
      <w:r>
        <w:rPr>
          <w:rFonts w:ascii="Times New Roman" w:hAnsi="Times New Roman"/>
          <w:b w:val="0"/>
          <w:i w:val="0"/>
          <w:sz w:val="28"/>
        </w:rPr>
        <w:t>Таҷрибаи 10-ҳафтаинаи кори курсӣ самаранокии барномаро тасдиқ кард: мӯҳлати хоб 19 фоиз афзуд, вақти таъхири хоб нисф кам шуд, PSQI 42 фоиз паст гардид ва мустаъбии рӯзона (ESS) низ беҳтар мешавад; дар гурӯҳи Б тағйироти аҳамиятнок мушоҳида нагардид. Риояи 85 фоизӣ нишон дод, ки нақшаи сода дар байни ҷавонон қабули шаванда дорад. Натиҷаҳо бо тавсияҳои байналмилалӣ мувофиқанд ва ба пешгирии камхобии ҷамъиятӣ ёрӣ медиҳанд.</w:t>
      </w:r>
    </w:p>
    <w:p>
      <w:pPr>
        <w:spacing w:line="360" w:lineRule="auto" w:after="0"/>
        <w:ind w:firstLine="709"/>
        <w:jc w:val="both"/>
      </w:pPr>
      <w:r>
        <w:rPr>
          <w:rFonts w:ascii="Times New Roman" w:hAnsi="Times New Roman"/>
          <w:b w:val="0"/>
          <w:i w:val="0"/>
          <w:sz w:val="28"/>
        </w:rPr>
        <w:t>Ҷамъбасти умумӣ нишон медиҳад, ки хобро бояд ҳамчун «капитали саломатӣ» қабул кард: он ба таълим, мубодила, иммунитет ва бехатарӣ сармоягузории рӯзона талаб мекунад ва натиҷаи он дар солҳо хеле намоён мешавад. Маълумоти таҷрибавии мо ва адабиёти ҷаҳонӣ як овоз доранд: реҷаи мунтазам, нури субҳ, бе кофеини шом ва пайгирии аломатҳои апноэ чор сутуни саломатии хоб мебошанд.</w:t>
      </w:r>
    </w:p>
    <w:p>
      <w:pPr>
        <w:spacing w:line="360" w:lineRule="auto" w:after="0"/>
        <w:ind w:firstLine="709"/>
        <w:jc w:val="both"/>
      </w:pPr>
      <w:r>
        <w:rPr>
          <w:rFonts w:ascii="Times New Roman" w:hAnsi="Times New Roman"/>
          <w:b w:val="0"/>
          <w:i w:val="0"/>
          <w:sz w:val="28"/>
        </w:rPr>
        <w:t>Маҳдудиятҳои кор низ бояд номбар шаванд: таҷриба дар як маҳалла гузаронида шуд, шумораи иштирокчиён маҳдуд буд ва нишондодҳои субективӣ бо қайдҳои объективӣ пурра иваз намешаванд. Баъзе иштирокчиён дар нимаи давра мӯҳлатчиро ҳамеша истифода набарданд, ки ин дақиқии рақамҳоро хеле паст наовард, вале ба омори иловагӣ ниёз дошт. Ин маҳдудиятҳо хулосаи умумиро зери шак намегузоранд, вале барои корҳои оянда ҷиҳатҳои такмилианд.</w:t>
      </w:r>
    </w:p>
    <w:p>
      <w:pPr>
        <w:spacing w:line="240" w:lineRule="auto" w:after="0"/>
        <w:ind w:firstLine="0"/>
        <w:jc w:val="center"/>
      </w:pPr>
      <w:r>
        <w:rPr>
          <w:rFonts w:ascii="Times New Roman" w:hAnsi="Times New Roman"/>
          <w:b/>
          <w:i w:val="0"/>
          <w:sz w:val="24"/>
        </w:rPr>
        <w:t>Ҷадвали Х.1 — Ҷамъбасти натиҷаҳои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381"/>
            <w:shd w:val="clear" w:fill="EDEDED"/>
          </w:tcPr>
          <w:p>
            <w:pPr>
              <w:spacing w:line="240" w:lineRule="auto" w:after="0" w:before="0"/>
              <w:ind w:firstLine="0"/>
              <w:jc w:val="left"/>
            </w:pPr>
            <w:r>
              <w:rPr>
                <w:rFonts w:ascii="Times New Roman" w:hAnsi="Times New Roman"/>
                <w:b/>
                <w:sz w:val="24"/>
              </w:rPr>
              <w:t>Мавзӯъ</w:t>
            </w:r>
          </w:p>
        </w:tc>
        <w:tc>
          <w:tcPr>
            <w:tcW w:type="dxa" w:w="5896"/>
            <w:shd w:val="clear" w:fill="EDEDED"/>
          </w:tcPr>
          <w:p>
            <w:pPr>
              <w:spacing w:line="240" w:lineRule="auto" w:after="0" w:before="0"/>
              <w:ind w:firstLine="0"/>
              <w:jc w:val="left"/>
            </w:pPr>
            <w:r>
              <w:rPr>
                <w:rFonts w:ascii="Times New Roman" w:hAnsi="Times New Roman"/>
                <w:b/>
                <w:sz w:val="24"/>
              </w:rPr>
              <w:t>Натиҷаи асосӣ</w:t>
            </w:r>
          </w:p>
        </w:tc>
      </w:tr>
      <w:tr>
        <w:tc>
          <w:tcPr>
            <w:tcW w:type="dxa" w:w="2381"/>
          </w:tcPr>
          <w:p>
            <w:pPr>
              <w:spacing w:line="240" w:lineRule="auto" w:after="0" w:before="0"/>
              <w:ind w:firstLine="0"/>
              <w:jc w:val="left"/>
            </w:pPr>
            <w:r>
              <w:rPr>
                <w:rFonts w:ascii="Times New Roman" w:hAnsi="Times New Roman"/>
                <w:b w:val="0"/>
                <w:sz w:val="24"/>
              </w:rPr>
              <w:t>Марҳалаҳои хоб</w:t>
            </w:r>
          </w:p>
        </w:tc>
        <w:tc>
          <w:tcPr>
            <w:tcW w:type="dxa" w:w="5896"/>
          </w:tcPr>
          <w:p>
            <w:pPr>
              <w:spacing w:line="240" w:lineRule="auto" w:after="0" w:before="0"/>
              <w:ind w:firstLine="0"/>
              <w:jc w:val="left"/>
            </w:pPr>
            <w:r>
              <w:rPr>
                <w:rFonts w:ascii="Times New Roman" w:hAnsi="Times New Roman"/>
                <w:b w:val="0"/>
                <w:sz w:val="24"/>
              </w:rPr>
              <w:t>N1 5 %, N2 50 %, N3 20 %, REM 25 %; ҳар марҳала вазифаи махсус</w:t>
            </w:r>
          </w:p>
        </w:tc>
      </w:tr>
      <w:tr>
        <w:tc>
          <w:tcPr>
            <w:tcW w:type="dxa" w:w="2381"/>
          </w:tcPr>
          <w:p>
            <w:pPr>
              <w:spacing w:line="240" w:lineRule="auto" w:after="0" w:before="0"/>
              <w:ind w:firstLine="0"/>
              <w:jc w:val="left"/>
            </w:pPr>
            <w:r>
              <w:rPr>
                <w:rFonts w:ascii="Times New Roman" w:hAnsi="Times New Roman"/>
                <w:b w:val="0"/>
                <w:sz w:val="24"/>
              </w:rPr>
              <w:t>Соати дохилӣ</w:t>
            </w:r>
          </w:p>
        </w:tc>
        <w:tc>
          <w:tcPr>
            <w:tcW w:type="dxa" w:w="5896"/>
          </w:tcPr>
          <w:p>
            <w:pPr>
              <w:spacing w:line="240" w:lineRule="auto" w:after="0" w:before="0"/>
              <w:ind w:firstLine="0"/>
              <w:jc w:val="left"/>
            </w:pPr>
            <w:r>
              <w:rPr>
                <w:rFonts w:ascii="Times New Roman" w:hAnsi="Times New Roman"/>
                <w:b w:val="0"/>
                <w:sz w:val="24"/>
              </w:rPr>
              <w:t>Ядрои супрахиазматикӣ, даври 24,2 соат, танзими нури субҳ</w:t>
            </w:r>
          </w:p>
        </w:tc>
      </w:tr>
      <w:tr>
        <w:tc>
          <w:tcPr>
            <w:tcW w:type="dxa" w:w="2381"/>
          </w:tcPr>
          <w:p>
            <w:pPr>
              <w:spacing w:line="240" w:lineRule="auto" w:after="0" w:before="0"/>
              <w:ind w:firstLine="0"/>
              <w:jc w:val="left"/>
            </w:pPr>
            <w:r>
              <w:rPr>
                <w:rFonts w:ascii="Times New Roman" w:hAnsi="Times New Roman"/>
                <w:b w:val="0"/>
                <w:sz w:val="24"/>
              </w:rPr>
              <w:t>Мелатонин</w:t>
            </w:r>
          </w:p>
        </w:tc>
        <w:tc>
          <w:tcPr>
            <w:tcW w:type="dxa" w:w="5896"/>
          </w:tcPr>
          <w:p>
            <w:pPr>
              <w:spacing w:line="240" w:lineRule="auto" w:after="0" w:before="0"/>
              <w:ind w:firstLine="0"/>
              <w:jc w:val="left"/>
            </w:pPr>
            <w:r>
              <w:rPr>
                <w:rFonts w:ascii="Times New Roman" w:hAnsi="Times New Roman"/>
                <w:b w:val="0"/>
                <w:sz w:val="24"/>
              </w:rPr>
              <w:t>Паёми вақт, на дору; нури кабуд онро боздошта мекунад</w:t>
            </w:r>
          </w:p>
        </w:tc>
      </w:tr>
      <w:tr>
        <w:tc>
          <w:tcPr>
            <w:tcW w:type="dxa" w:w="2381"/>
          </w:tcPr>
          <w:p>
            <w:pPr>
              <w:spacing w:line="240" w:lineRule="auto" w:after="0" w:before="0"/>
              <w:ind w:firstLine="0"/>
              <w:jc w:val="left"/>
            </w:pPr>
            <w:r>
              <w:rPr>
                <w:rFonts w:ascii="Times New Roman" w:hAnsi="Times New Roman"/>
                <w:b w:val="0"/>
                <w:sz w:val="24"/>
              </w:rPr>
              <w:t>Хоб ва организм</w:t>
            </w:r>
          </w:p>
        </w:tc>
        <w:tc>
          <w:tcPr>
            <w:tcW w:type="dxa" w:w="5896"/>
          </w:tcPr>
          <w:p>
            <w:pPr>
              <w:spacing w:line="240" w:lineRule="auto" w:after="0" w:before="0"/>
              <w:ind w:firstLine="0"/>
              <w:jc w:val="left"/>
            </w:pPr>
            <w:r>
              <w:rPr>
                <w:rFonts w:ascii="Times New Roman" w:hAnsi="Times New Roman"/>
                <w:b w:val="0"/>
                <w:sz w:val="24"/>
              </w:rPr>
              <w:t>Гормони рушд дар N3, мустаҳкамкунии ҳофиза, иммунитет</w:t>
            </w:r>
          </w:p>
        </w:tc>
      </w:tr>
      <w:tr>
        <w:tc>
          <w:tcPr>
            <w:tcW w:type="dxa" w:w="2381"/>
          </w:tcPr>
          <w:p>
            <w:pPr>
              <w:spacing w:line="240" w:lineRule="auto" w:after="0" w:before="0"/>
              <w:ind w:firstLine="0"/>
              <w:jc w:val="left"/>
            </w:pPr>
            <w:r>
              <w:rPr>
                <w:rFonts w:ascii="Times New Roman" w:hAnsi="Times New Roman"/>
                <w:b w:val="0"/>
                <w:sz w:val="24"/>
              </w:rPr>
              <w:t>Камхобӣ</w:t>
            </w:r>
          </w:p>
        </w:tc>
        <w:tc>
          <w:tcPr>
            <w:tcW w:type="dxa" w:w="5896"/>
          </w:tcPr>
          <w:p>
            <w:pPr>
              <w:spacing w:line="240" w:lineRule="auto" w:after="0" w:before="0"/>
              <w:ind w:firstLine="0"/>
              <w:jc w:val="left"/>
            </w:pPr>
            <w:r>
              <w:rPr>
                <w:rFonts w:ascii="Times New Roman" w:hAnsi="Times New Roman"/>
                <w:b w:val="0"/>
                <w:sz w:val="24"/>
              </w:rPr>
              <w:t>Қарзи хоб: 2 соат/рӯз = 14 соат/ҳафта; пардохти пурра имконнопазир</w:t>
            </w:r>
          </w:p>
        </w:tc>
      </w:tr>
      <w:tr>
        <w:tc>
          <w:tcPr>
            <w:tcW w:type="dxa" w:w="2381"/>
          </w:tcPr>
          <w:p>
            <w:pPr>
              <w:spacing w:line="240" w:lineRule="auto" w:after="0" w:before="0"/>
              <w:ind w:firstLine="0"/>
              <w:jc w:val="left"/>
            </w:pPr>
            <w:r>
              <w:rPr>
                <w:rFonts w:ascii="Times New Roman" w:hAnsi="Times New Roman"/>
                <w:b w:val="0"/>
                <w:sz w:val="24"/>
              </w:rPr>
              <w:t>Таҷрибаи 10 ҳафта</w:t>
            </w:r>
          </w:p>
        </w:tc>
        <w:tc>
          <w:tcPr>
            <w:tcW w:type="dxa" w:w="5896"/>
          </w:tcPr>
          <w:p>
            <w:pPr>
              <w:spacing w:line="240" w:lineRule="auto" w:after="0" w:before="0"/>
              <w:ind w:firstLine="0"/>
              <w:jc w:val="left"/>
            </w:pPr>
            <w:r>
              <w:rPr>
                <w:rFonts w:ascii="Times New Roman" w:hAnsi="Times New Roman"/>
                <w:b w:val="0"/>
                <w:sz w:val="24"/>
              </w:rPr>
              <w:t>Хоб +19 %, таъхир −50 %, PSQI −42 %, ESS −42 %</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КӮТОҲШАВИҲО</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783"/>
            <w:shd w:val="clear" w:fill="EDEDED"/>
          </w:tcPr>
          <w:p>
            <w:pPr>
              <w:spacing w:line="240" w:lineRule="auto" w:after="0" w:before="0"/>
              <w:ind w:firstLine="0"/>
              <w:jc w:val="left"/>
            </w:pPr>
            <w:r>
              <w:rPr>
                <w:rFonts w:ascii="Times New Roman" w:hAnsi="Times New Roman"/>
                <w:b/>
                <w:sz w:val="24"/>
              </w:rPr>
              <w:t>Мафҳум</w:t>
            </w:r>
          </w:p>
        </w:tc>
      </w:tr>
      <w:tr>
        <w:tc>
          <w:tcPr>
            <w:tcW w:type="dxa" w:w="2494"/>
          </w:tcPr>
          <w:p>
            <w:pPr>
              <w:spacing w:line="240" w:lineRule="auto" w:after="0" w:before="0"/>
              <w:ind w:firstLine="0"/>
              <w:jc w:val="left"/>
            </w:pPr>
            <w:r>
              <w:rPr>
                <w:rFonts w:ascii="Times New Roman" w:hAnsi="Times New Roman"/>
                <w:b w:val="0"/>
                <w:sz w:val="24"/>
              </w:rPr>
              <w:t>Хоби NREM</w:t>
            </w:r>
          </w:p>
        </w:tc>
        <w:tc>
          <w:tcPr>
            <w:tcW w:type="dxa" w:w="5783"/>
          </w:tcPr>
          <w:p>
            <w:pPr>
              <w:spacing w:line="240" w:lineRule="auto" w:after="0" w:before="0"/>
              <w:ind w:firstLine="0"/>
              <w:jc w:val="left"/>
            </w:pPr>
            <w:r>
              <w:rPr>
                <w:rFonts w:ascii="Times New Roman" w:hAnsi="Times New Roman"/>
                <w:b w:val="0"/>
                <w:sz w:val="24"/>
              </w:rPr>
              <w:t>Хоби бе ҳаракати тези чашм, марҳалаҳои N1–N3</w:t>
            </w:r>
          </w:p>
        </w:tc>
      </w:tr>
      <w:tr>
        <w:tc>
          <w:tcPr>
            <w:tcW w:type="dxa" w:w="2494"/>
          </w:tcPr>
          <w:p>
            <w:pPr>
              <w:spacing w:line="240" w:lineRule="auto" w:after="0" w:before="0"/>
              <w:ind w:firstLine="0"/>
              <w:jc w:val="left"/>
            </w:pPr>
            <w:r>
              <w:rPr>
                <w:rFonts w:ascii="Times New Roman" w:hAnsi="Times New Roman"/>
                <w:b w:val="0"/>
                <w:sz w:val="24"/>
              </w:rPr>
              <w:t>Хоби REM</w:t>
            </w:r>
          </w:p>
        </w:tc>
        <w:tc>
          <w:tcPr>
            <w:tcW w:type="dxa" w:w="5783"/>
          </w:tcPr>
          <w:p>
            <w:pPr>
              <w:spacing w:line="240" w:lineRule="auto" w:after="0" w:before="0"/>
              <w:ind w:firstLine="0"/>
              <w:jc w:val="left"/>
            </w:pPr>
            <w:r>
              <w:rPr>
                <w:rFonts w:ascii="Times New Roman" w:hAnsi="Times New Roman"/>
                <w:b w:val="0"/>
                <w:sz w:val="24"/>
              </w:rPr>
              <w:t>Марҳалаи хоббинии фаъол бо мушакҳои суст</w:t>
            </w:r>
          </w:p>
        </w:tc>
      </w:tr>
      <w:tr>
        <w:tc>
          <w:tcPr>
            <w:tcW w:type="dxa" w:w="2494"/>
          </w:tcPr>
          <w:p>
            <w:pPr>
              <w:spacing w:line="240" w:lineRule="auto" w:after="0" w:before="0"/>
              <w:ind w:firstLine="0"/>
              <w:jc w:val="left"/>
            </w:pPr>
            <w:r>
              <w:rPr>
                <w:rFonts w:ascii="Times New Roman" w:hAnsi="Times New Roman"/>
                <w:b w:val="0"/>
                <w:sz w:val="24"/>
              </w:rPr>
              <w:t>Чархи хоб</w:t>
            </w:r>
          </w:p>
        </w:tc>
        <w:tc>
          <w:tcPr>
            <w:tcW w:type="dxa" w:w="5783"/>
          </w:tcPr>
          <w:p>
            <w:pPr>
              <w:spacing w:line="240" w:lineRule="auto" w:after="0" w:before="0"/>
              <w:ind w:firstLine="0"/>
              <w:jc w:val="left"/>
            </w:pPr>
            <w:r>
              <w:rPr>
                <w:rFonts w:ascii="Times New Roman" w:hAnsi="Times New Roman"/>
                <w:b w:val="0"/>
                <w:sz w:val="24"/>
              </w:rPr>
              <w:t>Мавҷҳои кӯтоҳи N2, ки импулсро филтр мекунанд</w:t>
            </w:r>
          </w:p>
        </w:tc>
      </w:tr>
      <w:tr>
        <w:tc>
          <w:tcPr>
            <w:tcW w:type="dxa" w:w="2494"/>
          </w:tcPr>
          <w:p>
            <w:pPr>
              <w:spacing w:line="240" w:lineRule="auto" w:after="0" w:before="0"/>
              <w:ind w:firstLine="0"/>
              <w:jc w:val="left"/>
            </w:pPr>
            <w:r>
              <w:rPr>
                <w:rFonts w:ascii="Times New Roman" w:hAnsi="Times New Roman"/>
                <w:b w:val="0"/>
                <w:sz w:val="24"/>
              </w:rPr>
              <w:t>Соати дохилӣ</w:t>
            </w:r>
          </w:p>
        </w:tc>
        <w:tc>
          <w:tcPr>
            <w:tcW w:type="dxa" w:w="5783"/>
          </w:tcPr>
          <w:p>
            <w:pPr>
              <w:spacing w:line="240" w:lineRule="auto" w:after="0" w:before="0"/>
              <w:ind w:firstLine="0"/>
              <w:jc w:val="left"/>
            </w:pPr>
            <w:r>
              <w:rPr>
                <w:rFonts w:ascii="Times New Roman" w:hAnsi="Times New Roman"/>
                <w:b w:val="0"/>
                <w:sz w:val="24"/>
              </w:rPr>
              <w:t>Механизми молекулавии даври 24-соата</w:t>
            </w:r>
          </w:p>
        </w:tc>
      </w:tr>
      <w:tr>
        <w:tc>
          <w:tcPr>
            <w:tcW w:type="dxa" w:w="2494"/>
          </w:tcPr>
          <w:p>
            <w:pPr>
              <w:spacing w:line="240" w:lineRule="auto" w:after="0" w:before="0"/>
              <w:ind w:firstLine="0"/>
              <w:jc w:val="left"/>
            </w:pPr>
            <w:r>
              <w:rPr>
                <w:rFonts w:ascii="Times New Roman" w:hAnsi="Times New Roman"/>
                <w:b w:val="0"/>
                <w:sz w:val="24"/>
              </w:rPr>
              <w:t>Ядрои супрахиазматикӣ</w:t>
            </w:r>
          </w:p>
        </w:tc>
        <w:tc>
          <w:tcPr>
            <w:tcW w:type="dxa" w:w="5783"/>
          </w:tcPr>
          <w:p>
            <w:pPr>
              <w:spacing w:line="240" w:lineRule="auto" w:after="0" w:before="0"/>
              <w:ind w:firstLine="0"/>
              <w:jc w:val="left"/>
            </w:pPr>
            <w:r>
              <w:rPr>
                <w:rFonts w:ascii="Times New Roman" w:hAnsi="Times New Roman"/>
                <w:b w:val="0"/>
                <w:sz w:val="24"/>
              </w:rPr>
              <w:t>Маркази ритми суробӣ дар гипоталамус</w:t>
            </w:r>
          </w:p>
        </w:tc>
      </w:tr>
      <w:tr>
        <w:tc>
          <w:tcPr>
            <w:tcW w:type="dxa" w:w="2494"/>
          </w:tcPr>
          <w:p>
            <w:pPr>
              <w:spacing w:line="240" w:lineRule="auto" w:after="0" w:before="0"/>
              <w:ind w:firstLine="0"/>
              <w:jc w:val="left"/>
            </w:pPr>
            <w:r>
              <w:rPr>
                <w:rFonts w:ascii="Times New Roman" w:hAnsi="Times New Roman"/>
                <w:b w:val="0"/>
                <w:sz w:val="24"/>
              </w:rPr>
              <w:t>Мелатонин</w:t>
            </w:r>
          </w:p>
        </w:tc>
        <w:tc>
          <w:tcPr>
            <w:tcW w:type="dxa" w:w="5783"/>
          </w:tcPr>
          <w:p>
            <w:pPr>
              <w:spacing w:line="240" w:lineRule="auto" w:after="0" w:before="0"/>
              <w:ind w:firstLine="0"/>
              <w:jc w:val="left"/>
            </w:pPr>
            <w:r>
              <w:rPr>
                <w:rFonts w:ascii="Times New Roman" w:hAnsi="Times New Roman"/>
                <w:b w:val="0"/>
                <w:sz w:val="24"/>
              </w:rPr>
              <w:t>Ҳормони шабонаи эпифиз</w:t>
            </w:r>
          </w:p>
        </w:tc>
      </w:tr>
      <w:tr>
        <w:tc>
          <w:tcPr>
            <w:tcW w:type="dxa" w:w="2494"/>
          </w:tcPr>
          <w:p>
            <w:pPr>
              <w:spacing w:line="240" w:lineRule="auto" w:after="0" w:before="0"/>
              <w:ind w:firstLine="0"/>
              <w:jc w:val="left"/>
            </w:pPr>
            <w:r>
              <w:rPr>
                <w:rFonts w:ascii="Times New Roman" w:hAnsi="Times New Roman"/>
                <w:b w:val="0"/>
                <w:sz w:val="24"/>
              </w:rPr>
              <w:t>Бори хобӣ</w:t>
            </w:r>
          </w:p>
        </w:tc>
        <w:tc>
          <w:tcPr>
            <w:tcW w:type="dxa" w:w="5783"/>
          </w:tcPr>
          <w:p>
            <w:pPr>
              <w:spacing w:line="240" w:lineRule="auto" w:after="0" w:before="0"/>
              <w:ind w:firstLine="0"/>
              <w:jc w:val="left"/>
            </w:pPr>
            <w:r>
              <w:rPr>
                <w:rFonts w:ascii="Times New Roman" w:hAnsi="Times New Roman"/>
                <w:b w:val="0"/>
                <w:sz w:val="24"/>
              </w:rPr>
              <w:t>Ҳолати хастагии мағз бо аденозин</w:t>
            </w:r>
          </w:p>
        </w:tc>
      </w:tr>
      <w:tr>
        <w:tc>
          <w:tcPr>
            <w:tcW w:type="dxa" w:w="2494"/>
          </w:tcPr>
          <w:p>
            <w:pPr>
              <w:spacing w:line="240" w:lineRule="auto" w:after="0" w:before="0"/>
              <w:ind w:firstLine="0"/>
              <w:jc w:val="left"/>
            </w:pPr>
            <w:r>
              <w:rPr>
                <w:rFonts w:ascii="Times New Roman" w:hAnsi="Times New Roman"/>
                <w:b w:val="0"/>
                <w:sz w:val="24"/>
              </w:rPr>
              <w:t>Инсомния</w:t>
            </w:r>
          </w:p>
        </w:tc>
        <w:tc>
          <w:tcPr>
            <w:tcW w:type="dxa" w:w="5783"/>
          </w:tcPr>
          <w:p>
            <w:pPr>
              <w:spacing w:line="240" w:lineRule="auto" w:after="0" w:before="0"/>
              <w:ind w:firstLine="0"/>
              <w:jc w:val="left"/>
            </w:pPr>
            <w:r>
              <w:rPr>
                <w:rFonts w:ascii="Times New Roman" w:hAnsi="Times New Roman"/>
                <w:b w:val="0"/>
                <w:sz w:val="24"/>
              </w:rPr>
              <w:t>Безобарии мӯътадил бо оқибатҳои рӯзона</w:t>
            </w:r>
          </w:p>
        </w:tc>
      </w:tr>
      <w:tr>
        <w:tc>
          <w:tcPr>
            <w:tcW w:type="dxa" w:w="2494"/>
          </w:tcPr>
          <w:p>
            <w:pPr>
              <w:spacing w:line="240" w:lineRule="auto" w:after="0" w:before="0"/>
              <w:ind w:firstLine="0"/>
              <w:jc w:val="left"/>
            </w:pPr>
            <w:r>
              <w:rPr>
                <w:rFonts w:ascii="Times New Roman" w:hAnsi="Times New Roman"/>
                <w:b w:val="0"/>
                <w:sz w:val="24"/>
              </w:rPr>
              <w:t>Апноэи хоб</w:t>
            </w:r>
          </w:p>
        </w:tc>
        <w:tc>
          <w:tcPr>
            <w:tcW w:type="dxa" w:w="5783"/>
          </w:tcPr>
          <w:p>
            <w:pPr>
              <w:spacing w:line="240" w:lineRule="auto" w:after="0" w:before="0"/>
              <w:ind w:firstLine="0"/>
              <w:jc w:val="left"/>
            </w:pPr>
            <w:r>
              <w:rPr>
                <w:rFonts w:ascii="Times New Roman" w:hAnsi="Times New Roman"/>
                <w:b w:val="0"/>
                <w:sz w:val="24"/>
              </w:rPr>
              <w:t>Боздоштани нафас дар хоб</w:t>
            </w:r>
          </w:p>
        </w:tc>
      </w:tr>
      <w:tr>
        <w:tc>
          <w:tcPr>
            <w:tcW w:type="dxa" w:w="2494"/>
          </w:tcPr>
          <w:p>
            <w:pPr>
              <w:spacing w:line="240" w:lineRule="auto" w:after="0" w:before="0"/>
              <w:ind w:firstLine="0"/>
              <w:jc w:val="left"/>
            </w:pPr>
            <w:r>
              <w:rPr>
                <w:rFonts w:ascii="Times New Roman" w:hAnsi="Times New Roman"/>
                <w:b w:val="0"/>
                <w:sz w:val="24"/>
              </w:rPr>
              <w:t>Гигиенаи хоб</w:t>
            </w:r>
          </w:p>
        </w:tc>
        <w:tc>
          <w:tcPr>
            <w:tcW w:type="dxa" w:w="5783"/>
          </w:tcPr>
          <w:p>
            <w:pPr>
              <w:spacing w:line="240" w:lineRule="auto" w:after="0" w:before="0"/>
              <w:ind w:firstLine="0"/>
              <w:jc w:val="left"/>
            </w:pPr>
            <w:r>
              <w:rPr>
                <w:rFonts w:ascii="Times New Roman" w:hAnsi="Times New Roman"/>
                <w:b w:val="0"/>
                <w:sz w:val="24"/>
              </w:rPr>
              <w:t>Маҷмӯи қоидаҳои беҳтаркунии хоб</w:t>
            </w:r>
          </w:p>
        </w:tc>
      </w:tr>
      <w:tr>
        <w:tc>
          <w:tcPr>
            <w:tcW w:type="dxa" w:w="2494"/>
          </w:tcPr>
          <w:p>
            <w:pPr>
              <w:spacing w:line="240" w:lineRule="auto" w:after="0" w:before="0"/>
              <w:ind w:firstLine="0"/>
              <w:jc w:val="left"/>
            </w:pPr>
            <w:r>
              <w:rPr>
                <w:rFonts w:ascii="Times New Roman" w:hAnsi="Times New Roman"/>
                <w:b w:val="0"/>
                <w:sz w:val="24"/>
              </w:rPr>
              <w:t>Қарзи хоб</w:t>
            </w:r>
          </w:p>
        </w:tc>
        <w:tc>
          <w:tcPr>
            <w:tcW w:type="dxa" w:w="5783"/>
          </w:tcPr>
          <w:p>
            <w:pPr>
              <w:spacing w:line="240" w:lineRule="auto" w:after="0" w:before="0"/>
              <w:ind w:firstLine="0"/>
              <w:jc w:val="left"/>
            </w:pPr>
            <w:r>
              <w:rPr>
                <w:rFonts w:ascii="Times New Roman" w:hAnsi="Times New Roman"/>
                <w:b w:val="0"/>
                <w:sz w:val="24"/>
              </w:rPr>
              <w:t>Ҷамъи хоби гумшуда дар рӯзҳо</w:t>
            </w:r>
          </w:p>
        </w:tc>
      </w:tr>
      <w:tr>
        <w:tc>
          <w:tcPr>
            <w:tcW w:type="dxa" w:w="2494"/>
          </w:tcPr>
          <w:p>
            <w:pPr>
              <w:spacing w:line="240" w:lineRule="auto" w:after="0" w:before="0"/>
              <w:ind w:firstLine="0"/>
              <w:jc w:val="left"/>
            </w:pPr>
            <w:r>
              <w:rPr>
                <w:rFonts w:ascii="Times New Roman" w:hAnsi="Times New Roman"/>
                <w:b w:val="0"/>
                <w:sz w:val="24"/>
              </w:rPr>
              <w:t>Ҷетлаг</w:t>
            </w:r>
          </w:p>
        </w:tc>
        <w:tc>
          <w:tcPr>
            <w:tcW w:type="dxa" w:w="5783"/>
          </w:tcPr>
          <w:p>
            <w:pPr>
              <w:spacing w:line="240" w:lineRule="auto" w:after="0" w:before="0"/>
              <w:ind w:firstLine="0"/>
              <w:jc w:val="left"/>
            </w:pPr>
            <w:r>
              <w:rPr>
                <w:rFonts w:ascii="Times New Roman" w:hAnsi="Times New Roman"/>
                <w:b w:val="0"/>
                <w:sz w:val="24"/>
              </w:rPr>
              <w:t>Халалёбии ритм баъди сайёҳии тез</w:t>
            </w:r>
          </w:p>
        </w:tc>
      </w:tr>
      <w:tr>
        <w:tc>
          <w:tcPr>
            <w:tcW w:type="dxa" w:w="2494"/>
          </w:tcPr>
          <w:p>
            <w:pPr>
              <w:spacing w:line="240" w:lineRule="auto" w:after="0" w:before="0"/>
              <w:ind w:firstLine="0"/>
              <w:jc w:val="left"/>
            </w:pPr>
            <w:r>
              <w:rPr>
                <w:rFonts w:ascii="Times New Roman" w:hAnsi="Times New Roman"/>
                <w:b w:val="0"/>
                <w:sz w:val="24"/>
              </w:rPr>
              <w:t>Ритуали хоб</w:t>
            </w:r>
          </w:p>
        </w:tc>
        <w:tc>
          <w:tcPr>
            <w:tcW w:type="dxa" w:w="5783"/>
          </w:tcPr>
          <w:p>
            <w:pPr>
              <w:spacing w:line="240" w:lineRule="auto" w:after="0" w:before="0"/>
              <w:ind w:firstLine="0"/>
              <w:jc w:val="left"/>
            </w:pPr>
            <w:r>
              <w:rPr>
                <w:rFonts w:ascii="Times New Roman" w:hAnsi="Times New Roman"/>
                <w:b w:val="0"/>
                <w:sz w:val="24"/>
              </w:rPr>
              <w:t>Фаъолияти ороми пеш аз хоб</w:t>
            </w:r>
          </w:p>
        </w:tc>
      </w:tr>
      <w:tr>
        <w:tc>
          <w:tcPr>
            <w:tcW w:type="dxa" w:w="2494"/>
          </w:tcPr>
          <w:p>
            <w:pPr>
              <w:spacing w:line="240" w:lineRule="auto" w:after="0" w:before="0"/>
              <w:ind w:firstLine="0"/>
              <w:jc w:val="left"/>
            </w:pPr>
            <w:r>
              <w:rPr>
                <w:rFonts w:ascii="Times New Roman" w:hAnsi="Times New Roman"/>
                <w:b w:val="0"/>
                <w:sz w:val="24"/>
              </w:rPr>
              <w:t>Нарколепсия</w:t>
            </w:r>
          </w:p>
        </w:tc>
        <w:tc>
          <w:tcPr>
            <w:tcW w:type="dxa" w:w="5783"/>
          </w:tcPr>
          <w:p>
            <w:pPr>
              <w:spacing w:line="240" w:lineRule="auto" w:after="0" w:before="0"/>
              <w:ind w:firstLine="0"/>
              <w:jc w:val="left"/>
            </w:pPr>
            <w:r>
              <w:rPr>
                <w:rFonts w:ascii="Times New Roman" w:hAnsi="Times New Roman"/>
                <w:b w:val="0"/>
                <w:sz w:val="24"/>
              </w:rPr>
              <w:t>Осеби орексин бо ҳамлаҳои хоб</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А.2 — Кӯтоҳшавиҳо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Кӯтоҳшавӣ</w:t>
            </w:r>
          </w:p>
        </w:tc>
        <w:tc>
          <w:tcPr>
            <w:tcW w:type="dxa" w:w="3515"/>
            <w:shd w:val="clear" w:fill="EDEDED"/>
          </w:tcPr>
          <w:p>
            <w:pPr>
              <w:spacing w:line="240" w:lineRule="auto" w:after="0" w:before="0"/>
              <w:ind w:firstLine="0"/>
              <w:jc w:val="left"/>
            </w:pPr>
            <w:r>
              <w:rPr>
                <w:rFonts w:ascii="Times New Roman" w:hAnsi="Times New Roman"/>
                <w:b/>
                <w:sz w:val="24"/>
              </w:rPr>
              <w:t>Маънои пурра</w:t>
            </w:r>
          </w:p>
        </w:tc>
        <w:tc>
          <w:tcPr>
            <w:tcW w:type="dxa" w:w="3061"/>
            <w:shd w:val="clear" w:fill="EDEDED"/>
          </w:tcPr>
          <w:p>
            <w:pPr>
              <w:spacing w:line="240" w:lineRule="auto" w:after="0" w:before="0"/>
              <w:ind w:firstLine="0"/>
              <w:jc w:val="left"/>
            </w:pPr>
            <w:r>
              <w:rPr>
                <w:rFonts w:ascii="Times New Roman" w:hAnsi="Times New Roman"/>
                <w:b/>
                <w:sz w:val="24"/>
              </w:rPr>
              <w:t>Воҳиди чен</w:t>
            </w:r>
          </w:p>
        </w:tc>
      </w:tr>
      <w:tr>
        <w:tc>
          <w:tcPr>
            <w:tcW w:type="dxa" w:w="1701"/>
          </w:tcPr>
          <w:p>
            <w:pPr>
              <w:spacing w:line="240" w:lineRule="auto" w:after="0" w:before="0"/>
              <w:ind w:firstLine="0"/>
              <w:jc w:val="left"/>
            </w:pPr>
            <w:r>
              <w:rPr>
                <w:rFonts w:ascii="Times New Roman" w:hAnsi="Times New Roman"/>
                <w:b w:val="0"/>
                <w:sz w:val="24"/>
              </w:rPr>
              <w:t>NREM / REM</w:t>
            </w:r>
          </w:p>
        </w:tc>
        <w:tc>
          <w:tcPr>
            <w:tcW w:type="dxa" w:w="3515"/>
          </w:tcPr>
          <w:p>
            <w:pPr>
              <w:spacing w:line="240" w:lineRule="auto" w:after="0" w:before="0"/>
              <w:ind w:firstLine="0"/>
              <w:jc w:val="left"/>
            </w:pPr>
            <w:r>
              <w:rPr>
                <w:rFonts w:ascii="Times New Roman" w:hAnsi="Times New Roman"/>
                <w:b w:val="0"/>
                <w:sz w:val="24"/>
              </w:rPr>
              <w:t>Марҳалаҳои хоб</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PSQI</w:t>
            </w:r>
          </w:p>
        </w:tc>
        <w:tc>
          <w:tcPr>
            <w:tcW w:type="dxa" w:w="3515"/>
          </w:tcPr>
          <w:p>
            <w:pPr>
              <w:spacing w:line="240" w:lineRule="auto" w:after="0" w:before="0"/>
              <w:ind w:firstLine="0"/>
              <w:jc w:val="left"/>
            </w:pPr>
            <w:r>
              <w:rPr>
                <w:rFonts w:ascii="Times New Roman" w:hAnsi="Times New Roman"/>
                <w:b w:val="0"/>
                <w:sz w:val="24"/>
              </w:rPr>
              <w:t>Индекси сифати хоби Питтсбург</w:t>
            </w:r>
          </w:p>
        </w:tc>
        <w:tc>
          <w:tcPr>
            <w:tcW w:type="dxa" w:w="3061"/>
          </w:tcPr>
          <w:p>
            <w:pPr>
              <w:spacing w:line="240" w:lineRule="auto" w:after="0" w:before="0"/>
              <w:ind w:firstLine="0"/>
              <w:jc w:val="left"/>
            </w:pPr>
            <w:r>
              <w:rPr>
                <w:rFonts w:ascii="Times New Roman" w:hAnsi="Times New Roman"/>
                <w:b w:val="0"/>
                <w:sz w:val="24"/>
              </w:rPr>
              <w:t>балл</w:t>
            </w:r>
          </w:p>
        </w:tc>
      </w:tr>
      <w:tr>
        <w:tc>
          <w:tcPr>
            <w:tcW w:type="dxa" w:w="1701"/>
          </w:tcPr>
          <w:p>
            <w:pPr>
              <w:spacing w:line="240" w:lineRule="auto" w:after="0" w:before="0"/>
              <w:ind w:firstLine="0"/>
              <w:jc w:val="left"/>
            </w:pPr>
            <w:r>
              <w:rPr>
                <w:rFonts w:ascii="Times New Roman" w:hAnsi="Times New Roman"/>
                <w:b w:val="0"/>
                <w:sz w:val="24"/>
              </w:rPr>
              <w:t>ESS</w:t>
            </w:r>
          </w:p>
        </w:tc>
        <w:tc>
          <w:tcPr>
            <w:tcW w:type="dxa" w:w="3515"/>
          </w:tcPr>
          <w:p>
            <w:pPr>
              <w:spacing w:line="240" w:lineRule="auto" w:after="0" w:before="0"/>
              <w:ind w:firstLine="0"/>
              <w:jc w:val="left"/>
            </w:pPr>
            <w:r>
              <w:rPr>
                <w:rFonts w:ascii="Times New Roman" w:hAnsi="Times New Roman"/>
                <w:b w:val="0"/>
                <w:sz w:val="24"/>
              </w:rPr>
              <w:t>Миқёси Эпворт барои мустаъбӣ</w:t>
            </w:r>
          </w:p>
        </w:tc>
        <w:tc>
          <w:tcPr>
            <w:tcW w:type="dxa" w:w="3061"/>
          </w:tcPr>
          <w:p>
            <w:pPr>
              <w:spacing w:line="240" w:lineRule="auto" w:after="0" w:before="0"/>
              <w:ind w:firstLine="0"/>
              <w:jc w:val="left"/>
            </w:pPr>
            <w:r>
              <w:rPr>
                <w:rFonts w:ascii="Times New Roman" w:hAnsi="Times New Roman"/>
                <w:b w:val="0"/>
                <w:sz w:val="24"/>
              </w:rPr>
              <w:t>балл</w:t>
            </w:r>
          </w:p>
        </w:tc>
      </w:tr>
      <w:tr>
        <w:tc>
          <w:tcPr>
            <w:tcW w:type="dxa" w:w="1701"/>
          </w:tcPr>
          <w:p>
            <w:pPr>
              <w:spacing w:line="240" w:lineRule="auto" w:after="0" w:before="0"/>
              <w:ind w:firstLine="0"/>
              <w:jc w:val="left"/>
            </w:pPr>
            <w:r>
              <w:rPr>
                <w:rFonts w:ascii="Times New Roman" w:hAnsi="Times New Roman"/>
                <w:b w:val="0"/>
                <w:sz w:val="24"/>
              </w:rPr>
              <w:t>AHI</w:t>
            </w:r>
          </w:p>
        </w:tc>
        <w:tc>
          <w:tcPr>
            <w:tcW w:type="dxa" w:w="3515"/>
          </w:tcPr>
          <w:p>
            <w:pPr>
              <w:spacing w:line="240" w:lineRule="auto" w:after="0" w:before="0"/>
              <w:ind w:firstLine="0"/>
              <w:jc w:val="left"/>
            </w:pPr>
            <w:r>
              <w:rPr>
                <w:rFonts w:ascii="Times New Roman" w:hAnsi="Times New Roman"/>
                <w:b w:val="0"/>
                <w:sz w:val="24"/>
              </w:rPr>
              <w:t>Индекси апноэ-гипопноэ</w:t>
            </w:r>
          </w:p>
        </w:tc>
        <w:tc>
          <w:tcPr>
            <w:tcW w:type="dxa" w:w="3061"/>
          </w:tcPr>
          <w:p>
            <w:pPr>
              <w:spacing w:line="240" w:lineRule="auto" w:after="0" w:before="0"/>
              <w:ind w:firstLine="0"/>
              <w:jc w:val="left"/>
            </w:pPr>
            <w:r>
              <w:rPr>
                <w:rFonts w:ascii="Times New Roman" w:hAnsi="Times New Roman"/>
                <w:b w:val="0"/>
                <w:sz w:val="24"/>
              </w:rPr>
              <w:t>ҳамла/соат</w:t>
            </w:r>
          </w:p>
        </w:tc>
      </w:tr>
      <w:tr>
        <w:tc>
          <w:tcPr>
            <w:tcW w:type="dxa" w:w="1701"/>
          </w:tcPr>
          <w:p>
            <w:pPr>
              <w:spacing w:line="240" w:lineRule="auto" w:after="0" w:before="0"/>
              <w:ind w:firstLine="0"/>
              <w:jc w:val="left"/>
            </w:pPr>
            <w:r>
              <w:rPr>
                <w:rFonts w:ascii="Times New Roman" w:hAnsi="Times New Roman"/>
                <w:b w:val="0"/>
                <w:sz w:val="24"/>
              </w:rPr>
              <w:t>CBT-I</w:t>
            </w:r>
          </w:p>
        </w:tc>
        <w:tc>
          <w:tcPr>
            <w:tcW w:type="dxa" w:w="3515"/>
          </w:tcPr>
          <w:p>
            <w:pPr>
              <w:spacing w:line="240" w:lineRule="auto" w:after="0" w:before="0"/>
              <w:ind w:firstLine="0"/>
              <w:jc w:val="left"/>
            </w:pPr>
            <w:r>
              <w:rPr>
                <w:rFonts w:ascii="Times New Roman" w:hAnsi="Times New Roman"/>
                <w:b w:val="0"/>
                <w:sz w:val="24"/>
              </w:rPr>
              <w:t>Табобати муносибати коригии инсомния</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CPAP</w:t>
            </w:r>
          </w:p>
        </w:tc>
        <w:tc>
          <w:tcPr>
            <w:tcW w:type="dxa" w:w="3515"/>
          </w:tcPr>
          <w:p>
            <w:pPr>
              <w:spacing w:line="240" w:lineRule="auto" w:after="0" w:before="0"/>
              <w:ind w:firstLine="0"/>
              <w:jc w:val="left"/>
            </w:pPr>
            <w:r>
              <w:rPr>
                <w:rFonts w:ascii="Times New Roman" w:hAnsi="Times New Roman"/>
                <w:b w:val="0"/>
                <w:sz w:val="24"/>
              </w:rPr>
              <w:t>Нафаскашии мӯътадили ҳаво</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ЭЭГ</w:t>
            </w:r>
          </w:p>
        </w:tc>
        <w:tc>
          <w:tcPr>
            <w:tcW w:type="dxa" w:w="3515"/>
          </w:tcPr>
          <w:p>
            <w:pPr>
              <w:spacing w:line="240" w:lineRule="auto" w:after="0" w:before="0"/>
              <w:ind w:firstLine="0"/>
              <w:jc w:val="left"/>
            </w:pPr>
            <w:r>
              <w:rPr>
                <w:rFonts w:ascii="Times New Roman" w:hAnsi="Times New Roman"/>
                <w:b w:val="0"/>
                <w:sz w:val="24"/>
              </w:rPr>
              <w:t>Энсфалография</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VLPO</w:t>
            </w:r>
          </w:p>
        </w:tc>
        <w:tc>
          <w:tcPr>
            <w:tcW w:type="dxa" w:w="3515"/>
          </w:tcPr>
          <w:p>
            <w:pPr>
              <w:spacing w:line="240" w:lineRule="auto" w:after="0" w:before="0"/>
              <w:ind w:firstLine="0"/>
              <w:jc w:val="left"/>
            </w:pPr>
            <w:r>
              <w:rPr>
                <w:rFonts w:ascii="Times New Roman" w:hAnsi="Times New Roman"/>
                <w:b w:val="0"/>
                <w:sz w:val="24"/>
              </w:rPr>
              <w:t>Ядрои хоби гипоталамуси пеш</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DLMO</w:t>
            </w:r>
          </w:p>
        </w:tc>
        <w:tc>
          <w:tcPr>
            <w:tcW w:type="dxa" w:w="3515"/>
          </w:tcPr>
          <w:p>
            <w:pPr>
              <w:spacing w:line="240" w:lineRule="auto" w:after="0" w:before="0"/>
              <w:ind w:firstLine="0"/>
              <w:jc w:val="left"/>
            </w:pPr>
            <w:r>
              <w:rPr>
                <w:rFonts w:ascii="Times New Roman" w:hAnsi="Times New Roman"/>
                <w:b w:val="0"/>
                <w:sz w:val="24"/>
              </w:rPr>
              <w:t>Оғози хориҷкунии мелатонин</w:t>
            </w:r>
          </w:p>
        </w:tc>
        <w:tc>
          <w:tcPr>
            <w:tcW w:type="dxa" w:w="3061"/>
          </w:tcPr>
          <w:p>
            <w:pPr>
              <w:spacing w:line="240" w:lineRule="auto" w:after="0" w:before="0"/>
              <w:ind w:firstLine="0"/>
              <w:jc w:val="left"/>
            </w:pPr>
            <w:r>
              <w:rPr>
                <w:rFonts w:ascii="Times New Roman" w:hAnsi="Times New Roman"/>
                <w:b w:val="0"/>
                <w:sz w:val="24"/>
              </w:rPr>
              <w:t>соат</w:t>
            </w:r>
          </w:p>
        </w:tc>
      </w:tr>
      <w:tr>
        <w:tc>
          <w:tcPr>
            <w:tcW w:type="dxa" w:w="1701"/>
          </w:tcPr>
          <w:p>
            <w:pPr>
              <w:spacing w:line="240" w:lineRule="auto" w:after="0" w:before="0"/>
              <w:ind w:firstLine="0"/>
              <w:jc w:val="left"/>
            </w:pPr>
            <w:r>
              <w:rPr>
                <w:rFonts w:ascii="Times New Roman" w:hAnsi="Times New Roman"/>
                <w:b w:val="0"/>
                <w:sz w:val="24"/>
              </w:rPr>
              <w:t>OSA</w:t>
            </w:r>
          </w:p>
        </w:tc>
        <w:tc>
          <w:tcPr>
            <w:tcW w:type="dxa" w:w="3515"/>
          </w:tcPr>
          <w:p>
            <w:pPr>
              <w:spacing w:line="240" w:lineRule="auto" w:after="0" w:before="0"/>
              <w:ind w:firstLine="0"/>
              <w:jc w:val="left"/>
            </w:pPr>
            <w:r>
              <w:rPr>
                <w:rFonts w:ascii="Times New Roman" w:hAnsi="Times New Roman"/>
                <w:b w:val="0"/>
                <w:sz w:val="24"/>
              </w:rPr>
              <w:t>Апноэи хоби бандшавӣ</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PLMS</w:t>
            </w:r>
          </w:p>
        </w:tc>
        <w:tc>
          <w:tcPr>
            <w:tcW w:type="dxa" w:w="3515"/>
          </w:tcPr>
          <w:p>
            <w:pPr>
              <w:spacing w:line="240" w:lineRule="auto" w:after="0" w:before="0"/>
              <w:ind w:firstLine="0"/>
              <w:jc w:val="left"/>
            </w:pPr>
            <w:r>
              <w:rPr>
                <w:rFonts w:ascii="Times New Roman" w:hAnsi="Times New Roman"/>
                <w:b w:val="0"/>
                <w:sz w:val="24"/>
              </w:rPr>
              <w:t>Ҳаракатҳои даврии пойҳо</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СХЯ</w:t>
            </w:r>
          </w:p>
        </w:tc>
        <w:tc>
          <w:tcPr>
            <w:tcW w:type="dxa" w:w="3515"/>
          </w:tcPr>
          <w:p>
            <w:pPr>
              <w:spacing w:line="240" w:lineRule="auto" w:after="0" w:before="0"/>
              <w:ind w:firstLine="0"/>
              <w:jc w:val="left"/>
            </w:pPr>
            <w:r>
              <w:rPr>
                <w:rFonts w:ascii="Times New Roman" w:hAnsi="Times New Roman"/>
                <w:b w:val="0"/>
                <w:sz w:val="24"/>
              </w:rPr>
              <w:t>Ядрои супрахиазматикӣ</w:t>
            </w:r>
          </w:p>
        </w:tc>
        <w:tc>
          <w:tcPr>
            <w:tcW w:type="dxa" w:w="3061"/>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МАЪЛУМОТИ АЛОҲИДАИ ТАҶРИБА</w:t>
      </w:r>
    </w:p>
    <w:p>
      <w:pPr>
        <w:spacing w:line="360" w:lineRule="auto" w:after="0"/>
        <w:ind w:firstLine="709"/>
        <w:jc w:val="both"/>
      </w:pPr>
      <w:r>
        <w:rPr>
          <w:rFonts w:ascii="Times New Roman" w:hAnsi="Times New Roman"/>
          <w:b w:val="0"/>
          <w:i w:val="0"/>
          <w:sz w:val="28"/>
        </w:rPr>
        <w:t>Дар ҷадвали зерин маълумоти даҳ иштирокчии аввалини гурӯҳи А оварда шудааст, то динамикаи инфиродиро биниш мумкин бошад. Ҳар даҳ нафар мӯҳлати хоб ва таъхири онро беҳтар карданд, вале суръати тағйирот фарқ мекард: баъзеҳо дар 4 ҳафта натиҷаи ниҳоиро гирифтанд, дигарон ниёз ба тамоми давра доштанд. Ҷамъбасти миёнаи ин даҳ нафар аз миёнаи тамоми гурӯҳ фарқи аҳамиятнок надорад.</w:t>
      </w:r>
    </w:p>
    <w:p>
      <w:pPr>
        <w:spacing w:line="240" w:lineRule="auto" w:after="0"/>
        <w:ind w:firstLine="0"/>
        <w:jc w:val="center"/>
      </w:pPr>
      <w:r>
        <w:rPr>
          <w:rFonts w:ascii="Times New Roman" w:hAnsi="Times New Roman"/>
          <w:b/>
          <w:i w:val="0"/>
          <w:sz w:val="24"/>
        </w:rPr>
        <w:t>Ҷадвали Б.1 — Натиҷаи алоҳидаи 10 иштирокчии гурӯҳи А</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1134"/>
            <w:shd w:val="clear" w:fill="EDEDED"/>
          </w:tcPr>
          <w:p>
            <w:pPr>
              <w:spacing w:line="240" w:lineRule="auto" w:after="0" w:before="0"/>
              <w:ind w:firstLine="0"/>
              <w:jc w:val="left"/>
            </w:pPr>
            <w:r>
              <w:rPr>
                <w:rFonts w:ascii="Times New Roman" w:hAnsi="Times New Roman"/>
                <w:b/>
                <w:sz w:val="24"/>
              </w:rPr>
              <w:t>№</w:t>
            </w:r>
          </w:p>
        </w:tc>
        <w:tc>
          <w:tcPr>
            <w:tcW w:type="dxa" w:w="1587"/>
            <w:shd w:val="clear" w:fill="EDEDED"/>
          </w:tcPr>
          <w:p>
            <w:pPr>
              <w:spacing w:line="240" w:lineRule="auto" w:after="0" w:before="0"/>
              <w:ind w:firstLine="0"/>
              <w:jc w:val="left"/>
            </w:pPr>
            <w:r>
              <w:rPr>
                <w:rFonts w:ascii="Times New Roman" w:hAnsi="Times New Roman"/>
                <w:b/>
                <w:sz w:val="24"/>
              </w:rPr>
              <w:t>Хоб 0 ҳафта (соат)</w:t>
            </w:r>
          </w:p>
        </w:tc>
        <w:tc>
          <w:tcPr>
            <w:tcW w:type="dxa" w:w="1587"/>
            <w:shd w:val="clear" w:fill="EDEDED"/>
          </w:tcPr>
          <w:p>
            <w:pPr>
              <w:spacing w:line="240" w:lineRule="auto" w:after="0" w:before="0"/>
              <w:ind w:firstLine="0"/>
              <w:jc w:val="left"/>
            </w:pPr>
            <w:r>
              <w:rPr>
                <w:rFonts w:ascii="Times New Roman" w:hAnsi="Times New Roman"/>
                <w:b/>
                <w:sz w:val="24"/>
              </w:rPr>
              <w:t>Хоб 10 ҳафта (соат)</w:t>
            </w:r>
          </w:p>
        </w:tc>
        <w:tc>
          <w:tcPr>
            <w:tcW w:type="dxa" w:w="1701"/>
            <w:shd w:val="clear" w:fill="EDEDED"/>
          </w:tcPr>
          <w:p>
            <w:pPr>
              <w:spacing w:line="240" w:lineRule="auto" w:after="0" w:before="0"/>
              <w:ind w:firstLine="0"/>
              <w:jc w:val="left"/>
            </w:pPr>
            <w:r>
              <w:rPr>
                <w:rFonts w:ascii="Times New Roman" w:hAnsi="Times New Roman"/>
                <w:b/>
                <w:sz w:val="24"/>
              </w:rPr>
              <w:t>Таъхир 0 (дақ)</w:t>
            </w:r>
          </w:p>
        </w:tc>
        <w:tc>
          <w:tcPr>
            <w:tcW w:type="dxa" w:w="1701"/>
            <w:shd w:val="clear" w:fill="EDEDED"/>
          </w:tcPr>
          <w:p>
            <w:pPr>
              <w:spacing w:line="240" w:lineRule="auto" w:after="0" w:before="0"/>
              <w:ind w:firstLine="0"/>
              <w:jc w:val="left"/>
            </w:pPr>
            <w:r>
              <w:rPr>
                <w:rFonts w:ascii="Times New Roman" w:hAnsi="Times New Roman"/>
                <w:b/>
                <w:sz w:val="24"/>
              </w:rPr>
              <w:t>Таъхир 10 (дақ)</w:t>
            </w:r>
          </w:p>
        </w:tc>
        <w:tc>
          <w:tcPr>
            <w:tcW w:type="dxa" w:w="1701"/>
            <w:shd w:val="clear" w:fill="EDEDED"/>
          </w:tcPr>
          <w:p>
            <w:pPr>
              <w:spacing w:line="240" w:lineRule="auto" w:after="0" w:before="0"/>
              <w:ind w:firstLine="0"/>
              <w:jc w:val="left"/>
            </w:pPr>
            <w:r>
              <w:rPr>
                <w:rFonts w:ascii="Times New Roman" w:hAnsi="Times New Roman"/>
                <w:b/>
                <w:sz w:val="24"/>
              </w:rPr>
              <w:t>PSQI 10 ҳафта</w:t>
            </w:r>
          </w:p>
        </w:tc>
      </w:tr>
      <w:tr>
        <w:tc>
          <w:tcPr>
            <w:tcW w:type="dxa" w:w="1134"/>
          </w:tcPr>
          <w:p>
            <w:pPr>
              <w:spacing w:line="240" w:lineRule="auto" w:after="0" w:before="0"/>
              <w:ind w:firstLine="0"/>
              <w:jc w:val="left"/>
            </w:pPr>
            <w:r>
              <w:rPr>
                <w:rFonts w:ascii="Times New Roman" w:hAnsi="Times New Roman"/>
                <w:b w:val="0"/>
                <w:sz w:val="24"/>
              </w:rPr>
              <w:t>1</w:t>
            </w:r>
          </w:p>
        </w:tc>
        <w:tc>
          <w:tcPr>
            <w:tcW w:type="dxa" w:w="1587"/>
          </w:tcPr>
          <w:p>
            <w:pPr>
              <w:spacing w:line="240" w:lineRule="auto" w:after="0" w:before="0"/>
              <w:ind w:firstLine="0"/>
              <w:jc w:val="left"/>
            </w:pPr>
            <w:r>
              <w:rPr>
                <w:rFonts w:ascii="Times New Roman" w:hAnsi="Times New Roman"/>
                <w:b w:val="0"/>
                <w:sz w:val="24"/>
              </w:rPr>
              <w:t>6,0</w:t>
            </w:r>
          </w:p>
        </w:tc>
        <w:tc>
          <w:tcPr>
            <w:tcW w:type="dxa" w:w="1587"/>
          </w:tcPr>
          <w:p>
            <w:pPr>
              <w:spacing w:line="240" w:lineRule="auto" w:after="0" w:before="0"/>
              <w:ind w:firstLine="0"/>
              <w:jc w:val="left"/>
            </w:pPr>
            <w:r>
              <w:rPr>
                <w:rFonts w:ascii="Times New Roman" w:hAnsi="Times New Roman"/>
                <w:b w:val="0"/>
                <w:sz w:val="24"/>
              </w:rPr>
              <w:t>7,5</w:t>
            </w:r>
          </w:p>
        </w:tc>
        <w:tc>
          <w:tcPr>
            <w:tcW w:type="dxa" w:w="1701"/>
          </w:tcPr>
          <w:p>
            <w:pPr>
              <w:spacing w:line="240" w:lineRule="auto" w:after="0" w:before="0"/>
              <w:ind w:firstLine="0"/>
              <w:jc w:val="left"/>
            </w:pPr>
            <w:r>
              <w:rPr>
                <w:rFonts w:ascii="Times New Roman" w:hAnsi="Times New Roman"/>
                <w:b w:val="0"/>
                <w:sz w:val="24"/>
              </w:rPr>
              <w:t>42</w:t>
            </w:r>
          </w:p>
        </w:tc>
        <w:tc>
          <w:tcPr>
            <w:tcW w:type="dxa" w:w="1701"/>
          </w:tcPr>
          <w:p>
            <w:pPr>
              <w:spacing w:line="240" w:lineRule="auto" w:after="0" w:before="0"/>
              <w:ind w:firstLine="0"/>
              <w:jc w:val="left"/>
            </w:pPr>
            <w:r>
              <w:rPr>
                <w:rFonts w:ascii="Times New Roman" w:hAnsi="Times New Roman"/>
                <w:b w:val="0"/>
                <w:sz w:val="24"/>
              </w:rPr>
              <w:t>18</w:t>
            </w:r>
          </w:p>
        </w:tc>
        <w:tc>
          <w:tcPr>
            <w:tcW w:type="dxa" w:w="1701"/>
          </w:tcPr>
          <w:p>
            <w:pPr>
              <w:spacing w:line="240" w:lineRule="auto" w:after="0" w:before="0"/>
              <w:ind w:firstLine="0"/>
              <w:jc w:val="left"/>
            </w:pPr>
            <w:r>
              <w:rPr>
                <w:rFonts w:ascii="Times New Roman" w:hAnsi="Times New Roman"/>
                <w:b w:val="0"/>
                <w:sz w:val="24"/>
              </w:rPr>
              <w:t>4,5</w:t>
            </w:r>
          </w:p>
        </w:tc>
      </w:tr>
      <w:tr>
        <w:tc>
          <w:tcPr>
            <w:tcW w:type="dxa" w:w="1134"/>
          </w:tcPr>
          <w:p>
            <w:pPr>
              <w:spacing w:line="240" w:lineRule="auto" w:after="0" w:before="0"/>
              <w:ind w:firstLine="0"/>
              <w:jc w:val="left"/>
            </w:pPr>
            <w:r>
              <w:rPr>
                <w:rFonts w:ascii="Times New Roman" w:hAnsi="Times New Roman"/>
                <w:b w:val="0"/>
                <w:sz w:val="24"/>
              </w:rPr>
              <w:t>2</w:t>
            </w:r>
          </w:p>
        </w:tc>
        <w:tc>
          <w:tcPr>
            <w:tcW w:type="dxa" w:w="1587"/>
          </w:tcPr>
          <w:p>
            <w:pPr>
              <w:spacing w:line="240" w:lineRule="auto" w:after="0" w:before="0"/>
              <w:ind w:firstLine="0"/>
              <w:jc w:val="left"/>
            </w:pPr>
            <w:r>
              <w:rPr>
                <w:rFonts w:ascii="Times New Roman" w:hAnsi="Times New Roman"/>
                <w:b w:val="0"/>
                <w:sz w:val="24"/>
              </w:rPr>
              <w:t>6,4</w:t>
            </w:r>
          </w:p>
        </w:tc>
        <w:tc>
          <w:tcPr>
            <w:tcW w:type="dxa" w:w="1587"/>
          </w:tcPr>
          <w:p>
            <w:pPr>
              <w:spacing w:line="240" w:lineRule="auto" w:after="0" w:before="0"/>
              <w:ind w:firstLine="0"/>
              <w:jc w:val="left"/>
            </w:pPr>
            <w:r>
              <w:rPr>
                <w:rFonts w:ascii="Times New Roman" w:hAnsi="Times New Roman"/>
                <w:b w:val="0"/>
                <w:sz w:val="24"/>
              </w:rPr>
              <w:t>7,3</w:t>
            </w:r>
          </w:p>
        </w:tc>
        <w:tc>
          <w:tcPr>
            <w:tcW w:type="dxa" w:w="1701"/>
          </w:tcPr>
          <w:p>
            <w:pPr>
              <w:spacing w:line="240" w:lineRule="auto" w:after="0" w:before="0"/>
              <w:ind w:firstLine="0"/>
              <w:jc w:val="left"/>
            </w:pPr>
            <w:r>
              <w:rPr>
                <w:rFonts w:ascii="Times New Roman" w:hAnsi="Times New Roman"/>
                <w:b w:val="0"/>
                <w:sz w:val="24"/>
              </w:rPr>
              <w:t>35</w:t>
            </w:r>
          </w:p>
        </w:tc>
        <w:tc>
          <w:tcPr>
            <w:tcW w:type="dxa" w:w="1701"/>
          </w:tcPr>
          <w:p>
            <w:pPr>
              <w:spacing w:line="240" w:lineRule="auto" w:after="0" w:before="0"/>
              <w:ind w:firstLine="0"/>
              <w:jc w:val="left"/>
            </w:pPr>
            <w:r>
              <w:rPr>
                <w:rFonts w:ascii="Times New Roman" w:hAnsi="Times New Roman"/>
                <w:b w:val="0"/>
                <w:sz w:val="24"/>
              </w:rPr>
              <w:t>20</w:t>
            </w:r>
          </w:p>
        </w:tc>
        <w:tc>
          <w:tcPr>
            <w:tcW w:type="dxa" w:w="1701"/>
          </w:tcPr>
          <w:p>
            <w:pPr>
              <w:spacing w:line="240" w:lineRule="auto" w:after="0" w:before="0"/>
              <w:ind w:firstLine="0"/>
              <w:jc w:val="left"/>
            </w:pPr>
            <w:r>
              <w:rPr>
                <w:rFonts w:ascii="Times New Roman" w:hAnsi="Times New Roman"/>
                <w:b w:val="0"/>
                <w:sz w:val="24"/>
              </w:rPr>
              <w:t>5,0</w:t>
            </w:r>
          </w:p>
        </w:tc>
      </w:tr>
      <w:tr>
        <w:tc>
          <w:tcPr>
            <w:tcW w:type="dxa" w:w="1134"/>
          </w:tcPr>
          <w:p>
            <w:pPr>
              <w:spacing w:line="240" w:lineRule="auto" w:after="0" w:before="0"/>
              <w:ind w:firstLine="0"/>
              <w:jc w:val="left"/>
            </w:pPr>
            <w:r>
              <w:rPr>
                <w:rFonts w:ascii="Times New Roman" w:hAnsi="Times New Roman"/>
                <w:b w:val="0"/>
                <w:sz w:val="24"/>
              </w:rPr>
              <w:t>3</w:t>
            </w:r>
          </w:p>
        </w:tc>
        <w:tc>
          <w:tcPr>
            <w:tcW w:type="dxa" w:w="1587"/>
          </w:tcPr>
          <w:p>
            <w:pPr>
              <w:spacing w:line="240" w:lineRule="auto" w:after="0" w:before="0"/>
              <w:ind w:firstLine="0"/>
              <w:jc w:val="left"/>
            </w:pPr>
            <w:r>
              <w:rPr>
                <w:rFonts w:ascii="Times New Roman" w:hAnsi="Times New Roman"/>
                <w:b w:val="0"/>
                <w:sz w:val="24"/>
              </w:rPr>
              <w:t>5,8</w:t>
            </w:r>
          </w:p>
        </w:tc>
        <w:tc>
          <w:tcPr>
            <w:tcW w:type="dxa" w:w="1587"/>
          </w:tcPr>
          <w:p>
            <w:pPr>
              <w:spacing w:line="240" w:lineRule="auto" w:after="0" w:before="0"/>
              <w:ind w:firstLine="0"/>
              <w:jc w:val="left"/>
            </w:pPr>
            <w:r>
              <w:rPr>
                <w:rFonts w:ascii="Times New Roman" w:hAnsi="Times New Roman"/>
                <w:b w:val="0"/>
                <w:sz w:val="24"/>
              </w:rPr>
              <w:t>7,6</w:t>
            </w:r>
          </w:p>
        </w:tc>
        <w:tc>
          <w:tcPr>
            <w:tcW w:type="dxa" w:w="1701"/>
          </w:tcPr>
          <w:p>
            <w:pPr>
              <w:spacing w:line="240" w:lineRule="auto" w:after="0" w:before="0"/>
              <w:ind w:firstLine="0"/>
              <w:jc w:val="left"/>
            </w:pPr>
            <w:r>
              <w:rPr>
                <w:rFonts w:ascii="Times New Roman" w:hAnsi="Times New Roman"/>
                <w:b w:val="0"/>
                <w:sz w:val="24"/>
              </w:rPr>
              <w:t>45</w:t>
            </w:r>
          </w:p>
        </w:tc>
        <w:tc>
          <w:tcPr>
            <w:tcW w:type="dxa" w:w="1701"/>
          </w:tcPr>
          <w:p>
            <w:pPr>
              <w:spacing w:line="240" w:lineRule="auto" w:after="0" w:before="0"/>
              <w:ind w:firstLine="0"/>
              <w:jc w:val="left"/>
            </w:pPr>
            <w:r>
              <w:rPr>
                <w:rFonts w:ascii="Times New Roman" w:hAnsi="Times New Roman"/>
                <w:b w:val="0"/>
                <w:sz w:val="24"/>
              </w:rPr>
              <w:t>17</w:t>
            </w:r>
          </w:p>
        </w:tc>
        <w:tc>
          <w:tcPr>
            <w:tcW w:type="dxa" w:w="1701"/>
          </w:tcPr>
          <w:p>
            <w:pPr>
              <w:spacing w:line="240" w:lineRule="auto" w:after="0" w:before="0"/>
              <w:ind w:firstLine="0"/>
              <w:jc w:val="left"/>
            </w:pPr>
            <w:r>
              <w:rPr>
                <w:rFonts w:ascii="Times New Roman" w:hAnsi="Times New Roman"/>
                <w:b w:val="0"/>
                <w:sz w:val="24"/>
              </w:rPr>
              <w:t>4,2</w:t>
            </w:r>
          </w:p>
        </w:tc>
      </w:tr>
      <w:tr>
        <w:tc>
          <w:tcPr>
            <w:tcW w:type="dxa" w:w="1134"/>
          </w:tcPr>
          <w:p>
            <w:pPr>
              <w:spacing w:line="240" w:lineRule="auto" w:after="0" w:before="0"/>
              <w:ind w:firstLine="0"/>
              <w:jc w:val="left"/>
            </w:pPr>
            <w:r>
              <w:rPr>
                <w:rFonts w:ascii="Times New Roman" w:hAnsi="Times New Roman"/>
                <w:b w:val="0"/>
                <w:sz w:val="24"/>
              </w:rPr>
              <w:t>4</w:t>
            </w:r>
          </w:p>
        </w:tc>
        <w:tc>
          <w:tcPr>
            <w:tcW w:type="dxa" w:w="1587"/>
          </w:tcPr>
          <w:p>
            <w:pPr>
              <w:spacing w:line="240" w:lineRule="auto" w:after="0" w:before="0"/>
              <w:ind w:firstLine="0"/>
              <w:jc w:val="left"/>
            </w:pPr>
            <w:r>
              <w:rPr>
                <w:rFonts w:ascii="Times New Roman" w:hAnsi="Times New Roman"/>
                <w:b w:val="0"/>
                <w:sz w:val="24"/>
              </w:rPr>
              <w:t>6,6</w:t>
            </w:r>
          </w:p>
        </w:tc>
        <w:tc>
          <w:tcPr>
            <w:tcW w:type="dxa" w:w="1587"/>
          </w:tcPr>
          <w:p>
            <w:pPr>
              <w:spacing w:line="240" w:lineRule="auto" w:after="0" w:before="0"/>
              <w:ind w:firstLine="0"/>
              <w:jc w:val="left"/>
            </w:pPr>
            <w:r>
              <w:rPr>
                <w:rFonts w:ascii="Times New Roman" w:hAnsi="Times New Roman"/>
                <w:b w:val="0"/>
                <w:sz w:val="24"/>
              </w:rPr>
              <w:t>7,2</w:t>
            </w:r>
          </w:p>
        </w:tc>
        <w:tc>
          <w:tcPr>
            <w:tcW w:type="dxa" w:w="1701"/>
          </w:tcPr>
          <w:p>
            <w:pPr>
              <w:spacing w:line="240" w:lineRule="auto" w:after="0" w:before="0"/>
              <w:ind w:firstLine="0"/>
              <w:jc w:val="left"/>
            </w:pPr>
            <w:r>
              <w:rPr>
                <w:rFonts w:ascii="Times New Roman" w:hAnsi="Times New Roman"/>
                <w:b w:val="0"/>
                <w:sz w:val="24"/>
              </w:rPr>
              <w:t>30</w:t>
            </w:r>
          </w:p>
        </w:tc>
        <w:tc>
          <w:tcPr>
            <w:tcW w:type="dxa" w:w="1701"/>
          </w:tcPr>
          <w:p>
            <w:pPr>
              <w:spacing w:line="240" w:lineRule="auto" w:after="0" w:before="0"/>
              <w:ind w:firstLine="0"/>
              <w:jc w:val="left"/>
            </w:pPr>
            <w:r>
              <w:rPr>
                <w:rFonts w:ascii="Times New Roman" w:hAnsi="Times New Roman"/>
                <w:b w:val="0"/>
                <w:sz w:val="24"/>
              </w:rPr>
              <w:t>22</w:t>
            </w:r>
          </w:p>
        </w:tc>
        <w:tc>
          <w:tcPr>
            <w:tcW w:type="dxa" w:w="1701"/>
          </w:tcPr>
          <w:p>
            <w:pPr>
              <w:spacing w:line="240" w:lineRule="auto" w:after="0" w:before="0"/>
              <w:ind w:firstLine="0"/>
              <w:jc w:val="left"/>
            </w:pPr>
            <w:r>
              <w:rPr>
                <w:rFonts w:ascii="Times New Roman" w:hAnsi="Times New Roman"/>
                <w:b w:val="0"/>
                <w:sz w:val="24"/>
              </w:rPr>
              <w:t>5,5</w:t>
            </w:r>
          </w:p>
        </w:tc>
      </w:tr>
      <w:tr>
        <w:tc>
          <w:tcPr>
            <w:tcW w:type="dxa" w:w="1134"/>
          </w:tcPr>
          <w:p>
            <w:pPr>
              <w:spacing w:line="240" w:lineRule="auto" w:after="0" w:before="0"/>
              <w:ind w:firstLine="0"/>
              <w:jc w:val="left"/>
            </w:pPr>
            <w:r>
              <w:rPr>
                <w:rFonts w:ascii="Times New Roman" w:hAnsi="Times New Roman"/>
                <w:b w:val="0"/>
                <w:sz w:val="24"/>
              </w:rPr>
              <w:t>5</w:t>
            </w:r>
          </w:p>
        </w:tc>
        <w:tc>
          <w:tcPr>
            <w:tcW w:type="dxa" w:w="1587"/>
          </w:tcPr>
          <w:p>
            <w:pPr>
              <w:spacing w:line="240" w:lineRule="auto" w:after="0" w:before="0"/>
              <w:ind w:firstLine="0"/>
              <w:jc w:val="left"/>
            </w:pPr>
            <w:r>
              <w:rPr>
                <w:rFonts w:ascii="Times New Roman" w:hAnsi="Times New Roman"/>
                <w:b w:val="0"/>
                <w:sz w:val="24"/>
              </w:rPr>
              <w:t>6,1</w:t>
            </w:r>
          </w:p>
        </w:tc>
        <w:tc>
          <w:tcPr>
            <w:tcW w:type="dxa" w:w="1587"/>
          </w:tcPr>
          <w:p>
            <w:pPr>
              <w:spacing w:line="240" w:lineRule="auto" w:after="0" w:before="0"/>
              <w:ind w:firstLine="0"/>
              <w:jc w:val="left"/>
            </w:pPr>
            <w:r>
              <w:rPr>
                <w:rFonts w:ascii="Times New Roman" w:hAnsi="Times New Roman"/>
                <w:b w:val="0"/>
                <w:sz w:val="24"/>
              </w:rPr>
              <w:t>7,4</w:t>
            </w:r>
          </w:p>
        </w:tc>
        <w:tc>
          <w:tcPr>
            <w:tcW w:type="dxa" w:w="1701"/>
          </w:tcPr>
          <w:p>
            <w:pPr>
              <w:spacing w:line="240" w:lineRule="auto" w:after="0" w:before="0"/>
              <w:ind w:firstLine="0"/>
              <w:jc w:val="left"/>
            </w:pPr>
            <w:r>
              <w:rPr>
                <w:rFonts w:ascii="Times New Roman" w:hAnsi="Times New Roman"/>
                <w:b w:val="0"/>
                <w:sz w:val="24"/>
              </w:rPr>
              <w:t>40</w:t>
            </w:r>
          </w:p>
        </w:tc>
        <w:tc>
          <w:tcPr>
            <w:tcW w:type="dxa" w:w="1701"/>
          </w:tcPr>
          <w:p>
            <w:pPr>
              <w:spacing w:line="240" w:lineRule="auto" w:after="0" w:before="0"/>
              <w:ind w:firstLine="0"/>
              <w:jc w:val="left"/>
            </w:pPr>
            <w:r>
              <w:rPr>
                <w:rFonts w:ascii="Times New Roman" w:hAnsi="Times New Roman"/>
                <w:b w:val="0"/>
                <w:sz w:val="24"/>
              </w:rPr>
              <w:t>19</w:t>
            </w:r>
          </w:p>
        </w:tc>
        <w:tc>
          <w:tcPr>
            <w:tcW w:type="dxa" w:w="1701"/>
          </w:tcPr>
          <w:p>
            <w:pPr>
              <w:spacing w:line="240" w:lineRule="auto" w:after="0" w:before="0"/>
              <w:ind w:firstLine="0"/>
              <w:jc w:val="left"/>
            </w:pPr>
            <w:r>
              <w:rPr>
                <w:rFonts w:ascii="Times New Roman" w:hAnsi="Times New Roman"/>
                <w:b w:val="0"/>
                <w:sz w:val="24"/>
              </w:rPr>
              <w:t>4,8</w:t>
            </w:r>
          </w:p>
        </w:tc>
      </w:tr>
      <w:tr>
        <w:tc>
          <w:tcPr>
            <w:tcW w:type="dxa" w:w="1134"/>
          </w:tcPr>
          <w:p>
            <w:pPr>
              <w:spacing w:line="240" w:lineRule="auto" w:after="0" w:before="0"/>
              <w:ind w:firstLine="0"/>
              <w:jc w:val="left"/>
            </w:pPr>
            <w:r>
              <w:rPr>
                <w:rFonts w:ascii="Times New Roman" w:hAnsi="Times New Roman"/>
                <w:b w:val="0"/>
                <w:sz w:val="24"/>
              </w:rPr>
              <w:t>6</w:t>
            </w:r>
          </w:p>
        </w:tc>
        <w:tc>
          <w:tcPr>
            <w:tcW w:type="dxa" w:w="1587"/>
          </w:tcPr>
          <w:p>
            <w:pPr>
              <w:spacing w:line="240" w:lineRule="auto" w:after="0" w:before="0"/>
              <w:ind w:firstLine="0"/>
              <w:jc w:val="left"/>
            </w:pPr>
            <w:r>
              <w:rPr>
                <w:rFonts w:ascii="Times New Roman" w:hAnsi="Times New Roman"/>
                <w:b w:val="0"/>
                <w:sz w:val="24"/>
              </w:rPr>
              <w:t>6,3</w:t>
            </w:r>
          </w:p>
        </w:tc>
        <w:tc>
          <w:tcPr>
            <w:tcW w:type="dxa" w:w="1587"/>
          </w:tcPr>
          <w:p>
            <w:pPr>
              <w:spacing w:line="240" w:lineRule="auto" w:after="0" w:before="0"/>
              <w:ind w:firstLine="0"/>
              <w:jc w:val="left"/>
            </w:pPr>
            <w:r>
              <w:rPr>
                <w:rFonts w:ascii="Times New Roman" w:hAnsi="Times New Roman"/>
                <w:b w:val="0"/>
                <w:sz w:val="24"/>
              </w:rPr>
              <w:t>7,5</w:t>
            </w:r>
          </w:p>
        </w:tc>
        <w:tc>
          <w:tcPr>
            <w:tcW w:type="dxa" w:w="1701"/>
          </w:tcPr>
          <w:p>
            <w:pPr>
              <w:spacing w:line="240" w:lineRule="auto" w:after="0" w:before="0"/>
              <w:ind w:firstLine="0"/>
              <w:jc w:val="left"/>
            </w:pPr>
            <w:r>
              <w:rPr>
                <w:rFonts w:ascii="Times New Roman" w:hAnsi="Times New Roman"/>
                <w:b w:val="0"/>
                <w:sz w:val="24"/>
              </w:rPr>
              <w:t>38</w:t>
            </w:r>
          </w:p>
        </w:tc>
        <w:tc>
          <w:tcPr>
            <w:tcW w:type="dxa" w:w="1701"/>
          </w:tcPr>
          <w:p>
            <w:pPr>
              <w:spacing w:line="240" w:lineRule="auto" w:after="0" w:before="0"/>
              <w:ind w:firstLine="0"/>
              <w:jc w:val="left"/>
            </w:pPr>
            <w:r>
              <w:rPr>
                <w:rFonts w:ascii="Times New Roman" w:hAnsi="Times New Roman"/>
                <w:b w:val="0"/>
                <w:sz w:val="24"/>
              </w:rPr>
              <w:t>18</w:t>
            </w:r>
          </w:p>
        </w:tc>
        <w:tc>
          <w:tcPr>
            <w:tcW w:type="dxa" w:w="1701"/>
          </w:tcPr>
          <w:p>
            <w:pPr>
              <w:spacing w:line="240" w:lineRule="auto" w:after="0" w:before="0"/>
              <w:ind w:firstLine="0"/>
              <w:jc w:val="left"/>
            </w:pPr>
            <w:r>
              <w:rPr>
                <w:rFonts w:ascii="Times New Roman" w:hAnsi="Times New Roman"/>
                <w:b w:val="0"/>
                <w:sz w:val="24"/>
              </w:rPr>
              <w:t>4,6</w:t>
            </w:r>
          </w:p>
        </w:tc>
      </w:tr>
      <w:tr>
        <w:tc>
          <w:tcPr>
            <w:tcW w:type="dxa" w:w="1134"/>
          </w:tcPr>
          <w:p>
            <w:pPr>
              <w:spacing w:line="240" w:lineRule="auto" w:after="0" w:before="0"/>
              <w:ind w:firstLine="0"/>
              <w:jc w:val="left"/>
            </w:pPr>
            <w:r>
              <w:rPr>
                <w:rFonts w:ascii="Times New Roman" w:hAnsi="Times New Roman"/>
                <w:b w:val="0"/>
                <w:sz w:val="24"/>
              </w:rPr>
              <w:t>7</w:t>
            </w:r>
          </w:p>
        </w:tc>
        <w:tc>
          <w:tcPr>
            <w:tcW w:type="dxa" w:w="1587"/>
          </w:tcPr>
          <w:p>
            <w:pPr>
              <w:spacing w:line="240" w:lineRule="auto" w:after="0" w:before="0"/>
              <w:ind w:firstLine="0"/>
              <w:jc w:val="left"/>
            </w:pPr>
            <w:r>
              <w:rPr>
                <w:rFonts w:ascii="Times New Roman" w:hAnsi="Times New Roman"/>
                <w:b w:val="0"/>
                <w:sz w:val="24"/>
              </w:rPr>
              <w:t>5,9</w:t>
            </w:r>
          </w:p>
        </w:tc>
        <w:tc>
          <w:tcPr>
            <w:tcW w:type="dxa" w:w="1587"/>
          </w:tcPr>
          <w:p>
            <w:pPr>
              <w:spacing w:line="240" w:lineRule="auto" w:after="0" w:before="0"/>
              <w:ind w:firstLine="0"/>
              <w:jc w:val="left"/>
            </w:pPr>
            <w:r>
              <w:rPr>
                <w:rFonts w:ascii="Times New Roman" w:hAnsi="Times New Roman"/>
                <w:b w:val="0"/>
                <w:sz w:val="24"/>
              </w:rPr>
              <w:t>7,7</w:t>
            </w:r>
          </w:p>
        </w:tc>
        <w:tc>
          <w:tcPr>
            <w:tcW w:type="dxa" w:w="1701"/>
          </w:tcPr>
          <w:p>
            <w:pPr>
              <w:spacing w:line="240" w:lineRule="auto" w:after="0" w:before="0"/>
              <w:ind w:firstLine="0"/>
              <w:jc w:val="left"/>
            </w:pPr>
            <w:r>
              <w:rPr>
                <w:rFonts w:ascii="Times New Roman" w:hAnsi="Times New Roman"/>
                <w:b w:val="0"/>
                <w:sz w:val="24"/>
              </w:rPr>
              <w:t>48</w:t>
            </w:r>
          </w:p>
        </w:tc>
        <w:tc>
          <w:tcPr>
            <w:tcW w:type="dxa" w:w="1701"/>
          </w:tcPr>
          <w:p>
            <w:pPr>
              <w:spacing w:line="240" w:lineRule="auto" w:after="0" w:before="0"/>
              <w:ind w:firstLine="0"/>
              <w:jc w:val="left"/>
            </w:pPr>
            <w:r>
              <w:rPr>
                <w:rFonts w:ascii="Times New Roman" w:hAnsi="Times New Roman"/>
                <w:b w:val="0"/>
                <w:sz w:val="24"/>
              </w:rPr>
              <w:t>16</w:t>
            </w:r>
          </w:p>
        </w:tc>
        <w:tc>
          <w:tcPr>
            <w:tcW w:type="dxa" w:w="1701"/>
          </w:tcPr>
          <w:p>
            <w:pPr>
              <w:spacing w:line="240" w:lineRule="auto" w:after="0" w:before="0"/>
              <w:ind w:firstLine="0"/>
              <w:jc w:val="left"/>
            </w:pPr>
            <w:r>
              <w:rPr>
                <w:rFonts w:ascii="Times New Roman" w:hAnsi="Times New Roman"/>
                <w:b w:val="0"/>
                <w:sz w:val="24"/>
              </w:rPr>
              <w:t>4,0</w:t>
            </w:r>
          </w:p>
        </w:tc>
      </w:tr>
      <w:tr>
        <w:tc>
          <w:tcPr>
            <w:tcW w:type="dxa" w:w="1134"/>
          </w:tcPr>
          <w:p>
            <w:pPr>
              <w:spacing w:line="240" w:lineRule="auto" w:after="0" w:before="0"/>
              <w:ind w:firstLine="0"/>
              <w:jc w:val="left"/>
            </w:pPr>
            <w:r>
              <w:rPr>
                <w:rFonts w:ascii="Times New Roman" w:hAnsi="Times New Roman"/>
                <w:b w:val="0"/>
                <w:sz w:val="24"/>
              </w:rPr>
              <w:t>8</w:t>
            </w:r>
          </w:p>
        </w:tc>
        <w:tc>
          <w:tcPr>
            <w:tcW w:type="dxa" w:w="1587"/>
          </w:tcPr>
          <w:p>
            <w:pPr>
              <w:spacing w:line="240" w:lineRule="auto" w:after="0" w:before="0"/>
              <w:ind w:firstLine="0"/>
              <w:jc w:val="left"/>
            </w:pPr>
            <w:r>
              <w:rPr>
                <w:rFonts w:ascii="Times New Roman" w:hAnsi="Times New Roman"/>
                <w:b w:val="0"/>
                <w:sz w:val="24"/>
              </w:rPr>
              <w:t>6,5</w:t>
            </w:r>
          </w:p>
        </w:tc>
        <w:tc>
          <w:tcPr>
            <w:tcW w:type="dxa" w:w="1587"/>
          </w:tcPr>
          <w:p>
            <w:pPr>
              <w:spacing w:line="240" w:lineRule="auto" w:after="0" w:before="0"/>
              <w:ind w:firstLine="0"/>
              <w:jc w:val="left"/>
            </w:pPr>
            <w:r>
              <w:rPr>
                <w:rFonts w:ascii="Times New Roman" w:hAnsi="Times New Roman"/>
                <w:b w:val="0"/>
                <w:sz w:val="24"/>
              </w:rPr>
              <w:t>7,3</w:t>
            </w:r>
          </w:p>
        </w:tc>
        <w:tc>
          <w:tcPr>
            <w:tcW w:type="dxa" w:w="1701"/>
          </w:tcPr>
          <w:p>
            <w:pPr>
              <w:spacing w:line="240" w:lineRule="auto" w:after="0" w:before="0"/>
              <w:ind w:firstLine="0"/>
              <w:jc w:val="left"/>
            </w:pPr>
            <w:r>
              <w:rPr>
                <w:rFonts w:ascii="Times New Roman" w:hAnsi="Times New Roman"/>
                <w:b w:val="0"/>
                <w:sz w:val="24"/>
              </w:rPr>
              <w:t>33</w:t>
            </w:r>
          </w:p>
        </w:tc>
        <w:tc>
          <w:tcPr>
            <w:tcW w:type="dxa" w:w="1701"/>
          </w:tcPr>
          <w:p>
            <w:pPr>
              <w:spacing w:line="240" w:lineRule="auto" w:after="0" w:before="0"/>
              <w:ind w:firstLine="0"/>
              <w:jc w:val="left"/>
            </w:pPr>
            <w:r>
              <w:rPr>
                <w:rFonts w:ascii="Times New Roman" w:hAnsi="Times New Roman"/>
                <w:b w:val="0"/>
                <w:sz w:val="24"/>
              </w:rPr>
              <w:t>21</w:t>
            </w:r>
          </w:p>
        </w:tc>
        <w:tc>
          <w:tcPr>
            <w:tcW w:type="dxa" w:w="1701"/>
          </w:tcPr>
          <w:p>
            <w:pPr>
              <w:spacing w:line="240" w:lineRule="auto" w:after="0" w:before="0"/>
              <w:ind w:firstLine="0"/>
              <w:jc w:val="left"/>
            </w:pPr>
            <w:r>
              <w:rPr>
                <w:rFonts w:ascii="Times New Roman" w:hAnsi="Times New Roman"/>
                <w:b w:val="0"/>
                <w:sz w:val="24"/>
              </w:rPr>
              <w:t>5,3</w:t>
            </w:r>
          </w:p>
        </w:tc>
      </w:tr>
      <w:tr>
        <w:tc>
          <w:tcPr>
            <w:tcW w:type="dxa" w:w="1134"/>
          </w:tcPr>
          <w:p>
            <w:pPr>
              <w:spacing w:line="240" w:lineRule="auto" w:after="0" w:before="0"/>
              <w:ind w:firstLine="0"/>
              <w:jc w:val="left"/>
            </w:pPr>
            <w:r>
              <w:rPr>
                <w:rFonts w:ascii="Times New Roman" w:hAnsi="Times New Roman"/>
                <w:b w:val="0"/>
                <w:sz w:val="24"/>
              </w:rPr>
              <w:t>9</w:t>
            </w:r>
          </w:p>
        </w:tc>
        <w:tc>
          <w:tcPr>
            <w:tcW w:type="dxa" w:w="1587"/>
          </w:tcPr>
          <w:p>
            <w:pPr>
              <w:spacing w:line="240" w:lineRule="auto" w:after="0" w:before="0"/>
              <w:ind w:firstLine="0"/>
              <w:jc w:val="left"/>
            </w:pPr>
            <w:r>
              <w:rPr>
                <w:rFonts w:ascii="Times New Roman" w:hAnsi="Times New Roman"/>
                <w:b w:val="0"/>
                <w:sz w:val="24"/>
              </w:rPr>
              <w:t>6,2</w:t>
            </w:r>
          </w:p>
        </w:tc>
        <w:tc>
          <w:tcPr>
            <w:tcW w:type="dxa" w:w="1587"/>
          </w:tcPr>
          <w:p>
            <w:pPr>
              <w:spacing w:line="240" w:lineRule="auto" w:after="0" w:before="0"/>
              <w:ind w:firstLine="0"/>
              <w:jc w:val="left"/>
            </w:pPr>
            <w:r>
              <w:rPr>
                <w:rFonts w:ascii="Times New Roman" w:hAnsi="Times New Roman"/>
                <w:b w:val="0"/>
                <w:sz w:val="24"/>
              </w:rPr>
              <w:t>7,4</w:t>
            </w:r>
          </w:p>
        </w:tc>
        <w:tc>
          <w:tcPr>
            <w:tcW w:type="dxa" w:w="1701"/>
          </w:tcPr>
          <w:p>
            <w:pPr>
              <w:spacing w:line="240" w:lineRule="auto" w:after="0" w:before="0"/>
              <w:ind w:firstLine="0"/>
              <w:jc w:val="left"/>
            </w:pPr>
            <w:r>
              <w:rPr>
                <w:rFonts w:ascii="Times New Roman" w:hAnsi="Times New Roman"/>
                <w:b w:val="0"/>
                <w:sz w:val="24"/>
              </w:rPr>
              <w:t>39</w:t>
            </w:r>
          </w:p>
        </w:tc>
        <w:tc>
          <w:tcPr>
            <w:tcW w:type="dxa" w:w="1701"/>
          </w:tcPr>
          <w:p>
            <w:pPr>
              <w:spacing w:line="240" w:lineRule="auto" w:after="0" w:before="0"/>
              <w:ind w:firstLine="0"/>
              <w:jc w:val="left"/>
            </w:pPr>
            <w:r>
              <w:rPr>
                <w:rFonts w:ascii="Times New Roman" w:hAnsi="Times New Roman"/>
                <w:b w:val="0"/>
                <w:sz w:val="24"/>
              </w:rPr>
              <w:t>19</w:t>
            </w:r>
          </w:p>
        </w:tc>
        <w:tc>
          <w:tcPr>
            <w:tcW w:type="dxa" w:w="1701"/>
          </w:tcPr>
          <w:p>
            <w:pPr>
              <w:spacing w:line="240" w:lineRule="auto" w:after="0" w:before="0"/>
              <w:ind w:firstLine="0"/>
              <w:jc w:val="left"/>
            </w:pPr>
            <w:r>
              <w:rPr>
                <w:rFonts w:ascii="Times New Roman" w:hAnsi="Times New Roman"/>
                <w:b w:val="0"/>
                <w:sz w:val="24"/>
              </w:rPr>
              <w:t>4,9</w:t>
            </w:r>
          </w:p>
        </w:tc>
      </w:tr>
      <w:tr>
        <w:tc>
          <w:tcPr>
            <w:tcW w:type="dxa" w:w="1134"/>
          </w:tcPr>
          <w:p>
            <w:pPr>
              <w:spacing w:line="240" w:lineRule="auto" w:after="0" w:before="0"/>
              <w:ind w:firstLine="0"/>
              <w:jc w:val="left"/>
            </w:pPr>
            <w:r>
              <w:rPr>
                <w:rFonts w:ascii="Times New Roman" w:hAnsi="Times New Roman"/>
                <w:b w:val="0"/>
                <w:sz w:val="24"/>
              </w:rPr>
              <w:t>10</w:t>
            </w:r>
          </w:p>
        </w:tc>
        <w:tc>
          <w:tcPr>
            <w:tcW w:type="dxa" w:w="1587"/>
          </w:tcPr>
          <w:p>
            <w:pPr>
              <w:spacing w:line="240" w:lineRule="auto" w:after="0" w:before="0"/>
              <w:ind w:firstLine="0"/>
              <w:jc w:val="left"/>
            </w:pPr>
            <w:r>
              <w:rPr>
                <w:rFonts w:ascii="Times New Roman" w:hAnsi="Times New Roman"/>
                <w:b w:val="0"/>
                <w:sz w:val="24"/>
              </w:rPr>
              <w:t>6,7</w:t>
            </w:r>
          </w:p>
        </w:tc>
        <w:tc>
          <w:tcPr>
            <w:tcW w:type="dxa" w:w="1587"/>
          </w:tcPr>
          <w:p>
            <w:pPr>
              <w:spacing w:line="240" w:lineRule="auto" w:after="0" w:before="0"/>
              <w:ind w:firstLine="0"/>
              <w:jc w:val="left"/>
            </w:pPr>
            <w:r>
              <w:rPr>
                <w:rFonts w:ascii="Times New Roman" w:hAnsi="Times New Roman"/>
                <w:b w:val="0"/>
                <w:sz w:val="24"/>
              </w:rPr>
              <w:t>7,2</w:t>
            </w:r>
          </w:p>
        </w:tc>
        <w:tc>
          <w:tcPr>
            <w:tcW w:type="dxa" w:w="1701"/>
          </w:tcPr>
          <w:p>
            <w:pPr>
              <w:spacing w:line="240" w:lineRule="auto" w:after="0" w:before="0"/>
              <w:ind w:firstLine="0"/>
              <w:jc w:val="left"/>
            </w:pPr>
            <w:r>
              <w:rPr>
                <w:rFonts w:ascii="Times New Roman" w:hAnsi="Times New Roman"/>
                <w:b w:val="0"/>
                <w:sz w:val="24"/>
              </w:rPr>
              <w:t>29</w:t>
            </w:r>
          </w:p>
        </w:tc>
        <w:tc>
          <w:tcPr>
            <w:tcW w:type="dxa" w:w="1701"/>
          </w:tcPr>
          <w:p>
            <w:pPr>
              <w:spacing w:line="240" w:lineRule="auto" w:after="0" w:before="0"/>
              <w:ind w:firstLine="0"/>
              <w:jc w:val="left"/>
            </w:pPr>
            <w:r>
              <w:rPr>
                <w:rFonts w:ascii="Times New Roman" w:hAnsi="Times New Roman"/>
                <w:b w:val="0"/>
                <w:sz w:val="24"/>
              </w:rPr>
              <w:t>23</w:t>
            </w:r>
          </w:p>
        </w:tc>
        <w:tc>
          <w:tcPr>
            <w:tcW w:type="dxa" w:w="1701"/>
          </w:tcPr>
          <w:p>
            <w:pPr>
              <w:spacing w:line="240" w:lineRule="auto" w:after="0" w:before="0"/>
              <w:ind w:firstLine="0"/>
              <w:jc w:val="left"/>
            </w:pPr>
            <w:r>
              <w:rPr>
                <w:rFonts w:ascii="Times New Roman" w:hAnsi="Times New Roman"/>
                <w:b w:val="0"/>
                <w:sz w:val="24"/>
              </w:rPr>
              <w:t>5,6</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Б.2 — Асбобҳои санҷиш ва дақиқии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Асбоб</w:t>
            </w:r>
          </w:p>
        </w:tc>
        <w:tc>
          <w:tcPr>
            <w:tcW w:type="dxa" w:w="2721"/>
            <w:shd w:val="clear" w:fill="EDEDED"/>
          </w:tcPr>
          <w:p>
            <w:pPr>
              <w:spacing w:line="240" w:lineRule="auto" w:after="0" w:before="0"/>
              <w:ind w:firstLine="0"/>
              <w:jc w:val="left"/>
            </w:pPr>
            <w:r>
              <w:rPr>
                <w:rFonts w:ascii="Times New Roman" w:hAnsi="Times New Roman"/>
                <w:b/>
                <w:sz w:val="24"/>
              </w:rPr>
              <w:t>Ҷиҳати ченкунӣ</w:t>
            </w:r>
          </w:p>
        </w:tc>
        <w:tc>
          <w:tcPr>
            <w:tcW w:type="dxa" w:w="2948"/>
            <w:shd w:val="clear" w:fill="EDEDED"/>
          </w:tcPr>
          <w:p>
            <w:pPr>
              <w:spacing w:line="240" w:lineRule="auto" w:after="0" w:before="0"/>
              <w:ind w:firstLine="0"/>
              <w:jc w:val="left"/>
            </w:pPr>
            <w:r>
              <w:rPr>
                <w:rFonts w:ascii="Times New Roman" w:hAnsi="Times New Roman"/>
                <w:b/>
                <w:sz w:val="24"/>
              </w:rPr>
              <w:t>Хатои иҷозатдодашуда</w:t>
            </w:r>
          </w:p>
        </w:tc>
      </w:tr>
      <w:tr>
        <w:tc>
          <w:tcPr>
            <w:tcW w:type="dxa" w:w="2608"/>
          </w:tcPr>
          <w:p>
            <w:pPr>
              <w:spacing w:line="240" w:lineRule="auto" w:after="0" w:before="0"/>
              <w:ind w:firstLine="0"/>
              <w:jc w:val="left"/>
            </w:pPr>
            <w:r>
              <w:rPr>
                <w:rFonts w:ascii="Times New Roman" w:hAnsi="Times New Roman"/>
                <w:b w:val="0"/>
                <w:sz w:val="24"/>
              </w:rPr>
              <w:t>Актитография</w:t>
            </w:r>
          </w:p>
        </w:tc>
        <w:tc>
          <w:tcPr>
            <w:tcW w:type="dxa" w:w="2721"/>
          </w:tcPr>
          <w:p>
            <w:pPr>
              <w:spacing w:line="240" w:lineRule="auto" w:after="0" w:before="0"/>
              <w:ind w:firstLine="0"/>
              <w:jc w:val="left"/>
            </w:pPr>
            <w:r>
              <w:rPr>
                <w:rFonts w:ascii="Times New Roman" w:hAnsi="Times New Roman"/>
                <w:b w:val="0"/>
                <w:sz w:val="24"/>
              </w:rPr>
              <w:t>Мӯҳлат ва марҳалаҳои хоб</w:t>
            </w:r>
          </w:p>
        </w:tc>
        <w:tc>
          <w:tcPr>
            <w:tcW w:type="dxa" w:w="2948"/>
          </w:tcPr>
          <w:p>
            <w:pPr>
              <w:spacing w:line="240" w:lineRule="auto" w:after="0" w:before="0"/>
              <w:ind w:firstLine="0"/>
              <w:jc w:val="left"/>
            </w:pPr>
            <w:r>
              <w:rPr>
                <w:rFonts w:ascii="Times New Roman" w:hAnsi="Times New Roman"/>
                <w:b w:val="0"/>
                <w:sz w:val="24"/>
              </w:rPr>
              <w:t>±15 дақ</w:t>
            </w:r>
          </w:p>
        </w:tc>
      </w:tr>
      <w:tr>
        <w:tc>
          <w:tcPr>
            <w:tcW w:type="dxa" w:w="2608"/>
          </w:tcPr>
          <w:p>
            <w:pPr>
              <w:spacing w:line="240" w:lineRule="auto" w:after="0" w:before="0"/>
              <w:ind w:firstLine="0"/>
              <w:jc w:val="left"/>
            </w:pPr>
            <w:r>
              <w:rPr>
                <w:rFonts w:ascii="Times New Roman" w:hAnsi="Times New Roman"/>
                <w:b w:val="0"/>
                <w:sz w:val="24"/>
              </w:rPr>
              <w:t>Ҷадвали PSQI</w:t>
            </w:r>
          </w:p>
        </w:tc>
        <w:tc>
          <w:tcPr>
            <w:tcW w:type="dxa" w:w="2721"/>
          </w:tcPr>
          <w:p>
            <w:pPr>
              <w:spacing w:line="240" w:lineRule="auto" w:after="0" w:before="0"/>
              <w:ind w:firstLine="0"/>
              <w:jc w:val="left"/>
            </w:pPr>
            <w:r>
              <w:rPr>
                <w:rFonts w:ascii="Times New Roman" w:hAnsi="Times New Roman"/>
                <w:b w:val="0"/>
                <w:sz w:val="24"/>
              </w:rPr>
              <w:t>Сифати субективии хоб</w:t>
            </w:r>
          </w:p>
        </w:tc>
        <w:tc>
          <w:tcPr>
            <w:tcW w:type="dxa" w:w="2948"/>
          </w:tcPr>
          <w:p>
            <w:pPr>
              <w:spacing w:line="240" w:lineRule="auto" w:after="0" w:before="0"/>
              <w:ind w:firstLine="0"/>
              <w:jc w:val="left"/>
            </w:pPr>
            <w:r>
              <w:rPr>
                <w:rFonts w:ascii="Times New Roman" w:hAnsi="Times New Roman"/>
                <w:b w:val="0"/>
                <w:sz w:val="24"/>
              </w:rPr>
              <w:t>±1 балл</w:t>
            </w:r>
          </w:p>
        </w:tc>
      </w:tr>
      <w:tr>
        <w:tc>
          <w:tcPr>
            <w:tcW w:type="dxa" w:w="2608"/>
          </w:tcPr>
          <w:p>
            <w:pPr>
              <w:spacing w:line="240" w:lineRule="auto" w:after="0" w:before="0"/>
              <w:ind w:firstLine="0"/>
              <w:jc w:val="left"/>
            </w:pPr>
            <w:r>
              <w:rPr>
                <w:rFonts w:ascii="Times New Roman" w:hAnsi="Times New Roman"/>
                <w:b w:val="0"/>
                <w:sz w:val="24"/>
              </w:rPr>
              <w:t>Миқёси Эпворт</w:t>
            </w:r>
          </w:p>
        </w:tc>
        <w:tc>
          <w:tcPr>
            <w:tcW w:type="dxa" w:w="2721"/>
          </w:tcPr>
          <w:p>
            <w:pPr>
              <w:spacing w:line="240" w:lineRule="auto" w:after="0" w:before="0"/>
              <w:ind w:firstLine="0"/>
              <w:jc w:val="left"/>
            </w:pPr>
            <w:r>
              <w:rPr>
                <w:rFonts w:ascii="Times New Roman" w:hAnsi="Times New Roman"/>
                <w:b w:val="0"/>
                <w:sz w:val="24"/>
              </w:rPr>
              <w:t>Мустаъбии рӯзона</w:t>
            </w:r>
          </w:p>
        </w:tc>
        <w:tc>
          <w:tcPr>
            <w:tcW w:type="dxa" w:w="2948"/>
          </w:tcPr>
          <w:p>
            <w:pPr>
              <w:spacing w:line="240" w:lineRule="auto" w:after="0" w:before="0"/>
              <w:ind w:firstLine="0"/>
              <w:jc w:val="left"/>
            </w:pPr>
            <w:r>
              <w:rPr>
                <w:rFonts w:ascii="Times New Roman" w:hAnsi="Times New Roman"/>
                <w:b w:val="0"/>
                <w:sz w:val="24"/>
              </w:rPr>
              <w:t>±1 балл</w:t>
            </w:r>
          </w:p>
        </w:tc>
      </w:tr>
      <w:tr>
        <w:tc>
          <w:tcPr>
            <w:tcW w:type="dxa" w:w="2608"/>
          </w:tcPr>
          <w:p>
            <w:pPr>
              <w:spacing w:line="240" w:lineRule="auto" w:after="0" w:before="0"/>
              <w:ind w:firstLine="0"/>
              <w:jc w:val="left"/>
            </w:pPr>
            <w:r>
              <w:rPr>
                <w:rFonts w:ascii="Times New Roman" w:hAnsi="Times New Roman"/>
                <w:b w:val="0"/>
                <w:sz w:val="24"/>
              </w:rPr>
              <w:t>Прибори экран</w:t>
            </w:r>
          </w:p>
        </w:tc>
        <w:tc>
          <w:tcPr>
            <w:tcW w:type="dxa" w:w="2721"/>
          </w:tcPr>
          <w:p>
            <w:pPr>
              <w:spacing w:line="240" w:lineRule="auto" w:after="0" w:before="0"/>
              <w:ind w:firstLine="0"/>
              <w:jc w:val="left"/>
            </w:pPr>
            <w:r>
              <w:rPr>
                <w:rFonts w:ascii="Times New Roman" w:hAnsi="Times New Roman"/>
                <w:b w:val="0"/>
                <w:sz w:val="24"/>
              </w:rPr>
              <w:t>Вақти экран</w:t>
            </w:r>
          </w:p>
        </w:tc>
        <w:tc>
          <w:tcPr>
            <w:tcW w:type="dxa" w:w="2948"/>
          </w:tcPr>
          <w:p>
            <w:pPr>
              <w:spacing w:line="240" w:lineRule="auto" w:after="0" w:before="0"/>
              <w:ind w:firstLine="0"/>
              <w:jc w:val="left"/>
            </w:pPr>
            <w:r>
              <w:rPr>
                <w:rFonts w:ascii="Times New Roman" w:hAnsi="Times New Roman"/>
                <w:b w:val="0"/>
                <w:sz w:val="24"/>
              </w:rPr>
              <w:t>±10 %</w:t>
            </w:r>
          </w:p>
        </w:tc>
      </w:tr>
      <w:tr>
        <w:tc>
          <w:tcPr>
            <w:tcW w:type="dxa" w:w="2608"/>
          </w:tcPr>
          <w:p>
            <w:pPr>
              <w:spacing w:line="240" w:lineRule="auto" w:after="0" w:before="0"/>
              <w:ind w:firstLine="0"/>
              <w:jc w:val="left"/>
            </w:pPr>
            <w:r>
              <w:rPr>
                <w:rFonts w:ascii="Times New Roman" w:hAnsi="Times New Roman"/>
                <w:b w:val="0"/>
                <w:sz w:val="24"/>
              </w:rPr>
              <w:t>Қайди мӯҳлати хоб</w:t>
            </w:r>
          </w:p>
        </w:tc>
        <w:tc>
          <w:tcPr>
            <w:tcW w:type="dxa" w:w="2721"/>
          </w:tcPr>
          <w:p>
            <w:pPr>
              <w:spacing w:line="240" w:lineRule="auto" w:after="0" w:before="0"/>
              <w:ind w:firstLine="0"/>
              <w:jc w:val="left"/>
            </w:pPr>
            <w:r>
              <w:rPr>
                <w:rFonts w:ascii="Times New Roman" w:hAnsi="Times New Roman"/>
                <w:b w:val="0"/>
                <w:sz w:val="24"/>
              </w:rPr>
              <w:t>Вақти хоб ва бедорӣ</w:t>
            </w:r>
          </w:p>
        </w:tc>
        <w:tc>
          <w:tcPr>
            <w:tcW w:type="dxa" w:w="2948"/>
          </w:tcPr>
          <w:p>
            <w:pPr>
              <w:spacing w:line="240" w:lineRule="auto" w:after="0" w:before="0"/>
              <w:ind w:firstLine="0"/>
              <w:jc w:val="left"/>
            </w:pPr>
            <w:r>
              <w:rPr>
                <w:rFonts w:ascii="Times New Roman" w:hAnsi="Times New Roman"/>
                <w:b w:val="0"/>
                <w:sz w:val="24"/>
              </w:rPr>
              <w:t>±10 дақ</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МЕЪОРҲОИ ХОБ ВА КОФЕИН</w:t>
      </w:r>
    </w:p>
    <w:p>
      <w:pPr>
        <w:spacing w:line="360" w:lineRule="auto" w:after="0"/>
        <w:ind w:firstLine="709"/>
        <w:jc w:val="both"/>
      </w:pPr>
      <w:r>
        <w:rPr>
          <w:rFonts w:ascii="Times New Roman" w:hAnsi="Times New Roman"/>
          <w:b w:val="0"/>
          <w:i w:val="0"/>
          <w:sz w:val="28"/>
        </w:rPr>
        <w:t>Ҷадвалҳои ин замима барои истифодаи амалӣ пешниҳод мешаванд: онҳоро метавон ба девори синфхона ё хона овезон кард, дар мӯҳлатчии маишӣ истифода бурд ё дар мушовиҳои табибон нишон дод. Меъорҳо аз тавсияҳои ташкилотҳои байналмилалӣ гирифта шудаанд ва барои шароити маишӣ соддалаҳ карда шудаанд. Ҳар нишондод бо «маънои осеб»-и худ нишон дода шудааст, то хонанда фаҳмад, ки кадом рақам ба мутахассис муроҷиат талаб мекунад.</w:t>
      </w:r>
    </w:p>
    <w:p>
      <w:pPr>
        <w:spacing w:line="360" w:lineRule="auto" w:after="0"/>
        <w:ind w:firstLine="709"/>
        <w:jc w:val="both"/>
      </w:pPr>
      <w:r>
        <w:rPr>
          <w:rFonts w:ascii="Times New Roman" w:hAnsi="Times New Roman"/>
          <w:b w:val="0"/>
          <w:i w:val="0"/>
          <w:sz w:val="28"/>
        </w:rPr>
        <w:t>Агар чанд нишондод ҳамзамон аз меъор дур бошанд — масалан, қурсакидани баланд, сардардии субҳ ва мустаъбии рӯзона — ин дар маҷмӯъ нишонаи муроҷиат ба мутахассис аст. Агар танҳо як нишондод дур бошад, аввал ду ҳафта қайди хобро нигоҳ доштан, реҷаро ислоҳ кардан ва баъд муқоиса кардан муфид аст. Ҷадвалҳо барои ҳамин ҳаррӯза ҳамчун «ҷамъбастҳои ҷайбӣ» тартиб дода шудаанд.</w:t>
      </w:r>
    </w:p>
    <w:p>
      <w:pPr>
        <w:spacing w:line="240" w:lineRule="auto" w:after="0"/>
        <w:ind w:firstLine="0"/>
        <w:jc w:val="center"/>
      </w:pPr>
      <w:r>
        <w:rPr>
          <w:rFonts w:ascii="Times New Roman" w:hAnsi="Times New Roman"/>
          <w:b/>
          <w:i w:val="0"/>
          <w:sz w:val="24"/>
        </w:rPr>
        <w:t>Ҷадвали В.1 — Меъорҳои асосии хоб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Нишондод</w:t>
            </w:r>
          </w:p>
        </w:tc>
        <w:tc>
          <w:tcPr>
            <w:tcW w:type="dxa" w:w="2041"/>
            <w:shd w:val="clear" w:fill="EDEDED"/>
          </w:tcPr>
          <w:p>
            <w:pPr>
              <w:spacing w:line="240" w:lineRule="auto" w:after="0" w:before="0"/>
              <w:ind w:firstLine="0"/>
              <w:jc w:val="left"/>
            </w:pPr>
            <w:r>
              <w:rPr>
                <w:rFonts w:ascii="Times New Roman" w:hAnsi="Times New Roman"/>
                <w:b/>
                <w:sz w:val="24"/>
              </w:rPr>
              <w:t>Меъор</w:t>
            </w:r>
          </w:p>
        </w:tc>
        <w:tc>
          <w:tcPr>
            <w:tcW w:type="dxa" w:w="3628"/>
            <w:shd w:val="clear" w:fill="EDEDED"/>
          </w:tcPr>
          <w:p>
            <w:pPr>
              <w:spacing w:line="240" w:lineRule="auto" w:after="0" w:before="0"/>
              <w:ind w:firstLine="0"/>
              <w:jc w:val="left"/>
            </w:pPr>
            <w:r>
              <w:rPr>
                <w:rFonts w:ascii="Times New Roman" w:hAnsi="Times New Roman"/>
                <w:b/>
                <w:sz w:val="24"/>
              </w:rPr>
              <w:t>Маънои осеб</w:t>
            </w:r>
          </w:p>
        </w:tc>
      </w:tr>
      <w:tr>
        <w:tc>
          <w:tcPr>
            <w:tcW w:type="dxa" w:w="2608"/>
          </w:tcPr>
          <w:p>
            <w:pPr>
              <w:spacing w:line="240" w:lineRule="auto" w:after="0" w:before="0"/>
              <w:ind w:firstLine="0"/>
              <w:jc w:val="left"/>
            </w:pPr>
            <w:r>
              <w:rPr>
                <w:rFonts w:ascii="Times New Roman" w:hAnsi="Times New Roman"/>
                <w:b w:val="0"/>
                <w:sz w:val="24"/>
              </w:rPr>
              <w:t>Мӯҳлати хоби калонсол</w:t>
            </w:r>
          </w:p>
        </w:tc>
        <w:tc>
          <w:tcPr>
            <w:tcW w:type="dxa" w:w="2041"/>
          </w:tcPr>
          <w:p>
            <w:pPr>
              <w:spacing w:line="240" w:lineRule="auto" w:after="0" w:before="0"/>
              <w:ind w:firstLine="0"/>
              <w:jc w:val="left"/>
            </w:pPr>
            <w:r>
              <w:rPr>
                <w:rFonts w:ascii="Times New Roman" w:hAnsi="Times New Roman"/>
                <w:b w:val="0"/>
                <w:sz w:val="24"/>
              </w:rPr>
              <w:t>7–9 соат</w:t>
            </w:r>
          </w:p>
        </w:tc>
        <w:tc>
          <w:tcPr>
            <w:tcW w:type="dxa" w:w="3628"/>
          </w:tcPr>
          <w:p>
            <w:pPr>
              <w:spacing w:line="240" w:lineRule="auto" w:after="0" w:before="0"/>
              <w:ind w:firstLine="0"/>
              <w:jc w:val="left"/>
            </w:pPr>
            <w:r>
              <w:rPr>
                <w:rFonts w:ascii="Times New Roman" w:hAnsi="Times New Roman"/>
                <w:b w:val="0"/>
                <w:sz w:val="24"/>
              </w:rPr>
              <w:t>Камтар аз 7 — камхобӣ</w:t>
            </w:r>
          </w:p>
        </w:tc>
      </w:tr>
      <w:tr>
        <w:tc>
          <w:tcPr>
            <w:tcW w:type="dxa" w:w="2608"/>
          </w:tcPr>
          <w:p>
            <w:pPr>
              <w:spacing w:line="240" w:lineRule="auto" w:after="0" w:before="0"/>
              <w:ind w:firstLine="0"/>
              <w:jc w:val="left"/>
            </w:pPr>
            <w:r>
              <w:rPr>
                <w:rFonts w:ascii="Times New Roman" w:hAnsi="Times New Roman"/>
                <w:b w:val="0"/>
                <w:sz w:val="24"/>
              </w:rPr>
              <w:t>Самаранокии хоб</w:t>
            </w:r>
          </w:p>
        </w:tc>
        <w:tc>
          <w:tcPr>
            <w:tcW w:type="dxa" w:w="2041"/>
          </w:tcPr>
          <w:p>
            <w:pPr>
              <w:spacing w:line="240" w:lineRule="auto" w:after="0" w:before="0"/>
              <w:ind w:firstLine="0"/>
              <w:jc w:val="left"/>
            </w:pPr>
            <w:r>
              <w:rPr>
                <w:rFonts w:ascii="Times New Roman" w:hAnsi="Times New Roman"/>
                <w:b w:val="0"/>
                <w:sz w:val="24"/>
              </w:rPr>
              <w:t>≥85 %</w:t>
            </w:r>
          </w:p>
        </w:tc>
        <w:tc>
          <w:tcPr>
            <w:tcW w:type="dxa" w:w="3628"/>
          </w:tcPr>
          <w:p>
            <w:pPr>
              <w:spacing w:line="240" w:lineRule="auto" w:after="0" w:before="0"/>
              <w:ind w:firstLine="0"/>
              <w:jc w:val="left"/>
            </w:pPr>
            <w:r>
              <w:rPr>
                <w:rFonts w:ascii="Times New Roman" w:hAnsi="Times New Roman"/>
                <w:b w:val="0"/>
                <w:sz w:val="24"/>
              </w:rPr>
              <w:t>Камтар — инсомния</w:t>
            </w:r>
          </w:p>
        </w:tc>
      </w:tr>
      <w:tr>
        <w:tc>
          <w:tcPr>
            <w:tcW w:type="dxa" w:w="2608"/>
          </w:tcPr>
          <w:p>
            <w:pPr>
              <w:spacing w:line="240" w:lineRule="auto" w:after="0" w:before="0"/>
              <w:ind w:firstLine="0"/>
              <w:jc w:val="left"/>
            </w:pPr>
            <w:r>
              <w:rPr>
                <w:rFonts w:ascii="Times New Roman" w:hAnsi="Times New Roman"/>
                <w:b w:val="0"/>
                <w:sz w:val="24"/>
              </w:rPr>
              <w:t>Вақти таъхири хоб</w:t>
            </w:r>
          </w:p>
        </w:tc>
        <w:tc>
          <w:tcPr>
            <w:tcW w:type="dxa" w:w="2041"/>
          </w:tcPr>
          <w:p>
            <w:pPr>
              <w:spacing w:line="240" w:lineRule="auto" w:after="0" w:before="0"/>
              <w:ind w:firstLine="0"/>
              <w:jc w:val="left"/>
            </w:pPr>
            <w:r>
              <w:rPr>
                <w:rFonts w:ascii="Times New Roman" w:hAnsi="Times New Roman"/>
                <w:b w:val="0"/>
                <w:sz w:val="24"/>
              </w:rPr>
              <w:t>10–20 дақ</w:t>
            </w:r>
          </w:p>
        </w:tc>
        <w:tc>
          <w:tcPr>
            <w:tcW w:type="dxa" w:w="3628"/>
          </w:tcPr>
          <w:p>
            <w:pPr>
              <w:spacing w:line="240" w:lineRule="auto" w:after="0" w:before="0"/>
              <w:ind w:firstLine="0"/>
              <w:jc w:val="left"/>
            </w:pPr>
            <w:r>
              <w:rPr>
                <w:rFonts w:ascii="Times New Roman" w:hAnsi="Times New Roman"/>
                <w:b w:val="0"/>
                <w:sz w:val="24"/>
              </w:rPr>
              <w:t>Аз 30 — инсомния</w:t>
            </w:r>
          </w:p>
        </w:tc>
      </w:tr>
      <w:tr>
        <w:tc>
          <w:tcPr>
            <w:tcW w:type="dxa" w:w="2608"/>
          </w:tcPr>
          <w:p>
            <w:pPr>
              <w:spacing w:line="240" w:lineRule="auto" w:after="0" w:before="0"/>
              <w:ind w:firstLine="0"/>
              <w:jc w:val="left"/>
            </w:pPr>
            <w:r>
              <w:rPr>
                <w:rFonts w:ascii="Times New Roman" w:hAnsi="Times New Roman"/>
                <w:b w:val="0"/>
                <w:sz w:val="24"/>
              </w:rPr>
              <w:t>PSQI</w:t>
            </w:r>
          </w:p>
        </w:tc>
        <w:tc>
          <w:tcPr>
            <w:tcW w:type="dxa" w:w="2041"/>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&gt;5 — мушкилот</w:t>
            </w:r>
          </w:p>
        </w:tc>
      </w:tr>
      <w:tr>
        <w:tc>
          <w:tcPr>
            <w:tcW w:type="dxa" w:w="2608"/>
          </w:tcPr>
          <w:p>
            <w:pPr>
              <w:spacing w:line="240" w:lineRule="auto" w:after="0" w:before="0"/>
              <w:ind w:firstLine="0"/>
              <w:jc w:val="left"/>
            </w:pPr>
            <w:r>
              <w:rPr>
                <w:rFonts w:ascii="Times New Roman" w:hAnsi="Times New Roman"/>
                <w:b w:val="0"/>
                <w:sz w:val="24"/>
              </w:rPr>
              <w:t>ESS</w:t>
            </w:r>
          </w:p>
        </w:tc>
        <w:tc>
          <w:tcPr>
            <w:tcW w:type="dxa" w:w="2041"/>
          </w:tcPr>
          <w:p>
            <w:pPr>
              <w:spacing w:line="240" w:lineRule="auto" w:after="0" w:before="0"/>
              <w:ind w:firstLine="0"/>
              <w:jc w:val="left"/>
            </w:pPr>
            <w:r>
              <w:rPr>
                <w:rFonts w:ascii="Times New Roman" w:hAnsi="Times New Roman"/>
                <w:b w:val="0"/>
                <w:sz w:val="24"/>
              </w:rPr>
              <w:t>≤10</w:t>
            </w:r>
          </w:p>
        </w:tc>
        <w:tc>
          <w:tcPr>
            <w:tcW w:type="dxa" w:w="3628"/>
          </w:tcPr>
          <w:p>
            <w:pPr>
              <w:spacing w:line="240" w:lineRule="auto" w:after="0" w:before="0"/>
              <w:ind w:firstLine="0"/>
              <w:jc w:val="left"/>
            </w:pPr>
            <w:r>
              <w:rPr>
                <w:rFonts w:ascii="Times New Roman" w:hAnsi="Times New Roman"/>
                <w:b w:val="0"/>
                <w:sz w:val="24"/>
              </w:rPr>
              <w:t>≥11 — мустаъбии фавқулода</w:t>
            </w:r>
          </w:p>
        </w:tc>
      </w:tr>
      <w:tr>
        <w:tc>
          <w:tcPr>
            <w:tcW w:type="dxa" w:w="2608"/>
          </w:tcPr>
          <w:p>
            <w:pPr>
              <w:spacing w:line="240" w:lineRule="auto" w:after="0" w:before="0"/>
              <w:ind w:firstLine="0"/>
              <w:jc w:val="left"/>
            </w:pPr>
            <w:r>
              <w:rPr>
                <w:rFonts w:ascii="Times New Roman" w:hAnsi="Times New Roman"/>
                <w:b w:val="0"/>
                <w:sz w:val="24"/>
              </w:rPr>
              <w:t>AHI</w:t>
            </w:r>
          </w:p>
        </w:tc>
        <w:tc>
          <w:tcPr>
            <w:tcW w:type="dxa" w:w="2041"/>
          </w:tcPr>
          <w:p>
            <w:pPr>
              <w:spacing w:line="240" w:lineRule="auto" w:after="0" w:before="0"/>
              <w:ind w:firstLine="0"/>
              <w:jc w:val="left"/>
            </w:pPr>
            <w:r>
              <w:rPr>
                <w:rFonts w:ascii="Times New Roman" w:hAnsi="Times New Roman"/>
                <w:b w:val="0"/>
                <w:sz w:val="24"/>
              </w:rPr>
              <w:t>&lt;5</w:t>
            </w:r>
          </w:p>
        </w:tc>
        <w:tc>
          <w:tcPr>
            <w:tcW w:type="dxa" w:w="3628"/>
          </w:tcPr>
          <w:p>
            <w:pPr>
              <w:spacing w:line="240" w:lineRule="auto" w:after="0" w:before="0"/>
              <w:ind w:firstLine="0"/>
              <w:jc w:val="left"/>
            </w:pPr>
            <w:r>
              <w:rPr>
                <w:rFonts w:ascii="Times New Roman" w:hAnsi="Times New Roman"/>
                <w:b w:val="0"/>
                <w:sz w:val="24"/>
              </w:rPr>
              <w:t>≥5 — апноэ</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В.2 — Кофеин дар нӯшокиҳо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Нӯшокӣ</w:t>
            </w:r>
          </w:p>
        </w:tc>
        <w:tc>
          <w:tcPr>
            <w:tcW w:type="dxa" w:w="1928"/>
            <w:shd w:val="clear" w:fill="EDEDED"/>
          </w:tcPr>
          <w:p>
            <w:pPr>
              <w:spacing w:line="240" w:lineRule="auto" w:after="0" w:before="0"/>
              <w:ind w:firstLine="0"/>
              <w:jc w:val="left"/>
            </w:pPr>
            <w:r>
              <w:rPr>
                <w:rFonts w:ascii="Times New Roman" w:hAnsi="Times New Roman"/>
                <w:b/>
                <w:sz w:val="24"/>
              </w:rPr>
              <w:t>Ҳаҷм</w:t>
            </w:r>
          </w:p>
        </w:tc>
        <w:tc>
          <w:tcPr>
            <w:tcW w:type="dxa" w:w="1814"/>
            <w:shd w:val="clear" w:fill="EDEDED"/>
          </w:tcPr>
          <w:p>
            <w:pPr>
              <w:spacing w:line="240" w:lineRule="auto" w:after="0" w:before="0"/>
              <w:ind w:firstLine="0"/>
              <w:jc w:val="left"/>
            </w:pPr>
            <w:r>
              <w:rPr>
                <w:rFonts w:ascii="Times New Roman" w:hAnsi="Times New Roman"/>
                <w:b/>
                <w:sz w:val="24"/>
              </w:rPr>
              <w:t>Кофеин (мг)</w:t>
            </w:r>
          </w:p>
        </w:tc>
        <w:tc>
          <w:tcPr>
            <w:tcW w:type="dxa" w:w="1928"/>
            <w:shd w:val="clear" w:fill="EDEDED"/>
          </w:tcPr>
          <w:p>
            <w:pPr>
              <w:spacing w:line="240" w:lineRule="auto" w:after="0" w:before="0"/>
              <w:ind w:firstLine="0"/>
              <w:jc w:val="left"/>
            </w:pPr>
            <w:r>
              <w:rPr>
                <w:rFonts w:ascii="Times New Roman" w:hAnsi="Times New Roman"/>
                <w:b/>
                <w:sz w:val="24"/>
              </w:rPr>
              <w:t>Вақти бе кофеин</w:t>
            </w:r>
          </w:p>
        </w:tc>
      </w:tr>
      <w:tr>
        <w:tc>
          <w:tcPr>
            <w:tcW w:type="dxa" w:w="2608"/>
          </w:tcPr>
          <w:p>
            <w:pPr>
              <w:spacing w:line="240" w:lineRule="auto" w:after="0" w:before="0"/>
              <w:ind w:firstLine="0"/>
              <w:jc w:val="left"/>
            </w:pPr>
            <w:r>
              <w:rPr>
                <w:rFonts w:ascii="Times New Roman" w:hAnsi="Times New Roman"/>
                <w:b w:val="0"/>
                <w:sz w:val="24"/>
              </w:rPr>
              <w:t>Қаҳва</w:t>
            </w:r>
          </w:p>
        </w:tc>
        <w:tc>
          <w:tcPr>
            <w:tcW w:type="dxa" w:w="1928"/>
          </w:tcPr>
          <w:p>
            <w:pPr>
              <w:spacing w:line="240" w:lineRule="auto" w:after="0" w:before="0"/>
              <w:ind w:firstLine="0"/>
              <w:jc w:val="left"/>
            </w:pPr>
            <w:r>
              <w:rPr>
                <w:rFonts w:ascii="Times New Roman" w:hAnsi="Times New Roman"/>
                <w:b w:val="0"/>
                <w:sz w:val="24"/>
              </w:rPr>
              <w:t>1 истакон</w:t>
            </w:r>
          </w:p>
        </w:tc>
        <w:tc>
          <w:tcPr>
            <w:tcW w:type="dxa" w:w="1814"/>
          </w:tcPr>
          <w:p>
            <w:pPr>
              <w:spacing w:line="240" w:lineRule="auto" w:after="0" w:before="0"/>
              <w:ind w:firstLine="0"/>
              <w:jc w:val="left"/>
            </w:pPr>
            <w:r>
              <w:rPr>
                <w:rFonts w:ascii="Times New Roman" w:hAnsi="Times New Roman"/>
                <w:b w:val="0"/>
                <w:sz w:val="24"/>
              </w:rPr>
              <w:t>95</w:t>
            </w:r>
          </w:p>
        </w:tc>
        <w:tc>
          <w:tcPr>
            <w:tcW w:type="dxa" w:w="1928"/>
          </w:tcPr>
          <w:p>
            <w:pPr>
              <w:spacing w:line="240" w:lineRule="auto" w:after="0" w:before="0"/>
              <w:ind w:firstLine="0"/>
              <w:jc w:val="left"/>
            </w:pPr>
            <w:r>
              <w:rPr>
                <w:rFonts w:ascii="Times New Roman" w:hAnsi="Times New Roman"/>
                <w:b w:val="0"/>
                <w:sz w:val="24"/>
              </w:rPr>
              <w:t>Аз соати 8</w:t>
            </w:r>
          </w:p>
        </w:tc>
      </w:tr>
      <w:tr>
        <w:tc>
          <w:tcPr>
            <w:tcW w:type="dxa" w:w="2608"/>
          </w:tcPr>
          <w:p>
            <w:pPr>
              <w:spacing w:line="240" w:lineRule="auto" w:after="0" w:before="0"/>
              <w:ind w:firstLine="0"/>
              <w:jc w:val="left"/>
            </w:pPr>
            <w:r>
              <w:rPr>
                <w:rFonts w:ascii="Times New Roman" w:hAnsi="Times New Roman"/>
                <w:b w:val="0"/>
                <w:sz w:val="24"/>
              </w:rPr>
              <w:t>Чойи сиёх</w:t>
            </w:r>
          </w:p>
        </w:tc>
        <w:tc>
          <w:tcPr>
            <w:tcW w:type="dxa" w:w="1928"/>
          </w:tcPr>
          <w:p>
            <w:pPr>
              <w:spacing w:line="240" w:lineRule="auto" w:after="0" w:before="0"/>
              <w:ind w:firstLine="0"/>
              <w:jc w:val="left"/>
            </w:pPr>
            <w:r>
              <w:rPr>
                <w:rFonts w:ascii="Times New Roman" w:hAnsi="Times New Roman"/>
                <w:b w:val="0"/>
                <w:sz w:val="24"/>
              </w:rPr>
              <w:t>1 истакон</w:t>
            </w:r>
          </w:p>
        </w:tc>
        <w:tc>
          <w:tcPr>
            <w:tcW w:type="dxa" w:w="1814"/>
          </w:tcPr>
          <w:p>
            <w:pPr>
              <w:spacing w:line="240" w:lineRule="auto" w:after="0" w:before="0"/>
              <w:ind w:firstLine="0"/>
              <w:jc w:val="left"/>
            </w:pPr>
            <w:r>
              <w:rPr>
                <w:rFonts w:ascii="Times New Roman" w:hAnsi="Times New Roman"/>
                <w:b w:val="0"/>
                <w:sz w:val="24"/>
              </w:rPr>
              <w:t>47</w:t>
            </w:r>
          </w:p>
        </w:tc>
        <w:tc>
          <w:tcPr>
            <w:tcW w:type="dxa" w:w="1928"/>
          </w:tcPr>
          <w:p>
            <w:pPr>
              <w:spacing w:line="240" w:lineRule="auto" w:after="0" w:before="0"/>
              <w:ind w:firstLine="0"/>
              <w:jc w:val="left"/>
            </w:pPr>
            <w:r>
              <w:rPr>
                <w:rFonts w:ascii="Times New Roman" w:hAnsi="Times New Roman"/>
                <w:b w:val="0"/>
                <w:sz w:val="24"/>
              </w:rPr>
              <w:t>Аз соати 12</w:t>
            </w:r>
          </w:p>
        </w:tc>
      </w:tr>
      <w:tr>
        <w:tc>
          <w:tcPr>
            <w:tcW w:type="dxa" w:w="2608"/>
          </w:tcPr>
          <w:p>
            <w:pPr>
              <w:spacing w:line="240" w:lineRule="auto" w:after="0" w:before="0"/>
              <w:ind w:firstLine="0"/>
              <w:jc w:val="left"/>
            </w:pPr>
            <w:r>
              <w:rPr>
                <w:rFonts w:ascii="Times New Roman" w:hAnsi="Times New Roman"/>
                <w:b w:val="0"/>
                <w:sz w:val="24"/>
              </w:rPr>
              <w:t>Нӯшокиҳои энергетӣ</w:t>
            </w:r>
          </w:p>
        </w:tc>
        <w:tc>
          <w:tcPr>
            <w:tcW w:type="dxa" w:w="1928"/>
          </w:tcPr>
          <w:p>
            <w:pPr>
              <w:spacing w:line="240" w:lineRule="auto" w:after="0" w:before="0"/>
              <w:ind w:firstLine="0"/>
              <w:jc w:val="left"/>
            </w:pPr>
            <w:r>
              <w:rPr>
                <w:rFonts w:ascii="Times New Roman" w:hAnsi="Times New Roman"/>
                <w:b w:val="0"/>
                <w:sz w:val="24"/>
              </w:rPr>
              <w:t>250 мл</w:t>
            </w:r>
          </w:p>
        </w:tc>
        <w:tc>
          <w:tcPr>
            <w:tcW w:type="dxa" w:w="1814"/>
          </w:tcPr>
          <w:p>
            <w:pPr>
              <w:spacing w:line="240" w:lineRule="auto" w:after="0" w:before="0"/>
              <w:ind w:firstLine="0"/>
              <w:jc w:val="left"/>
            </w:pPr>
            <w:r>
              <w:rPr>
                <w:rFonts w:ascii="Times New Roman" w:hAnsi="Times New Roman"/>
                <w:b w:val="0"/>
                <w:sz w:val="24"/>
              </w:rPr>
              <w:t>80</w:t>
            </w:r>
          </w:p>
        </w:tc>
        <w:tc>
          <w:tcPr>
            <w:tcW w:type="dxa" w:w="1928"/>
          </w:tcPr>
          <w:p>
            <w:pPr>
              <w:spacing w:line="240" w:lineRule="auto" w:after="0" w:before="0"/>
              <w:ind w:firstLine="0"/>
              <w:jc w:val="left"/>
            </w:pPr>
            <w:r>
              <w:rPr>
                <w:rFonts w:ascii="Times New Roman" w:hAnsi="Times New Roman"/>
                <w:b w:val="0"/>
                <w:sz w:val="24"/>
              </w:rPr>
              <w:t>Аз соати 12</w:t>
            </w:r>
          </w:p>
        </w:tc>
      </w:tr>
      <w:tr>
        <w:tc>
          <w:tcPr>
            <w:tcW w:type="dxa" w:w="2608"/>
          </w:tcPr>
          <w:p>
            <w:pPr>
              <w:spacing w:line="240" w:lineRule="auto" w:after="0" w:before="0"/>
              <w:ind w:firstLine="0"/>
              <w:jc w:val="left"/>
            </w:pPr>
            <w:r>
              <w:rPr>
                <w:rFonts w:ascii="Times New Roman" w:hAnsi="Times New Roman"/>
                <w:b w:val="0"/>
                <w:sz w:val="24"/>
              </w:rPr>
              <w:t>Кола</w:t>
            </w:r>
          </w:p>
        </w:tc>
        <w:tc>
          <w:tcPr>
            <w:tcW w:type="dxa" w:w="1928"/>
          </w:tcPr>
          <w:p>
            <w:pPr>
              <w:spacing w:line="240" w:lineRule="auto" w:after="0" w:before="0"/>
              <w:ind w:firstLine="0"/>
              <w:jc w:val="left"/>
            </w:pPr>
            <w:r>
              <w:rPr>
                <w:rFonts w:ascii="Times New Roman" w:hAnsi="Times New Roman"/>
                <w:b w:val="0"/>
                <w:sz w:val="24"/>
              </w:rPr>
              <w:t>330 мл</w:t>
            </w:r>
          </w:p>
        </w:tc>
        <w:tc>
          <w:tcPr>
            <w:tcW w:type="dxa" w:w="1814"/>
          </w:tcPr>
          <w:p>
            <w:pPr>
              <w:spacing w:line="240" w:lineRule="auto" w:after="0" w:before="0"/>
              <w:ind w:firstLine="0"/>
              <w:jc w:val="left"/>
            </w:pPr>
            <w:r>
              <w:rPr>
                <w:rFonts w:ascii="Times New Roman" w:hAnsi="Times New Roman"/>
                <w:b w:val="0"/>
                <w:sz w:val="24"/>
              </w:rPr>
              <w:t>34</w:t>
            </w:r>
          </w:p>
        </w:tc>
        <w:tc>
          <w:tcPr>
            <w:tcW w:type="dxa" w:w="1928"/>
          </w:tcPr>
          <w:p>
            <w:pPr>
              <w:spacing w:line="240" w:lineRule="auto" w:after="0" w:before="0"/>
              <w:ind w:firstLine="0"/>
              <w:jc w:val="left"/>
            </w:pPr>
            <w:r>
              <w:rPr>
                <w:rFonts w:ascii="Times New Roman" w:hAnsi="Times New Roman"/>
                <w:b w:val="0"/>
                <w:sz w:val="24"/>
              </w:rPr>
              <w:t>Аз соати 15</w:t>
            </w:r>
          </w:p>
        </w:tc>
      </w:tr>
      <w:tr>
        <w:tc>
          <w:tcPr>
            <w:tcW w:type="dxa" w:w="2608"/>
          </w:tcPr>
          <w:p>
            <w:pPr>
              <w:spacing w:line="240" w:lineRule="auto" w:after="0" w:before="0"/>
              <w:ind w:firstLine="0"/>
              <w:jc w:val="left"/>
            </w:pPr>
            <w:r>
              <w:rPr>
                <w:rFonts w:ascii="Times New Roman" w:hAnsi="Times New Roman"/>
                <w:b w:val="0"/>
                <w:sz w:val="24"/>
              </w:rPr>
              <w:t>Шоколади торик</w:t>
            </w:r>
          </w:p>
        </w:tc>
        <w:tc>
          <w:tcPr>
            <w:tcW w:type="dxa" w:w="1928"/>
          </w:tcPr>
          <w:p>
            <w:pPr>
              <w:spacing w:line="240" w:lineRule="auto" w:after="0" w:before="0"/>
              <w:ind w:firstLine="0"/>
              <w:jc w:val="left"/>
            </w:pPr>
            <w:r>
              <w:rPr>
                <w:rFonts w:ascii="Times New Roman" w:hAnsi="Times New Roman"/>
                <w:b w:val="0"/>
                <w:sz w:val="24"/>
              </w:rPr>
              <w:t>45 г</w:t>
            </w:r>
          </w:p>
        </w:tc>
        <w:tc>
          <w:tcPr>
            <w:tcW w:type="dxa" w:w="1814"/>
          </w:tcPr>
          <w:p>
            <w:pPr>
              <w:spacing w:line="240" w:lineRule="auto" w:after="0" w:before="0"/>
              <w:ind w:firstLine="0"/>
              <w:jc w:val="left"/>
            </w:pPr>
            <w:r>
              <w:rPr>
                <w:rFonts w:ascii="Times New Roman" w:hAnsi="Times New Roman"/>
                <w:b w:val="0"/>
                <w:sz w:val="24"/>
              </w:rPr>
              <w:t>9</w:t>
            </w:r>
          </w:p>
        </w:tc>
        <w:tc>
          <w:tcPr>
            <w:tcW w:type="dxa" w:w="1928"/>
          </w:tcPr>
          <w:p>
            <w:pPr>
              <w:spacing w:line="240" w:lineRule="auto" w:after="0" w:before="0"/>
              <w:ind w:firstLine="0"/>
              <w:jc w:val="left"/>
            </w:pPr>
            <w:r>
              <w:rPr>
                <w:rFonts w:ascii="Times New Roman" w:hAnsi="Times New Roman"/>
                <w:b w:val="0"/>
                <w:sz w:val="24"/>
              </w:rPr>
              <w:t>Мӯътадил</w:t>
            </w:r>
          </w:p>
        </w:tc>
      </w:tr>
      <w:tr>
        <w:tc>
          <w:tcPr>
            <w:tcW w:type="dxa" w:w="2608"/>
          </w:tcPr>
          <w:p>
            <w:pPr>
              <w:spacing w:line="240" w:lineRule="auto" w:after="0" w:before="0"/>
              <w:ind w:firstLine="0"/>
              <w:jc w:val="left"/>
            </w:pPr>
            <w:r>
              <w:rPr>
                <w:rFonts w:ascii="Times New Roman" w:hAnsi="Times New Roman"/>
                <w:b w:val="0"/>
                <w:sz w:val="24"/>
              </w:rPr>
              <w:t>Чойи сабз</w:t>
            </w:r>
          </w:p>
        </w:tc>
        <w:tc>
          <w:tcPr>
            <w:tcW w:type="dxa" w:w="1928"/>
          </w:tcPr>
          <w:p>
            <w:pPr>
              <w:spacing w:line="240" w:lineRule="auto" w:after="0" w:before="0"/>
              <w:ind w:firstLine="0"/>
              <w:jc w:val="left"/>
            </w:pPr>
            <w:r>
              <w:rPr>
                <w:rFonts w:ascii="Times New Roman" w:hAnsi="Times New Roman"/>
                <w:b w:val="0"/>
                <w:sz w:val="24"/>
              </w:rPr>
              <w:t>1 истакон</w:t>
            </w:r>
          </w:p>
        </w:tc>
        <w:tc>
          <w:tcPr>
            <w:tcW w:type="dxa" w:w="1814"/>
          </w:tcPr>
          <w:p>
            <w:pPr>
              <w:spacing w:line="240" w:lineRule="auto" w:after="0" w:before="0"/>
              <w:ind w:firstLine="0"/>
              <w:jc w:val="left"/>
            </w:pPr>
            <w:r>
              <w:rPr>
                <w:rFonts w:ascii="Times New Roman" w:hAnsi="Times New Roman"/>
                <w:b w:val="0"/>
                <w:sz w:val="24"/>
              </w:rPr>
              <w:t>28</w:t>
            </w:r>
          </w:p>
        </w:tc>
        <w:tc>
          <w:tcPr>
            <w:tcW w:type="dxa" w:w="1928"/>
          </w:tcPr>
          <w:p>
            <w:pPr>
              <w:spacing w:line="240" w:lineRule="auto" w:after="0" w:before="0"/>
              <w:ind w:firstLine="0"/>
              <w:jc w:val="left"/>
            </w:pPr>
            <w:r>
              <w:rPr>
                <w:rFonts w:ascii="Times New Roman" w:hAnsi="Times New Roman"/>
                <w:b w:val="0"/>
                <w:sz w:val="24"/>
              </w:rPr>
              <w:t>Аз соати 15</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ПУРСИШИ ИШТИРОКЧИЁНИ ТАҶРИБА</w:t>
      </w:r>
    </w:p>
    <w:p>
      <w:pPr>
        <w:spacing w:line="360" w:lineRule="auto" w:after="0"/>
        <w:ind w:firstLine="709"/>
        <w:jc w:val="both"/>
      </w:pPr>
      <w:r>
        <w:rPr>
          <w:rFonts w:ascii="Times New Roman" w:hAnsi="Times New Roman"/>
          <w:b w:val="0"/>
          <w:i w:val="0"/>
          <w:sz w:val="28"/>
        </w:rPr>
        <w:t>Пурсиш дар аввал ва охири таҷриба гузаронида шуд: 52 иштирокчӣ ба 8 савол ҷавоб дода, реҷаи хоб, экран, кофеин ва ҳолати рӯзонаро арзёбӣ карданд. Натиҷаҳо нишон доданд, ки маълумот оид ба гигиенаи хоб хеле паст буд, вале баъди 10 ҳафта ҳамаи нишондодҳо беҳтар гардиданд.</w:t>
      </w:r>
    </w:p>
    <w:p>
      <w:pPr>
        <w:spacing w:line="360" w:lineRule="auto" w:after="0"/>
        <w:ind w:firstLine="709"/>
        <w:jc w:val="both"/>
      </w:pPr>
      <w:r>
        <w:rPr>
          <w:rFonts w:ascii="Times New Roman" w:hAnsi="Times New Roman"/>
          <w:b w:val="0"/>
          <w:i w:val="0"/>
          <w:sz w:val="28"/>
        </w:rPr>
        <w:t>Пурсиш аз ҳашт саволи сода иборат буд ва ҳар ҷавоб ба сифати дониши хоби иштирокчӣ ҳисоб мешуд. Таҳлил нишон дод, ки беҳтаршавии бештарин дар саволҳои амалӣ — вақти мунтазами хоб ва манъи кофеин — мушоҳида мешавад. Тавсияҳои марказҳои тиббии ИМА низ таъкид мекунанд, ки маърифат ва реҷаи мунтазам асоси пешгирии камхобии ҷамъиятӣ аст [12].</w:t>
      </w:r>
    </w:p>
    <w:p>
      <w:pPr>
        <w:spacing w:line="240" w:lineRule="auto" w:after="0"/>
        <w:ind w:firstLine="0"/>
        <w:jc w:val="center"/>
      </w:pPr>
      <w:r>
        <w:rPr>
          <w:rFonts w:ascii="Times New Roman" w:hAnsi="Times New Roman"/>
          <w:b/>
          <w:i w:val="0"/>
          <w:sz w:val="24"/>
        </w:rPr>
        <w:t>Ҷадвали Г.1 — Натиҷаи пурсиш (дар % иштирокчиён)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4309"/>
            <w:shd w:val="clear" w:fill="EDEDED"/>
          </w:tcPr>
          <w:p>
            <w:pPr>
              <w:spacing w:line="240" w:lineRule="auto" w:after="0" w:before="0"/>
              <w:ind w:firstLine="0"/>
              <w:jc w:val="left"/>
            </w:pPr>
            <w:r>
              <w:rPr>
                <w:rFonts w:ascii="Times New Roman" w:hAnsi="Times New Roman"/>
                <w:b/>
                <w:sz w:val="24"/>
              </w:rPr>
              <w:t>Савол</w:t>
            </w:r>
          </w:p>
        </w:tc>
        <w:tc>
          <w:tcPr>
            <w:tcW w:type="dxa" w:w="1587"/>
            <w:shd w:val="clear" w:fill="EDEDED"/>
          </w:tcPr>
          <w:p>
            <w:pPr>
              <w:spacing w:line="240" w:lineRule="auto" w:after="0" w:before="0"/>
              <w:ind w:firstLine="0"/>
              <w:jc w:val="left"/>
            </w:pPr>
            <w:r>
              <w:rPr>
                <w:rFonts w:ascii="Times New Roman" w:hAnsi="Times New Roman"/>
                <w:b/>
                <w:sz w:val="24"/>
              </w:rPr>
              <w:t>Пеш аз</w:t>
            </w:r>
          </w:p>
        </w:tc>
        <w:tc>
          <w:tcPr>
            <w:tcW w:type="dxa" w:w="1587"/>
            <w:shd w:val="clear" w:fill="EDEDED"/>
          </w:tcPr>
          <w:p>
            <w:pPr>
              <w:spacing w:line="240" w:lineRule="auto" w:after="0" w:before="0"/>
              <w:ind w:firstLine="0"/>
              <w:jc w:val="left"/>
            </w:pPr>
            <w:r>
              <w:rPr>
                <w:rFonts w:ascii="Times New Roman" w:hAnsi="Times New Roman"/>
                <w:b/>
                <w:sz w:val="24"/>
              </w:rPr>
              <w:t>Баъди</w:t>
            </w:r>
          </w:p>
        </w:tc>
      </w:tr>
      <w:tr>
        <w:tc>
          <w:tcPr>
            <w:tcW w:type="dxa" w:w="4309"/>
          </w:tcPr>
          <w:p>
            <w:pPr>
              <w:spacing w:line="240" w:lineRule="auto" w:after="0" w:before="0"/>
              <w:ind w:firstLine="0"/>
              <w:jc w:val="left"/>
            </w:pPr>
            <w:r>
              <w:rPr>
                <w:rFonts w:ascii="Times New Roman" w:hAnsi="Times New Roman"/>
                <w:b w:val="0"/>
                <w:sz w:val="24"/>
              </w:rPr>
              <w:t>Медонед, ки меъори хоб чанд аст?</w:t>
            </w:r>
          </w:p>
        </w:tc>
        <w:tc>
          <w:tcPr>
            <w:tcW w:type="dxa" w:w="1587"/>
          </w:tcPr>
          <w:p>
            <w:pPr>
              <w:spacing w:line="240" w:lineRule="auto" w:after="0" w:before="0"/>
              <w:ind w:firstLine="0"/>
              <w:jc w:val="left"/>
            </w:pPr>
            <w:r>
              <w:rPr>
                <w:rFonts w:ascii="Times New Roman" w:hAnsi="Times New Roman"/>
                <w:b w:val="0"/>
                <w:sz w:val="24"/>
              </w:rPr>
              <w:t>37</w:t>
            </w:r>
          </w:p>
        </w:tc>
        <w:tc>
          <w:tcPr>
            <w:tcW w:type="dxa" w:w="1587"/>
          </w:tcPr>
          <w:p>
            <w:pPr>
              <w:spacing w:line="240" w:lineRule="auto" w:after="0" w:before="0"/>
              <w:ind w:firstLine="0"/>
              <w:jc w:val="left"/>
            </w:pPr>
            <w:r>
              <w:rPr>
                <w:rFonts w:ascii="Times New Roman" w:hAnsi="Times New Roman"/>
                <w:b w:val="0"/>
                <w:sz w:val="24"/>
              </w:rPr>
              <w:t>82</w:t>
            </w:r>
          </w:p>
        </w:tc>
      </w:tr>
      <w:tr>
        <w:tc>
          <w:tcPr>
            <w:tcW w:type="dxa" w:w="4309"/>
          </w:tcPr>
          <w:p>
            <w:pPr>
              <w:spacing w:line="240" w:lineRule="auto" w:after="0" w:before="0"/>
              <w:ind w:firstLine="0"/>
              <w:jc w:val="left"/>
            </w:pPr>
            <w:r>
              <w:rPr>
                <w:rFonts w:ascii="Times New Roman" w:hAnsi="Times New Roman"/>
                <w:b w:val="0"/>
                <w:sz w:val="24"/>
              </w:rPr>
              <w:t>Ҳар рӯз дар як вақт мехобед?</w:t>
            </w:r>
          </w:p>
        </w:tc>
        <w:tc>
          <w:tcPr>
            <w:tcW w:type="dxa" w:w="1587"/>
          </w:tcPr>
          <w:p>
            <w:pPr>
              <w:spacing w:line="240" w:lineRule="auto" w:after="0" w:before="0"/>
              <w:ind w:firstLine="0"/>
              <w:jc w:val="left"/>
            </w:pPr>
            <w:r>
              <w:rPr>
                <w:rFonts w:ascii="Times New Roman" w:hAnsi="Times New Roman"/>
                <w:b w:val="0"/>
                <w:sz w:val="24"/>
              </w:rPr>
              <w:t>23</w:t>
            </w:r>
          </w:p>
        </w:tc>
        <w:tc>
          <w:tcPr>
            <w:tcW w:type="dxa" w:w="1587"/>
          </w:tcPr>
          <w:p>
            <w:pPr>
              <w:spacing w:line="240" w:lineRule="auto" w:after="0" w:before="0"/>
              <w:ind w:firstLine="0"/>
              <w:jc w:val="left"/>
            </w:pPr>
            <w:r>
              <w:rPr>
                <w:rFonts w:ascii="Times New Roman" w:hAnsi="Times New Roman"/>
                <w:b w:val="0"/>
                <w:sz w:val="24"/>
              </w:rPr>
              <w:t>74</w:t>
            </w:r>
          </w:p>
        </w:tc>
      </w:tr>
      <w:tr>
        <w:tc>
          <w:tcPr>
            <w:tcW w:type="dxa" w:w="4309"/>
          </w:tcPr>
          <w:p>
            <w:pPr>
              <w:spacing w:line="240" w:lineRule="auto" w:after="0" w:before="0"/>
              <w:ind w:firstLine="0"/>
              <w:jc w:val="left"/>
            </w:pPr>
            <w:r>
              <w:rPr>
                <w:rFonts w:ascii="Times New Roman" w:hAnsi="Times New Roman"/>
                <w:b w:val="0"/>
                <w:sz w:val="24"/>
              </w:rPr>
              <w:t>Пеш аз хоб 1 соат бе экран ҳастед?</w:t>
            </w:r>
          </w:p>
        </w:tc>
        <w:tc>
          <w:tcPr>
            <w:tcW w:type="dxa" w:w="1587"/>
          </w:tcPr>
          <w:p>
            <w:pPr>
              <w:spacing w:line="240" w:lineRule="auto" w:after="0" w:before="0"/>
              <w:ind w:firstLine="0"/>
              <w:jc w:val="left"/>
            </w:pPr>
            <w:r>
              <w:rPr>
                <w:rFonts w:ascii="Times New Roman" w:hAnsi="Times New Roman"/>
                <w:b w:val="0"/>
                <w:sz w:val="24"/>
              </w:rPr>
              <w:t>15</w:t>
            </w:r>
          </w:p>
        </w:tc>
        <w:tc>
          <w:tcPr>
            <w:tcW w:type="dxa" w:w="1587"/>
          </w:tcPr>
          <w:p>
            <w:pPr>
              <w:spacing w:line="240" w:lineRule="auto" w:after="0" w:before="0"/>
              <w:ind w:firstLine="0"/>
              <w:jc w:val="left"/>
            </w:pPr>
            <w:r>
              <w:rPr>
                <w:rFonts w:ascii="Times New Roman" w:hAnsi="Times New Roman"/>
                <w:b w:val="0"/>
                <w:sz w:val="24"/>
              </w:rPr>
              <w:t>66</w:t>
            </w:r>
          </w:p>
        </w:tc>
      </w:tr>
      <w:tr>
        <w:tc>
          <w:tcPr>
            <w:tcW w:type="dxa" w:w="4309"/>
          </w:tcPr>
          <w:p>
            <w:pPr>
              <w:spacing w:line="240" w:lineRule="auto" w:after="0" w:before="0"/>
              <w:ind w:firstLine="0"/>
              <w:jc w:val="left"/>
            </w:pPr>
            <w:r>
              <w:rPr>
                <w:rFonts w:ascii="Times New Roman" w:hAnsi="Times New Roman"/>
                <w:b w:val="0"/>
                <w:sz w:val="24"/>
              </w:rPr>
              <w:t>Баъди 15:00 кофеин нӯшидан манъ аст?</w:t>
            </w:r>
          </w:p>
        </w:tc>
        <w:tc>
          <w:tcPr>
            <w:tcW w:type="dxa" w:w="1587"/>
          </w:tcPr>
          <w:p>
            <w:pPr>
              <w:spacing w:line="240" w:lineRule="auto" w:after="0" w:before="0"/>
              <w:ind w:firstLine="0"/>
              <w:jc w:val="left"/>
            </w:pPr>
            <w:r>
              <w:rPr>
                <w:rFonts w:ascii="Times New Roman" w:hAnsi="Times New Roman"/>
                <w:b w:val="0"/>
                <w:sz w:val="24"/>
              </w:rPr>
              <w:t>21</w:t>
            </w:r>
          </w:p>
        </w:tc>
        <w:tc>
          <w:tcPr>
            <w:tcW w:type="dxa" w:w="1587"/>
          </w:tcPr>
          <w:p>
            <w:pPr>
              <w:spacing w:line="240" w:lineRule="auto" w:after="0" w:before="0"/>
              <w:ind w:firstLine="0"/>
              <w:jc w:val="left"/>
            </w:pPr>
            <w:r>
              <w:rPr>
                <w:rFonts w:ascii="Times New Roman" w:hAnsi="Times New Roman"/>
                <w:b w:val="0"/>
                <w:sz w:val="24"/>
              </w:rPr>
              <w:t>71</w:t>
            </w:r>
          </w:p>
        </w:tc>
      </w:tr>
      <w:tr>
        <w:tc>
          <w:tcPr>
            <w:tcW w:type="dxa" w:w="4309"/>
          </w:tcPr>
          <w:p>
            <w:pPr>
              <w:spacing w:line="240" w:lineRule="auto" w:after="0" w:before="0"/>
              <w:ind w:firstLine="0"/>
              <w:jc w:val="left"/>
            </w:pPr>
            <w:r>
              <w:rPr>
                <w:rFonts w:ascii="Times New Roman" w:hAnsi="Times New Roman"/>
                <w:b w:val="0"/>
                <w:sz w:val="24"/>
              </w:rPr>
              <w:t>Нури субҳ ритмро танзим мекунад?</w:t>
            </w:r>
          </w:p>
        </w:tc>
        <w:tc>
          <w:tcPr>
            <w:tcW w:type="dxa" w:w="1587"/>
          </w:tcPr>
          <w:p>
            <w:pPr>
              <w:spacing w:line="240" w:lineRule="auto" w:after="0" w:before="0"/>
              <w:ind w:firstLine="0"/>
              <w:jc w:val="left"/>
            </w:pPr>
            <w:r>
              <w:rPr>
                <w:rFonts w:ascii="Times New Roman" w:hAnsi="Times New Roman"/>
                <w:b w:val="0"/>
                <w:sz w:val="24"/>
              </w:rPr>
              <w:t>19</w:t>
            </w:r>
          </w:p>
        </w:tc>
        <w:tc>
          <w:tcPr>
            <w:tcW w:type="dxa" w:w="1587"/>
          </w:tcPr>
          <w:p>
            <w:pPr>
              <w:spacing w:line="240" w:lineRule="auto" w:after="0" w:before="0"/>
              <w:ind w:firstLine="0"/>
              <w:jc w:val="left"/>
            </w:pPr>
            <w:r>
              <w:rPr>
                <w:rFonts w:ascii="Times New Roman" w:hAnsi="Times New Roman"/>
                <w:b w:val="0"/>
                <w:sz w:val="24"/>
              </w:rPr>
              <w:t>68</w:t>
            </w:r>
          </w:p>
        </w:tc>
      </w:tr>
      <w:tr>
        <w:tc>
          <w:tcPr>
            <w:tcW w:type="dxa" w:w="4309"/>
          </w:tcPr>
          <w:p>
            <w:pPr>
              <w:spacing w:line="240" w:lineRule="auto" w:after="0" w:before="0"/>
              <w:ind w:firstLine="0"/>
              <w:jc w:val="left"/>
            </w:pPr>
            <w:r>
              <w:rPr>
                <w:rFonts w:ascii="Times New Roman" w:hAnsi="Times New Roman"/>
                <w:b w:val="0"/>
                <w:sz w:val="24"/>
              </w:rPr>
              <w:t>PSQI-и худро медонед?</w:t>
            </w:r>
          </w:p>
        </w:tc>
        <w:tc>
          <w:tcPr>
            <w:tcW w:type="dxa" w:w="1587"/>
          </w:tcPr>
          <w:p>
            <w:pPr>
              <w:spacing w:line="240" w:lineRule="auto" w:after="0" w:before="0"/>
              <w:ind w:firstLine="0"/>
              <w:jc w:val="left"/>
            </w:pPr>
            <w:r>
              <w:rPr>
                <w:rFonts w:ascii="Times New Roman" w:hAnsi="Times New Roman"/>
                <w:b w:val="0"/>
                <w:sz w:val="24"/>
              </w:rPr>
              <w:t>8</w:t>
            </w:r>
          </w:p>
        </w:tc>
        <w:tc>
          <w:tcPr>
            <w:tcW w:type="dxa" w:w="1587"/>
          </w:tcPr>
          <w:p>
            <w:pPr>
              <w:spacing w:line="240" w:lineRule="auto" w:after="0" w:before="0"/>
              <w:ind w:firstLine="0"/>
              <w:jc w:val="left"/>
            </w:pPr>
            <w:r>
              <w:rPr>
                <w:rFonts w:ascii="Times New Roman" w:hAnsi="Times New Roman"/>
                <w:b w:val="0"/>
                <w:sz w:val="24"/>
              </w:rPr>
              <w:t>54</w:t>
            </w:r>
          </w:p>
        </w:tc>
      </w:tr>
      <w:tr>
        <w:tc>
          <w:tcPr>
            <w:tcW w:type="dxa" w:w="4309"/>
          </w:tcPr>
          <w:p>
            <w:pPr>
              <w:spacing w:line="240" w:lineRule="auto" w:after="0" w:before="0"/>
              <w:ind w:firstLine="0"/>
              <w:jc w:val="left"/>
            </w:pPr>
            <w:r>
              <w:rPr>
                <w:rFonts w:ascii="Times New Roman" w:hAnsi="Times New Roman"/>
                <w:b w:val="0"/>
                <w:sz w:val="24"/>
              </w:rPr>
              <w:t>Қурсакиданро оилаи шумо қайд мекунад?</w:t>
            </w:r>
          </w:p>
        </w:tc>
        <w:tc>
          <w:tcPr>
            <w:tcW w:type="dxa" w:w="1587"/>
          </w:tcPr>
          <w:p>
            <w:pPr>
              <w:spacing w:line="240" w:lineRule="auto" w:after="0" w:before="0"/>
              <w:ind w:firstLine="0"/>
              <w:jc w:val="left"/>
            </w:pPr>
            <w:r>
              <w:rPr>
                <w:rFonts w:ascii="Times New Roman" w:hAnsi="Times New Roman"/>
                <w:b w:val="0"/>
                <w:sz w:val="24"/>
              </w:rPr>
              <w:t>17</w:t>
            </w:r>
          </w:p>
        </w:tc>
        <w:tc>
          <w:tcPr>
            <w:tcW w:type="dxa" w:w="1587"/>
          </w:tcPr>
          <w:p>
            <w:pPr>
              <w:spacing w:line="240" w:lineRule="auto" w:after="0" w:before="0"/>
              <w:ind w:firstLine="0"/>
              <w:jc w:val="left"/>
            </w:pPr>
            <w:r>
              <w:rPr>
                <w:rFonts w:ascii="Times New Roman" w:hAnsi="Times New Roman"/>
                <w:b w:val="0"/>
                <w:sz w:val="24"/>
              </w:rPr>
              <w:t>52</w:t>
            </w:r>
          </w:p>
        </w:tc>
      </w:tr>
      <w:tr>
        <w:tc>
          <w:tcPr>
            <w:tcW w:type="dxa" w:w="4309"/>
          </w:tcPr>
          <w:p>
            <w:pPr>
              <w:spacing w:line="240" w:lineRule="auto" w:after="0" w:before="0"/>
              <w:ind w:firstLine="0"/>
              <w:jc w:val="left"/>
            </w:pPr>
            <w:r>
              <w:rPr>
                <w:rFonts w:ascii="Times New Roman" w:hAnsi="Times New Roman"/>
                <w:b w:val="0"/>
                <w:sz w:val="24"/>
              </w:rPr>
              <w:t>Хоб ва натиҷаи таълимро пайвастанд мебинед?</w:t>
            </w:r>
          </w:p>
        </w:tc>
        <w:tc>
          <w:tcPr>
            <w:tcW w:type="dxa" w:w="1587"/>
          </w:tcPr>
          <w:p>
            <w:pPr>
              <w:spacing w:line="240" w:lineRule="auto" w:after="0" w:before="0"/>
              <w:ind w:firstLine="0"/>
              <w:jc w:val="left"/>
            </w:pPr>
            <w:r>
              <w:rPr>
                <w:rFonts w:ascii="Times New Roman" w:hAnsi="Times New Roman"/>
                <w:b w:val="0"/>
                <w:sz w:val="24"/>
              </w:rPr>
              <w:t>34</w:t>
            </w:r>
          </w:p>
        </w:tc>
        <w:tc>
          <w:tcPr>
            <w:tcW w:type="dxa" w:w="1587"/>
          </w:tcPr>
          <w:p>
            <w:pPr>
              <w:spacing w:line="240" w:lineRule="auto" w:after="0" w:before="0"/>
              <w:ind w:firstLine="0"/>
              <w:jc w:val="left"/>
            </w:pPr>
            <w:r>
              <w:rPr>
                <w:rFonts w:ascii="Times New Roman" w:hAnsi="Times New Roman"/>
                <w:b w:val="0"/>
                <w:sz w:val="24"/>
              </w:rPr>
              <w:t>79</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Д. НАҚШАИ АМАЛӢ БАРОИ ИҶРО</w:t>
      </w:r>
    </w:p>
    <w:p>
      <w:pPr>
        <w:spacing w:line="360" w:lineRule="auto" w:after="0"/>
        <w:ind w:firstLine="709"/>
        <w:jc w:val="both"/>
      </w:pPr>
      <w:r>
        <w:rPr>
          <w:rFonts w:ascii="Times New Roman" w:hAnsi="Times New Roman"/>
          <w:b w:val="0"/>
          <w:i w:val="0"/>
          <w:sz w:val="28"/>
        </w:rPr>
        <w:t>Нақшаи зерин барои як ҳафтаи санҷишӣ тартиб дода шудааст ва онро метавон бе тағйироти калон дар ҳар ҳафта такрор кард. Ҳар рӯз ду вазифаи сода дорад — як қадами шом ва як қадами субҳ — то бори амалӣ хеле сабук бимонад. Баъди ду ҳафтаи пурра хонанда метавонад нақшаро бо нишондодҳои худ мутобиқ созад.</w:t>
      </w:r>
    </w:p>
    <w:p>
      <w:pPr>
        <w:spacing w:line="240" w:lineRule="auto" w:after="0"/>
        <w:ind w:firstLine="0"/>
        <w:jc w:val="center"/>
      </w:pPr>
      <w:r>
        <w:rPr>
          <w:rFonts w:ascii="Times New Roman" w:hAnsi="Times New Roman"/>
          <w:b/>
          <w:i w:val="0"/>
          <w:sz w:val="24"/>
        </w:rPr>
        <w:t>Ҷадвали Д.1 — Нақшаи ҳаррӯзаи 7-рӯзаи гигиенаи хоб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Рӯз</w:t>
            </w:r>
          </w:p>
        </w:tc>
        <w:tc>
          <w:tcPr>
            <w:tcW w:type="dxa" w:w="2948"/>
            <w:shd w:val="clear" w:fill="EDEDED"/>
          </w:tcPr>
          <w:p>
            <w:pPr>
              <w:spacing w:line="240" w:lineRule="auto" w:after="0" w:before="0"/>
              <w:ind w:firstLine="0"/>
              <w:jc w:val="left"/>
            </w:pPr>
            <w:r>
              <w:rPr>
                <w:rFonts w:ascii="Times New Roman" w:hAnsi="Times New Roman"/>
                <w:b/>
                <w:sz w:val="24"/>
              </w:rPr>
              <w:t>Реҷаи шом</w:t>
            </w:r>
          </w:p>
        </w:tc>
        <w:tc>
          <w:tcPr>
            <w:tcW w:type="dxa" w:w="3969"/>
            <w:shd w:val="clear" w:fill="EDEDED"/>
          </w:tcPr>
          <w:p>
            <w:pPr>
              <w:spacing w:line="240" w:lineRule="auto" w:after="0" w:before="0"/>
              <w:ind w:firstLine="0"/>
              <w:jc w:val="left"/>
            </w:pPr>
            <w:r>
              <w:rPr>
                <w:rFonts w:ascii="Times New Roman" w:hAnsi="Times New Roman"/>
                <w:b/>
                <w:sz w:val="24"/>
              </w:rPr>
              <w:t>Тавсияи субҳ</w:t>
            </w:r>
          </w:p>
        </w:tc>
      </w:tr>
      <w:tr>
        <w:tc>
          <w:tcPr>
            <w:tcW w:type="dxa" w:w="1361"/>
          </w:tcPr>
          <w:p>
            <w:pPr>
              <w:spacing w:line="240" w:lineRule="auto" w:after="0" w:before="0"/>
              <w:ind w:firstLine="0"/>
              <w:jc w:val="left"/>
            </w:pPr>
            <w:r>
              <w:rPr>
                <w:rFonts w:ascii="Times New Roman" w:hAnsi="Times New Roman"/>
                <w:b w:val="0"/>
                <w:sz w:val="24"/>
              </w:rPr>
              <w:t>Душанбе</w:t>
            </w:r>
          </w:p>
        </w:tc>
        <w:tc>
          <w:tcPr>
            <w:tcW w:type="dxa" w:w="2948"/>
          </w:tcPr>
          <w:p>
            <w:pPr>
              <w:spacing w:line="240" w:lineRule="auto" w:after="0" w:before="0"/>
              <w:ind w:firstLine="0"/>
              <w:jc w:val="left"/>
            </w:pPr>
            <w:r>
              <w:rPr>
                <w:rFonts w:ascii="Times New Roman" w:hAnsi="Times New Roman"/>
                <w:b w:val="0"/>
                <w:sz w:val="24"/>
              </w:rPr>
              <w:t>Бе экран аз 22:00</w:t>
            </w:r>
          </w:p>
        </w:tc>
        <w:tc>
          <w:tcPr>
            <w:tcW w:type="dxa" w:w="3969"/>
          </w:tcPr>
          <w:p>
            <w:pPr>
              <w:spacing w:line="240" w:lineRule="auto" w:after="0" w:before="0"/>
              <w:ind w:firstLine="0"/>
              <w:jc w:val="left"/>
            </w:pPr>
            <w:r>
              <w:rPr>
                <w:rFonts w:ascii="Times New Roman" w:hAnsi="Times New Roman"/>
                <w:b w:val="0"/>
                <w:sz w:val="24"/>
              </w:rPr>
              <w:t>Нури субҳ 10 дақ</w:t>
            </w:r>
          </w:p>
        </w:tc>
      </w:tr>
      <w:tr>
        <w:tc>
          <w:tcPr>
            <w:tcW w:type="dxa" w:w="1361"/>
          </w:tcPr>
          <w:p>
            <w:pPr>
              <w:spacing w:line="240" w:lineRule="auto" w:after="0" w:before="0"/>
              <w:ind w:firstLine="0"/>
              <w:jc w:val="left"/>
            </w:pPr>
            <w:r>
              <w:rPr>
                <w:rFonts w:ascii="Times New Roman" w:hAnsi="Times New Roman"/>
                <w:b w:val="0"/>
                <w:sz w:val="24"/>
              </w:rPr>
              <w:t>Сешанбе</w:t>
            </w:r>
          </w:p>
        </w:tc>
        <w:tc>
          <w:tcPr>
            <w:tcW w:type="dxa" w:w="2948"/>
          </w:tcPr>
          <w:p>
            <w:pPr>
              <w:spacing w:line="240" w:lineRule="auto" w:after="0" w:before="0"/>
              <w:ind w:firstLine="0"/>
              <w:jc w:val="left"/>
            </w:pPr>
            <w:r>
              <w:rPr>
                <w:rFonts w:ascii="Times New Roman" w:hAnsi="Times New Roman"/>
                <w:b w:val="0"/>
                <w:sz w:val="24"/>
              </w:rPr>
              <w:t>Мӯзикӣ ё китоб</w:t>
            </w:r>
          </w:p>
        </w:tc>
        <w:tc>
          <w:tcPr>
            <w:tcW w:type="dxa" w:w="3969"/>
          </w:tcPr>
          <w:p>
            <w:pPr>
              <w:spacing w:line="240" w:lineRule="auto" w:after="0" w:before="0"/>
              <w:ind w:firstLine="0"/>
              <w:jc w:val="left"/>
            </w:pPr>
            <w:r>
              <w:rPr>
                <w:rFonts w:ascii="Times New Roman" w:hAnsi="Times New Roman"/>
                <w:b w:val="0"/>
                <w:sz w:val="24"/>
              </w:rPr>
              <w:t>Бе кофеин баъди 15:00</w:t>
            </w:r>
          </w:p>
        </w:tc>
      </w:tr>
      <w:tr>
        <w:tc>
          <w:tcPr>
            <w:tcW w:type="dxa" w:w="1361"/>
          </w:tcPr>
          <w:p>
            <w:pPr>
              <w:spacing w:line="240" w:lineRule="auto" w:after="0" w:before="0"/>
              <w:ind w:firstLine="0"/>
              <w:jc w:val="left"/>
            </w:pPr>
            <w:r>
              <w:rPr>
                <w:rFonts w:ascii="Times New Roman" w:hAnsi="Times New Roman"/>
                <w:b w:val="0"/>
                <w:sz w:val="24"/>
              </w:rPr>
              <w:t>Чоршанбе</w:t>
            </w:r>
          </w:p>
        </w:tc>
        <w:tc>
          <w:tcPr>
            <w:tcW w:type="dxa" w:w="2948"/>
          </w:tcPr>
          <w:p>
            <w:pPr>
              <w:spacing w:line="240" w:lineRule="auto" w:after="0" w:before="0"/>
              <w:ind w:firstLine="0"/>
              <w:jc w:val="left"/>
            </w:pPr>
            <w:r>
              <w:rPr>
                <w:rFonts w:ascii="Times New Roman" w:hAnsi="Times New Roman"/>
                <w:b w:val="0"/>
                <w:sz w:val="24"/>
              </w:rPr>
              <w:t>Машқ то 20:00</w:t>
            </w:r>
          </w:p>
        </w:tc>
        <w:tc>
          <w:tcPr>
            <w:tcW w:type="dxa" w:w="3969"/>
          </w:tcPr>
          <w:p>
            <w:pPr>
              <w:spacing w:line="240" w:lineRule="auto" w:after="0" w:before="0"/>
              <w:ind w:firstLine="0"/>
              <w:jc w:val="left"/>
            </w:pPr>
            <w:r>
              <w:rPr>
                <w:rFonts w:ascii="Times New Roman" w:hAnsi="Times New Roman"/>
                <w:b w:val="0"/>
                <w:sz w:val="24"/>
              </w:rPr>
              <w:t>Ҳарорати хоб 18–20°</w:t>
            </w:r>
          </w:p>
        </w:tc>
      </w:tr>
      <w:tr>
        <w:tc>
          <w:tcPr>
            <w:tcW w:type="dxa" w:w="1361"/>
          </w:tcPr>
          <w:p>
            <w:pPr>
              <w:spacing w:line="240" w:lineRule="auto" w:after="0" w:before="0"/>
              <w:ind w:firstLine="0"/>
              <w:jc w:val="left"/>
            </w:pPr>
            <w:r>
              <w:rPr>
                <w:rFonts w:ascii="Times New Roman" w:hAnsi="Times New Roman"/>
                <w:b w:val="0"/>
                <w:sz w:val="24"/>
              </w:rPr>
              <w:t>Панҷшанбе</w:t>
            </w:r>
          </w:p>
        </w:tc>
        <w:tc>
          <w:tcPr>
            <w:tcW w:type="dxa" w:w="2948"/>
          </w:tcPr>
          <w:p>
            <w:pPr>
              <w:spacing w:line="240" w:lineRule="auto" w:after="0" w:before="0"/>
              <w:ind w:firstLine="0"/>
              <w:jc w:val="left"/>
            </w:pPr>
            <w:r>
              <w:rPr>
                <w:rFonts w:ascii="Times New Roman" w:hAnsi="Times New Roman"/>
                <w:b w:val="0"/>
                <w:sz w:val="24"/>
              </w:rPr>
              <w:t>Бе экран аз 22:00</w:t>
            </w:r>
          </w:p>
        </w:tc>
        <w:tc>
          <w:tcPr>
            <w:tcW w:type="dxa" w:w="3969"/>
          </w:tcPr>
          <w:p>
            <w:pPr>
              <w:spacing w:line="240" w:lineRule="auto" w:after="0" w:before="0"/>
              <w:ind w:firstLine="0"/>
              <w:jc w:val="left"/>
            </w:pPr>
            <w:r>
              <w:rPr>
                <w:rFonts w:ascii="Times New Roman" w:hAnsi="Times New Roman"/>
                <w:b w:val="0"/>
                <w:sz w:val="24"/>
              </w:rPr>
              <w:t>Қайди вақти хоб</w:t>
            </w:r>
          </w:p>
        </w:tc>
      </w:tr>
      <w:tr>
        <w:tc>
          <w:tcPr>
            <w:tcW w:type="dxa" w:w="1361"/>
          </w:tcPr>
          <w:p>
            <w:pPr>
              <w:spacing w:line="240" w:lineRule="auto" w:after="0" w:before="0"/>
              <w:ind w:firstLine="0"/>
              <w:jc w:val="left"/>
            </w:pPr>
            <w:r>
              <w:rPr>
                <w:rFonts w:ascii="Times New Roman" w:hAnsi="Times New Roman"/>
                <w:b w:val="0"/>
                <w:sz w:val="24"/>
              </w:rPr>
              <w:t>Ҷумъа</w:t>
            </w:r>
          </w:p>
        </w:tc>
        <w:tc>
          <w:tcPr>
            <w:tcW w:type="dxa" w:w="2948"/>
          </w:tcPr>
          <w:p>
            <w:pPr>
              <w:spacing w:line="240" w:lineRule="auto" w:after="0" w:before="0"/>
              <w:ind w:firstLine="0"/>
              <w:jc w:val="left"/>
            </w:pPr>
            <w:r>
              <w:rPr>
                <w:rFonts w:ascii="Times New Roman" w:hAnsi="Times New Roman"/>
                <w:b w:val="0"/>
                <w:sz w:val="24"/>
              </w:rPr>
              <w:t>Нақшаи оила</w:t>
            </w:r>
          </w:p>
        </w:tc>
        <w:tc>
          <w:tcPr>
            <w:tcW w:type="dxa" w:w="3969"/>
          </w:tcPr>
          <w:p>
            <w:pPr>
              <w:spacing w:line="240" w:lineRule="auto" w:after="0" w:before="0"/>
              <w:ind w:firstLine="0"/>
              <w:jc w:val="left"/>
            </w:pPr>
            <w:r>
              <w:rPr>
                <w:rFonts w:ascii="Times New Roman" w:hAnsi="Times New Roman"/>
                <w:b w:val="0"/>
                <w:sz w:val="24"/>
              </w:rPr>
              <w:t>Нури субҳ 15 дақ</w:t>
            </w:r>
          </w:p>
        </w:tc>
      </w:tr>
      <w:tr>
        <w:tc>
          <w:tcPr>
            <w:tcW w:type="dxa" w:w="1361"/>
          </w:tcPr>
          <w:p>
            <w:pPr>
              <w:spacing w:line="240" w:lineRule="auto" w:after="0" w:before="0"/>
              <w:ind w:firstLine="0"/>
              <w:jc w:val="left"/>
            </w:pPr>
            <w:r>
              <w:rPr>
                <w:rFonts w:ascii="Times New Roman" w:hAnsi="Times New Roman"/>
                <w:b w:val="0"/>
                <w:sz w:val="24"/>
              </w:rPr>
              <w:t>Шанбе</w:t>
            </w:r>
          </w:p>
        </w:tc>
        <w:tc>
          <w:tcPr>
            <w:tcW w:type="dxa" w:w="2948"/>
          </w:tcPr>
          <w:p>
            <w:pPr>
              <w:spacing w:line="240" w:lineRule="auto" w:after="0" w:before="0"/>
              <w:ind w:firstLine="0"/>
              <w:jc w:val="left"/>
            </w:pPr>
            <w:r>
              <w:rPr>
                <w:rFonts w:ascii="Times New Roman" w:hAnsi="Times New Roman"/>
                <w:b w:val="0"/>
                <w:sz w:val="24"/>
              </w:rPr>
              <w:t>Фарқи хоб &lt;30 дақ</w:t>
            </w:r>
          </w:p>
        </w:tc>
        <w:tc>
          <w:tcPr>
            <w:tcW w:type="dxa" w:w="3969"/>
          </w:tcPr>
          <w:p>
            <w:pPr>
              <w:spacing w:line="240" w:lineRule="auto" w:after="0" w:before="0"/>
              <w:ind w:firstLine="0"/>
              <w:jc w:val="left"/>
            </w:pPr>
            <w:r>
              <w:rPr>
                <w:rFonts w:ascii="Times New Roman" w:hAnsi="Times New Roman"/>
                <w:b w:val="0"/>
                <w:sz w:val="24"/>
              </w:rPr>
              <w:t>Муқоисаи ҳафта</w:t>
            </w:r>
          </w:p>
        </w:tc>
      </w:tr>
      <w:tr>
        <w:tc>
          <w:tcPr>
            <w:tcW w:type="dxa" w:w="1361"/>
          </w:tcPr>
          <w:p>
            <w:pPr>
              <w:spacing w:line="240" w:lineRule="auto" w:after="0" w:before="0"/>
              <w:ind w:firstLine="0"/>
              <w:jc w:val="left"/>
            </w:pPr>
            <w:r>
              <w:rPr>
                <w:rFonts w:ascii="Times New Roman" w:hAnsi="Times New Roman"/>
                <w:b w:val="0"/>
                <w:sz w:val="24"/>
              </w:rPr>
              <w:t>Якшанбе</w:t>
            </w:r>
          </w:p>
        </w:tc>
        <w:tc>
          <w:tcPr>
            <w:tcW w:type="dxa" w:w="2948"/>
          </w:tcPr>
          <w:p>
            <w:pPr>
              <w:spacing w:line="240" w:lineRule="auto" w:after="0" w:before="0"/>
              <w:ind w:firstLine="0"/>
              <w:jc w:val="left"/>
            </w:pPr>
            <w:r>
              <w:rPr>
                <w:rFonts w:ascii="Times New Roman" w:hAnsi="Times New Roman"/>
                <w:b w:val="0"/>
                <w:sz w:val="24"/>
              </w:rPr>
              <w:t>Тайёрии ҳафтаи нав</w:t>
            </w:r>
          </w:p>
        </w:tc>
        <w:tc>
          <w:tcPr>
            <w:tcW w:type="dxa" w:w="3969"/>
          </w:tcPr>
          <w:p>
            <w:pPr>
              <w:spacing w:line="240" w:lineRule="auto" w:after="0" w:before="0"/>
              <w:ind w:firstLine="0"/>
              <w:jc w:val="left"/>
            </w:pPr>
            <w:r>
              <w:rPr>
                <w:rFonts w:ascii="Times New Roman" w:hAnsi="Times New Roman"/>
                <w:b w:val="0"/>
                <w:sz w:val="24"/>
              </w:rPr>
              <w:t>PSQI-и маишӣ</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Д.2 — Тақвими санҷишҳо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Вақт</w:t>
            </w:r>
          </w:p>
        </w:tc>
        <w:tc>
          <w:tcPr>
            <w:tcW w:type="dxa" w:w="2721"/>
            <w:shd w:val="clear" w:fill="EDEDED"/>
          </w:tcPr>
          <w:p>
            <w:pPr>
              <w:spacing w:line="240" w:lineRule="auto" w:after="0" w:before="0"/>
              <w:ind w:firstLine="0"/>
              <w:jc w:val="left"/>
            </w:pPr>
            <w:r>
              <w:rPr>
                <w:rFonts w:ascii="Times New Roman" w:hAnsi="Times New Roman"/>
                <w:b/>
                <w:sz w:val="24"/>
              </w:rPr>
              <w:t>Санҷиш</w:t>
            </w:r>
          </w:p>
        </w:tc>
        <w:tc>
          <w:tcPr>
            <w:tcW w:type="dxa" w:w="3515"/>
            <w:shd w:val="clear" w:fill="EDEDED"/>
          </w:tcPr>
          <w:p>
            <w:pPr>
              <w:spacing w:line="240" w:lineRule="auto" w:after="0" w:before="0"/>
              <w:ind w:firstLine="0"/>
              <w:jc w:val="left"/>
            </w:pPr>
            <w:r>
              <w:rPr>
                <w:rFonts w:ascii="Times New Roman" w:hAnsi="Times New Roman"/>
                <w:b/>
                <w:sz w:val="24"/>
              </w:rPr>
              <w:t>Ҳадафи асосӣ</w:t>
            </w:r>
          </w:p>
        </w:tc>
      </w:tr>
      <w:tr>
        <w:tc>
          <w:tcPr>
            <w:tcW w:type="dxa" w:w="2041"/>
          </w:tcPr>
          <w:p>
            <w:pPr>
              <w:spacing w:line="240" w:lineRule="auto" w:after="0" w:before="0"/>
              <w:ind w:firstLine="0"/>
              <w:jc w:val="left"/>
            </w:pPr>
            <w:r>
              <w:rPr>
                <w:rFonts w:ascii="Times New Roman" w:hAnsi="Times New Roman"/>
                <w:b w:val="0"/>
                <w:sz w:val="24"/>
              </w:rPr>
              <w:t>Ҳар рӯз</w:t>
            </w:r>
          </w:p>
        </w:tc>
        <w:tc>
          <w:tcPr>
            <w:tcW w:type="dxa" w:w="2721"/>
          </w:tcPr>
          <w:p>
            <w:pPr>
              <w:spacing w:line="240" w:lineRule="auto" w:after="0" w:before="0"/>
              <w:ind w:firstLine="0"/>
              <w:jc w:val="left"/>
            </w:pPr>
            <w:r>
              <w:rPr>
                <w:rFonts w:ascii="Times New Roman" w:hAnsi="Times New Roman"/>
                <w:b w:val="0"/>
                <w:sz w:val="24"/>
              </w:rPr>
              <w:t>Қайди хоб ва экран</w:t>
            </w:r>
          </w:p>
        </w:tc>
        <w:tc>
          <w:tcPr>
            <w:tcW w:type="dxa" w:w="3515"/>
          </w:tcPr>
          <w:p>
            <w:pPr>
              <w:spacing w:line="240" w:lineRule="auto" w:after="0" w:before="0"/>
              <w:ind w:firstLine="0"/>
              <w:jc w:val="left"/>
            </w:pPr>
            <w:r>
              <w:rPr>
                <w:rFonts w:ascii="Times New Roman" w:hAnsi="Times New Roman"/>
                <w:b w:val="0"/>
                <w:sz w:val="24"/>
              </w:rPr>
              <w:t>Огоҳии реҷа</w:t>
            </w:r>
          </w:p>
        </w:tc>
      </w:tr>
      <w:tr>
        <w:tc>
          <w:tcPr>
            <w:tcW w:type="dxa" w:w="2041"/>
          </w:tcPr>
          <w:p>
            <w:pPr>
              <w:spacing w:line="240" w:lineRule="auto" w:after="0" w:before="0"/>
              <w:ind w:firstLine="0"/>
              <w:jc w:val="left"/>
            </w:pPr>
            <w:r>
              <w:rPr>
                <w:rFonts w:ascii="Times New Roman" w:hAnsi="Times New Roman"/>
                <w:b w:val="0"/>
                <w:sz w:val="24"/>
              </w:rPr>
              <w:t>Ҳар ҳафта</w:t>
            </w:r>
          </w:p>
        </w:tc>
        <w:tc>
          <w:tcPr>
            <w:tcW w:type="dxa" w:w="2721"/>
          </w:tcPr>
          <w:p>
            <w:pPr>
              <w:spacing w:line="240" w:lineRule="auto" w:after="0" w:before="0"/>
              <w:ind w:firstLine="0"/>
              <w:jc w:val="left"/>
            </w:pPr>
            <w:r>
              <w:rPr>
                <w:rFonts w:ascii="Times New Roman" w:hAnsi="Times New Roman"/>
                <w:b w:val="0"/>
                <w:sz w:val="24"/>
              </w:rPr>
              <w:t>Мӯҳлат ва таъхири хоб</w:t>
            </w:r>
          </w:p>
        </w:tc>
        <w:tc>
          <w:tcPr>
            <w:tcW w:type="dxa" w:w="3515"/>
          </w:tcPr>
          <w:p>
            <w:pPr>
              <w:spacing w:line="240" w:lineRule="auto" w:after="0" w:before="0"/>
              <w:ind w:firstLine="0"/>
              <w:jc w:val="left"/>
            </w:pPr>
            <w:r>
              <w:rPr>
                <w:rFonts w:ascii="Times New Roman" w:hAnsi="Times New Roman"/>
                <w:b w:val="0"/>
                <w:sz w:val="24"/>
              </w:rPr>
              <w:t>Муқоисаи ҳафтаҳо</w:t>
            </w:r>
          </w:p>
        </w:tc>
      </w:tr>
      <w:tr>
        <w:tc>
          <w:tcPr>
            <w:tcW w:type="dxa" w:w="2041"/>
          </w:tcPr>
          <w:p>
            <w:pPr>
              <w:spacing w:line="240" w:lineRule="auto" w:after="0" w:before="0"/>
              <w:ind w:firstLine="0"/>
              <w:jc w:val="left"/>
            </w:pPr>
            <w:r>
              <w:rPr>
                <w:rFonts w:ascii="Times New Roman" w:hAnsi="Times New Roman"/>
                <w:b w:val="0"/>
                <w:sz w:val="24"/>
              </w:rPr>
              <w:t>Ҳар моҳ</w:t>
            </w:r>
          </w:p>
        </w:tc>
        <w:tc>
          <w:tcPr>
            <w:tcW w:type="dxa" w:w="2721"/>
          </w:tcPr>
          <w:p>
            <w:pPr>
              <w:spacing w:line="240" w:lineRule="auto" w:after="0" w:before="0"/>
              <w:ind w:firstLine="0"/>
              <w:jc w:val="left"/>
            </w:pPr>
            <w:r>
              <w:rPr>
                <w:rFonts w:ascii="Times New Roman" w:hAnsi="Times New Roman"/>
                <w:b w:val="0"/>
                <w:sz w:val="24"/>
              </w:rPr>
              <w:t>PSQI ва ESS</w:t>
            </w:r>
          </w:p>
        </w:tc>
        <w:tc>
          <w:tcPr>
            <w:tcW w:type="dxa" w:w="3515"/>
          </w:tcPr>
          <w:p>
            <w:pPr>
              <w:spacing w:line="240" w:lineRule="auto" w:after="0" w:before="0"/>
              <w:ind w:firstLine="0"/>
              <w:jc w:val="left"/>
            </w:pPr>
            <w:r>
              <w:rPr>
                <w:rFonts w:ascii="Times New Roman" w:hAnsi="Times New Roman"/>
                <w:b w:val="0"/>
                <w:sz w:val="24"/>
              </w:rPr>
              <w:t>Пайгирии сифат</w:t>
            </w:r>
          </w:p>
        </w:tc>
      </w:tr>
      <w:tr>
        <w:tc>
          <w:tcPr>
            <w:tcW w:type="dxa" w:w="2041"/>
          </w:tcPr>
          <w:p>
            <w:pPr>
              <w:spacing w:line="240" w:lineRule="auto" w:after="0" w:before="0"/>
              <w:ind w:firstLine="0"/>
              <w:jc w:val="left"/>
            </w:pPr>
            <w:r>
              <w:rPr>
                <w:rFonts w:ascii="Times New Roman" w:hAnsi="Times New Roman"/>
                <w:b w:val="0"/>
                <w:sz w:val="24"/>
              </w:rPr>
              <w:t>Ҳар 6 моҳ</w:t>
            </w:r>
          </w:p>
        </w:tc>
        <w:tc>
          <w:tcPr>
            <w:tcW w:type="dxa" w:w="2721"/>
          </w:tcPr>
          <w:p>
            <w:pPr>
              <w:spacing w:line="240" w:lineRule="auto" w:after="0" w:before="0"/>
              <w:ind w:firstLine="0"/>
              <w:jc w:val="left"/>
            </w:pPr>
            <w:r>
              <w:rPr>
                <w:rFonts w:ascii="Times New Roman" w:hAnsi="Times New Roman"/>
                <w:b w:val="0"/>
                <w:sz w:val="24"/>
              </w:rPr>
              <w:t>Пурсиши қурсакидан</w:t>
            </w:r>
          </w:p>
        </w:tc>
        <w:tc>
          <w:tcPr>
            <w:tcW w:type="dxa" w:w="3515"/>
          </w:tcPr>
          <w:p>
            <w:pPr>
              <w:spacing w:line="240" w:lineRule="auto" w:after="0" w:before="0"/>
              <w:ind w:firstLine="0"/>
              <w:jc w:val="left"/>
            </w:pPr>
            <w:r>
              <w:rPr>
                <w:rFonts w:ascii="Times New Roman" w:hAnsi="Times New Roman"/>
                <w:b w:val="0"/>
                <w:sz w:val="24"/>
              </w:rPr>
              <w:t>Ташхиси апноэ</w:t>
            </w:r>
          </w:p>
        </w:tc>
      </w:tr>
      <w:tr>
        <w:tc>
          <w:tcPr>
            <w:tcW w:type="dxa" w:w="2041"/>
          </w:tcPr>
          <w:p>
            <w:pPr>
              <w:spacing w:line="240" w:lineRule="auto" w:after="0" w:before="0"/>
              <w:ind w:firstLine="0"/>
              <w:jc w:val="left"/>
            </w:pPr>
            <w:r>
              <w:rPr>
                <w:rFonts w:ascii="Times New Roman" w:hAnsi="Times New Roman"/>
                <w:b w:val="0"/>
                <w:sz w:val="24"/>
              </w:rPr>
              <w:t>Ҳар сол</w:t>
            </w:r>
          </w:p>
        </w:tc>
        <w:tc>
          <w:tcPr>
            <w:tcW w:type="dxa" w:w="2721"/>
          </w:tcPr>
          <w:p>
            <w:pPr>
              <w:spacing w:line="240" w:lineRule="auto" w:after="0" w:before="0"/>
              <w:ind w:firstLine="0"/>
              <w:jc w:val="left"/>
            </w:pPr>
            <w:r>
              <w:rPr>
                <w:rFonts w:ascii="Times New Roman" w:hAnsi="Times New Roman"/>
                <w:b w:val="0"/>
                <w:sz w:val="24"/>
              </w:rPr>
              <w:t>Санҷиши мутахассис</w:t>
            </w:r>
          </w:p>
        </w:tc>
        <w:tc>
          <w:tcPr>
            <w:tcW w:type="dxa" w:w="3515"/>
          </w:tcPr>
          <w:p>
            <w:pPr>
              <w:spacing w:line="240" w:lineRule="auto" w:after="0" w:before="0"/>
              <w:ind w:firstLine="0"/>
              <w:jc w:val="left"/>
            </w:pPr>
            <w:r>
              <w:rPr>
                <w:rFonts w:ascii="Times New Roman" w:hAnsi="Times New Roman"/>
                <w:b w:val="0"/>
                <w:sz w:val="24"/>
              </w:rPr>
              <w:t>Пешгирии музмӣ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Boron W. F., Boulpaep E. L. Medical Physiology. 4th ed. — Philadelphia: Elsevier, 2023. — P. 280–330 (Sleep, consciousness and circadian rhythms).</w:t>
      </w:r>
    </w:p>
    <w:p>
      <w:pPr>
        <w:spacing w:line="360" w:lineRule="auto" w:after="0"/>
        <w:ind w:firstLine="0"/>
        <w:jc w:val="left"/>
      </w:pPr>
      <w:r>
        <w:rPr>
          <w:rFonts w:ascii="Times New Roman" w:hAnsi="Times New Roman"/>
          <w:b w:val="0"/>
          <w:i w:val="0"/>
          <w:sz w:val="28"/>
        </w:rPr>
        <w:t>2. World Health Organization. Sleep and health: fact sheet and guidelines on physical activity, sedentary behaviour and sleep. — Geneva: WHO, 2022. — P. 1–28. URL: https://www.who.int</w:t>
      </w:r>
    </w:p>
    <w:p>
      <w:pPr>
        <w:spacing w:line="360" w:lineRule="auto" w:after="0"/>
        <w:ind w:firstLine="0"/>
        <w:jc w:val="left"/>
      </w:pPr>
      <w:r>
        <w:rPr>
          <w:rFonts w:ascii="Times New Roman" w:hAnsi="Times New Roman"/>
          <w:b w:val="0"/>
          <w:i w:val="0"/>
          <w:sz w:val="28"/>
        </w:rPr>
        <w:t>3. Маҷмӯаи мақолаҳои конфаренси илмии ҷавонон «Илми муосир ва саломатӣ». — Хуҷанд, 2024. — С. 152–174.</w:t>
      </w:r>
    </w:p>
    <w:p>
      <w:pPr>
        <w:spacing w:line="360" w:lineRule="auto" w:after="0"/>
        <w:ind w:firstLine="0"/>
        <w:jc w:val="left"/>
      </w:pPr>
      <w:r>
        <w:rPr>
          <w:rFonts w:ascii="Times New Roman" w:hAnsi="Times New Roman"/>
          <w:b w:val="0"/>
          <w:i w:val="0"/>
          <w:sz w:val="28"/>
        </w:rPr>
        <w:t>4. Guyton A. C., Hall J. E. Textbook of Medical Physiology. 15th ed. — Philadelphia: Elsevier, 2021. — P. 692–720 (States of brain activity: sleep and wakefulness).</w:t>
      </w:r>
    </w:p>
    <w:p>
      <w:pPr>
        <w:spacing w:line="360" w:lineRule="auto" w:after="0"/>
        <w:ind w:firstLine="0"/>
        <w:jc w:val="left"/>
      </w:pPr>
      <w:r>
        <w:rPr>
          <w:rFonts w:ascii="Times New Roman" w:hAnsi="Times New Roman"/>
          <w:b w:val="0"/>
          <w:i w:val="0"/>
          <w:sz w:val="28"/>
        </w:rPr>
        <w:t>5. Ganong W. F. Review of Medical Physiology. 27th ed. — New York: McGraw-Hill, 2023. — P. 240–270 (Circadian rhythms, sleep and EEG).</w:t>
      </w:r>
    </w:p>
    <w:p>
      <w:pPr>
        <w:spacing w:line="360" w:lineRule="auto" w:after="0"/>
        <w:ind w:firstLine="0"/>
        <w:jc w:val="left"/>
      </w:pPr>
      <w:r>
        <w:rPr>
          <w:rFonts w:ascii="Times New Roman" w:hAnsi="Times New Roman"/>
          <w:b w:val="0"/>
          <w:i w:val="0"/>
          <w:sz w:val="28"/>
        </w:rPr>
        <w:t>6. Nature Reviews Neuroscience. Sleep, circadian rhythms and brain function: a review. — Nat Rev Neurosci, 2021. — P. 415–440.</w:t>
      </w:r>
    </w:p>
    <w:p>
      <w:pPr>
        <w:spacing w:line="360" w:lineRule="auto" w:after="0"/>
        <w:ind w:firstLine="0"/>
        <w:jc w:val="left"/>
      </w:pPr>
      <w:r>
        <w:rPr>
          <w:rFonts w:ascii="Times New Roman" w:hAnsi="Times New Roman"/>
          <w:b w:val="0"/>
          <w:i w:val="0"/>
          <w:sz w:val="28"/>
        </w:rPr>
        <w:t>7. Suni E., et al. Physiology, Sleep Stages and Sleep Hygiene // StatPearls. — Treasure Island: StatPearls Publishing, 2024. URL: https://www.ncbi.nlm.nih.gov/books/NBK482374</w:t>
      </w:r>
    </w:p>
    <w:p>
      <w:pPr>
        <w:spacing w:line="360" w:lineRule="auto" w:after="0"/>
        <w:ind w:firstLine="0"/>
        <w:jc w:val="left"/>
      </w:pPr>
      <w:r>
        <w:rPr>
          <w:rFonts w:ascii="Times New Roman" w:hAnsi="Times New Roman"/>
          <w:b w:val="0"/>
          <w:i w:val="0"/>
          <w:sz w:val="28"/>
        </w:rPr>
        <w:t>8. American Academy of Sleep Medicine. International Classification of Sleep Disorders and Clinical Practice Guidelines. — Darien: AASM, 2023. — P. 1–64.</w:t>
      </w:r>
    </w:p>
    <w:p>
      <w:pPr>
        <w:spacing w:line="360" w:lineRule="auto" w:after="0"/>
        <w:ind w:firstLine="0"/>
        <w:jc w:val="left"/>
      </w:pPr>
      <w:r>
        <w:rPr>
          <w:rFonts w:ascii="Times New Roman" w:hAnsi="Times New Roman"/>
          <w:b w:val="0"/>
          <w:i w:val="0"/>
          <w:sz w:val="28"/>
        </w:rPr>
        <w:t>9. Маҷмуаи корҳои амалии физиология ва биохимияи одам. — Хуҷанд: ДИДТ, 2026. — 260 варақ.</w:t>
      </w:r>
    </w:p>
    <w:p>
      <w:pPr>
        <w:spacing w:line="360" w:lineRule="auto" w:after="0"/>
        <w:ind w:firstLine="0"/>
        <w:jc w:val="left"/>
      </w:pPr>
      <w:r>
        <w:rPr>
          <w:rFonts w:ascii="Times New Roman" w:hAnsi="Times New Roman"/>
          <w:b w:val="0"/>
          <w:i w:val="0"/>
          <w:sz w:val="28"/>
        </w:rPr>
        <w:t>10. New England Journal of Medicine. Sleep health, sleep disorders and chronic disease: a review. — N Engl J Med, 2021. — P. 2040–2070.</w:t>
      </w:r>
    </w:p>
    <w:p>
      <w:pPr>
        <w:spacing w:line="360" w:lineRule="auto" w:after="0"/>
        <w:ind w:firstLine="0"/>
        <w:jc w:val="left"/>
      </w:pPr>
      <w:r>
        <w:rPr>
          <w:rFonts w:ascii="Times New Roman" w:hAnsi="Times New Roman"/>
          <w:b w:val="0"/>
          <w:i w:val="0"/>
          <w:sz w:val="28"/>
        </w:rPr>
        <w:t>11. JAMA Network Open. Sleep duration, cardiometabolic risk and lifestyle interventions: cohort studies. — JAMA Netw Open, 2022. — P. 2050–2060.</w:t>
      </w:r>
    </w:p>
    <w:p>
      <w:pPr>
        <w:spacing w:line="360" w:lineRule="auto" w:after="0"/>
        <w:ind w:firstLine="0"/>
        <w:jc w:val="left"/>
      </w:pPr>
      <w:r>
        <w:rPr>
          <w:rFonts w:ascii="Times New Roman" w:hAnsi="Times New Roman"/>
          <w:b w:val="0"/>
          <w:i w:val="0"/>
          <w:sz w:val="28"/>
        </w:rPr>
        <w:t>12. Centers for Disease Control and Prevention. Sleep and sleep disorders: data and statistics, sleep hygiene recommendations. — Atlanta: CDC, 2024. URL: https://www.cdc.gov/sleep</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