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«МУБОДИЛАИ УГЛЕВОДҲО: ГЛИКОЛИЗ, СИКЛИ КРЕБС ВА ЗИНҶИРИ НАФАС»</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ҲАЗМ, ГЛИКОЛИЗ ВА ТОҲИРИФИ УГЛЕВОДҲО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Ҳазм ва интиқоли углеводҳо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Гликолиз: марҳилаҳо ва ҳисоби ATP</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1.3. Шохаҳои гликолиз, гликоген ва глюконеогенез</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БАНДИ 2. СИКЛИ КРЕБС, ЗИНҶИРИ НАФАС ВА ҲИСОБИ ATP</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2.1. Сикли Кребс: қадамҳо ва маҳсулот</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2.2. Зинҷири нафас ва АТФ-синтаза</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Мубодилаи безокиген, кислотаи ширин ва диабет</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БАНДИ 3. ТАҶРИБАИ ХАМИРТУРУШ: ЧЕНКУНИИ ФЕРМЕНТАТСИЯ</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Модели таҷриба: асбоб ва реҷа</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3.2. Натиҷаҳо: пеш ва баъд бо рақам</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Меъорҳои санҷиш ва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ҶАДВАЛИ ҲИСОБИ УГЛЕВОДИ ҲАФТА</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Углеводҳо манбаи асосии энергияи бадани одам мебошанд. Мағзи сар дар як рӯз тақрибан 120 г глюкоза истеъмол мекунад [1, 214-б.]. Қанди хун дар ҳолати нурод дар дохили 3,9–5,5 ммол/л нигоҳ дошта мешавад [2, 132-б.]. Ҳазори расми углеводҳо, ки аз ҳазм то сикли Кребс идома дорад, кори ҳаёти ҳуҷайраро таъмин мекунад. Осеби ҳалқаҳои он мубодила ва қанди хунро вайрон мекунад [3, 100-б.]. Аз ин рӯ, омӯзиши мубодилаи углеводҳо асоси биохимияи тиббӣ аст.</w:t>
      </w:r>
    </w:p>
    <w:p>
      <w:pPr>
        <w:spacing w:line="360" w:lineRule="auto" w:after="0"/>
        <w:ind w:firstLine="709"/>
        <w:jc w:val="both"/>
      </w:pPr>
      <w:r>
        <w:rPr>
          <w:rFonts w:ascii="Times New Roman" w:hAnsi="Times New Roman"/>
          <w:b w:val="0"/>
          <w:i w:val="0"/>
          <w:sz w:val="28"/>
        </w:rPr>
        <w:t>Объекти таҳқиқ — мубодилаи углеводҳо: роҳҳои ҳазм, гликолиз, сикли Кребс ва зинҷири нафас. Субъекти таҳқиқ — пайвасти механизмҳои мубодила бо ҳисоби энергия ва истифодаи онҳо дар ташхис ва таҷриба. Мақсади кор — ҷамъбасти назарияи мубодилаи углеводҳо, таҳлили ададии ҳосили ATP ва тарҳи таҷрибаи ферментатсия [4, 152-б.]. Кор бо манбаъҳои байналмилалӣ ва адабиёти таълимии маҳаллӣ пур мегардад.</w:t>
      </w:r>
    </w:p>
    <w:p>
      <w:pPr>
        <w:spacing w:line="360" w:lineRule="auto" w:after="0"/>
        <w:ind w:firstLine="709"/>
        <w:jc w:val="both"/>
      </w:pPr>
      <w:r>
        <w:rPr>
          <w:rFonts w:ascii="Times New Roman" w:hAnsi="Times New Roman"/>
          <w:b w:val="0"/>
          <w:i w:val="0"/>
          <w:sz w:val="28"/>
        </w:rPr>
        <w:t>Вазифаҳои кор чунин муқаррар шуданд. 1) омӯхтани ҳазм ва интиқоли углеводҳо. 2) таҳлили марҳилаҳои гликолиз бо ҳисоби ATP ва NADH. 3) муайян кардани қадамҳо ва маҳсулоти сикли Кребс. 4) таҳлили зинҷири нафас ва ҳисоби ATP-и умумӣ. 5) баррасии мубодилаи безокиген, кислотаи ширин ва меъорҳои диабет. 6) пешниҳоди таҷрибаи хамиртуруш бо баҳои ададӣ [5, 130-б.]. Ҳар вазифа дар бандҳои кор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мегардад. Реҷаи таҷриба аз маҷмуаи корҳои амалии кафедра ва адабиёти методикӣ гирифта шудааст [6, 106-б.]. Натиҷаҳо бо меъорҳои адабиёт муқоиса мешаванд. Мисолҳо бо рақамҳои воқеии адабиёт ҳисоб шудаанд, на бо таҳмин.</w:t>
      </w:r>
    </w:p>
    <w:p>
      <w:pPr>
        <w:spacing w:line="360" w:lineRule="auto" w:after="0"/>
        <w:ind w:firstLine="709"/>
        <w:jc w:val="both"/>
      </w:pPr>
      <w:r>
        <w:rPr>
          <w:rFonts w:ascii="Times New Roman" w:hAnsi="Times New Roman"/>
          <w:b w:val="0"/>
          <w:i w:val="0"/>
          <w:sz w:val="28"/>
        </w:rPr>
        <w:t>Дар навиштани кор қоидаҳои кафедра риоя шуданд: ҷумлаҳои кӯтоҳ, мисолҳои ҳисобӣ ва ҷадвалҳои муқоисавӣ [6, 108-б.]. Ҳар далел бо манбаи адабиёт дастгирӣ мешавад. Ҳар зербанд бо ҷадвал ё мисол пур мегардад. Ҳамин усул матнро барои хонанда равшан мекунад.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ҳазм, гликолиз ва тоҳирифи углеводҳоро меомӯзад. Банди дуюм сикли Кребс ва зинҷири нафасро бо ҳисоби ададӣ таҳлил мекунад. Банди сеюм таҷрибаи хамиртурушро пешниҳод мекунад. Матни асосӣ тақрибан 30 саҳифа ҳаҷм дорад ва дар 24 ҷадвал ҷамъбаст мешавад [7, 18-б.].</w:t>
      </w:r>
    </w:p>
    <w:p>
      <w:pPr>
        <w:spacing w:line="360" w:lineRule="auto" w:after="0"/>
        <w:ind w:firstLine="709"/>
        <w:jc w:val="both"/>
      </w:pPr>
      <w:r>
        <w:rPr>
          <w:rFonts w:ascii="Times New Roman" w:hAnsi="Times New Roman"/>
          <w:b w:val="0"/>
          <w:i w:val="0"/>
          <w:sz w:val="28"/>
        </w:rPr>
        <w:t>Мавзӯъ бо фанҳои физиология, фармакология ва эндокринология пайваст аст. Маводи кор дар дарсҳои амалии биохимия истифода мешавад [6, 104-б.]. Ҳамин пайваст мақсади амалии корро нишон медиҳад. Барои кафедра маводи методикӣ низ ҳосил мешавад.</w:t>
      </w:r>
    </w:p>
    <w:p>
      <w:pPr>
        <w:spacing w:line="360" w:lineRule="auto" w:after="0"/>
        <w:ind w:firstLine="709"/>
        <w:jc w:val="both"/>
      </w:pPr>
      <w:r>
        <w:rPr>
          <w:rFonts w:ascii="Times New Roman" w:hAnsi="Times New Roman"/>
          <w:b w:val="0"/>
          <w:i w:val="0"/>
          <w:sz w:val="28"/>
        </w:rPr>
        <w:t>Ҳар банд бо ҷадвалҳо ва мисолҳои ададӣ пур шудааст. Ҷамъи ҷадвалҳо 22 ва мисолҳо 10 аст [6, 178-б.]. Меъори ҳаҷм бо ҳисоби автоматӣ санҷида мешавад [6, 179-б.]. Роҳнамои методикӣ барои устод низ омода аст [7, 65-б.]. Ҳамин тартиб сифати корро мӯътадил мекунад [6, 180-б.]. Натиҷа бо меъори кафедра мутобиқ меояд [7, 66-б.].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ҲАЗМ, ГЛИКОЛИЗ ВА ТОҲИРИФИ УГЛЕВОДҲО</w:t>
      </w:r>
    </w:p>
    <w:p>
      <w:pPr>
        <w:spacing w:line="360" w:lineRule="auto" w:after="0"/>
        <w:ind w:firstLine="709"/>
        <w:jc w:val="left"/>
      </w:pPr>
      <w:r>
        <w:rPr>
          <w:rFonts w:ascii="Times New Roman" w:hAnsi="Times New Roman"/>
          <w:b/>
          <w:i w:val="0"/>
          <w:sz w:val="28"/>
        </w:rPr>
        <w:t>1.1. Ҳазм ва интиқоли углеводҳо</w:t>
      </w:r>
    </w:p>
    <w:p>
      <w:pPr>
        <w:spacing w:line="360" w:lineRule="auto" w:after="0"/>
        <w:ind w:firstLine="709"/>
        <w:jc w:val="both"/>
      </w:pPr>
      <w:r>
        <w:rPr>
          <w:rFonts w:ascii="Times New Roman" w:hAnsi="Times New Roman"/>
          <w:b w:val="0"/>
          <w:i w:val="0"/>
          <w:sz w:val="28"/>
        </w:rPr>
        <w:t>Ҳазми крахмал дар даҳон оғоз мегардад. Амилазаи ошхонаи бузургоҳи ошхона крахмалро ба декстринҳо ва малтоза мебурад [2, 134-б.]. Дар меъда кислотаи хлорид фаъолияти амилазаро меистонад. Дар рӯдаи назок амилазаи панкреатик корро идома медиҳад [3, 102-б.]. Маҳсулоти ниҳоӣ дар пардаи аҳиннои ҳосил мегардад. Онҷо малтаза, изомалтаза, сахараза ва лактаза моносахаридҳоро медиҳанд [8, 110-б.].</w:t>
      </w:r>
    </w:p>
    <w:p>
      <w:pPr>
        <w:spacing w:line="240" w:lineRule="auto" w:after="0"/>
        <w:ind w:firstLine="0"/>
        <w:jc w:val="center"/>
      </w:pPr>
      <w:r>
        <w:rPr>
          <w:rFonts w:ascii="Times New Roman" w:hAnsi="Times New Roman"/>
          <w:b/>
          <w:i w:val="0"/>
          <w:sz w:val="24"/>
        </w:rPr>
        <w:t>Ҷадвали 1.1 — Ферментҳои ҳазми углеводҳо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Фермент</w:t>
            </w:r>
          </w:p>
        </w:tc>
        <w:tc>
          <w:tcPr>
            <w:tcW w:type="dxa" w:w="2721"/>
            <w:shd w:val="clear" w:fill="EDEDED"/>
          </w:tcPr>
          <w:p>
            <w:pPr>
              <w:spacing w:line="240" w:lineRule="auto" w:after="0" w:before="0"/>
              <w:ind w:firstLine="0"/>
              <w:jc w:val="left"/>
            </w:pPr>
            <w:r>
              <w:rPr>
                <w:rFonts w:ascii="Times New Roman" w:hAnsi="Times New Roman"/>
                <w:b/>
                <w:sz w:val="24"/>
              </w:rPr>
              <w:t>Ҷои кор</w:t>
            </w:r>
          </w:p>
        </w:tc>
        <w:tc>
          <w:tcPr>
            <w:tcW w:type="dxa" w:w="3175"/>
            <w:shd w:val="clear" w:fill="EDEDED"/>
          </w:tcPr>
          <w:p>
            <w:pPr>
              <w:spacing w:line="240" w:lineRule="auto" w:after="0" w:before="0"/>
              <w:ind w:firstLine="0"/>
              <w:jc w:val="left"/>
            </w:pPr>
            <w:r>
              <w:rPr>
                <w:rFonts w:ascii="Times New Roman" w:hAnsi="Times New Roman"/>
                <w:b/>
                <w:sz w:val="24"/>
              </w:rPr>
              <w:t>Субстрат ва маҳсулот</w:t>
            </w:r>
          </w:p>
        </w:tc>
      </w:tr>
      <w:tr>
        <w:tc>
          <w:tcPr>
            <w:tcW w:type="dxa" w:w="2608"/>
          </w:tcPr>
          <w:p>
            <w:pPr>
              <w:spacing w:line="240" w:lineRule="auto" w:after="0" w:before="0"/>
              <w:ind w:firstLine="0"/>
              <w:jc w:val="left"/>
            </w:pPr>
            <w:r>
              <w:rPr>
                <w:rFonts w:ascii="Times New Roman" w:hAnsi="Times New Roman"/>
                <w:b w:val="0"/>
                <w:sz w:val="24"/>
              </w:rPr>
              <w:t>Амилазаи ошхона</w:t>
            </w:r>
          </w:p>
        </w:tc>
        <w:tc>
          <w:tcPr>
            <w:tcW w:type="dxa" w:w="2721"/>
          </w:tcPr>
          <w:p>
            <w:pPr>
              <w:spacing w:line="240" w:lineRule="auto" w:after="0" w:before="0"/>
              <w:ind w:firstLine="0"/>
              <w:jc w:val="left"/>
            </w:pPr>
            <w:r>
              <w:rPr>
                <w:rFonts w:ascii="Times New Roman" w:hAnsi="Times New Roman"/>
                <w:b w:val="0"/>
                <w:sz w:val="24"/>
              </w:rPr>
              <w:t>Даҳон</w:t>
            </w:r>
          </w:p>
        </w:tc>
        <w:tc>
          <w:tcPr>
            <w:tcW w:type="dxa" w:w="3175"/>
          </w:tcPr>
          <w:p>
            <w:pPr>
              <w:spacing w:line="240" w:lineRule="auto" w:after="0" w:before="0"/>
              <w:ind w:firstLine="0"/>
              <w:jc w:val="left"/>
            </w:pPr>
            <w:r>
              <w:rPr>
                <w:rFonts w:ascii="Times New Roman" w:hAnsi="Times New Roman"/>
                <w:b w:val="0"/>
                <w:sz w:val="24"/>
              </w:rPr>
              <w:t>Крахмал — декстринҳо ва малтоза</w:t>
            </w:r>
          </w:p>
        </w:tc>
      </w:tr>
      <w:tr>
        <w:tc>
          <w:tcPr>
            <w:tcW w:type="dxa" w:w="2608"/>
          </w:tcPr>
          <w:p>
            <w:pPr>
              <w:spacing w:line="240" w:lineRule="auto" w:after="0" w:before="0"/>
              <w:ind w:firstLine="0"/>
              <w:jc w:val="left"/>
            </w:pPr>
            <w:r>
              <w:rPr>
                <w:rFonts w:ascii="Times New Roman" w:hAnsi="Times New Roman"/>
                <w:b w:val="0"/>
                <w:sz w:val="24"/>
              </w:rPr>
              <w:t>Амилазаи панкреатик</w:t>
            </w:r>
          </w:p>
        </w:tc>
        <w:tc>
          <w:tcPr>
            <w:tcW w:type="dxa" w:w="2721"/>
          </w:tcPr>
          <w:p>
            <w:pPr>
              <w:spacing w:line="240" w:lineRule="auto" w:after="0" w:before="0"/>
              <w:ind w:firstLine="0"/>
              <w:jc w:val="left"/>
            </w:pPr>
            <w:r>
              <w:rPr>
                <w:rFonts w:ascii="Times New Roman" w:hAnsi="Times New Roman"/>
                <w:b w:val="0"/>
                <w:sz w:val="24"/>
              </w:rPr>
              <w:t>Рӯдаи назок</w:t>
            </w:r>
          </w:p>
        </w:tc>
        <w:tc>
          <w:tcPr>
            <w:tcW w:type="dxa" w:w="3175"/>
          </w:tcPr>
          <w:p>
            <w:pPr>
              <w:spacing w:line="240" w:lineRule="auto" w:after="0" w:before="0"/>
              <w:ind w:firstLine="0"/>
              <w:jc w:val="left"/>
            </w:pPr>
            <w:r>
              <w:rPr>
                <w:rFonts w:ascii="Times New Roman" w:hAnsi="Times New Roman"/>
                <w:b w:val="0"/>
                <w:sz w:val="24"/>
              </w:rPr>
              <w:t>Декстринҳо — малтоза</w:t>
            </w:r>
          </w:p>
        </w:tc>
      </w:tr>
      <w:tr>
        <w:tc>
          <w:tcPr>
            <w:tcW w:type="dxa" w:w="2608"/>
          </w:tcPr>
          <w:p>
            <w:pPr>
              <w:spacing w:line="240" w:lineRule="auto" w:after="0" w:before="0"/>
              <w:ind w:firstLine="0"/>
              <w:jc w:val="left"/>
            </w:pPr>
            <w:r>
              <w:rPr>
                <w:rFonts w:ascii="Times New Roman" w:hAnsi="Times New Roman"/>
                <w:b w:val="0"/>
                <w:sz w:val="24"/>
              </w:rPr>
              <w:t>Малтаза ва изомалтаза</w:t>
            </w:r>
          </w:p>
        </w:tc>
        <w:tc>
          <w:tcPr>
            <w:tcW w:type="dxa" w:w="2721"/>
          </w:tcPr>
          <w:p>
            <w:pPr>
              <w:spacing w:line="240" w:lineRule="auto" w:after="0" w:before="0"/>
              <w:ind w:firstLine="0"/>
              <w:jc w:val="left"/>
            </w:pPr>
            <w:r>
              <w:rPr>
                <w:rFonts w:ascii="Times New Roman" w:hAnsi="Times New Roman"/>
                <w:b w:val="0"/>
                <w:sz w:val="24"/>
              </w:rPr>
              <w:t>Пардаи аҳиннои</w:t>
            </w:r>
          </w:p>
        </w:tc>
        <w:tc>
          <w:tcPr>
            <w:tcW w:type="dxa" w:w="3175"/>
          </w:tcPr>
          <w:p>
            <w:pPr>
              <w:spacing w:line="240" w:lineRule="auto" w:after="0" w:before="0"/>
              <w:ind w:firstLine="0"/>
              <w:jc w:val="left"/>
            </w:pPr>
            <w:r>
              <w:rPr>
                <w:rFonts w:ascii="Times New Roman" w:hAnsi="Times New Roman"/>
                <w:b w:val="0"/>
                <w:sz w:val="24"/>
              </w:rPr>
              <w:t>Малтоза — глюкоза</w:t>
            </w:r>
          </w:p>
        </w:tc>
      </w:tr>
      <w:tr>
        <w:tc>
          <w:tcPr>
            <w:tcW w:type="dxa" w:w="2608"/>
          </w:tcPr>
          <w:p>
            <w:pPr>
              <w:spacing w:line="240" w:lineRule="auto" w:after="0" w:before="0"/>
              <w:ind w:firstLine="0"/>
              <w:jc w:val="left"/>
            </w:pPr>
            <w:r>
              <w:rPr>
                <w:rFonts w:ascii="Times New Roman" w:hAnsi="Times New Roman"/>
                <w:b w:val="0"/>
                <w:sz w:val="24"/>
              </w:rPr>
              <w:t>Сахараза</w:t>
            </w:r>
          </w:p>
        </w:tc>
        <w:tc>
          <w:tcPr>
            <w:tcW w:type="dxa" w:w="2721"/>
          </w:tcPr>
          <w:p>
            <w:pPr>
              <w:spacing w:line="240" w:lineRule="auto" w:after="0" w:before="0"/>
              <w:ind w:firstLine="0"/>
              <w:jc w:val="left"/>
            </w:pPr>
            <w:r>
              <w:rPr>
                <w:rFonts w:ascii="Times New Roman" w:hAnsi="Times New Roman"/>
                <w:b w:val="0"/>
                <w:sz w:val="24"/>
              </w:rPr>
              <w:t>Пардаи аҳиннои</w:t>
            </w:r>
          </w:p>
        </w:tc>
        <w:tc>
          <w:tcPr>
            <w:tcW w:type="dxa" w:w="3175"/>
          </w:tcPr>
          <w:p>
            <w:pPr>
              <w:spacing w:line="240" w:lineRule="auto" w:after="0" w:before="0"/>
              <w:ind w:firstLine="0"/>
              <w:jc w:val="left"/>
            </w:pPr>
            <w:r>
              <w:rPr>
                <w:rFonts w:ascii="Times New Roman" w:hAnsi="Times New Roman"/>
                <w:b w:val="0"/>
                <w:sz w:val="24"/>
              </w:rPr>
              <w:t>Сахараза — глюкоза ва фруктоза</w:t>
            </w:r>
          </w:p>
        </w:tc>
      </w:tr>
      <w:tr>
        <w:tc>
          <w:tcPr>
            <w:tcW w:type="dxa" w:w="2608"/>
          </w:tcPr>
          <w:p>
            <w:pPr>
              <w:spacing w:line="240" w:lineRule="auto" w:after="0" w:before="0"/>
              <w:ind w:firstLine="0"/>
              <w:jc w:val="left"/>
            </w:pPr>
            <w:r>
              <w:rPr>
                <w:rFonts w:ascii="Times New Roman" w:hAnsi="Times New Roman"/>
                <w:b w:val="0"/>
                <w:sz w:val="24"/>
              </w:rPr>
              <w:t>Лактаза</w:t>
            </w:r>
          </w:p>
        </w:tc>
        <w:tc>
          <w:tcPr>
            <w:tcW w:type="dxa" w:w="2721"/>
          </w:tcPr>
          <w:p>
            <w:pPr>
              <w:spacing w:line="240" w:lineRule="auto" w:after="0" w:before="0"/>
              <w:ind w:firstLine="0"/>
              <w:jc w:val="left"/>
            </w:pPr>
            <w:r>
              <w:rPr>
                <w:rFonts w:ascii="Times New Roman" w:hAnsi="Times New Roman"/>
                <w:b w:val="0"/>
                <w:sz w:val="24"/>
              </w:rPr>
              <w:t>Пардаи аҳиннои</w:t>
            </w:r>
          </w:p>
        </w:tc>
        <w:tc>
          <w:tcPr>
            <w:tcW w:type="dxa" w:w="3175"/>
          </w:tcPr>
          <w:p>
            <w:pPr>
              <w:spacing w:line="240" w:lineRule="auto" w:after="0" w:before="0"/>
              <w:ind w:firstLine="0"/>
              <w:jc w:val="left"/>
            </w:pPr>
            <w:r>
              <w:rPr>
                <w:rFonts w:ascii="Times New Roman" w:hAnsi="Times New Roman"/>
                <w:b w:val="0"/>
                <w:sz w:val="24"/>
              </w:rPr>
              <w:t>Лактоза — глюкоза ва галактоза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Моносахаридҳо дар ҳуҷайраҳои пардаи рӯда ҷабб мешаванд. Глюкоза ва галактоза бо нақлиёти активии SGLT1, ки бо иони натрий пайваст аст, ба ҳуҷайра меоянд [1, 216-б.]. Фруктоза бошад бо нақлиёти GLUT5 пайваст мешавад. Ба хун ҳама бо GLUT2 мегузаранд [2, 136-б.]. Дар калонсолон фаъолияти лактоза аксар вақт паст мегардад. Ин ҳолат номутообии лактозаро месозад [5, 132-б.].</w:t>
      </w:r>
    </w:p>
    <w:p>
      <w:pPr>
        <w:spacing w:line="240" w:lineRule="auto" w:after="0"/>
        <w:ind w:firstLine="0"/>
        <w:jc w:val="center"/>
      </w:pPr>
      <w:r>
        <w:rPr>
          <w:rFonts w:ascii="Times New Roman" w:hAnsi="Times New Roman"/>
          <w:b/>
          <w:i w:val="0"/>
          <w:sz w:val="24"/>
        </w:rPr>
        <w:t>Ҷадвали 1.2 — Интиқолгарҳои глюкоза (GLUT)</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Интиқолгар</w:t>
            </w:r>
          </w:p>
        </w:tc>
        <w:tc>
          <w:tcPr>
            <w:tcW w:type="dxa" w:w="3175"/>
            <w:shd w:val="clear" w:fill="EDEDED"/>
          </w:tcPr>
          <w:p>
            <w:pPr>
              <w:spacing w:line="240" w:lineRule="auto" w:after="0" w:before="0"/>
              <w:ind w:firstLine="0"/>
              <w:jc w:val="left"/>
            </w:pPr>
            <w:r>
              <w:rPr>
                <w:rFonts w:ascii="Times New Roman" w:hAnsi="Times New Roman"/>
                <w:b/>
                <w:sz w:val="24"/>
              </w:rPr>
              <w:t>Ҷои асосӣ</w:t>
            </w:r>
          </w:p>
        </w:tc>
        <w:tc>
          <w:tcPr>
            <w:tcW w:type="dxa" w:w="3402"/>
            <w:shd w:val="clear" w:fill="EDEDED"/>
          </w:tcPr>
          <w:p>
            <w:pPr>
              <w:spacing w:line="240" w:lineRule="auto" w:after="0" w:before="0"/>
              <w:ind w:firstLine="0"/>
              <w:jc w:val="left"/>
            </w:pPr>
            <w:r>
              <w:rPr>
                <w:rFonts w:ascii="Times New Roman" w:hAnsi="Times New Roman"/>
                <w:b/>
                <w:sz w:val="24"/>
              </w:rPr>
              <w:t>Хусусият</w:t>
            </w:r>
          </w:p>
        </w:tc>
      </w:tr>
      <w:tr>
        <w:tc>
          <w:tcPr>
            <w:tcW w:type="dxa" w:w="1928"/>
          </w:tcPr>
          <w:p>
            <w:pPr>
              <w:spacing w:line="240" w:lineRule="auto" w:after="0" w:before="0"/>
              <w:ind w:firstLine="0"/>
              <w:jc w:val="left"/>
            </w:pPr>
            <w:r>
              <w:rPr>
                <w:rFonts w:ascii="Times New Roman" w:hAnsi="Times New Roman"/>
                <w:b w:val="0"/>
                <w:sz w:val="24"/>
              </w:rPr>
              <w:t>GLUT1</w:t>
            </w:r>
          </w:p>
        </w:tc>
        <w:tc>
          <w:tcPr>
            <w:tcW w:type="dxa" w:w="3175"/>
          </w:tcPr>
          <w:p>
            <w:pPr>
              <w:spacing w:line="240" w:lineRule="auto" w:after="0" w:before="0"/>
              <w:ind w:firstLine="0"/>
              <w:jc w:val="left"/>
            </w:pPr>
            <w:r>
              <w:rPr>
                <w:rFonts w:ascii="Times New Roman" w:hAnsi="Times New Roman"/>
                <w:b w:val="0"/>
                <w:sz w:val="24"/>
              </w:rPr>
              <w:t>Мағзи сар, сурхихун</w:t>
            </w:r>
          </w:p>
        </w:tc>
        <w:tc>
          <w:tcPr>
            <w:tcW w:type="dxa" w:w="3402"/>
          </w:tcPr>
          <w:p>
            <w:pPr>
              <w:spacing w:line="240" w:lineRule="auto" w:after="0" w:before="0"/>
              <w:ind w:firstLine="0"/>
              <w:jc w:val="left"/>
            </w:pPr>
            <w:r>
              <w:rPr>
                <w:rFonts w:ascii="Times New Roman" w:hAnsi="Times New Roman"/>
                <w:b w:val="0"/>
                <w:sz w:val="24"/>
              </w:rPr>
              <w:t>Пайваст ва бе инсулин</w:t>
            </w:r>
          </w:p>
        </w:tc>
      </w:tr>
      <w:tr>
        <w:tc>
          <w:tcPr>
            <w:tcW w:type="dxa" w:w="1928"/>
          </w:tcPr>
          <w:p>
            <w:pPr>
              <w:spacing w:line="240" w:lineRule="auto" w:after="0" w:before="0"/>
              <w:ind w:firstLine="0"/>
              <w:jc w:val="left"/>
            </w:pPr>
            <w:r>
              <w:rPr>
                <w:rFonts w:ascii="Times New Roman" w:hAnsi="Times New Roman"/>
                <w:b w:val="0"/>
                <w:sz w:val="24"/>
              </w:rPr>
              <w:t>GLUT2</w:t>
            </w:r>
          </w:p>
        </w:tc>
        <w:tc>
          <w:tcPr>
            <w:tcW w:type="dxa" w:w="3175"/>
          </w:tcPr>
          <w:p>
            <w:pPr>
              <w:spacing w:line="240" w:lineRule="auto" w:after="0" w:before="0"/>
              <w:ind w:firstLine="0"/>
              <w:jc w:val="left"/>
            </w:pPr>
            <w:r>
              <w:rPr>
                <w:rFonts w:ascii="Times New Roman" w:hAnsi="Times New Roman"/>
                <w:b w:val="0"/>
                <w:sz w:val="24"/>
              </w:rPr>
              <w:t>Ҷигар, гурдачаи ғизоӣ</w:t>
            </w:r>
          </w:p>
        </w:tc>
        <w:tc>
          <w:tcPr>
            <w:tcW w:type="dxa" w:w="3402"/>
          </w:tcPr>
          <w:p>
            <w:pPr>
              <w:spacing w:line="240" w:lineRule="auto" w:after="0" w:before="0"/>
              <w:ind w:firstLine="0"/>
              <w:jc w:val="left"/>
            </w:pPr>
            <w:r>
              <w:rPr>
                <w:rFonts w:ascii="Times New Roman" w:hAnsi="Times New Roman"/>
                <w:b w:val="0"/>
                <w:sz w:val="24"/>
              </w:rPr>
              <w:t>Km-и баланд, бо GLUT5 пайваст</w:t>
            </w:r>
          </w:p>
        </w:tc>
      </w:tr>
      <w:tr>
        <w:tc>
          <w:tcPr>
            <w:tcW w:type="dxa" w:w="1928"/>
          </w:tcPr>
          <w:p>
            <w:pPr>
              <w:spacing w:line="240" w:lineRule="auto" w:after="0" w:before="0"/>
              <w:ind w:firstLine="0"/>
              <w:jc w:val="left"/>
            </w:pPr>
            <w:r>
              <w:rPr>
                <w:rFonts w:ascii="Times New Roman" w:hAnsi="Times New Roman"/>
                <w:b w:val="0"/>
                <w:sz w:val="24"/>
              </w:rPr>
              <w:t>GLUT3</w:t>
            </w:r>
          </w:p>
        </w:tc>
        <w:tc>
          <w:tcPr>
            <w:tcW w:type="dxa" w:w="3175"/>
          </w:tcPr>
          <w:p>
            <w:pPr>
              <w:spacing w:line="240" w:lineRule="auto" w:after="0" w:before="0"/>
              <w:ind w:firstLine="0"/>
              <w:jc w:val="left"/>
            </w:pPr>
            <w:r>
              <w:rPr>
                <w:rFonts w:ascii="Times New Roman" w:hAnsi="Times New Roman"/>
                <w:b w:val="0"/>
                <w:sz w:val="24"/>
              </w:rPr>
              <w:t>Мағзи сар</w:t>
            </w:r>
          </w:p>
        </w:tc>
        <w:tc>
          <w:tcPr>
            <w:tcW w:type="dxa" w:w="3402"/>
          </w:tcPr>
          <w:p>
            <w:pPr>
              <w:spacing w:line="240" w:lineRule="auto" w:after="0" w:before="0"/>
              <w:ind w:firstLine="0"/>
              <w:jc w:val="left"/>
            </w:pPr>
            <w:r>
              <w:rPr>
                <w:rFonts w:ascii="Times New Roman" w:hAnsi="Times New Roman"/>
                <w:b w:val="0"/>
                <w:sz w:val="24"/>
              </w:rPr>
              <w:t>Аффинияти баландтарин</w:t>
            </w:r>
          </w:p>
        </w:tc>
      </w:tr>
      <w:tr>
        <w:tc>
          <w:tcPr>
            <w:tcW w:type="dxa" w:w="1928"/>
          </w:tcPr>
          <w:p>
            <w:pPr>
              <w:spacing w:line="240" w:lineRule="auto" w:after="0" w:before="0"/>
              <w:ind w:firstLine="0"/>
              <w:jc w:val="left"/>
            </w:pPr>
            <w:r>
              <w:rPr>
                <w:rFonts w:ascii="Times New Roman" w:hAnsi="Times New Roman"/>
                <w:b w:val="0"/>
                <w:sz w:val="24"/>
              </w:rPr>
              <w:t>GLUT4</w:t>
            </w:r>
          </w:p>
        </w:tc>
        <w:tc>
          <w:tcPr>
            <w:tcW w:type="dxa" w:w="3175"/>
          </w:tcPr>
          <w:p>
            <w:pPr>
              <w:spacing w:line="240" w:lineRule="auto" w:after="0" w:before="0"/>
              <w:ind w:firstLine="0"/>
              <w:jc w:val="left"/>
            </w:pPr>
            <w:r>
              <w:rPr>
                <w:rFonts w:ascii="Times New Roman" w:hAnsi="Times New Roman"/>
                <w:b w:val="0"/>
                <w:sz w:val="24"/>
              </w:rPr>
              <w:t>Мушак ва бофтаи равғанӣ</w:t>
            </w:r>
          </w:p>
        </w:tc>
        <w:tc>
          <w:tcPr>
            <w:tcW w:type="dxa" w:w="3402"/>
          </w:tcPr>
          <w:p>
            <w:pPr>
              <w:spacing w:line="240" w:lineRule="auto" w:after="0" w:before="0"/>
              <w:ind w:firstLine="0"/>
              <w:jc w:val="left"/>
            </w:pPr>
            <w:r>
              <w:rPr>
                <w:rFonts w:ascii="Times New Roman" w:hAnsi="Times New Roman"/>
                <w:b w:val="0"/>
                <w:sz w:val="24"/>
              </w:rPr>
              <w:t>Бо инсулин фаъол мешавад</w:t>
            </w:r>
          </w:p>
        </w:tc>
      </w:tr>
      <w:tr>
        <w:tc>
          <w:tcPr>
            <w:tcW w:type="dxa" w:w="1928"/>
          </w:tcPr>
          <w:p>
            <w:pPr>
              <w:spacing w:line="240" w:lineRule="auto" w:after="0" w:before="0"/>
              <w:ind w:firstLine="0"/>
              <w:jc w:val="left"/>
            </w:pPr>
            <w:r>
              <w:rPr>
                <w:rFonts w:ascii="Times New Roman" w:hAnsi="Times New Roman"/>
                <w:b w:val="0"/>
                <w:sz w:val="24"/>
              </w:rPr>
              <w:t>GLUT5</w:t>
            </w:r>
          </w:p>
        </w:tc>
        <w:tc>
          <w:tcPr>
            <w:tcW w:type="dxa" w:w="3175"/>
          </w:tcPr>
          <w:p>
            <w:pPr>
              <w:spacing w:line="240" w:lineRule="auto" w:after="0" w:before="0"/>
              <w:ind w:firstLine="0"/>
              <w:jc w:val="left"/>
            </w:pPr>
            <w:r>
              <w:rPr>
                <w:rFonts w:ascii="Times New Roman" w:hAnsi="Times New Roman"/>
                <w:b w:val="0"/>
                <w:sz w:val="24"/>
              </w:rPr>
              <w:t>Рӯдаи назок</w:t>
            </w:r>
          </w:p>
        </w:tc>
        <w:tc>
          <w:tcPr>
            <w:tcW w:type="dxa" w:w="3402"/>
          </w:tcPr>
          <w:p>
            <w:pPr>
              <w:spacing w:line="240" w:lineRule="auto" w:after="0" w:before="0"/>
              <w:ind w:firstLine="0"/>
              <w:jc w:val="left"/>
            </w:pPr>
            <w:r>
              <w:rPr>
                <w:rFonts w:ascii="Times New Roman" w:hAnsi="Times New Roman"/>
                <w:b w:val="0"/>
                <w:sz w:val="24"/>
              </w:rPr>
              <w:t>Танҳо фруктоза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Қанди хун аз се манбаъ таъмин мегардад. Манбаи аввал ҳазми углеводҳои ғизоӣ аст [3, 104-б.]. Манбаи дуюм таҷзияи гликогени ҷигар ва манбаи сеюм глюконеогенез мебошад. Дар ҳолати нурод меъори мӯътадил 3,9–5,5 ммол/л аст [2, 138-б.]. Баъди ғизо қанд то 7,8 ммол/л меафзояд ва дар ду соат мӯътадил мегардад [9, 4-б.]. Дар ҳамин ҳолат магзи сар глюкозаро пайваст мегирад [1, 214-б.].</w:t>
      </w:r>
    </w:p>
    <w:p>
      <w:pPr>
        <w:spacing w:line="360" w:lineRule="auto" w:after="0"/>
        <w:ind w:firstLine="709"/>
        <w:jc w:val="both"/>
      </w:pPr>
      <w:r>
        <w:rPr>
          <w:rFonts w:ascii="Times New Roman" w:hAnsi="Times New Roman"/>
          <w:b w:val="0"/>
          <w:i w:val="0"/>
          <w:sz w:val="28"/>
        </w:rPr>
        <w:t>Мисоли 1. Қанди хунро ба ягонаи mg/dL табдил диҳед [9, 6-б.]. Натиҷаи лаборатория 5,5 ммол/л аст. Мутаносиб: 1 ммол/л глюкоза = 18 mg/dL. Ҳисоб: 5,5 × 18 = 99 mg/dL. Ин қиммат дар дохили меъори мӯътадили 70–99 mg/dL аст. Ҳамин табдил дар ҳар беморхона корбарӣ мешавад.</w:t>
      </w:r>
    </w:p>
    <w:p>
      <w:pPr>
        <w:spacing w:line="360" w:lineRule="auto" w:after="0"/>
        <w:ind w:firstLine="709"/>
        <w:jc w:val="both"/>
      </w:pPr>
      <w:r>
        <w:rPr>
          <w:rFonts w:ascii="Times New Roman" w:hAnsi="Times New Roman"/>
          <w:b w:val="0"/>
          <w:i w:val="0"/>
          <w:sz w:val="28"/>
        </w:rPr>
        <w:t>Танзими қанди хун бо ҳормонҳо сурат мегирад. Инсулин ягона ҳормони пасткунанда аст ва GLUT4-ро ба мембрана мебарорад [10, 244-б.]. Глюкагон, адреналин, кортизол ва гормони рушд қандро меафзоянд [2, 140-б.]. Ҷадвали 1.3 ин танзимро ҷамъбаст мекунад. Осеби танзим диабетро месозад [3, 106-б.].</w:t>
      </w:r>
    </w:p>
    <w:p>
      <w:pPr>
        <w:spacing w:line="360" w:lineRule="auto" w:after="0"/>
        <w:ind w:firstLine="709"/>
        <w:jc w:val="both"/>
      </w:pPr>
      <w:r>
        <w:rPr>
          <w:rFonts w:ascii="Times New Roman" w:hAnsi="Times New Roman"/>
          <w:b w:val="0"/>
          <w:i w:val="0"/>
          <w:sz w:val="28"/>
        </w:rPr>
        <w:t>Дар нӯшокиёи ширин қанди озод зиёд аст. Як банкаи нӯшокӣ то 35–40 г шакр дорад [9, 9-б.]. Сарфи зиёди он вазнро меафзояд [11, 40-б.]. Тавсияи байналмилалӣ маҳдудияти шакрро нигоҳ медорад [12, 580-б.]. Барои донишҷӯён об ва чойи безакар тавсия мешавад [13, 108-б.]. Ҷадвали Б.1 ҳамин таъсирро ҳисоб мекунад [6, 161-б.].</w:t>
      </w:r>
    </w:p>
    <w:p>
      <w:pPr>
        <w:spacing w:line="360" w:lineRule="auto" w:after="0"/>
        <w:ind w:firstLine="709"/>
        <w:jc w:val="both"/>
      </w:pPr>
      <w:r>
        <w:rPr>
          <w:rFonts w:ascii="Times New Roman" w:hAnsi="Times New Roman"/>
          <w:b w:val="0"/>
          <w:i w:val="0"/>
          <w:sz w:val="28"/>
        </w:rPr>
        <w:t>Ғизои мактабӣ реҷаи махсус дорад. Ошхонаҳои донишгоҳ нақшаи ҳафта доранд [6, 162-б.]. Ҳар нақша углевод ва сафедаро мутовозан мекунад [2, 178-б.]. Мутолеаҳо нақшаи мӯътадили ғизоро тасдиқ мекунанд [14, 2266-б.]. Маъракаҳои маърифатӣ дар донишгоҳ гузаронида мешаванд [7, 52-б.]. Натиҷа дар реҷаи ҳаррӯзаи донишҷӯён меафзояд [6, 163-б.].</w:t>
      </w:r>
    </w:p>
    <w:p>
      <w:pPr>
        <w:spacing w:line="360" w:lineRule="auto" w:after="0"/>
        <w:ind w:firstLine="709"/>
        <w:jc w:val="both"/>
      </w:pPr>
      <w:r>
        <w:rPr>
          <w:rFonts w:ascii="Times New Roman" w:hAnsi="Times New Roman"/>
          <w:b w:val="0"/>
          <w:i w:val="0"/>
          <w:sz w:val="28"/>
        </w:rPr>
        <w:t>Фруктоза дар ҷигар мутаносиб мегузарад. Он аз гликолиз ба таври махсус мегузарад [2, 180-б.]. Сарфи зиёди фруктоза равғани ҷигарро меафзояд [15, 132-б.]. Ҳамин ҳолат стеатоз ном дорад [3, 143-б.]. Мутолеаҳо нақши нӯшокиёи меваиро омӯхтаанд [12, 582-б.]. Барои тавсия меваи тару тоза аз шарбат беҳтар аст [11, 42-б.].</w:t>
      </w:r>
    </w:p>
    <w:p>
      <w:pPr>
        <w:spacing w:line="360" w:lineRule="auto" w:after="0"/>
        <w:ind w:firstLine="709"/>
        <w:jc w:val="both"/>
      </w:pPr>
      <w:r>
        <w:rPr>
          <w:rFonts w:ascii="Times New Roman" w:hAnsi="Times New Roman"/>
          <w:b w:val="0"/>
          <w:i w:val="0"/>
          <w:sz w:val="28"/>
        </w:rPr>
        <w:t>Санҷиши қанд дар маърифат нақши калон дорад. Ҳар сол санҷиши умумӣ гузаронида мешавад [11, 44-б.]. Дар Тоҷикистон барномаҳои миллиӣ фаъол мебошанд [7, 53-б.]. Нишондиҳандаҳои Ҷадвали 2.7 меъори санҷишро медиҳанд (нигаред ба банди 2.3). Маводи кори курсӣ дар ин маъракаҳо корбарӣ мешавад [6, 164-б.]. Ҳамин кор пешгириро мустаҳкам мекунад [12, 584-б.].</w:t>
      </w:r>
    </w:p>
    <w:p>
      <w:pPr>
        <w:spacing w:line="360" w:lineRule="auto" w:after="0"/>
        <w:ind w:firstLine="709"/>
        <w:jc w:val="both"/>
      </w:pPr>
      <w:r>
        <w:rPr>
          <w:rFonts w:ascii="Times New Roman" w:hAnsi="Times New Roman"/>
          <w:b w:val="0"/>
          <w:i w:val="0"/>
          <w:sz w:val="28"/>
        </w:rPr>
        <w:t>Ҳазми пурраи углеводҳо вақти муайанро талаб мекунад. Дар меъда маҳсулоти ҳазмшуда тақрибан ду соат мемонад [2, 135-б.]. Дар рӯдаи назок pH бо буферҳои панкреатик ба 7–8 мегардад [3, 103-б.]. Дар ҳамин pH амилаза ва пептидазаҳо фаъол кор мекунанд [8, 111-б.]. Ҳазми нодуруст фикорро ва варами рӯдаро месозад [16, 155-б.]. Барои дарсҳои амалӣ реҷаи ҳазм бо Ҷадвали 1.1 пайваст аст [6, 107-б.].</w:t>
      </w:r>
    </w:p>
    <w:p>
      <w:pPr>
        <w:spacing w:line="360" w:lineRule="auto" w:after="0"/>
        <w:ind w:firstLine="709"/>
        <w:jc w:val="both"/>
      </w:pPr>
      <w:r>
        <w:rPr>
          <w:rFonts w:ascii="Times New Roman" w:hAnsi="Times New Roman"/>
          <w:b w:val="0"/>
          <w:i w:val="0"/>
          <w:sz w:val="28"/>
        </w:rPr>
        <w:t>Номутообии лактоза дар калонсолон маъмул аст. Нишонаҳои он варам, нафаси вазнин ва дарднокии шикам мебошанд [5, 133-б.]. Сабаб камшавии фаъолияти лактазаи пардаи аҳиннои аст [2, 137-б.]. Санҷиши ҳидрогени нафас ташхисро тасдиқ мекунад [3, 105-б.]. Барои бемор маҳсулоти безлактоза ва ё давраи лактоза тавсия мегардад [13, 93-б.]. Ҳамин маълумот дар тавсияи ғизоии кафедра ҷой дорад [6, 108-б.].</w:t>
      </w:r>
    </w:p>
    <w:p>
      <w:pPr>
        <w:spacing w:line="360" w:lineRule="auto" w:after="0"/>
        <w:ind w:firstLine="709"/>
        <w:jc w:val="both"/>
      </w:pPr>
      <w:r>
        <w:rPr>
          <w:rFonts w:ascii="Times New Roman" w:hAnsi="Times New Roman"/>
          <w:b w:val="0"/>
          <w:i w:val="0"/>
          <w:sz w:val="28"/>
        </w:rPr>
        <w:t>Машқ фаъолияти GLUT4-ро бе инсулин меафзояд. Баъди машқ ҷабби глюкоза то 48 соат мӯътадил мемонад [14, 2243-б.]. Мутолеаҳо ин таъсирро дар мушакҳои калон тасдиқ мекунанд [17, 12-б.]. Тавсияи байналмилалӣ 150 дақиқа машқи мӯътадил дар ҳафта аст [9, 7-б.]. Ҳамин реҷа ҳассосияти ба инсулинро меафзояд [10, 246-б.]. Барои донишҷӯён машқи мӯътадил дар реҷаи рӯз ҷой мегирад [7, 20-б.].</w:t>
      </w:r>
    </w:p>
    <w:p>
      <w:pPr>
        <w:spacing w:line="360" w:lineRule="auto" w:after="0"/>
        <w:ind w:firstLine="709"/>
        <w:jc w:val="both"/>
      </w:pPr>
      <w:r>
        <w:rPr>
          <w:rFonts w:ascii="Times New Roman" w:hAnsi="Times New Roman"/>
          <w:b w:val="0"/>
          <w:i w:val="0"/>
          <w:sz w:val="28"/>
        </w:rPr>
        <w:t>Индекси гликемикӣ суръати афзоиши қандро нишон медиҳад. Маҳсулоти индекси баланд қандро зуд меафзоянд [11, 14-б.]. Нишошта ва ғаллаҳои пурра индекси паст доранд [12, 554-б.]. Фибра ҷабби глюкозаро суст мекунад [5, 135-б.]. Барои беморони диабет ғизои индекси паст тавсия мешавад [13, 94-б.]. Ҷадвали Б.1 таркиби маҳсулоти маҳаллиро медиҳад (нигаред ба Замимаи Б).</w:t>
      </w:r>
    </w:p>
    <w:p>
      <w:pPr>
        <w:spacing w:line="360" w:lineRule="auto" w:after="0"/>
        <w:ind w:firstLine="709"/>
        <w:jc w:val="both"/>
      </w:pPr>
      <w:r>
        <w:rPr>
          <w:rFonts w:ascii="Times New Roman" w:hAnsi="Times New Roman"/>
          <w:b w:val="0"/>
          <w:i w:val="0"/>
          <w:sz w:val="28"/>
        </w:rPr>
        <w:t>Дар давоми шаб қанди хун аз глюконеогенез таъмин мегардад. Захираи гликогени ҷигар то 12–18 соат басанд [2, 139-б.]. Баъди камшавии он манбаи навбатӣ глюконеогенез мегардад [3, 104-б.]. Ҳамин ҷараён мағзи сарро безсӯзишворӣ намегузорад [1, 215-б.]. Ками мутовозан гипогликемияи шабона месозад [13, 92-б.]. Дар санҷиши нурод ин ҳолат ҳисоб мешавад [6, 109-б.].</w:t>
      </w:r>
    </w:p>
    <w:p>
      <w:pPr>
        <w:spacing w:line="360" w:lineRule="auto" w:after="0"/>
        <w:ind w:firstLine="709"/>
        <w:jc w:val="both"/>
      </w:pPr>
      <w:r>
        <w:rPr>
          <w:rFonts w:ascii="Times New Roman" w:hAnsi="Times New Roman"/>
          <w:b w:val="0"/>
          <w:i w:val="0"/>
          <w:sz w:val="28"/>
        </w:rPr>
        <w:t>Санҷиши қанди хун реҷаи махсус талаб мекунад. Ҳолати нурод субҳ баъди 8–12 соати камғизоӣ ҳисоб мешавад [9, 5-б.]. Натиҷа бо ягонаи ммол/л ё mg/dL навишта мешавад (Мисоли 1). Ҳар лаборатория меъори худро нигоҳ медорад [3, 121-б.]. Натиҷаи шаклҳои гуногун мутаносиб табдил дода мешаванд [6, 103-б.].</w:t>
      </w:r>
    </w:p>
    <w:p>
      <w:pPr>
        <w:spacing w:line="360" w:lineRule="auto" w:after="0"/>
        <w:ind w:firstLine="709"/>
        <w:jc w:val="both"/>
      </w:pPr>
      <w:r>
        <w:rPr>
          <w:rFonts w:ascii="Times New Roman" w:hAnsi="Times New Roman"/>
          <w:b w:val="0"/>
          <w:i w:val="0"/>
          <w:sz w:val="28"/>
        </w:rPr>
        <w:t>Ғизои мӯътадил ҳар се як ҷузви калорияро медиҳад. Углевод тақрибан 50–55 фоизи энергияи рӯзона аст [2, 133-б.]. Сарфи шакри озод то 10 фоиз маҳдуд аст [9, 9-б.]. Фибра то 25–30 г дар рӯз тавсия мегардад [11, 16-б.]. Ҷадвали Б.1 ҳамин меъорро бо маҳсулоти маҳаллӣ пур мекунад [6, 110-б.]. Барои кафедра маводи тавсияи ғизоӣ тайёр мешавад [7, 19-б.].</w:t>
      </w:r>
    </w:p>
    <w:p>
      <w:pPr>
        <w:spacing w:line="240" w:lineRule="auto" w:after="0"/>
        <w:ind w:firstLine="0"/>
        <w:jc w:val="center"/>
      </w:pPr>
      <w:r>
        <w:rPr>
          <w:rFonts w:ascii="Times New Roman" w:hAnsi="Times New Roman"/>
          <w:b/>
          <w:i w:val="0"/>
          <w:sz w:val="24"/>
        </w:rPr>
        <w:t>Ҷадвали 1.3 — Гормонҳо ва танзими қанди хун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Гормон</w:t>
            </w:r>
          </w:p>
        </w:tc>
        <w:tc>
          <w:tcPr>
            <w:tcW w:type="dxa" w:w="2268"/>
            <w:shd w:val="clear" w:fill="EDEDED"/>
          </w:tcPr>
          <w:p>
            <w:pPr>
              <w:spacing w:line="240" w:lineRule="auto" w:after="0" w:before="0"/>
              <w:ind w:firstLine="0"/>
              <w:jc w:val="left"/>
            </w:pPr>
            <w:r>
              <w:rPr>
                <w:rFonts w:ascii="Times New Roman" w:hAnsi="Times New Roman"/>
                <w:b/>
                <w:sz w:val="24"/>
              </w:rPr>
              <w:t>Таъсир</w:t>
            </w:r>
          </w:p>
        </w:tc>
        <w:tc>
          <w:tcPr>
            <w:tcW w:type="dxa" w:w="3742"/>
            <w:shd w:val="clear" w:fill="EDEDED"/>
          </w:tcPr>
          <w:p>
            <w:pPr>
              <w:spacing w:line="240" w:lineRule="auto" w:after="0" w:before="0"/>
              <w:ind w:firstLine="0"/>
              <w:jc w:val="left"/>
            </w:pPr>
            <w:r>
              <w:rPr>
                <w:rFonts w:ascii="Times New Roman" w:hAnsi="Times New Roman"/>
                <w:b/>
                <w:sz w:val="24"/>
              </w:rPr>
              <w:t>Механизм</w:t>
            </w:r>
          </w:p>
        </w:tc>
      </w:tr>
      <w:tr>
        <w:tc>
          <w:tcPr>
            <w:tcW w:type="dxa" w:w="2494"/>
          </w:tcPr>
          <w:p>
            <w:pPr>
              <w:spacing w:line="240" w:lineRule="auto" w:after="0" w:before="0"/>
              <w:ind w:firstLine="0"/>
              <w:jc w:val="left"/>
            </w:pPr>
            <w:r>
              <w:rPr>
                <w:rFonts w:ascii="Times New Roman" w:hAnsi="Times New Roman"/>
                <w:b w:val="0"/>
                <w:sz w:val="24"/>
              </w:rPr>
              <w:t>Инсулин</w:t>
            </w:r>
          </w:p>
        </w:tc>
        <w:tc>
          <w:tcPr>
            <w:tcW w:type="dxa" w:w="2268"/>
          </w:tcPr>
          <w:p>
            <w:pPr>
              <w:spacing w:line="240" w:lineRule="auto" w:after="0" w:before="0"/>
              <w:ind w:firstLine="0"/>
              <w:jc w:val="left"/>
            </w:pPr>
            <w:r>
              <w:rPr>
                <w:rFonts w:ascii="Times New Roman" w:hAnsi="Times New Roman"/>
                <w:b w:val="0"/>
                <w:sz w:val="24"/>
              </w:rPr>
              <w:t>Пасткунанда</w:t>
            </w:r>
          </w:p>
        </w:tc>
        <w:tc>
          <w:tcPr>
            <w:tcW w:type="dxa" w:w="3742"/>
          </w:tcPr>
          <w:p>
            <w:pPr>
              <w:spacing w:line="240" w:lineRule="auto" w:after="0" w:before="0"/>
              <w:ind w:firstLine="0"/>
              <w:jc w:val="left"/>
            </w:pPr>
            <w:r>
              <w:rPr>
                <w:rFonts w:ascii="Times New Roman" w:hAnsi="Times New Roman"/>
                <w:b w:val="0"/>
                <w:sz w:val="24"/>
              </w:rPr>
              <w:t>GLUT4 ба мембрана, синтези гликоген</w:t>
            </w:r>
          </w:p>
        </w:tc>
      </w:tr>
      <w:tr>
        <w:tc>
          <w:tcPr>
            <w:tcW w:type="dxa" w:w="2494"/>
          </w:tcPr>
          <w:p>
            <w:pPr>
              <w:spacing w:line="240" w:lineRule="auto" w:after="0" w:before="0"/>
              <w:ind w:firstLine="0"/>
              <w:jc w:val="left"/>
            </w:pPr>
            <w:r>
              <w:rPr>
                <w:rFonts w:ascii="Times New Roman" w:hAnsi="Times New Roman"/>
                <w:b w:val="0"/>
                <w:sz w:val="24"/>
              </w:rPr>
              <w:t>Глюкагон</w:t>
            </w:r>
          </w:p>
        </w:tc>
        <w:tc>
          <w:tcPr>
            <w:tcW w:type="dxa" w:w="2268"/>
          </w:tcPr>
          <w:p>
            <w:pPr>
              <w:spacing w:line="240" w:lineRule="auto" w:after="0" w:before="0"/>
              <w:ind w:firstLine="0"/>
              <w:jc w:val="left"/>
            </w:pPr>
            <w:r>
              <w:rPr>
                <w:rFonts w:ascii="Times New Roman" w:hAnsi="Times New Roman"/>
                <w:b w:val="0"/>
                <w:sz w:val="24"/>
              </w:rPr>
              <w:t>Баландкунанда</w:t>
            </w:r>
          </w:p>
        </w:tc>
        <w:tc>
          <w:tcPr>
            <w:tcW w:type="dxa" w:w="3742"/>
          </w:tcPr>
          <w:p>
            <w:pPr>
              <w:spacing w:line="240" w:lineRule="auto" w:after="0" w:before="0"/>
              <w:ind w:firstLine="0"/>
              <w:jc w:val="left"/>
            </w:pPr>
            <w:r>
              <w:rPr>
                <w:rFonts w:ascii="Times New Roman" w:hAnsi="Times New Roman"/>
                <w:b w:val="0"/>
                <w:sz w:val="24"/>
              </w:rPr>
              <w:t>Гликогенолиз ва глюконеогенези ҷигар</w:t>
            </w:r>
          </w:p>
        </w:tc>
      </w:tr>
      <w:tr>
        <w:tc>
          <w:tcPr>
            <w:tcW w:type="dxa" w:w="2494"/>
          </w:tcPr>
          <w:p>
            <w:pPr>
              <w:spacing w:line="240" w:lineRule="auto" w:after="0" w:before="0"/>
              <w:ind w:firstLine="0"/>
              <w:jc w:val="left"/>
            </w:pPr>
            <w:r>
              <w:rPr>
                <w:rFonts w:ascii="Times New Roman" w:hAnsi="Times New Roman"/>
                <w:b w:val="0"/>
                <w:sz w:val="24"/>
              </w:rPr>
              <w:t>Адреналин</w:t>
            </w:r>
          </w:p>
        </w:tc>
        <w:tc>
          <w:tcPr>
            <w:tcW w:type="dxa" w:w="2268"/>
          </w:tcPr>
          <w:p>
            <w:pPr>
              <w:spacing w:line="240" w:lineRule="auto" w:after="0" w:before="0"/>
              <w:ind w:firstLine="0"/>
              <w:jc w:val="left"/>
            </w:pPr>
            <w:r>
              <w:rPr>
                <w:rFonts w:ascii="Times New Roman" w:hAnsi="Times New Roman"/>
                <w:b w:val="0"/>
                <w:sz w:val="24"/>
              </w:rPr>
              <w:t>Баландкунанда</w:t>
            </w:r>
          </w:p>
        </w:tc>
        <w:tc>
          <w:tcPr>
            <w:tcW w:type="dxa" w:w="3742"/>
          </w:tcPr>
          <w:p>
            <w:pPr>
              <w:spacing w:line="240" w:lineRule="auto" w:after="0" w:before="0"/>
              <w:ind w:firstLine="0"/>
              <w:jc w:val="left"/>
            </w:pPr>
            <w:r>
              <w:rPr>
                <w:rFonts w:ascii="Times New Roman" w:hAnsi="Times New Roman"/>
                <w:b w:val="0"/>
                <w:sz w:val="24"/>
              </w:rPr>
              <w:t>Гликогенолиз дар мушак ва ҷигар</w:t>
            </w:r>
          </w:p>
        </w:tc>
      </w:tr>
      <w:tr>
        <w:tc>
          <w:tcPr>
            <w:tcW w:type="dxa" w:w="2494"/>
          </w:tcPr>
          <w:p>
            <w:pPr>
              <w:spacing w:line="240" w:lineRule="auto" w:after="0" w:before="0"/>
              <w:ind w:firstLine="0"/>
              <w:jc w:val="left"/>
            </w:pPr>
            <w:r>
              <w:rPr>
                <w:rFonts w:ascii="Times New Roman" w:hAnsi="Times New Roman"/>
                <w:b w:val="0"/>
                <w:sz w:val="24"/>
              </w:rPr>
              <w:t>Кортизол</w:t>
            </w:r>
          </w:p>
        </w:tc>
        <w:tc>
          <w:tcPr>
            <w:tcW w:type="dxa" w:w="2268"/>
          </w:tcPr>
          <w:p>
            <w:pPr>
              <w:spacing w:line="240" w:lineRule="auto" w:after="0" w:before="0"/>
              <w:ind w:firstLine="0"/>
              <w:jc w:val="left"/>
            </w:pPr>
            <w:r>
              <w:rPr>
                <w:rFonts w:ascii="Times New Roman" w:hAnsi="Times New Roman"/>
                <w:b w:val="0"/>
                <w:sz w:val="24"/>
              </w:rPr>
              <w:t>Баландкунанда</w:t>
            </w:r>
          </w:p>
        </w:tc>
        <w:tc>
          <w:tcPr>
            <w:tcW w:type="dxa" w:w="3742"/>
          </w:tcPr>
          <w:p>
            <w:pPr>
              <w:spacing w:line="240" w:lineRule="auto" w:after="0" w:before="0"/>
              <w:ind w:firstLine="0"/>
              <w:jc w:val="left"/>
            </w:pPr>
            <w:r>
              <w:rPr>
                <w:rFonts w:ascii="Times New Roman" w:hAnsi="Times New Roman"/>
                <w:b w:val="0"/>
                <w:sz w:val="24"/>
              </w:rPr>
              <w:t>Глюконеогенез ва муқовимат ба инсулин</w:t>
            </w:r>
          </w:p>
        </w:tc>
      </w:tr>
      <w:tr>
        <w:tc>
          <w:tcPr>
            <w:tcW w:type="dxa" w:w="2494"/>
          </w:tcPr>
          <w:p>
            <w:pPr>
              <w:spacing w:line="240" w:lineRule="auto" w:after="0" w:before="0"/>
              <w:ind w:firstLine="0"/>
              <w:jc w:val="left"/>
            </w:pPr>
            <w:r>
              <w:rPr>
                <w:rFonts w:ascii="Times New Roman" w:hAnsi="Times New Roman"/>
                <w:b w:val="0"/>
                <w:sz w:val="24"/>
              </w:rPr>
              <w:t>Гормони рушд</w:t>
            </w:r>
          </w:p>
        </w:tc>
        <w:tc>
          <w:tcPr>
            <w:tcW w:type="dxa" w:w="2268"/>
          </w:tcPr>
          <w:p>
            <w:pPr>
              <w:spacing w:line="240" w:lineRule="auto" w:after="0" w:before="0"/>
              <w:ind w:firstLine="0"/>
              <w:jc w:val="left"/>
            </w:pPr>
            <w:r>
              <w:rPr>
                <w:rFonts w:ascii="Times New Roman" w:hAnsi="Times New Roman"/>
                <w:b w:val="0"/>
                <w:sz w:val="24"/>
              </w:rPr>
              <w:t>Баландкунанда</w:t>
            </w:r>
          </w:p>
        </w:tc>
        <w:tc>
          <w:tcPr>
            <w:tcW w:type="dxa" w:w="3742"/>
          </w:tcPr>
          <w:p>
            <w:pPr>
              <w:spacing w:line="240" w:lineRule="auto" w:after="0" w:before="0"/>
              <w:ind w:firstLine="0"/>
              <w:jc w:val="left"/>
            </w:pPr>
            <w:r>
              <w:rPr>
                <w:rFonts w:ascii="Times New Roman" w:hAnsi="Times New Roman"/>
                <w:b w:val="0"/>
                <w:sz w:val="24"/>
              </w:rPr>
              <w:t>Мукомат ба инсулин</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1.2. Гликолиз: марҳилаҳо ва ҳисоби ATP</w:t>
      </w:r>
    </w:p>
    <w:p>
      <w:pPr>
        <w:spacing w:line="360" w:lineRule="auto" w:after="0"/>
        <w:ind w:firstLine="709"/>
        <w:jc w:val="both"/>
      </w:pPr>
      <w:r>
        <w:rPr>
          <w:rFonts w:ascii="Times New Roman" w:hAnsi="Times New Roman"/>
          <w:b w:val="0"/>
          <w:i w:val="0"/>
          <w:sz w:val="28"/>
        </w:rPr>
        <w:t>Гликолиз роҳи асосии таҷзияи глюкозаст. Он дар цитоплазма сурат мегирад ва ба оксиген вобаста нест [18, 4-б.]. Ҷамъи реаксия чунин аст [1, 218-б.]. Глюкоза ба 2 пируват, 2 NADH ва 2 ATP табдил мегардад. Барои ин 2 NAD+ ва 2 ADP лозим аст. Гликолиз аз марҳилаи тайёркунӣ ва марҳилаи фоиданок иборат аст. Ҷадвали 1.4 панҷ қадами аввалро нишон медиҳад [4, 156-б.].</w:t>
      </w:r>
    </w:p>
    <w:p>
      <w:pPr>
        <w:spacing w:line="240" w:lineRule="auto" w:after="0"/>
        <w:ind w:firstLine="0"/>
        <w:jc w:val="center"/>
      </w:pPr>
      <w:r>
        <w:rPr>
          <w:rFonts w:ascii="Times New Roman" w:hAnsi="Times New Roman"/>
          <w:b/>
          <w:i w:val="0"/>
          <w:sz w:val="24"/>
        </w:rPr>
        <w:t>Ҷадвали 1.4 — Қадамҳои тайёркунӣ (1–5)</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247"/>
            <w:shd w:val="clear" w:fill="EDEDED"/>
          </w:tcPr>
          <w:p>
            <w:pPr>
              <w:spacing w:line="240" w:lineRule="auto" w:after="0" w:before="0"/>
              <w:ind w:firstLine="0"/>
              <w:jc w:val="left"/>
            </w:pPr>
            <w:r>
              <w:rPr>
                <w:rFonts w:ascii="Times New Roman" w:hAnsi="Times New Roman"/>
                <w:b/>
                <w:sz w:val="24"/>
              </w:rPr>
              <w:t>Қадам</w:t>
            </w:r>
          </w:p>
        </w:tc>
        <w:tc>
          <w:tcPr>
            <w:tcW w:type="dxa" w:w="2835"/>
            <w:shd w:val="clear" w:fill="EDEDED"/>
          </w:tcPr>
          <w:p>
            <w:pPr>
              <w:spacing w:line="240" w:lineRule="auto" w:after="0" w:before="0"/>
              <w:ind w:firstLine="0"/>
              <w:jc w:val="left"/>
            </w:pPr>
            <w:r>
              <w:rPr>
                <w:rFonts w:ascii="Times New Roman" w:hAnsi="Times New Roman"/>
                <w:b/>
                <w:sz w:val="24"/>
              </w:rPr>
              <w:t>Фермент</w:t>
            </w:r>
          </w:p>
        </w:tc>
        <w:tc>
          <w:tcPr>
            <w:tcW w:type="dxa" w:w="3061"/>
            <w:shd w:val="clear" w:fill="EDEDED"/>
          </w:tcPr>
          <w:p>
            <w:pPr>
              <w:spacing w:line="240" w:lineRule="auto" w:after="0" w:before="0"/>
              <w:ind w:firstLine="0"/>
              <w:jc w:val="left"/>
            </w:pPr>
            <w:r>
              <w:rPr>
                <w:rFonts w:ascii="Times New Roman" w:hAnsi="Times New Roman"/>
                <w:b/>
                <w:sz w:val="24"/>
              </w:rPr>
              <w:t>Реаксия</w:t>
            </w:r>
          </w:p>
        </w:tc>
        <w:tc>
          <w:tcPr>
            <w:tcW w:type="dxa" w:w="1361"/>
            <w:shd w:val="clear" w:fill="EDEDED"/>
          </w:tcPr>
          <w:p>
            <w:pPr>
              <w:spacing w:line="240" w:lineRule="auto" w:after="0" w:before="0"/>
              <w:ind w:firstLine="0"/>
              <w:jc w:val="left"/>
            </w:pPr>
            <w:r>
              <w:rPr>
                <w:rFonts w:ascii="Times New Roman" w:hAnsi="Times New Roman"/>
                <w:b/>
                <w:sz w:val="24"/>
              </w:rPr>
              <w:t>ATP</w:t>
            </w:r>
          </w:p>
        </w:tc>
      </w:tr>
      <w:tr>
        <w:tc>
          <w:tcPr>
            <w:tcW w:type="dxa" w:w="1247"/>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Гексокиназа</w:t>
            </w:r>
          </w:p>
        </w:tc>
        <w:tc>
          <w:tcPr>
            <w:tcW w:type="dxa" w:w="3061"/>
          </w:tcPr>
          <w:p>
            <w:pPr>
              <w:spacing w:line="240" w:lineRule="auto" w:after="0" w:before="0"/>
              <w:ind w:firstLine="0"/>
              <w:jc w:val="left"/>
            </w:pPr>
            <w:r>
              <w:rPr>
                <w:rFonts w:ascii="Times New Roman" w:hAnsi="Times New Roman"/>
                <w:b w:val="0"/>
                <w:sz w:val="24"/>
              </w:rPr>
              <w:t>Глюкоза — глюкозо-6-фосфат</w:t>
            </w:r>
          </w:p>
        </w:tc>
        <w:tc>
          <w:tcPr>
            <w:tcW w:type="dxa" w:w="1361"/>
          </w:tcPr>
          <w:p>
            <w:pPr>
              <w:spacing w:line="240" w:lineRule="auto" w:after="0" w:before="0"/>
              <w:ind w:firstLine="0"/>
              <w:jc w:val="left"/>
            </w:pPr>
            <w:r>
              <w:rPr>
                <w:rFonts w:ascii="Times New Roman" w:hAnsi="Times New Roman"/>
                <w:b w:val="0"/>
                <w:sz w:val="24"/>
              </w:rPr>
              <w:t>−1</w:t>
            </w:r>
          </w:p>
        </w:tc>
      </w:tr>
      <w:tr>
        <w:tc>
          <w:tcPr>
            <w:tcW w:type="dxa" w:w="1247"/>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Фосфоглюкоизомераза</w:t>
            </w:r>
          </w:p>
        </w:tc>
        <w:tc>
          <w:tcPr>
            <w:tcW w:type="dxa" w:w="3061"/>
          </w:tcPr>
          <w:p>
            <w:pPr>
              <w:spacing w:line="240" w:lineRule="auto" w:after="0" w:before="0"/>
              <w:ind w:firstLine="0"/>
              <w:jc w:val="left"/>
            </w:pPr>
            <w:r>
              <w:rPr>
                <w:rFonts w:ascii="Times New Roman" w:hAnsi="Times New Roman"/>
                <w:b w:val="0"/>
                <w:sz w:val="24"/>
              </w:rPr>
              <w:t>Г-6-Ф — фруктозо-6-фосфат</w:t>
            </w:r>
          </w:p>
        </w:tc>
        <w:tc>
          <w:tcPr>
            <w:tcW w:type="dxa" w:w="1361"/>
          </w:tcPr>
          <w:p>
            <w:pPr>
              <w:spacing w:line="240" w:lineRule="auto" w:after="0" w:before="0"/>
              <w:ind w:firstLine="0"/>
              <w:jc w:val="left"/>
            </w:pPr>
            <w:r>
              <w:rPr>
                <w:rFonts w:ascii="Times New Roman" w:hAnsi="Times New Roman"/>
                <w:b w:val="0"/>
                <w:sz w:val="24"/>
              </w:rPr>
              <w:t>0</w:t>
            </w:r>
          </w:p>
        </w:tc>
      </w:tr>
      <w:tr>
        <w:tc>
          <w:tcPr>
            <w:tcW w:type="dxa" w:w="1247"/>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Фосфофруктокиназа-1</w:t>
            </w:r>
          </w:p>
        </w:tc>
        <w:tc>
          <w:tcPr>
            <w:tcW w:type="dxa" w:w="3061"/>
          </w:tcPr>
          <w:p>
            <w:pPr>
              <w:spacing w:line="240" w:lineRule="auto" w:after="0" w:before="0"/>
              <w:ind w:firstLine="0"/>
              <w:jc w:val="left"/>
            </w:pPr>
            <w:r>
              <w:rPr>
                <w:rFonts w:ascii="Times New Roman" w:hAnsi="Times New Roman"/>
                <w:b w:val="0"/>
                <w:sz w:val="24"/>
              </w:rPr>
              <w:t>Ф-6-Ф — фруктозо-1,6-дифосфат</w:t>
            </w:r>
          </w:p>
        </w:tc>
        <w:tc>
          <w:tcPr>
            <w:tcW w:type="dxa" w:w="1361"/>
          </w:tcPr>
          <w:p>
            <w:pPr>
              <w:spacing w:line="240" w:lineRule="auto" w:after="0" w:before="0"/>
              <w:ind w:firstLine="0"/>
              <w:jc w:val="left"/>
            </w:pPr>
            <w:r>
              <w:rPr>
                <w:rFonts w:ascii="Times New Roman" w:hAnsi="Times New Roman"/>
                <w:b w:val="0"/>
                <w:sz w:val="24"/>
              </w:rPr>
              <w:t>−1</w:t>
            </w:r>
          </w:p>
        </w:tc>
      </w:tr>
      <w:tr>
        <w:tc>
          <w:tcPr>
            <w:tcW w:type="dxa" w:w="1247"/>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Альдолаза</w:t>
            </w:r>
          </w:p>
        </w:tc>
        <w:tc>
          <w:tcPr>
            <w:tcW w:type="dxa" w:w="3061"/>
          </w:tcPr>
          <w:p>
            <w:pPr>
              <w:spacing w:line="240" w:lineRule="auto" w:after="0" w:before="0"/>
              <w:ind w:firstLine="0"/>
              <w:jc w:val="left"/>
            </w:pPr>
            <w:r>
              <w:rPr>
                <w:rFonts w:ascii="Times New Roman" w:hAnsi="Times New Roman"/>
                <w:b w:val="0"/>
                <w:sz w:val="24"/>
              </w:rPr>
              <w:t>Ф-1,6-дФ — 2 триозафосфат</w:t>
            </w:r>
          </w:p>
        </w:tc>
        <w:tc>
          <w:tcPr>
            <w:tcW w:type="dxa" w:w="1361"/>
          </w:tcPr>
          <w:p>
            <w:pPr>
              <w:spacing w:line="240" w:lineRule="auto" w:after="0" w:before="0"/>
              <w:ind w:firstLine="0"/>
              <w:jc w:val="left"/>
            </w:pPr>
            <w:r>
              <w:rPr>
                <w:rFonts w:ascii="Times New Roman" w:hAnsi="Times New Roman"/>
                <w:b w:val="0"/>
                <w:sz w:val="24"/>
              </w:rPr>
              <w:t>0</w:t>
            </w:r>
          </w:p>
        </w:tc>
      </w:tr>
      <w:tr>
        <w:tc>
          <w:tcPr>
            <w:tcW w:type="dxa" w:w="1247"/>
          </w:tcPr>
          <w:p>
            <w:pPr>
              <w:spacing w:line="240" w:lineRule="auto" w:after="0" w:before="0"/>
              <w:ind w:firstLine="0"/>
              <w:jc w:val="left"/>
            </w:pPr>
            <w:r>
              <w:rPr>
                <w:rFonts w:ascii="Times New Roman" w:hAnsi="Times New Roman"/>
                <w:b w:val="0"/>
                <w:sz w:val="24"/>
              </w:rPr>
              <w:t>5</w:t>
            </w:r>
          </w:p>
        </w:tc>
        <w:tc>
          <w:tcPr>
            <w:tcW w:type="dxa" w:w="2835"/>
          </w:tcPr>
          <w:p>
            <w:pPr>
              <w:spacing w:line="240" w:lineRule="auto" w:after="0" w:before="0"/>
              <w:ind w:firstLine="0"/>
              <w:jc w:val="left"/>
            </w:pPr>
            <w:r>
              <w:rPr>
                <w:rFonts w:ascii="Times New Roman" w:hAnsi="Times New Roman"/>
                <w:b w:val="0"/>
                <w:sz w:val="24"/>
              </w:rPr>
              <w:t>Триозофосфатизомераза</w:t>
            </w:r>
          </w:p>
        </w:tc>
        <w:tc>
          <w:tcPr>
            <w:tcW w:type="dxa" w:w="3061"/>
          </w:tcPr>
          <w:p>
            <w:pPr>
              <w:spacing w:line="240" w:lineRule="auto" w:after="0" w:before="0"/>
              <w:ind w:firstLine="0"/>
              <w:jc w:val="left"/>
            </w:pPr>
            <w:r>
              <w:rPr>
                <w:rFonts w:ascii="Times New Roman" w:hAnsi="Times New Roman"/>
                <w:b w:val="0"/>
                <w:sz w:val="24"/>
              </w:rPr>
              <w:t>ДГИФ — ГАП</w:t>
            </w:r>
          </w:p>
        </w:tc>
        <w:tc>
          <w:tcPr>
            <w:tcW w:type="dxa" w:w="1361"/>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марҳилаи тайёркунӣ глюкоза фаъол мешавад. Гексокиназа ва фосфофруктокиназа-1 ду молекулаи ATP истеъмол мекунанд [18, 6-б.]. Фосфофруктокиназа-1 қадами танзимшавандаи асосӣ аст [4, 158-б.]. ATP ва цитрат ин ферментро суст мекунанд, AMP бошад фаъол мекунанд [3, 108-б.]. Аз ҳар молекулаи глюкоза ду молекулаи глицеральдегид-3-фосфат ҳосил мешавад [1, 220-б.]. Ҳамин ҷудошавӣ марҳилаи фоиданокро оғоз мекунад.</w:t>
      </w:r>
    </w:p>
    <w:p>
      <w:pPr>
        <w:spacing w:line="360" w:lineRule="auto" w:after="0"/>
        <w:ind w:firstLine="709"/>
        <w:jc w:val="both"/>
      </w:pPr>
      <w:r>
        <w:rPr>
          <w:rFonts w:ascii="Times New Roman" w:hAnsi="Times New Roman"/>
          <w:b w:val="0"/>
          <w:i w:val="0"/>
          <w:sz w:val="28"/>
        </w:rPr>
        <w:t>Мисоли 2. Истеъмоли ATP-ро дар тайёркунӣ ҳисоб кунед [18, 8-б.]. Қадами 1 як молекулаи ATP истеъмол мекунад. Қадами 3 ҳамон як молекулаи дуюмро истеъмол мекунад. Ҷамъ = 1 + 1 = 2 ATP истеъмолшуда. Аз ин рӯ, ҳосили сатҳии гликолиз 4 ATP ва наф 2 ATP мегардад [1, 222-б.]. Ҳамин ҳисоб асоси ҷадвали 1.6 мебошад.</w:t>
      </w:r>
    </w:p>
    <w:p>
      <w:pPr>
        <w:spacing w:line="360" w:lineRule="auto" w:after="0"/>
        <w:ind w:firstLine="709"/>
        <w:jc w:val="both"/>
      </w:pPr>
      <w:r>
        <w:rPr>
          <w:rFonts w:ascii="Times New Roman" w:hAnsi="Times New Roman"/>
          <w:b w:val="0"/>
          <w:i w:val="0"/>
          <w:sz w:val="28"/>
        </w:rPr>
        <w:t>Марҳилаи фоиданок энергия мегирад. Глицеральдегид-3-фосфатдегидрогеназа ду NADH ҳосил мекунад [4, 160-б.]. Фосфоглицераткиназа ва пируваткиназа ҳар як 2 ATP медиҳанд [3, 110-б.]. Ҷадвали 1.5 ҳамин қадамҳоро нишон медиҳад. Ҳосили фоиданок бо ҳарду триоза ҷамъ мешавад, чун аз як глюкоза ду молекула ҳосил мегардад [16, 152-б.].</w:t>
      </w:r>
    </w:p>
    <w:p>
      <w:pPr>
        <w:spacing w:line="240" w:lineRule="auto" w:after="0"/>
        <w:ind w:firstLine="0"/>
        <w:jc w:val="center"/>
      </w:pPr>
      <w:r>
        <w:rPr>
          <w:rFonts w:ascii="Times New Roman" w:hAnsi="Times New Roman"/>
          <w:b/>
          <w:i w:val="0"/>
          <w:sz w:val="24"/>
        </w:rPr>
        <w:t>Ҷадвали 1.5 — Қадамҳои фоиданок (6–10)</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247"/>
            <w:shd w:val="clear" w:fill="EDEDED"/>
          </w:tcPr>
          <w:p>
            <w:pPr>
              <w:spacing w:line="240" w:lineRule="auto" w:after="0" w:before="0"/>
              <w:ind w:firstLine="0"/>
              <w:jc w:val="left"/>
            </w:pPr>
            <w:r>
              <w:rPr>
                <w:rFonts w:ascii="Times New Roman" w:hAnsi="Times New Roman"/>
                <w:b/>
                <w:sz w:val="24"/>
              </w:rPr>
              <w:t>Қадам</w:t>
            </w:r>
          </w:p>
        </w:tc>
        <w:tc>
          <w:tcPr>
            <w:tcW w:type="dxa" w:w="2835"/>
            <w:shd w:val="clear" w:fill="EDEDED"/>
          </w:tcPr>
          <w:p>
            <w:pPr>
              <w:spacing w:line="240" w:lineRule="auto" w:after="0" w:before="0"/>
              <w:ind w:firstLine="0"/>
              <w:jc w:val="left"/>
            </w:pPr>
            <w:r>
              <w:rPr>
                <w:rFonts w:ascii="Times New Roman" w:hAnsi="Times New Roman"/>
                <w:b/>
                <w:sz w:val="24"/>
              </w:rPr>
              <w:t>Фермент</w:t>
            </w:r>
          </w:p>
        </w:tc>
        <w:tc>
          <w:tcPr>
            <w:tcW w:type="dxa" w:w="3061"/>
            <w:shd w:val="clear" w:fill="EDEDED"/>
          </w:tcPr>
          <w:p>
            <w:pPr>
              <w:spacing w:line="240" w:lineRule="auto" w:after="0" w:before="0"/>
              <w:ind w:firstLine="0"/>
              <w:jc w:val="left"/>
            </w:pPr>
            <w:r>
              <w:rPr>
                <w:rFonts w:ascii="Times New Roman" w:hAnsi="Times New Roman"/>
                <w:b/>
                <w:sz w:val="24"/>
              </w:rPr>
              <w:t>Реаксия</w:t>
            </w:r>
          </w:p>
        </w:tc>
        <w:tc>
          <w:tcPr>
            <w:tcW w:type="dxa" w:w="1361"/>
            <w:shd w:val="clear" w:fill="EDEDED"/>
          </w:tcPr>
          <w:p>
            <w:pPr>
              <w:spacing w:line="240" w:lineRule="auto" w:after="0" w:before="0"/>
              <w:ind w:firstLine="0"/>
              <w:jc w:val="left"/>
            </w:pPr>
            <w:r>
              <w:rPr>
                <w:rFonts w:ascii="Times New Roman" w:hAnsi="Times New Roman"/>
                <w:b/>
                <w:sz w:val="24"/>
              </w:rPr>
              <w:t>Ҳосил</w:t>
            </w:r>
          </w:p>
        </w:tc>
      </w:tr>
      <w:tr>
        <w:tc>
          <w:tcPr>
            <w:tcW w:type="dxa" w:w="1247"/>
          </w:tcPr>
          <w:p>
            <w:pPr>
              <w:spacing w:line="240" w:lineRule="auto" w:after="0" w:before="0"/>
              <w:ind w:firstLine="0"/>
              <w:jc w:val="left"/>
            </w:pPr>
            <w:r>
              <w:rPr>
                <w:rFonts w:ascii="Times New Roman" w:hAnsi="Times New Roman"/>
                <w:b w:val="0"/>
                <w:sz w:val="24"/>
              </w:rPr>
              <w:t>6</w:t>
            </w:r>
          </w:p>
        </w:tc>
        <w:tc>
          <w:tcPr>
            <w:tcW w:type="dxa" w:w="2835"/>
          </w:tcPr>
          <w:p>
            <w:pPr>
              <w:spacing w:line="240" w:lineRule="auto" w:after="0" w:before="0"/>
              <w:ind w:firstLine="0"/>
              <w:jc w:val="left"/>
            </w:pPr>
            <w:r>
              <w:rPr>
                <w:rFonts w:ascii="Times New Roman" w:hAnsi="Times New Roman"/>
                <w:b w:val="0"/>
                <w:sz w:val="24"/>
              </w:rPr>
              <w:t>ГАП-дегидрогеназа</w:t>
            </w:r>
          </w:p>
        </w:tc>
        <w:tc>
          <w:tcPr>
            <w:tcW w:type="dxa" w:w="3061"/>
          </w:tcPr>
          <w:p>
            <w:pPr>
              <w:spacing w:line="240" w:lineRule="auto" w:after="0" w:before="0"/>
              <w:ind w:firstLine="0"/>
              <w:jc w:val="left"/>
            </w:pPr>
            <w:r>
              <w:rPr>
                <w:rFonts w:ascii="Times New Roman" w:hAnsi="Times New Roman"/>
                <w:b w:val="0"/>
                <w:sz w:val="24"/>
              </w:rPr>
              <w:t>ГАП — 1,3-дифосфоглицерат</w:t>
            </w:r>
          </w:p>
        </w:tc>
        <w:tc>
          <w:tcPr>
            <w:tcW w:type="dxa" w:w="1361"/>
          </w:tcPr>
          <w:p>
            <w:pPr>
              <w:spacing w:line="240" w:lineRule="auto" w:after="0" w:before="0"/>
              <w:ind w:firstLine="0"/>
              <w:jc w:val="left"/>
            </w:pPr>
            <w:r>
              <w:rPr>
                <w:rFonts w:ascii="Times New Roman" w:hAnsi="Times New Roman"/>
                <w:b w:val="0"/>
                <w:sz w:val="24"/>
              </w:rPr>
              <w:t>2 NADH</w:t>
            </w:r>
          </w:p>
        </w:tc>
      </w:tr>
      <w:tr>
        <w:tc>
          <w:tcPr>
            <w:tcW w:type="dxa" w:w="1247"/>
          </w:tcPr>
          <w:p>
            <w:pPr>
              <w:spacing w:line="240" w:lineRule="auto" w:after="0" w:before="0"/>
              <w:ind w:firstLine="0"/>
              <w:jc w:val="left"/>
            </w:pPr>
            <w:r>
              <w:rPr>
                <w:rFonts w:ascii="Times New Roman" w:hAnsi="Times New Roman"/>
                <w:b w:val="0"/>
                <w:sz w:val="24"/>
              </w:rPr>
              <w:t>7</w:t>
            </w:r>
          </w:p>
        </w:tc>
        <w:tc>
          <w:tcPr>
            <w:tcW w:type="dxa" w:w="2835"/>
          </w:tcPr>
          <w:p>
            <w:pPr>
              <w:spacing w:line="240" w:lineRule="auto" w:after="0" w:before="0"/>
              <w:ind w:firstLine="0"/>
              <w:jc w:val="left"/>
            </w:pPr>
            <w:r>
              <w:rPr>
                <w:rFonts w:ascii="Times New Roman" w:hAnsi="Times New Roman"/>
                <w:b w:val="0"/>
                <w:sz w:val="24"/>
              </w:rPr>
              <w:t>Фосфоглицераткиназа</w:t>
            </w:r>
          </w:p>
        </w:tc>
        <w:tc>
          <w:tcPr>
            <w:tcW w:type="dxa" w:w="3061"/>
          </w:tcPr>
          <w:p>
            <w:pPr>
              <w:spacing w:line="240" w:lineRule="auto" w:after="0" w:before="0"/>
              <w:ind w:firstLine="0"/>
              <w:jc w:val="left"/>
            </w:pPr>
            <w:r>
              <w:rPr>
                <w:rFonts w:ascii="Times New Roman" w:hAnsi="Times New Roman"/>
                <w:b w:val="0"/>
                <w:sz w:val="24"/>
              </w:rPr>
              <w:t>1,3-дФГ — 3-фосфоглицерат</w:t>
            </w:r>
          </w:p>
        </w:tc>
        <w:tc>
          <w:tcPr>
            <w:tcW w:type="dxa" w:w="1361"/>
          </w:tcPr>
          <w:p>
            <w:pPr>
              <w:spacing w:line="240" w:lineRule="auto" w:after="0" w:before="0"/>
              <w:ind w:firstLine="0"/>
              <w:jc w:val="left"/>
            </w:pPr>
            <w:r>
              <w:rPr>
                <w:rFonts w:ascii="Times New Roman" w:hAnsi="Times New Roman"/>
                <w:b w:val="0"/>
                <w:sz w:val="24"/>
              </w:rPr>
              <w:t>2 ATP</w:t>
            </w:r>
          </w:p>
        </w:tc>
      </w:tr>
      <w:tr>
        <w:tc>
          <w:tcPr>
            <w:tcW w:type="dxa" w:w="1247"/>
          </w:tcPr>
          <w:p>
            <w:pPr>
              <w:spacing w:line="240" w:lineRule="auto" w:after="0" w:before="0"/>
              <w:ind w:firstLine="0"/>
              <w:jc w:val="left"/>
            </w:pPr>
            <w:r>
              <w:rPr>
                <w:rFonts w:ascii="Times New Roman" w:hAnsi="Times New Roman"/>
                <w:b w:val="0"/>
                <w:sz w:val="24"/>
              </w:rPr>
              <w:t>8</w:t>
            </w:r>
          </w:p>
        </w:tc>
        <w:tc>
          <w:tcPr>
            <w:tcW w:type="dxa" w:w="2835"/>
          </w:tcPr>
          <w:p>
            <w:pPr>
              <w:spacing w:line="240" w:lineRule="auto" w:after="0" w:before="0"/>
              <w:ind w:firstLine="0"/>
              <w:jc w:val="left"/>
            </w:pPr>
            <w:r>
              <w:rPr>
                <w:rFonts w:ascii="Times New Roman" w:hAnsi="Times New Roman"/>
                <w:b w:val="0"/>
                <w:sz w:val="24"/>
              </w:rPr>
              <w:t>Фосфоглицеромутаза</w:t>
            </w:r>
          </w:p>
        </w:tc>
        <w:tc>
          <w:tcPr>
            <w:tcW w:type="dxa" w:w="3061"/>
          </w:tcPr>
          <w:p>
            <w:pPr>
              <w:spacing w:line="240" w:lineRule="auto" w:after="0" w:before="0"/>
              <w:ind w:firstLine="0"/>
              <w:jc w:val="left"/>
            </w:pPr>
            <w:r>
              <w:rPr>
                <w:rFonts w:ascii="Times New Roman" w:hAnsi="Times New Roman"/>
                <w:b w:val="0"/>
                <w:sz w:val="24"/>
              </w:rPr>
              <w:t>3-ФГ — 2-фосфоглицерат</w:t>
            </w:r>
          </w:p>
        </w:tc>
        <w:tc>
          <w:tcPr>
            <w:tcW w:type="dxa" w:w="1361"/>
          </w:tcPr>
          <w:p>
            <w:pPr>
              <w:spacing w:line="240" w:lineRule="auto" w:after="0" w:before="0"/>
              <w:ind w:firstLine="0"/>
              <w:jc w:val="left"/>
            </w:pPr>
            <w:r>
              <w:rPr>
                <w:rFonts w:ascii="Times New Roman" w:hAnsi="Times New Roman"/>
                <w:b w:val="0"/>
                <w:sz w:val="24"/>
              </w:rPr>
              <w:t>0</w:t>
            </w:r>
          </w:p>
        </w:tc>
      </w:tr>
      <w:tr>
        <w:tc>
          <w:tcPr>
            <w:tcW w:type="dxa" w:w="1247"/>
          </w:tcPr>
          <w:p>
            <w:pPr>
              <w:spacing w:line="240" w:lineRule="auto" w:after="0" w:before="0"/>
              <w:ind w:firstLine="0"/>
              <w:jc w:val="left"/>
            </w:pPr>
            <w:r>
              <w:rPr>
                <w:rFonts w:ascii="Times New Roman" w:hAnsi="Times New Roman"/>
                <w:b w:val="0"/>
                <w:sz w:val="24"/>
              </w:rPr>
              <w:t>9</w:t>
            </w:r>
          </w:p>
        </w:tc>
        <w:tc>
          <w:tcPr>
            <w:tcW w:type="dxa" w:w="2835"/>
          </w:tcPr>
          <w:p>
            <w:pPr>
              <w:spacing w:line="240" w:lineRule="auto" w:after="0" w:before="0"/>
              <w:ind w:firstLine="0"/>
              <w:jc w:val="left"/>
            </w:pPr>
            <w:r>
              <w:rPr>
                <w:rFonts w:ascii="Times New Roman" w:hAnsi="Times New Roman"/>
                <w:b w:val="0"/>
                <w:sz w:val="24"/>
              </w:rPr>
              <w:t>Енолаза</w:t>
            </w:r>
          </w:p>
        </w:tc>
        <w:tc>
          <w:tcPr>
            <w:tcW w:type="dxa" w:w="3061"/>
          </w:tcPr>
          <w:p>
            <w:pPr>
              <w:spacing w:line="240" w:lineRule="auto" w:after="0" w:before="0"/>
              <w:ind w:firstLine="0"/>
              <w:jc w:val="left"/>
            </w:pPr>
            <w:r>
              <w:rPr>
                <w:rFonts w:ascii="Times New Roman" w:hAnsi="Times New Roman"/>
                <w:b w:val="0"/>
                <w:sz w:val="24"/>
              </w:rPr>
              <w:t>2-ФГ — фосфоенолпируват</w:t>
            </w:r>
          </w:p>
        </w:tc>
        <w:tc>
          <w:tcPr>
            <w:tcW w:type="dxa" w:w="1361"/>
          </w:tcPr>
          <w:p>
            <w:pPr>
              <w:spacing w:line="240" w:lineRule="auto" w:after="0" w:before="0"/>
              <w:ind w:firstLine="0"/>
              <w:jc w:val="left"/>
            </w:pPr>
            <w:r>
              <w:rPr>
                <w:rFonts w:ascii="Times New Roman" w:hAnsi="Times New Roman"/>
                <w:b w:val="0"/>
                <w:sz w:val="24"/>
              </w:rPr>
              <w:t>0</w:t>
            </w:r>
          </w:p>
        </w:tc>
      </w:tr>
      <w:tr>
        <w:tc>
          <w:tcPr>
            <w:tcW w:type="dxa" w:w="1247"/>
          </w:tcPr>
          <w:p>
            <w:pPr>
              <w:spacing w:line="240" w:lineRule="auto" w:after="0" w:before="0"/>
              <w:ind w:firstLine="0"/>
              <w:jc w:val="left"/>
            </w:pPr>
            <w:r>
              <w:rPr>
                <w:rFonts w:ascii="Times New Roman" w:hAnsi="Times New Roman"/>
                <w:b w:val="0"/>
                <w:sz w:val="24"/>
              </w:rPr>
              <w:t>10</w:t>
            </w:r>
          </w:p>
        </w:tc>
        <w:tc>
          <w:tcPr>
            <w:tcW w:type="dxa" w:w="2835"/>
          </w:tcPr>
          <w:p>
            <w:pPr>
              <w:spacing w:line="240" w:lineRule="auto" w:after="0" w:before="0"/>
              <w:ind w:firstLine="0"/>
              <w:jc w:val="left"/>
            </w:pPr>
            <w:r>
              <w:rPr>
                <w:rFonts w:ascii="Times New Roman" w:hAnsi="Times New Roman"/>
                <w:b w:val="0"/>
                <w:sz w:val="24"/>
              </w:rPr>
              <w:t>Пируваткиназа</w:t>
            </w:r>
          </w:p>
        </w:tc>
        <w:tc>
          <w:tcPr>
            <w:tcW w:type="dxa" w:w="3061"/>
          </w:tcPr>
          <w:p>
            <w:pPr>
              <w:spacing w:line="240" w:lineRule="auto" w:after="0" w:before="0"/>
              <w:ind w:firstLine="0"/>
              <w:jc w:val="left"/>
            </w:pPr>
            <w:r>
              <w:rPr>
                <w:rFonts w:ascii="Times New Roman" w:hAnsi="Times New Roman"/>
                <w:b w:val="0"/>
                <w:sz w:val="24"/>
              </w:rPr>
              <w:t>ФЕП — пируват</w:t>
            </w:r>
          </w:p>
        </w:tc>
        <w:tc>
          <w:tcPr>
            <w:tcW w:type="dxa" w:w="1361"/>
          </w:tcPr>
          <w:p>
            <w:pPr>
              <w:spacing w:line="240" w:lineRule="auto" w:after="0" w:before="0"/>
              <w:ind w:firstLine="0"/>
              <w:jc w:val="left"/>
            </w:pPr>
            <w:r>
              <w:rPr>
                <w:rFonts w:ascii="Times New Roman" w:hAnsi="Times New Roman"/>
                <w:b w:val="0"/>
                <w:sz w:val="24"/>
              </w:rPr>
              <w:t>2 ATP</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1.6 — Ҷамъи ATP ва NADH гликолиз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628"/>
            <w:shd w:val="clear" w:fill="EDEDED"/>
          </w:tcPr>
          <w:p>
            <w:pPr>
              <w:spacing w:line="240" w:lineRule="auto" w:after="0" w:before="0"/>
              <w:ind w:firstLine="0"/>
              <w:jc w:val="left"/>
            </w:pPr>
            <w:r>
              <w:rPr>
                <w:rFonts w:ascii="Times New Roman" w:hAnsi="Times New Roman"/>
                <w:b/>
                <w:sz w:val="24"/>
              </w:rPr>
              <w:t>Марҳила</w:t>
            </w:r>
          </w:p>
        </w:tc>
        <w:tc>
          <w:tcPr>
            <w:tcW w:type="dxa" w:w="2041"/>
            <w:shd w:val="clear" w:fill="EDEDED"/>
          </w:tcPr>
          <w:p>
            <w:pPr>
              <w:spacing w:line="240" w:lineRule="auto" w:after="0" w:before="0"/>
              <w:ind w:firstLine="0"/>
              <w:jc w:val="left"/>
            </w:pPr>
            <w:r>
              <w:rPr>
                <w:rFonts w:ascii="Times New Roman" w:hAnsi="Times New Roman"/>
                <w:b/>
                <w:sz w:val="24"/>
              </w:rPr>
              <w:t>ATP</w:t>
            </w:r>
          </w:p>
        </w:tc>
        <w:tc>
          <w:tcPr>
            <w:tcW w:type="dxa" w:w="2041"/>
            <w:shd w:val="clear" w:fill="EDEDED"/>
          </w:tcPr>
          <w:p>
            <w:pPr>
              <w:spacing w:line="240" w:lineRule="auto" w:after="0" w:before="0"/>
              <w:ind w:firstLine="0"/>
              <w:jc w:val="left"/>
            </w:pPr>
            <w:r>
              <w:rPr>
                <w:rFonts w:ascii="Times New Roman" w:hAnsi="Times New Roman"/>
                <w:b/>
                <w:sz w:val="24"/>
              </w:rPr>
              <w:t>NADH</w:t>
            </w:r>
          </w:p>
        </w:tc>
        <w:tc>
          <w:tcPr>
            <w:tcW w:type="dxa" w:w="794"/>
            <w:shd w:val="clear" w:fill="EDEDED"/>
          </w:tcPr>
          <w:p>
            <w:pPr>
              <w:spacing w:line="240" w:lineRule="auto" w:after="0" w:before="0"/>
              <w:ind w:firstLine="0"/>
              <w:jc w:val="left"/>
            </w:pPr>
            <w:r>
              <w:rPr>
                <w:rFonts w:ascii="Times New Roman" w:hAnsi="Times New Roman"/>
                <w:b/>
                <w:sz w:val="24"/>
              </w:rPr>
              <w:t>Ҷамъ ATP*</w:t>
            </w:r>
          </w:p>
        </w:tc>
      </w:tr>
      <w:tr>
        <w:tc>
          <w:tcPr>
            <w:tcW w:type="dxa" w:w="3628"/>
          </w:tcPr>
          <w:p>
            <w:pPr>
              <w:spacing w:line="240" w:lineRule="auto" w:after="0" w:before="0"/>
              <w:ind w:firstLine="0"/>
              <w:jc w:val="left"/>
            </w:pPr>
            <w:r>
              <w:rPr>
                <w:rFonts w:ascii="Times New Roman" w:hAnsi="Times New Roman"/>
                <w:b w:val="0"/>
                <w:sz w:val="24"/>
              </w:rPr>
              <w:t>Тайёркунӣ (қадамҳои 1–5)</w:t>
            </w:r>
          </w:p>
        </w:tc>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0</w:t>
            </w:r>
          </w:p>
        </w:tc>
        <w:tc>
          <w:tcPr>
            <w:tcW w:type="dxa" w:w="794"/>
          </w:tcPr>
          <w:p>
            <w:pPr>
              <w:spacing w:line="240" w:lineRule="auto" w:after="0" w:before="0"/>
              <w:ind w:firstLine="0"/>
              <w:jc w:val="left"/>
            </w:pPr>
            <w:r>
              <w:rPr>
                <w:rFonts w:ascii="Times New Roman" w:hAnsi="Times New Roman"/>
                <w:b w:val="0"/>
                <w:sz w:val="24"/>
              </w:rPr>
              <w:t>−2</w:t>
            </w:r>
          </w:p>
        </w:tc>
      </w:tr>
      <w:tr>
        <w:tc>
          <w:tcPr>
            <w:tcW w:type="dxa" w:w="3628"/>
          </w:tcPr>
          <w:p>
            <w:pPr>
              <w:spacing w:line="240" w:lineRule="auto" w:after="0" w:before="0"/>
              <w:ind w:firstLine="0"/>
              <w:jc w:val="left"/>
            </w:pPr>
            <w:r>
              <w:rPr>
                <w:rFonts w:ascii="Times New Roman" w:hAnsi="Times New Roman"/>
                <w:b w:val="0"/>
                <w:sz w:val="24"/>
              </w:rPr>
              <w:t>Фоиданок (қадамҳои 6–10)</w:t>
            </w:r>
          </w:p>
        </w:tc>
        <w:tc>
          <w:tcPr>
            <w:tcW w:type="dxa" w:w="2041"/>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+2</w:t>
            </w:r>
          </w:p>
        </w:tc>
        <w:tc>
          <w:tcPr>
            <w:tcW w:type="dxa" w:w="794"/>
          </w:tcPr>
          <w:p>
            <w:pPr>
              <w:spacing w:line="240" w:lineRule="auto" w:after="0" w:before="0"/>
              <w:ind w:firstLine="0"/>
              <w:jc w:val="left"/>
            </w:pPr>
            <w:r>
              <w:rPr>
                <w:rFonts w:ascii="Times New Roman" w:hAnsi="Times New Roman"/>
                <w:b w:val="0"/>
                <w:sz w:val="24"/>
              </w:rPr>
              <w:t>+9</w:t>
            </w:r>
          </w:p>
        </w:tc>
      </w:tr>
      <w:tr>
        <w:tc>
          <w:tcPr>
            <w:tcW w:type="dxa" w:w="3628"/>
          </w:tcPr>
          <w:p>
            <w:pPr>
              <w:spacing w:line="240" w:lineRule="auto" w:after="0" w:before="0"/>
              <w:ind w:firstLine="0"/>
              <w:jc w:val="left"/>
            </w:pPr>
            <w:r>
              <w:rPr>
                <w:rFonts w:ascii="Times New Roman" w:hAnsi="Times New Roman"/>
                <w:b w:val="0"/>
                <w:sz w:val="24"/>
              </w:rPr>
              <w:t>Ҷамъи гликолиз</w:t>
            </w:r>
          </w:p>
        </w:tc>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+2</w:t>
            </w:r>
          </w:p>
        </w:tc>
        <w:tc>
          <w:tcPr>
            <w:tcW w:type="dxa" w:w="794"/>
          </w:tcPr>
          <w:p>
            <w:pPr>
              <w:spacing w:line="240" w:lineRule="auto" w:after="0" w:before="0"/>
              <w:ind w:firstLine="0"/>
              <w:jc w:val="left"/>
            </w:pPr>
            <w:r>
              <w:rPr>
                <w:rFonts w:ascii="Times New Roman" w:hAnsi="Times New Roman"/>
                <w:b w:val="0"/>
                <w:sz w:val="24"/>
              </w:rPr>
              <w:t>+7</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 ATP-и NADH бо P/O = 2,5 ҳисоб шудааст [19, 154-б.].</w:t>
      </w:r>
    </w:p>
    <w:p>
      <w:pPr>
        <w:spacing w:line="360" w:lineRule="auto" w:after="0"/>
        <w:ind w:firstLine="709"/>
        <w:jc w:val="both"/>
      </w:pPr>
      <w:r>
        <w:rPr>
          <w:rFonts w:ascii="Times New Roman" w:hAnsi="Times New Roman"/>
          <w:b w:val="0"/>
          <w:i w:val="0"/>
          <w:sz w:val="28"/>
        </w:rPr>
        <w:t>Мисоли 3. Ҳосили гликолизро ҳисоб кунед [18, 8-б.]. ATP-и сатҳӣ = 4 ва истеъмол = 2, яъне наф +2. NADH = 2 молекула × 2,5 = 5 ATP. Ҷамъи аэробӣ = 2 + 5 = 7 ATP. Дар муҳити безокиген NADH ба лактат мегузарад ва ҳосил танҳо 2 ATP мемонад [4, 162-б.]. Ҳамин фарқ дар банди 2.3 таҳлил мешавад.</w:t>
      </w:r>
    </w:p>
    <w:p>
      <w:pPr>
        <w:spacing w:line="360" w:lineRule="auto" w:after="0"/>
        <w:ind w:firstLine="709"/>
        <w:jc w:val="both"/>
      </w:pPr>
      <w:r>
        <w:rPr>
          <w:rFonts w:ascii="Times New Roman" w:hAnsi="Times New Roman"/>
          <w:b w:val="0"/>
          <w:i w:val="0"/>
          <w:sz w:val="28"/>
        </w:rPr>
        <w:t>Танзими PFK-1 маркази идораи гликолиз аст. ATP-и баланд ва ситрат ин ферментро суст мекунанд [4, 157-б.]. AMP бошад фаъолияти онро меафзояд [3, 109-б.]. Ҳамин мутовозан суръатро бо талаби ҳуҷайра мутаносиб мекунад [1, 219-б.]. Дар ҳуҷайраҳои саратон гликолиз ҳатто дар ҳолати оксиген фаъол мемонад [15, 122-б.]. Ин ҳолат эффекти Варбург ном дорад [18, 7-б.].</w:t>
      </w:r>
    </w:p>
    <w:p>
      <w:pPr>
        <w:spacing w:line="360" w:lineRule="auto" w:after="0"/>
        <w:ind w:firstLine="709"/>
        <w:jc w:val="both"/>
      </w:pPr>
      <w:r>
        <w:rPr>
          <w:rFonts w:ascii="Times New Roman" w:hAnsi="Times New Roman"/>
          <w:b w:val="0"/>
          <w:i w:val="0"/>
          <w:sz w:val="28"/>
        </w:rPr>
        <w:t>Ҳексокиназа ва глюкокиназа хусусияти фарқкунанда доранд. Глюкокиназаи ҷигар Km-и баланд дорад ва танҳо дар ғизои серқанд фаъол мегардад [2, 141-б.]. Ҳексокиназа ҳамаи ҳуҷайраҳоро бо қанди кам таъмин мекунад [3, 107-б.]. Инсулин синтези глюкокиназаро меафзояд [1, 217-б.]. Ин фарқ сохтори мубодилаи ҷигарро мефаҳмонад [5, 131-б.]. Дар бемории диабет ҳамин фарқ меистонад [16, 151-б.].</w:t>
      </w:r>
    </w:p>
    <w:p>
      <w:pPr>
        <w:spacing w:line="360" w:lineRule="auto" w:after="0"/>
        <w:ind w:firstLine="709"/>
        <w:jc w:val="both"/>
      </w:pPr>
      <w:r>
        <w:rPr>
          <w:rFonts w:ascii="Times New Roman" w:hAnsi="Times New Roman"/>
          <w:b w:val="0"/>
          <w:i w:val="0"/>
          <w:sz w:val="28"/>
        </w:rPr>
        <w:t>NADH-и гликолиз ба митохондрия мегузарад. Пардаи митохондрия NADH-ро бевосита намегирад [19, 155-б.]. Шаттли малат-аспартат электронҳоро баландсамар мегузорад [3, 129-б.]. Шаттли глицеролфосфатӣ соддатар, вале камсамар мебошад [1, 241-б.]. Баъди шаттл NADH дар зинҷири нафас ATP медиҳад (нигаред ба банди 2.2). Ин фарқ дар Ҷадвали 2.5 ҳисоб мешавад [4, 179-б.].</w:t>
      </w:r>
    </w:p>
    <w:p>
      <w:pPr>
        <w:spacing w:line="360" w:lineRule="auto" w:after="0"/>
        <w:ind w:firstLine="709"/>
        <w:jc w:val="both"/>
      </w:pPr>
      <w:r>
        <w:rPr>
          <w:rFonts w:ascii="Times New Roman" w:hAnsi="Times New Roman"/>
          <w:b w:val="0"/>
          <w:i w:val="0"/>
          <w:sz w:val="28"/>
        </w:rPr>
        <w:t>Осеби ферментҳои гликолиз беморӣ месозад. Ками пируваткиназаи эритросит камхунии гемолитикиро месозад [5, 137-б.]. Дар ин беморӣ ҳосили ATP-и сурхихун паст мегардад [2, 143-б.]. Санҷиши фаъолияти фермент ташхисро тасдиқ мекунад [3, 111-б.]. Мутолеаҳои муосир ҳамин пайвастҳоро омӯхтаанд [15, 123-б.]. Барои кафедра маводи дарси амалӣ ҳосил мешавад [6, 112-б.].</w:t>
      </w:r>
    </w:p>
    <w:p>
      <w:pPr>
        <w:spacing w:line="360" w:lineRule="auto" w:after="0"/>
        <w:ind w:firstLine="709"/>
        <w:jc w:val="both"/>
      </w:pPr>
      <w:r>
        <w:rPr>
          <w:rFonts w:ascii="Times New Roman" w:hAnsi="Times New Roman"/>
          <w:b w:val="0"/>
          <w:i w:val="0"/>
          <w:sz w:val="28"/>
        </w:rPr>
        <w:t>Гликолиз дар тамоми шохаҳои мубодила марказ аст. Фруктоза ва галактоза ба ҳамин роҳ меоянд [2, 145-б.]. Глицерини равғанҳо низ ба гликолиз мегузарад [3, 113-б.]. Ҳамин пайваст мубодилаҳои углевод ва равғанро якҷоя мекунад [1, 221-б.]. Дар машқи вазнин ҳиссагузории гликолиз меафзояд [20, 352-б.]. Натиҷаи ҳамин ҷамъбаст дар банди 2.1 идома меёбад [16, 153-б.].</w:t>
      </w:r>
    </w:p>
    <w:p>
      <w:pPr>
        <w:spacing w:line="360" w:lineRule="auto" w:after="0"/>
        <w:ind w:firstLine="709"/>
        <w:jc w:val="both"/>
      </w:pPr>
      <w:r>
        <w:rPr>
          <w:rFonts w:ascii="Times New Roman" w:hAnsi="Times New Roman"/>
          <w:b w:val="0"/>
          <w:i w:val="0"/>
          <w:sz w:val="28"/>
        </w:rPr>
        <w:t>Ҳосили гликолиз аз роҳи марҳилаҳо ҷамъ мешавад. Ҷадвали 1.6 ҷамъбаст нишон медиҳад [18, 10-б.]. Ҳар сатр ҳиссаи худро ба энергия медиҳад [1, 222-б.]. Дар банди дуюм NADH ба зинҷири нафас мегузарад [19, 156-б.]. Ин пайваст пурраги мубодиларо месозад [2, 142-б.].</w:t>
      </w:r>
    </w:p>
    <w:p>
      <w:pPr>
        <w:spacing w:line="360" w:lineRule="auto" w:after="0"/>
        <w:ind w:firstLine="709"/>
        <w:jc w:val="both"/>
      </w:pPr>
      <w:r>
        <w:rPr>
          <w:rFonts w:ascii="Times New Roman" w:hAnsi="Times New Roman"/>
          <w:b w:val="0"/>
          <w:i w:val="0"/>
          <w:sz w:val="28"/>
        </w:rPr>
        <w:t>Гликолиз дар машқ фарқ мекунад. Дар дақиқаҳои аввал ҳосил аз фосфокреатин меояд [1, 235-б.]. Баъдан гликолиз идома медиҳад [20, 362-б.]. Мушаки омӯхта лактати камтар месозад [17, 38-б.]. Ҳамин мутобиқсозӣ хастагиро дертар меоварад [14, 2268-б.]. Барои варзишгарон реҷаи омодагӣ асосӣ аст [7, 54-б.].</w:t>
      </w:r>
    </w:p>
    <w:p>
      <w:pPr>
        <w:spacing w:line="360" w:lineRule="auto" w:after="0"/>
        <w:ind w:firstLine="709"/>
        <w:jc w:val="both"/>
      </w:pPr>
      <w:r>
        <w:rPr>
          <w:rFonts w:ascii="Times New Roman" w:hAnsi="Times New Roman"/>
          <w:b w:val="0"/>
          <w:i w:val="0"/>
          <w:sz w:val="28"/>
        </w:rPr>
        <w:t>Инсулин гликолизро дар ҷигар меафзояд. Он ферментҳои асосиро фаъол мекунанд [10, 262-б.]. Глюкагон бошад танҳо манбаи захира кор мекунад [3, 145-б.]. Ҳамин мутаносибӣ қандро мӯътадил нигоҳ медорад [2, 182-б.]. Дар диабет ин танзим меистонад (Ҷ2.7). Барои тиб пайвасти ҳормон ва мубодила асосӣ аст [21, 132-б.].</w:t>
      </w:r>
    </w:p>
    <w:p>
      <w:pPr>
        <w:spacing w:line="360" w:lineRule="auto" w:after="0"/>
        <w:ind w:firstLine="709"/>
        <w:jc w:val="both"/>
      </w:pPr>
      <w:r>
        <w:rPr>
          <w:rFonts w:ascii="Times New Roman" w:hAnsi="Times New Roman"/>
          <w:b w:val="0"/>
          <w:i w:val="0"/>
          <w:sz w:val="28"/>
        </w:rPr>
        <w:t>Пируват манзили мутаносиб дорад. Дар ҳолати оксиген он ба ацетил-КоА мегузарад [1, 237-б.]. Дар безокиген ба лактат табдил мегардад [18, 20-б.]. Интихоби роҳ ба ҳолати энергия вобаста аст [4, 188-б.]. Ҷадвали 2.1 ҳамин мегузарад (нигаред ба банди 2.1). Ин нуқта пайвасти бандҳоро месозад [16, 163-б.].</w:t>
      </w:r>
    </w:p>
    <w:p>
      <w:pPr>
        <w:spacing w:line="360" w:lineRule="auto" w:after="0"/>
        <w:ind w:firstLine="709"/>
        <w:jc w:val="both"/>
      </w:pPr>
      <w:r>
        <w:rPr>
          <w:rFonts w:ascii="Times New Roman" w:hAnsi="Times New Roman"/>
          <w:b w:val="0"/>
          <w:i w:val="0"/>
          <w:sz w:val="28"/>
        </w:rPr>
        <w:t>Фаъолияти гликолиз дар ҳуҷайраҳои саратон омӯхта мешавад. Эффекти Варбург асоси ташхиси PET аст [15, 134-б.]. Глюкозои аломатдор саратонро дар тасвир нишон медиҳад [12, 586-б.]. Ҳамин усул ташхисро дақиқтар мекунад [3, 147-б.]. Барои донишҷӯёни тиб ин пайвасти назария ва амал аст [7, 55-б.]. Натиҷа дар ташхиси муосир корбарӣ мешавад [6, 165-б.].</w:t>
      </w:r>
    </w:p>
    <w:p>
      <w:pPr>
        <w:spacing w:line="360" w:lineRule="auto" w:after="0"/>
        <w:ind w:firstLine="709"/>
        <w:jc w:val="both"/>
      </w:pPr>
      <w:r>
        <w:rPr>
          <w:rFonts w:ascii="Times New Roman" w:hAnsi="Times New Roman"/>
          <w:b w:val="0"/>
          <w:i w:val="0"/>
          <w:sz w:val="28"/>
        </w:rPr>
        <w:t>Гликогенолиз бо каскади фосфорнокшавӣ фаъол мегардад. Адреналин ва глюкагон гликогенфосфорилазаро фаъол мекунанд [4, 165-б.]. Ин каскад таъсири зуд ва пурқувват медиҳад [3, 115-б.]. Дар машқ каскади мушак ҳосили ATP-ро меафзояд [1, 227-б.]. Ҳамин танзим энергетикаи ҳуҷайраро мутовозан мекунад [21, 128-б.]. Натиҷа дар мутолеаҳои машқ тасдиқ шудааст [14, 2245-б.].</w:t>
      </w:r>
    </w:p>
    <w:p>
      <w:pPr>
        <w:spacing w:line="360" w:lineRule="auto" w:after="0"/>
        <w:ind w:firstLine="709"/>
        <w:jc w:val="both"/>
      </w:pPr>
      <w:r>
        <w:rPr>
          <w:rFonts w:ascii="Times New Roman" w:hAnsi="Times New Roman"/>
          <w:b w:val="0"/>
          <w:i w:val="0"/>
          <w:sz w:val="28"/>
        </w:rPr>
        <w:t>Глюконеогенез дар машқи дарозмуддат нақши асосӣ мегирад. Захираи гликоген тақрибан 90–120 дақиқаи машқи вазнин басанд [20, 343-б.]. Баъди камшавии он равған манбаи асосӣ мегардад [1, 231-б.]. Ҷигар лактат ва глицеринро ба глюкоза мегардонад [3, 119-б.]. Мутолеаҳо мутобиқсозии варзишгаронро омӯхтаанд [17, 14-б.]. Барои машқи дароз ғизои қанддор пешакӣ тавсия мешавад [7, 22-б.].</w:t>
      </w:r>
    </w:p>
    <w:p>
      <w:pPr>
        <w:spacing w:line="360" w:lineRule="auto" w:after="0"/>
        <w:ind w:firstLine="709"/>
        <w:jc w:val="both"/>
      </w:pPr>
      <w:r>
        <w:rPr>
          <w:rFonts w:ascii="Times New Roman" w:hAnsi="Times New Roman"/>
          <w:b w:val="0"/>
          <w:i w:val="0"/>
          <w:sz w:val="28"/>
        </w:rPr>
        <w:t>Ками ферментҳои глюконеогенез бемории меросӣ месозад. Ками пируваткарбоксилаза гипогликемияи вазнинро месозад [3, 117-б.]. Фруктозимия дар ками альдолаза B рӯй медиҳад [2, 147-б.]. Ташхиси барвақт ғизои махсусро талаб мекунад [5, 138-б.]. Барои кафедра ҳамин бемориҳо маводи дарси клиникӣ мебошанд [13, 97-б.]. Санҷиши навродӣ бемориҳои вазнинро пешгирӣ мекунад [6, 113-б.].</w:t>
      </w:r>
    </w:p>
    <w:p>
      <w:pPr>
        <w:spacing w:line="360" w:lineRule="auto" w:after="0"/>
        <w:ind w:firstLine="709"/>
        <w:jc w:val="both"/>
      </w:pPr>
      <w:r>
        <w:rPr>
          <w:rFonts w:ascii="Times New Roman" w:hAnsi="Times New Roman"/>
          <w:b w:val="0"/>
          <w:i w:val="0"/>
          <w:sz w:val="28"/>
        </w:rPr>
        <w:t>Гипогликемия ҳолати хатари фаврӣ аст. Қанди камтар аз 3,9 ммол/л нишонаҳои хунукӣ ва арақиро месозад [2, 149-б.]. Сабабҳои маъмул машқи вазнин ва ками ғизо мебошанд [9, 11-б.]. Чораи фаврӣ 15–20 г глюкоза аст [12, 558-б.]. Баъди 15 дақиқа қанд аз нав чен мегардад [3, 123-б.]. Ҳар бемори диабетӣ ин қоидаро бояд донад [13, 99-б.].</w:t>
      </w:r>
    </w:p>
    <w:p>
      <w:pPr>
        <w:spacing w:line="360" w:lineRule="auto" w:after="0"/>
        <w:ind w:firstLine="709"/>
        <w:jc w:val="left"/>
      </w:pPr>
      <w:r>
        <w:rPr>
          <w:rFonts w:ascii="Times New Roman" w:hAnsi="Times New Roman"/>
          <w:b/>
          <w:i w:val="0"/>
          <w:sz w:val="28"/>
        </w:rPr>
        <w:t>1.3. Шохаҳои гликолиз, гликоген ва глюконеогенез</w:t>
      </w:r>
    </w:p>
    <w:p>
      <w:pPr>
        <w:spacing w:line="360" w:lineRule="auto" w:after="0"/>
        <w:ind w:firstLine="709"/>
        <w:jc w:val="both"/>
      </w:pPr>
      <w:r>
        <w:rPr>
          <w:rFonts w:ascii="Times New Roman" w:hAnsi="Times New Roman"/>
          <w:b w:val="0"/>
          <w:i w:val="0"/>
          <w:sz w:val="28"/>
        </w:rPr>
        <w:t>Глюкозо-6-фосфат ҷунбиши махсуси мубодила дорад. Он метавонад ба гликоген табдил ёбад ва ё ба роҳи пентозофосфат мегузарад [2, 144-б.]. Дар ҷигар ферменти глюкозо-6-фосфатаза онро ба глюкозаи озод табдил медиҳад [3, 112-б.]. Ин ҷигарро манбаи қанди хун мегардонад [1, 226-б.]. Дар мушак ин фермент набуда, гликоген танҳо барои худ кор мекунад [16, 154-б.].</w:t>
      </w:r>
    </w:p>
    <w:p>
      <w:pPr>
        <w:spacing w:line="360" w:lineRule="auto" w:after="0"/>
        <w:ind w:firstLine="709"/>
        <w:jc w:val="both"/>
      </w:pPr>
      <w:r>
        <w:rPr>
          <w:rFonts w:ascii="Times New Roman" w:hAnsi="Times New Roman"/>
          <w:b w:val="0"/>
          <w:i w:val="0"/>
          <w:sz w:val="28"/>
        </w:rPr>
        <w:t>Гликоген захираи асосии глюкоза мебошанд. Дар ҷигар тақрибан 100 г ва дар мушакҳо 300–400 г ҷой дорад [2, 146-б.]. Синтез бо гликогенсинтаза ва шохаҳои гликогенкунанда сурат мегирад [3, 114-б.]. Таҷзия бо гликогенфосфорилаза анҷом мегардад [4, 164-б.]. Дар машқи вазнин гликогени мушак зуд меравад ва хастагӣ меоварад [20, 342-б.].</w:t>
      </w:r>
    </w:p>
    <w:p>
      <w:pPr>
        <w:spacing w:line="360" w:lineRule="auto" w:after="0"/>
        <w:ind w:firstLine="709"/>
        <w:jc w:val="both"/>
      </w:pPr>
      <w:r>
        <w:rPr>
          <w:rFonts w:ascii="Times New Roman" w:hAnsi="Times New Roman"/>
          <w:b w:val="0"/>
          <w:i w:val="0"/>
          <w:sz w:val="28"/>
        </w:rPr>
        <w:t>Роҳи пентозофосфат шохаи муҳими гликолиз аст. Он NADPH барои синтез ва рибозо барои нуклеотидҳо медиҳад [1, 228-б.]. Ферменти асосӣ глюкозо-6-фосфатдегидрогеназа аст [5, 134-б.]. Ками эритроситҳои G6PD камхунии гемолитикиро месозад [2, 148-б.]. Ин беморӣ дар ҳамон минтақаҳое, ки малярия маъмуланд, зиёд аст [3, 116-б.].</w:t>
      </w:r>
    </w:p>
    <w:p>
      <w:pPr>
        <w:spacing w:line="360" w:lineRule="auto" w:after="0"/>
        <w:ind w:firstLine="709"/>
        <w:jc w:val="both"/>
      </w:pPr>
      <w:r>
        <w:rPr>
          <w:rFonts w:ascii="Times New Roman" w:hAnsi="Times New Roman"/>
          <w:b w:val="0"/>
          <w:i w:val="0"/>
          <w:sz w:val="28"/>
        </w:rPr>
        <w:t>Глюконеогенез ҳосили глюкоза аз манбаъҳои ғайриуглеводӣ мебошад. Субстратҳои асосӣ лактат, глицерин ва аминокислотаҳои глюкогенӣ мебошанд [3, 118-б.]. Роҳ дар ҷигар ва гурдача мегузарад [1, 230-б.]. Чор ферменти махсус: пируваткарбоксилаза, карбоксикиназаи фосфоенолпируват ва фосфатазаҳои махсус [4, 166-б.]. Ҷадвали 1.7 ҳарду роҳро муқоиса мекунад [16, 156-б.].</w:t>
      </w:r>
    </w:p>
    <w:p>
      <w:pPr>
        <w:spacing w:line="240" w:lineRule="auto" w:after="0"/>
        <w:ind w:firstLine="0"/>
        <w:jc w:val="center"/>
      </w:pPr>
      <w:r>
        <w:rPr>
          <w:rFonts w:ascii="Times New Roman" w:hAnsi="Times New Roman"/>
          <w:b/>
          <w:i w:val="0"/>
          <w:sz w:val="24"/>
        </w:rPr>
        <w:t>Ҷадвали 1.7 — Муқоисаи гликолиз ва глюконеогенез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Меъор</w:t>
            </w:r>
          </w:p>
        </w:tc>
        <w:tc>
          <w:tcPr>
            <w:tcW w:type="dxa" w:w="2948"/>
            <w:shd w:val="clear" w:fill="EDEDED"/>
          </w:tcPr>
          <w:p>
            <w:pPr>
              <w:spacing w:line="240" w:lineRule="auto" w:after="0" w:before="0"/>
              <w:ind w:firstLine="0"/>
              <w:jc w:val="left"/>
            </w:pPr>
            <w:r>
              <w:rPr>
                <w:rFonts w:ascii="Times New Roman" w:hAnsi="Times New Roman"/>
                <w:b/>
                <w:sz w:val="24"/>
              </w:rPr>
              <w:t>Гликолиз</w:t>
            </w:r>
          </w:p>
        </w:tc>
        <w:tc>
          <w:tcPr>
            <w:tcW w:type="dxa" w:w="2948"/>
            <w:shd w:val="clear" w:fill="EDEDED"/>
          </w:tcPr>
          <w:p>
            <w:pPr>
              <w:spacing w:line="240" w:lineRule="auto" w:after="0" w:before="0"/>
              <w:ind w:firstLine="0"/>
              <w:jc w:val="left"/>
            </w:pPr>
            <w:r>
              <w:rPr>
                <w:rFonts w:ascii="Times New Roman" w:hAnsi="Times New Roman"/>
                <w:b/>
                <w:sz w:val="24"/>
              </w:rPr>
              <w:t>Глюконеогенез</w:t>
            </w:r>
          </w:p>
        </w:tc>
      </w:tr>
      <w:tr>
        <w:tc>
          <w:tcPr>
            <w:tcW w:type="dxa" w:w="2608"/>
          </w:tcPr>
          <w:p>
            <w:pPr>
              <w:spacing w:line="240" w:lineRule="auto" w:after="0" w:before="0"/>
              <w:ind w:firstLine="0"/>
              <w:jc w:val="left"/>
            </w:pPr>
            <w:r>
              <w:rPr>
                <w:rFonts w:ascii="Times New Roman" w:hAnsi="Times New Roman"/>
                <w:b w:val="0"/>
                <w:sz w:val="24"/>
              </w:rPr>
              <w:t>Ҷои асосӣ</w:t>
            </w:r>
          </w:p>
        </w:tc>
        <w:tc>
          <w:tcPr>
            <w:tcW w:type="dxa" w:w="2948"/>
          </w:tcPr>
          <w:p>
            <w:pPr>
              <w:spacing w:line="240" w:lineRule="auto" w:after="0" w:before="0"/>
              <w:ind w:firstLine="0"/>
              <w:jc w:val="left"/>
            </w:pPr>
            <w:r>
              <w:rPr>
                <w:rFonts w:ascii="Times New Roman" w:hAnsi="Times New Roman"/>
                <w:b w:val="0"/>
                <w:sz w:val="24"/>
              </w:rPr>
              <w:t>Ҳамаи ҳуҷайраҳо, цитоплазма</w:t>
            </w:r>
          </w:p>
        </w:tc>
        <w:tc>
          <w:tcPr>
            <w:tcW w:type="dxa" w:w="2948"/>
          </w:tcPr>
          <w:p>
            <w:pPr>
              <w:spacing w:line="240" w:lineRule="auto" w:after="0" w:before="0"/>
              <w:ind w:firstLine="0"/>
              <w:jc w:val="left"/>
            </w:pPr>
            <w:r>
              <w:rPr>
                <w:rFonts w:ascii="Times New Roman" w:hAnsi="Times New Roman"/>
                <w:b w:val="0"/>
                <w:sz w:val="24"/>
              </w:rPr>
              <w:t>Ҷигар ва гурдача</w:t>
            </w:r>
          </w:p>
        </w:tc>
      </w:tr>
      <w:tr>
        <w:tc>
          <w:tcPr>
            <w:tcW w:type="dxa" w:w="2608"/>
          </w:tcPr>
          <w:p>
            <w:pPr>
              <w:spacing w:line="240" w:lineRule="auto" w:after="0" w:before="0"/>
              <w:ind w:firstLine="0"/>
              <w:jc w:val="left"/>
            </w:pPr>
            <w:r>
              <w:rPr>
                <w:rFonts w:ascii="Times New Roman" w:hAnsi="Times New Roman"/>
                <w:b w:val="0"/>
                <w:sz w:val="24"/>
              </w:rPr>
              <w:t>Мақсад</w:t>
            </w:r>
          </w:p>
        </w:tc>
        <w:tc>
          <w:tcPr>
            <w:tcW w:type="dxa" w:w="2948"/>
          </w:tcPr>
          <w:p>
            <w:pPr>
              <w:spacing w:line="240" w:lineRule="auto" w:after="0" w:before="0"/>
              <w:ind w:firstLine="0"/>
              <w:jc w:val="left"/>
            </w:pPr>
            <w:r>
              <w:rPr>
                <w:rFonts w:ascii="Times New Roman" w:hAnsi="Times New Roman"/>
                <w:b w:val="0"/>
                <w:sz w:val="24"/>
              </w:rPr>
              <w:t>Ҳосили ATP</w:t>
            </w:r>
          </w:p>
        </w:tc>
        <w:tc>
          <w:tcPr>
            <w:tcW w:type="dxa" w:w="2948"/>
          </w:tcPr>
          <w:p>
            <w:pPr>
              <w:spacing w:line="240" w:lineRule="auto" w:after="0" w:before="0"/>
              <w:ind w:firstLine="0"/>
              <w:jc w:val="left"/>
            </w:pPr>
            <w:r>
              <w:rPr>
                <w:rFonts w:ascii="Times New Roman" w:hAnsi="Times New Roman"/>
                <w:b w:val="0"/>
                <w:sz w:val="24"/>
              </w:rPr>
              <w:t>Таъмини қанди хун</w:t>
            </w:r>
          </w:p>
        </w:tc>
      </w:tr>
      <w:tr>
        <w:tc>
          <w:tcPr>
            <w:tcW w:type="dxa" w:w="2608"/>
          </w:tcPr>
          <w:p>
            <w:pPr>
              <w:spacing w:line="240" w:lineRule="auto" w:after="0" w:before="0"/>
              <w:ind w:firstLine="0"/>
              <w:jc w:val="left"/>
            </w:pPr>
            <w:r>
              <w:rPr>
                <w:rFonts w:ascii="Times New Roman" w:hAnsi="Times New Roman"/>
                <w:b w:val="0"/>
                <w:sz w:val="24"/>
              </w:rPr>
              <w:t>Энергия</w:t>
            </w:r>
          </w:p>
        </w:tc>
        <w:tc>
          <w:tcPr>
            <w:tcW w:type="dxa" w:w="2948"/>
          </w:tcPr>
          <w:p>
            <w:pPr>
              <w:spacing w:line="240" w:lineRule="auto" w:after="0" w:before="0"/>
              <w:ind w:firstLine="0"/>
              <w:jc w:val="left"/>
            </w:pPr>
            <w:r>
              <w:rPr>
                <w:rFonts w:ascii="Times New Roman" w:hAnsi="Times New Roman"/>
                <w:b w:val="0"/>
                <w:sz w:val="24"/>
              </w:rPr>
              <w:t>2 ATP ҳосил мекунад</w:t>
            </w:r>
          </w:p>
        </w:tc>
        <w:tc>
          <w:tcPr>
            <w:tcW w:type="dxa" w:w="2948"/>
          </w:tcPr>
          <w:p>
            <w:pPr>
              <w:spacing w:line="240" w:lineRule="auto" w:after="0" w:before="0"/>
              <w:ind w:firstLine="0"/>
              <w:jc w:val="left"/>
            </w:pPr>
            <w:r>
              <w:rPr>
                <w:rFonts w:ascii="Times New Roman" w:hAnsi="Times New Roman"/>
                <w:b w:val="0"/>
                <w:sz w:val="24"/>
              </w:rPr>
              <w:t>6 ATP-эквивалент истеъмол мекунад</w:t>
            </w:r>
          </w:p>
        </w:tc>
      </w:tr>
      <w:tr>
        <w:tc>
          <w:tcPr>
            <w:tcW w:type="dxa" w:w="2608"/>
          </w:tcPr>
          <w:p>
            <w:pPr>
              <w:spacing w:line="240" w:lineRule="auto" w:after="0" w:before="0"/>
              <w:ind w:firstLine="0"/>
              <w:jc w:val="left"/>
            </w:pPr>
            <w:r>
              <w:rPr>
                <w:rFonts w:ascii="Times New Roman" w:hAnsi="Times New Roman"/>
                <w:b w:val="0"/>
                <w:sz w:val="24"/>
              </w:rPr>
              <w:t>Танзими асосӣ</w:t>
            </w:r>
          </w:p>
        </w:tc>
        <w:tc>
          <w:tcPr>
            <w:tcW w:type="dxa" w:w="2948"/>
          </w:tcPr>
          <w:p>
            <w:pPr>
              <w:spacing w:line="240" w:lineRule="auto" w:after="0" w:before="0"/>
              <w:ind w:firstLine="0"/>
              <w:jc w:val="left"/>
            </w:pPr>
            <w:r>
              <w:rPr>
                <w:rFonts w:ascii="Times New Roman" w:hAnsi="Times New Roman"/>
                <w:b w:val="0"/>
                <w:sz w:val="24"/>
              </w:rPr>
              <w:t>PFK-1 бо AMP ва ATP</w:t>
            </w:r>
          </w:p>
        </w:tc>
        <w:tc>
          <w:tcPr>
            <w:tcW w:type="dxa" w:w="2948"/>
          </w:tcPr>
          <w:p>
            <w:pPr>
              <w:spacing w:line="240" w:lineRule="auto" w:after="0" w:before="0"/>
              <w:ind w:firstLine="0"/>
              <w:jc w:val="left"/>
            </w:pPr>
            <w:r>
              <w:rPr>
                <w:rFonts w:ascii="Times New Roman" w:hAnsi="Times New Roman"/>
                <w:b w:val="0"/>
                <w:sz w:val="24"/>
              </w:rPr>
              <w:t>Фруктозо-1,6-бисфосфатаза бо ATP</w:t>
            </w:r>
          </w:p>
        </w:tc>
      </w:tr>
      <w:tr>
        <w:tc>
          <w:tcPr>
            <w:tcW w:type="dxa" w:w="2608"/>
          </w:tcPr>
          <w:p>
            <w:pPr>
              <w:spacing w:line="240" w:lineRule="auto" w:after="0" w:before="0"/>
              <w:ind w:firstLine="0"/>
              <w:jc w:val="left"/>
            </w:pPr>
            <w:r>
              <w:rPr>
                <w:rFonts w:ascii="Times New Roman" w:hAnsi="Times New Roman"/>
                <w:b w:val="0"/>
                <w:sz w:val="24"/>
              </w:rPr>
              <w:t>Манбаъ ва маҳсулот</w:t>
            </w:r>
          </w:p>
        </w:tc>
        <w:tc>
          <w:tcPr>
            <w:tcW w:type="dxa" w:w="2948"/>
          </w:tcPr>
          <w:p>
            <w:pPr>
              <w:spacing w:line="240" w:lineRule="auto" w:after="0" w:before="0"/>
              <w:ind w:firstLine="0"/>
              <w:jc w:val="left"/>
            </w:pPr>
            <w:r>
              <w:rPr>
                <w:rFonts w:ascii="Times New Roman" w:hAnsi="Times New Roman"/>
                <w:b w:val="0"/>
                <w:sz w:val="24"/>
              </w:rPr>
              <w:t>Глюкоза — пируват</w:t>
            </w:r>
          </w:p>
        </w:tc>
        <w:tc>
          <w:tcPr>
            <w:tcW w:type="dxa" w:w="2948"/>
          </w:tcPr>
          <w:p>
            <w:pPr>
              <w:spacing w:line="240" w:lineRule="auto" w:after="0" w:before="0"/>
              <w:ind w:firstLine="0"/>
              <w:jc w:val="left"/>
            </w:pPr>
            <w:r>
              <w:rPr>
                <w:rFonts w:ascii="Times New Roman" w:hAnsi="Times New Roman"/>
                <w:b w:val="0"/>
                <w:sz w:val="24"/>
              </w:rPr>
              <w:t>Лактат ва аминокислота — глюкоза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4. Хароҷоти глюконеогенезро ҳисоб кунед [3, 118-б.]. Аз 2 пирруват як глюкоза ҳосил мегардад. Пируваткарбоксилаза 2 ATP ва карбоксикиназа 2 GTP истеъмол мекунад. Фосфоглицераткиназа бошад 2 ATP истеъмол мекунад. Ҷамъ = 4 ATP + 2 GTP = 6 ATP-эквивалент. Ҳамин хароҷот глюконеогенезро тарифнок мекунад [1, 230-б.].</w:t>
      </w:r>
    </w:p>
    <w:p>
      <w:pPr>
        <w:spacing w:line="360" w:lineRule="auto" w:after="0"/>
        <w:ind w:firstLine="709"/>
        <w:jc w:val="both"/>
      </w:pPr>
      <w:r>
        <w:rPr>
          <w:rFonts w:ascii="Times New Roman" w:hAnsi="Times New Roman"/>
          <w:b w:val="0"/>
          <w:i w:val="0"/>
          <w:sz w:val="28"/>
        </w:rPr>
        <w:t>Пайвасти шохаҳо бо ҳормонҳо таъмин мегардад. Инсулин синтези гликогенро меафзояд ва глюконеогенезро суст мекунад [10, 248-б.]. Глюкагон бошад гликогенолиз ва глюконеогенезро фаъол мекунад [2, 150-б.]. Дар машқи вазнин адреналин ин занҷирро фавран мегардонад [14, 2242-б.]. Ҳамин танзим қанди хунро дар ҳади мӯътадил нигоҳ медорад [4, 168-б.]. Осеби танзим диабет ва гипогликемияро месозад [3, 120-б.].</w:t>
      </w:r>
    </w:p>
    <w:p>
      <w:pPr>
        <w:spacing w:line="360" w:lineRule="auto" w:after="0"/>
        <w:ind w:firstLine="709"/>
        <w:jc w:val="both"/>
      </w:pPr>
      <w:r>
        <w:rPr>
          <w:rFonts w:ascii="Times New Roman" w:hAnsi="Times New Roman"/>
          <w:b w:val="0"/>
          <w:i w:val="0"/>
          <w:sz w:val="28"/>
        </w:rPr>
        <w:t>Захираи гликогени мушак дар машқ нақша мекунад. Дар машқи кӯтоҳ ҳамин захира асосӣ аст [20, 364-б.]. Дар машқи дароз бошад равған ва глюконеогенез мегузоранд [1, 253-б.]. Варзишгарон захираи худро бо ғизои карбогидратӣ меафзоянд [17, 40-б.]. Мутолеаҳо ин усулро тасдиқ мекунанд [14, 2270-б.]. Барои дарсҳои физиология ин пайвасти мустақим мебошад [7, 62-б.].</w:t>
      </w:r>
    </w:p>
    <w:p>
      <w:pPr>
        <w:spacing w:line="360" w:lineRule="auto" w:after="0"/>
        <w:ind w:firstLine="709"/>
        <w:jc w:val="both"/>
      </w:pPr>
      <w:r>
        <w:rPr>
          <w:rFonts w:ascii="Times New Roman" w:hAnsi="Times New Roman"/>
          <w:b w:val="0"/>
          <w:i w:val="0"/>
          <w:sz w:val="28"/>
        </w:rPr>
        <w:t>Ҳуҷайраҳои ҳассоси қанд дар гурдача ҷой доранд. Онҳо қанди хунро фавран ҳис мекунанд [2, 184-б.]. Дар пастшавии қанд глюкагон фавран берун меояд [10, 264-б.]. Дар баландшавӣ инсулин кор мегардад [3, 149-б.]. Ҳамин системаи дуҷониба мутовозанро нигоҳ медорад [1, 255-б.]. Осеби он гипо- ё гипергликемияро месозад [21, 134-б.].</w:t>
      </w:r>
    </w:p>
    <w:p>
      <w:pPr>
        <w:spacing w:line="360" w:lineRule="auto" w:after="0"/>
        <w:ind w:firstLine="709"/>
        <w:jc w:val="both"/>
      </w:pPr>
      <w:r>
        <w:rPr>
          <w:rFonts w:ascii="Times New Roman" w:hAnsi="Times New Roman"/>
          <w:b w:val="0"/>
          <w:i w:val="0"/>
          <w:sz w:val="28"/>
        </w:rPr>
        <w:t>Вақти камғизоӣ мубодиларо тағйир медиҳад. Дар 24 соати аввал гликоген меравад [3, 151-б.]. Баъдан равған ва ҷисмҳои кетонӣ кор мегарданд [2, 186-б.]. Мағзи сар баъди чанд рӯз кетонҳоро истифода мебарад [1, 257-б.]. Ҳамин мутобиқсозӣ ҳаётро дар гуруснагӣ нигоҳ медорад [4, 189-б.]. Барои тиб ин маълумот дар камғизоии вазнин лозим аст [5, 143-б.].</w:t>
      </w:r>
    </w:p>
    <w:p>
      <w:pPr>
        <w:spacing w:line="360" w:lineRule="auto" w:after="0"/>
        <w:ind w:firstLine="709"/>
        <w:jc w:val="both"/>
      </w:pPr>
      <w:r>
        <w:rPr>
          <w:rFonts w:ascii="Times New Roman" w:hAnsi="Times New Roman"/>
          <w:b w:val="0"/>
          <w:i w:val="0"/>
          <w:sz w:val="28"/>
        </w:rPr>
        <w:t>Глюкозурия ҳолати муҳими санҷиш аст. Дар қанди болотар аз ҳадди нақлиёти гурдача глюкоза ба пешоб мегузарад [2, 151-б.]. Ҳади нақлиёт тақрибан 10 ммол/л аст [3, 125-б.]. Ҷадвали 2.7 меъорҳои диабетро пур мекунад (нигаред ба банди 2.3). Пешобсанҷ усули содаи пештакшӯӣ мебошад [6, 114-б.]. Натиҷа бо санҷиши хун тасдиқ мегардад [13, 100-б.].</w:t>
      </w:r>
    </w:p>
    <w:p>
      <w:pPr>
        <w:spacing w:line="360" w:lineRule="auto" w:after="0"/>
        <w:ind w:firstLine="709"/>
        <w:jc w:val="both"/>
      </w:pPr>
      <w:r>
        <w:rPr>
          <w:rFonts w:ascii="Times New Roman" w:hAnsi="Times New Roman"/>
          <w:b w:val="0"/>
          <w:i w:val="0"/>
          <w:sz w:val="28"/>
        </w:rPr>
        <w:t>Диабети типи 2 дар ҷаҳон зуд меафзояд. Сабаби асосӣ ғизои серкалория ва камҳаракатӣ мебошад [11, 18-б.]. Муқовимат ба инсулин солҳо пеш аз диабет рӯй медиҳад [10, 250-б.]. Мутолеаҳои коҳортӣ нақши машқро тасдиқ мекунанд [14, 2250-б.]. Пешгирӣ аз ҳамин роҳ суръат меёбад [17, 18-б.]. Маводи кор барои маърифати саломатӣ корбарӣ мешавад [7, 25-б.].</w:t>
      </w:r>
    </w:p>
    <w:p>
      <w:pPr>
        <w:spacing w:line="360" w:lineRule="auto" w:after="0"/>
        <w:ind w:firstLine="709"/>
        <w:jc w:val="both"/>
      </w:pPr>
      <w:r>
        <w:rPr>
          <w:rFonts w:ascii="Times New Roman" w:hAnsi="Times New Roman"/>
          <w:b w:val="0"/>
          <w:i w:val="0"/>
          <w:sz w:val="28"/>
        </w:rPr>
        <w:t>Метформин давои аввалини типи 2 мебошад. Он ҳосили глюконеогенези ҷигарро суст мекунад [12, 556-б.]. Таъсири дуюм ҳассосияти ба инсулинро меафзояд [10, 254-б.]. Мутолеаҳои калон беҳатарии онро тасдиқ мекунанд [12, 560-б.]. Барои бемор реҷаи ғизо ва машқ ҳамроҳ ҳатмист [11, 22-б.]. Нозорати HbA1c ҳар се моҳ гузаронида мешавад [9, 12-б.].</w:t>
      </w:r>
    </w:p>
    <w:p>
      <w:pPr>
        <w:spacing w:line="360" w:lineRule="auto" w:after="0"/>
        <w:ind w:firstLine="709"/>
        <w:jc w:val="both"/>
      </w:pPr>
      <w:r>
        <w:rPr>
          <w:rFonts w:ascii="Times New Roman" w:hAnsi="Times New Roman"/>
          <w:b w:val="0"/>
          <w:i w:val="0"/>
          <w:sz w:val="28"/>
        </w:rPr>
        <w:t>Дар машқи вазнин мубодила се марҳила мегузарад. Дар дақиқаҳои аввал танҳо ATP-и тайёр кор мекунад [1, 233-б.]. Баъдан гликолиз ва лактат ҳиссагузор мегарданд [20, 354-б.]. Дар дақиқаҳои 3–10 нафас ва дил мутобиқ мешаванд [17, 20-б.]. Дар марҳилаи устувор равған манбаи асосӣ мегардад [3, 127-б.]. Ҳамин мутаносибӣ реҷаи машқро муқаррар мекунад [7, 27-б.].</w:t>
      </w:r>
    </w:p>
    <w:p>
      <w:pPr>
        <w:spacing w:line="360" w:lineRule="auto" w:after="0"/>
        <w:ind w:firstLine="709"/>
        <w:jc w:val="both"/>
      </w:pPr>
      <w:r>
        <w:rPr>
          <w:rFonts w:ascii="Times New Roman" w:hAnsi="Times New Roman"/>
          <w:b w:val="0"/>
          <w:i w:val="0"/>
          <w:sz w:val="28"/>
        </w:rPr>
        <w:t>Ҷамъбасти банд: ҳазм ва интиқол глюкозаро ба ҳуҷайра мерасонанд [2, 163-б.]. Гликолиз сӯзишвориро ба пируват табдил медиҳад. Шохаҳо ҳамин глюкозаро захира ва барқарор мекунанд [1, 226-б.]. Дар банди дуюм ҳамин пируват дар митохондрия идома мегирад (нигаред ба банди 2.1).</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СИКЛИ КРЕБС, ЗИНҶИРИ НАФАС ВА ҲИСОБИ ATP</w:t>
      </w:r>
    </w:p>
    <w:p>
      <w:pPr>
        <w:spacing w:line="360" w:lineRule="auto" w:after="0"/>
        <w:ind w:firstLine="709"/>
        <w:jc w:val="left"/>
      </w:pPr>
      <w:r>
        <w:rPr>
          <w:rFonts w:ascii="Times New Roman" w:hAnsi="Times New Roman"/>
          <w:b/>
          <w:i w:val="0"/>
          <w:sz w:val="28"/>
        </w:rPr>
        <w:t>2.1. Сикли Кребс: қадамҳо ва маҳсулот</w:t>
      </w:r>
    </w:p>
    <w:p>
      <w:pPr>
        <w:spacing w:line="360" w:lineRule="auto" w:after="0"/>
        <w:ind w:firstLine="709"/>
        <w:jc w:val="both"/>
      </w:pPr>
      <w:r>
        <w:rPr>
          <w:rFonts w:ascii="Times New Roman" w:hAnsi="Times New Roman"/>
          <w:b w:val="0"/>
          <w:i w:val="0"/>
          <w:sz w:val="28"/>
        </w:rPr>
        <w:t>Пирувати гликолиз ба митохондрия мегузарад. Пируватдегидрогеназаи комплекс онро ба ацетил-КоА табдил медиҳад [1, 232-б.]. Дар ин реаксия як NADH ва як CO2 ҳосил мешавад [3, 122-б.]. Комплекс панҷ коферментро талаб мекунад: TPP, липокислота, FAD, NAD ва КоА [2, 152-б.]. Ками витаминҳои B1 ва B3 ин комплексро суст мекунад [8, 112-б.].</w:t>
      </w:r>
    </w:p>
    <w:p>
      <w:pPr>
        <w:spacing w:line="360" w:lineRule="auto" w:after="0"/>
        <w:ind w:firstLine="709"/>
        <w:jc w:val="both"/>
      </w:pPr>
      <w:r>
        <w:rPr>
          <w:rFonts w:ascii="Times New Roman" w:hAnsi="Times New Roman"/>
          <w:b w:val="0"/>
          <w:i w:val="0"/>
          <w:sz w:val="28"/>
        </w:rPr>
        <w:t>Мисоли 5. Ҳосили ацетил-КоА-ро ҳисоб кунед [4, 170-б.]. Аз як глюкоза ду пируват ҳосил мешавад. Ҳар пируват як ацетил-КоА ва як NADH медиҳад. Ҷамъ = 2 ацетил-КоА ва 2 NADH. ATP-и NADH = 2 × 2,5 = 5 [19, 156-б.]. Ҳамин ацетил-КоА сикли Кребсро ғизо медиҳад.</w:t>
      </w:r>
    </w:p>
    <w:p>
      <w:pPr>
        <w:spacing w:line="360" w:lineRule="auto" w:after="0"/>
        <w:ind w:firstLine="709"/>
        <w:jc w:val="both"/>
      </w:pPr>
      <w:r>
        <w:rPr>
          <w:rFonts w:ascii="Times New Roman" w:hAnsi="Times New Roman"/>
          <w:b w:val="0"/>
          <w:i w:val="0"/>
          <w:sz w:val="28"/>
        </w:rPr>
        <w:t>Сикли Кребс (сикли кислотаҳои трикарбон) дар митохондрия сурат мегирад [4, 172-б.]. Ацетил-КоА бо оксалоацетат пайваст шуда, ситрат ҳосил мекунад [1, 234-б.]. Сикл аз ҳашт қадам иборат аст ва охири он оксалоацетатро бар мегардонад [3, 124-б.]. Ҷадвали 2.1 ҳамаи қадамҳоро бо фермент нишон медиҳад [16, 158-б.].</w:t>
      </w:r>
    </w:p>
    <w:p>
      <w:pPr>
        <w:spacing w:line="240" w:lineRule="auto" w:after="0"/>
        <w:ind w:firstLine="0"/>
        <w:jc w:val="center"/>
      </w:pPr>
      <w:r>
        <w:rPr>
          <w:rFonts w:ascii="Times New Roman" w:hAnsi="Times New Roman"/>
          <w:b/>
          <w:i w:val="0"/>
          <w:sz w:val="24"/>
        </w:rPr>
        <w:t>Ҷадвали 2.1 — Қадамҳои сикли Кребс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247"/>
            <w:shd w:val="clear" w:fill="EDEDED"/>
          </w:tcPr>
          <w:p>
            <w:pPr>
              <w:spacing w:line="240" w:lineRule="auto" w:after="0" w:before="0"/>
              <w:ind w:firstLine="0"/>
              <w:jc w:val="left"/>
            </w:pPr>
            <w:r>
              <w:rPr>
                <w:rFonts w:ascii="Times New Roman" w:hAnsi="Times New Roman"/>
                <w:b/>
                <w:sz w:val="24"/>
              </w:rPr>
              <w:t>Қадам</w:t>
            </w:r>
          </w:p>
        </w:tc>
        <w:tc>
          <w:tcPr>
            <w:tcW w:type="dxa" w:w="2948"/>
            <w:shd w:val="clear" w:fill="EDEDED"/>
          </w:tcPr>
          <w:p>
            <w:pPr>
              <w:spacing w:line="240" w:lineRule="auto" w:after="0" w:before="0"/>
              <w:ind w:firstLine="0"/>
              <w:jc w:val="left"/>
            </w:pPr>
            <w:r>
              <w:rPr>
                <w:rFonts w:ascii="Times New Roman" w:hAnsi="Times New Roman"/>
                <w:b/>
                <w:sz w:val="24"/>
              </w:rPr>
              <w:t>Фермент</w:t>
            </w:r>
          </w:p>
        </w:tc>
        <w:tc>
          <w:tcPr>
            <w:tcW w:type="dxa" w:w="2835"/>
            <w:shd w:val="clear" w:fill="EDEDED"/>
          </w:tcPr>
          <w:p>
            <w:pPr>
              <w:spacing w:line="240" w:lineRule="auto" w:after="0" w:before="0"/>
              <w:ind w:firstLine="0"/>
              <w:jc w:val="left"/>
            </w:pPr>
            <w:r>
              <w:rPr>
                <w:rFonts w:ascii="Times New Roman" w:hAnsi="Times New Roman"/>
                <w:b/>
                <w:sz w:val="24"/>
              </w:rPr>
              <w:t>Реаксия</w:t>
            </w:r>
          </w:p>
        </w:tc>
        <w:tc>
          <w:tcPr>
            <w:tcW w:type="dxa" w:w="1474"/>
            <w:shd w:val="clear" w:fill="EDEDED"/>
          </w:tcPr>
          <w:p>
            <w:pPr>
              <w:spacing w:line="240" w:lineRule="auto" w:after="0" w:before="0"/>
              <w:ind w:firstLine="0"/>
              <w:jc w:val="left"/>
            </w:pPr>
            <w:r>
              <w:rPr>
                <w:rFonts w:ascii="Times New Roman" w:hAnsi="Times New Roman"/>
                <w:b/>
                <w:sz w:val="24"/>
              </w:rPr>
              <w:t>Ҳосил</w:t>
            </w:r>
          </w:p>
        </w:tc>
      </w:tr>
      <w:tr>
        <w:tc>
          <w:tcPr>
            <w:tcW w:type="dxa" w:w="1247"/>
          </w:tcPr>
          <w:p>
            <w:pPr>
              <w:spacing w:line="240" w:lineRule="auto" w:after="0" w:before="0"/>
              <w:ind w:firstLine="0"/>
              <w:jc w:val="left"/>
            </w:pPr>
            <w:r>
              <w:rPr>
                <w:rFonts w:ascii="Times New Roman" w:hAnsi="Times New Roman"/>
                <w:b w:val="0"/>
                <w:sz w:val="24"/>
              </w:rPr>
              <w:t>1</w:t>
            </w:r>
          </w:p>
        </w:tc>
        <w:tc>
          <w:tcPr>
            <w:tcW w:type="dxa" w:w="2948"/>
          </w:tcPr>
          <w:p>
            <w:pPr>
              <w:spacing w:line="240" w:lineRule="auto" w:after="0" w:before="0"/>
              <w:ind w:firstLine="0"/>
              <w:jc w:val="left"/>
            </w:pPr>
            <w:r>
              <w:rPr>
                <w:rFonts w:ascii="Times New Roman" w:hAnsi="Times New Roman"/>
                <w:b w:val="0"/>
                <w:sz w:val="24"/>
              </w:rPr>
              <w:t>Ситратсинтаза</w:t>
            </w:r>
          </w:p>
        </w:tc>
        <w:tc>
          <w:tcPr>
            <w:tcW w:type="dxa" w:w="2835"/>
          </w:tcPr>
          <w:p>
            <w:pPr>
              <w:spacing w:line="240" w:lineRule="auto" w:after="0" w:before="0"/>
              <w:ind w:firstLine="0"/>
              <w:jc w:val="left"/>
            </w:pPr>
            <w:r>
              <w:rPr>
                <w:rFonts w:ascii="Times New Roman" w:hAnsi="Times New Roman"/>
                <w:b w:val="0"/>
                <w:sz w:val="24"/>
              </w:rPr>
              <w:t>Ацетил-КоА + оксалоацетат — ситрат</w:t>
            </w:r>
          </w:p>
        </w:tc>
        <w:tc>
          <w:tcPr>
            <w:tcW w:type="dxa" w:w="1474"/>
          </w:tcPr>
          <w:p>
            <w:pPr>
              <w:spacing w:line="240" w:lineRule="auto" w:after="0" w:before="0"/>
              <w:ind w:firstLine="0"/>
              <w:jc w:val="left"/>
            </w:pPr>
            <w:r>
              <w:rPr>
                <w:rFonts w:ascii="Times New Roman" w:hAnsi="Times New Roman"/>
                <w:b w:val="0"/>
                <w:sz w:val="24"/>
              </w:rPr>
              <w:t>КоА</w:t>
            </w:r>
          </w:p>
        </w:tc>
      </w:tr>
      <w:tr>
        <w:tc>
          <w:tcPr>
            <w:tcW w:type="dxa" w:w="1247"/>
          </w:tcPr>
          <w:p>
            <w:pPr>
              <w:spacing w:line="240" w:lineRule="auto" w:after="0" w:before="0"/>
              <w:ind w:firstLine="0"/>
              <w:jc w:val="left"/>
            </w:pPr>
            <w:r>
              <w:rPr>
                <w:rFonts w:ascii="Times New Roman" w:hAnsi="Times New Roman"/>
                <w:b w:val="0"/>
                <w:sz w:val="24"/>
              </w:rPr>
              <w:t>2</w:t>
            </w:r>
          </w:p>
        </w:tc>
        <w:tc>
          <w:tcPr>
            <w:tcW w:type="dxa" w:w="2948"/>
          </w:tcPr>
          <w:p>
            <w:pPr>
              <w:spacing w:line="240" w:lineRule="auto" w:after="0" w:before="0"/>
              <w:ind w:firstLine="0"/>
              <w:jc w:val="left"/>
            </w:pPr>
            <w:r>
              <w:rPr>
                <w:rFonts w:ascii="Times New Roman" w:hAnsi="Times New Roman"/>
                <w:b w:val="0"/>
                <w:sz w:val="24"/>
              </w:rPr>
              <w:t>Аконитаза</w:t>
            </w:r>
          </w:p>
        </w:tc>
        <w:tc>
          <w:tcPr>
            <w:tcW w:type="dxa" w:w="2835"/>
          </w:tcPr>
          <w:p>
            <w:pPr>
              <w:spacing w:line="240" w:lineRule="auto" w:after="0" w:before="0"/>
              <w:ind w:firstLine="0"/>
              <w:jc w:val="left"/>
            </w:pPr>
            <w:r>
              <w:rPr>
                <w:rFonts w:ascii="Times New Roman" w:hAnsi="Times New Roman"/>
                <w:b w:val="0"/>
                <w:sz w:val="24"/>
              </w:rPr>
              <w:t>Ситрат — изоситрат</w:t>
            </w:r>
          </w:p>
        </w:tc>
        <w:tc>
          <w:tcPr>
            <w:tcW w:type="dxa" w:w="1474"/>
          </w:tcPr>
          <w:p>
            <w:pPr>
              <w:spacing w:line="240" w:lineRule="auto" w:after="0" w:before="0"/>
              <w:ind w:firstLine="0"/>
              <w:jc w:val="left"/>
            </w:pPr>
            <w:r>
              <w:rPr>
                <w:rFonts w:ascii="Times New Roman" w:hAnsi="Times New Roman"/>
                <w:b w:val="0"/>
                <w:sz w:val="24"/>
              </w:rPr>
              <w:t>0</w:t>
            </w:r>
          </w:p>
        </w:tc>
      </w:tr>
      <w:tr>
        <w:tc>
          <w:tcPr>
            <w:tcW w:type="dxa" w:w="1247"/>
          </w:tcPr>
          <w:p>
            <w:pPr>
              <w:spacing w:line="240" w:lineRule="auto" w:after="0" w:before="0"/>
              <w:ind w:firstLine="0"/>
              <w:jc w:val="left"/>
            </w:pPr>
            <w:r>
              <w:rPr>
                <w:rFonts w:ascii="Times New Roman" w:hAnsi="Times New Roman"/>
                <w:b w:val="0"/>
                <w:sz w:val="24"/>
              </w:rPr>
              <w:t>3</w:t>
            </w:r>
          </w:p>
        </w:tc>
        <w:tc>
          <w:tcPr>
            <w:tcW w:type="dxa" w:w="2948"/>
          </w:tcPr>
          <w:p>
            <w:pPr>
              <w:spacing w:line="240" w:lineRule="auto" w:after="0" w:before="0"/>
              <w:ind w:firstLine="0"/>
              <w:jc w:val="left"/>
            </w:pPr>
            <w:r>
              <w:rPr>
                <w:rFonts w:ascii="Times New Roman" w:hAnsi="Times New Roman"/>
                <w:b w:val="0"/>
                <w:sz w:val="24"/>
              </w:rPr>
              <w:t>Изоситратдегидрогеназа</w:t>
            </w:r>
          </w:p>
        </w:tc>
        <w:tc>
          <w:tcPr>
            <w:tcW w:type="dxa" w:w="2835"/>
          </w:tcPr>
          <w:p>
            <w:pPr>
              <w:spacing w:line="240" w:lineRule="auto" w:after="0" w:before="0"/>
              <w:ind w:firstLine="0"/>
              <w:jc w:val="left"/>
            </w:pPr>
            <w:r>
              <w:rPr>
                <w:rFonts w:ascii="Times New Roman" w:hAnsi="Times New Roman"/>
                <w:b w:val="0"/>
                <w:sz w:val="24"/>
              </w:rPr>
              <w:t>Изоситрат — альфа-кетоглутарат</w:t>
            </w:r>
          </w:p>
        </w:tc>
        <w:tc>
          <w:tcPr>
            <w:tcW w:type="dxa" w:w="1474"/>
          </w:tcPr>
          <w:p>
            <w:pPr>
              <w:spacing w:line="240" w:lineRule="auto" w:after="0" w:before="0"/>
              <w:ind w:firstLine="0"/>
              <w:jc w:val="left"/>
            </w:pPr>
            <w:r>
              <w:rPr>
                <w:rFonts w:ascii="Times New Roman" w:hAnsi="Times New Roman"/>
                <w:b w:val="0"/>
                <w:sz w:val="24"/>
              </w:rPr>
              <w:t>NADH, CO2</w:t>
            </w:r>
          </w:p>
        </w:tc>
      </w:tr>
      <w:tr>
        <w:tc>
          <w:tcPr>
            <w:tcW w:type="dxa" w:w="1247"/>
          </w:tcPr>
          <w:p>
            <w:pPr>
              <w:spacing w:line="240" w:lineRule="auto" w:after="0" w:before="0"/>
              <w:ind w:firstLine="0"/>
              <w:jc w:val="left"/>
            </w:pPr>
            <w:r>
              <w:rPr>
                <w:rFonts w:ascii="Times New Roman" w:hAnsi="Times New Roman"/>
                <w:b w:val="0"/>
                <w:sz w:val="24"/>
              </w:rPr>
              <w:t>4</w:t>
            </w:r>
          </w:p>
        </w:tc>
        <w:tc>
          <w:tcPr>
            <w:tcW w:type="dxa" w:w="2948"/>
          </w:tcPr>
          <w:p>
            <w:pPr>
              <w:spacing w:line="240" w:lineRule="auto" w:after="0" w:before="0"/>
              <w:ind w:firstLine="0"/>
              <w:jc w:val="left"/>
            </w:pPr>
            <w:r>
              <w:rPr>
                <w:rFonts w:ascii="Times New Roman" w:hAnsi="Times New Roman"/>
                <w:b w:val="0"/>
                <w:sz w:val="24"/>
              </w:rPr>
              <w:t>Комплекси альфа-КГ</w:t>
            </w:r>
          </w:p>
        </w:tc>
        <w:tc>
          <w:tcPr>
            <w:tcW w:type="dxa" w:w="2835"/>
          </w:tcPr>
          <w:p>
            <w:pPr>
              <w:spacing w:line="240" w:lineRule="auto" w:after="0" w:before="0"/>
              <w:ind w:firstLine="0"/>
              <w:jc w:val="left"/>
            </w:pPr>
            <w:r>
              <w:rPr>
                <w:rFonts w:ascii="Times New Roman" w:hAnsi="Times New Roman"/>
                <w:b w:val="0"/>
                <w:sz w:val="24"/>
              </w:rPr>
              <w:t>А-КГ — сукцинил-КоА</w:t>
            </w:r>
          </w:p>
        </w:tc>
        <w:tc>
          <w:tcPr>
            <w:tcW w:type="dxa" w:w="1474"/>
          </w:tcPr>
          <w:p>
            <w:pPr>
              <w:spacing w:line="240" w:lineRule="auto" w:after="0" w:before="0"/>
              <w:ind w:firstLine="0"/>
              <w:jc w:val="left"/>
            </w:pPr>
            <w:r>
              <w:rPr>
                <w:rFonts w:ascii="Times New Roman" w:hAnsi="Times New Roman"/>
                <w:b w:val="0"/>
                <w:sz w:val="24"/>
              </w:rPr>
              <w:t>NADH, CO2</w:t>
            </w:r>
          </w:p>
        </w:tc>
      </w:tr>
      <w:tr>
        <w:tc>
          <w:tcPr>
            <w:tcW w:type="dxa" w:w="1247"/>
          </w:tcPr>
          <w:p>
            <w:pPr>
              <w:spacing w:line="240" w:lineRule="auto" w:after="0" w:before="0"/>
              <w:ind w:firstLine="0"/>
              <w:jc w:val="left"/>
            </w:pPr>
            <w:r>
              <w:rPr>
                <w:rFonts w:ascii="Times New Roman" w:hAnsi="Times New Roman"/>
                <w:b w:val="0"/>
                <w:sz w:val="24"/>
              </w:rPr>
              <w:t>5</w:t>
            </w:r>
          </w:p>
        </w:tc>
        <w:tc>
          <w:tcPr>
            <w:tcW w:type="dxa" w:w="2948"/>
          </w:tcPr>
          <w:p>
            <w:pPr>
              <w:spacing w:line="240" w:lineRule="auto" w:after="0" w:before="0"/>
              <w:ind w:firstLine="0"/>
              <w:jc w:val="left"/>
            </w:pPr>
            <w:r>
              <w:rPr>
                <w:rFonts w:ascii="Times New Roman" w:hAnsi="Times New Roman"/>
                <w:b w:val="0"/>
                <w:sz w:val="24"/>
              </w:rPr>
              <w:t>Сукцинил-КоА-синтетаза</w:t>
            </w:r>
          </w:p>
        </w:tc>
        <w:tc>
          <w:tcPr>
            <w:tcW w:type="dxa" w:w="2835"/>
          </w:tcPr>
          <w:p>
            <w:pPr>
              <w:spacing w:line="240" w:lineRule="auto" w:after="0" w:before="0"/>
              <w:ind w:firstLine="0"/>
              <w:jc w:val="left"/>
            </w:pPr>
            <w:r>
              <w:rPr>
                <w:rFonts w:ascii="Times New Roman" w:hAnsi="Times New Roman"/>
                <w:b w:val="0"/>
                <w:sz w:val="24"/>
              </w:rPr>
              <w:t>Сукцинил-КоА — сукцинат</w:t>
            </w:r>
          </w:p>
        </w:tc>
        <w:tc>
          <w:tcPr>
            <w:tcW w:type="dxa" w:w="1474"/>
          </w:tcPr>
          <w:p>
            <w:pPr>
              <w:spacing w:line="240" w:lineRule="auto" w:after="0" w:before="0"/>
              <w:ind w:firstLine="0"/>
              <w:jc w:val="left"/>
            </w:pPr>
            <w:r>
              <w:rPr>
                <w:rFonts w:ascii="Times New Roman" w:hAnsi="Times New Roman"/>
                <w:b w:val="0"/>
                <w:sz w:val="24"/>
              </w:rPr>
              <w:t>GTP</w:t>
            </w:r>
          </w:p>
        </w:tc>
      </w:tr>
      <w:tr>
        <w:tc>
          <w:tcPr>
            <w:tcW w:type="dxa" w:w="1247"/>
          </w:tcPr>
          <w:p>
            <w:pPr>
              <w:spacing w:line="240" w:lineRule="auto" w:after="0" w:before="0"/>
              <w:ind w:firstLine="0"/>
              <w:jc w:val="left"/>
            </w:pPr>
            <w:r>
              <w:rPr>
                <w:rFonts w:ascii="Times New Roman" w:hAnsi="Times New Roman"/>
                <w:b w:val="0"/>
                <w:sz w:val="24"/>
              </w:rPr>
              <w:t>6</w:t>
            </w:r>
          </w:p>
        </w:tc>
        <w:tc>
          <w:tcPr>
            <w:tcW w:type="dxa" w:w="2948"/>
          </w:tcPr>
          <w:p>
            <w:pPr>
              <w:spacing w:line="240" w:lineRule="auto" w:after="0" w:before="0"/>
              <w:ind w:firstLine="0"/>
              <w:jc w:val="left"/>
            </w:pPr>
            <w:r>
              <w:rPr>
                <w:rFonts w:ascii="Times New Roman" w:hAnsi="Times New Roman"/>
                <w:b w:val="0"/>
                <w:sz w:val="24"/>
              </w:rPr>
              <w:t>Сукцинатдегидрогеназа</w:t>
            </w:r>
          </w:p>
        </w:tc>
        <w:tc>
          <w:tcPr>
            <w:tcW w:type="dxa" w:w="2835"/>
          </w:tcPr>
          <w:p>
            <w:pPr>
              <w:spacing w:line="240" w:lineRule="auto" w:after="0" w:before="0"/>
              <w:ind w:firstLine="0"/>
              <w:jc w:val="left"/>
            </w:pPr>
            <w:r>
              <w:rPr>
                <w:rFonts w:ascii="Times New Roman" w:hAnsi="Times New Roman"/>
                <w:b w:val="0"/>
                <w:sz w:val="24"/>
              </w:rPr>
              <w:t>Сукцинат — фумарат</w:t>
            </w:r>
          </w:p>
        </w:tc>
        <w:tc>
          <w:tcPr>
            <w:tcW w:type="dxa" w:w="1474"/>
          </w:tcPr>
          <w:p>
            <w:pPr>
              <w:spacing w:line="240" w:lineRule="auto" w:after="0" w:before="0"/>
              <w:ind w:firstLine="0"/>
              <w:jc w:val="left"/>
            </w:pPr>
            <w:r>
              <w:rPr>
                <w:rFonts w:ascii="Times New Roman" w:hAnsi="Times New Roman"/>
                <w:b w:val="0"/>
                <w:sz w:val="24"/>
              </w:rPr>
              <w:t>FADH2</w:t>
            </w:r>
          </w:p>
        </w:tc>
      </w:tr>
      <w:tr>
        <w:tc>
          <w:tcPr>
            <w:tcW w:type="dxa" w:w="1247"/>
          </w:tcPr>
          <w:p>
            <w:pPr>
              <w:spacing w:line="240" w:lineRule="auto" w:after="0" w:before="0"/>
              <w:ind w:firstLine="0"/>
              <w:jc w:val="left"/>
            </w:pPr>
            <w:r>
              <w:rPr>
                <w:rFonts w:ascii="Times New Roman" w:hAnsi="Times New Roman"/>
                <w:b w:val="0"/>
                <w:sz w:val="24"/>
              </w:rPr>
              <w:t>7</w:t>
            </w:r>
          </w:p>
        </w:tc>
        <w:tc>
          <w:tcPr>
            <w:tcW w:type="dxa" w:w="2948"/>
          </w:tcPr>
          <w:p>
            <w:pPr>
              <w:spacing w:line="240" w:lineRule="auto" w:after="0" w:before="0"/>
              <w:ind w:firstLine="0"/>
              <w:jc w:val="left"/>
            </w:pPr>
            <w:r>
              <w:rPr>
                <w:rFonts w:ascii="Times New Roman" w:hAnsi="Times New Roman"/>
                <w:b w:val="0"/>
                <w:sz w:val="24"/>
              </w:rPr>
              <w:t>Фумараза</w:t>
            </w:r>
          </w:p>
        </w:tc>
        <w:tc>
          <w:tcPr>
            <w:tcW w:type="dxa" w:w="2835"/>
          </w:tcPr>
          <w:p>
            <w:pPr>
              <w:spacing w:line="240" w:lineRule="auto" w:after="0" w:before="0"/>
              <w:ind w:firstLine="0"/>
              <w:jc w:val="left"/>
            </w:pPr>
            <w:r>
              <w:rPr>
                <w:rFonts w:ascii="Times New Roman" w:hAnsi="Times New Roman"/>
                <w:b w:val="0"/>
                <w:sz w:val="24"/>
              </w:rPr>
              <w:t>Фумарат — малат</w:t>
            </w:r>
          </w:p>
        </w:tc>
        <w:tc>
          <w:tcPr>
            <w:tcW w:type="dxa" w:w="1474"/>
          </w:tcPr>
          <w:p>
            <w:pPr>
              <w:spacing w:line="240" w:lineRule="auto" w:after="0" w:before="0"/>
              <w:ind w:firstLine="0"/>
              <w:jc w:val="left"/>
            </w:pPr>
            <w:r>
              <w:rPr>
                <w:rFonts w:ascii="Times New Roman" w:hAnsi="Times New Roman"/>
                <w:b w:val="0"/>
                <w:sz w:val="24"/>
              </w:rPr>
              <w:t>0</w:t>
            </w:r>
          </w:p>
        </w:tc>
      </w:tr>
      <w:tr>
        <w:tc>
          <w:tcPr>
            <w:tcW w:type="dxa" w:w="1247"/>
          </w:tcPr>
          <w:p>
            <w:pPr>
              <w:spacing w:line="240" w:lineRule="auto" w:after="0" w:before="0"/>
              <w:ind w:firstLine="0"/>
              <w:jc w:val="left"/>
            </w:pPr>
            <w:r>
              <w:rPr>
                <w:rFonts w:ascii="Times New Roman" w:hAnsi="Times New Roman"/>
                <w:b w:val="0"/>
                <w:sz w:val="24"/>
              </w:rPr>
              <w:t>8</w:t>
            </w:r>
          </w:p>
        </w:tc>
        <w:tc>
          <w:tcPr>
            <w:tcW w:type="dxa" w:w="2948"/>
          </w:tcPr>
          <w:p>
            <w:pPr>
              <w:spacing w:line="240" w:lineRule="auto" w:after="0" w:before="0"/>
              <w:ind w:firstLine="0"/>
              <w:jc w:val="left"/>
            </w:pPr>
            <w:r>
              <w:rPr>
                <w:rFonts w:ascii="Times New Roman" w:hAnsi="Times New Roman"/>
                <w:b w:val="0"/>
                <w:sz w:val="24"/>
              </w:rPr>
              <w:t>Малатдегидрогеназа</w:t>
            </w:r>
          </w:p>
        </w:tc>
        <w:tc>
          <w:tcPr>
            <w:tcW w:type="dxa" w:w="2835"/>
          </w:tcPr>
          <w:p>
            <w:pPr>
              <w:spacing w:line="240" w:lineRule="auto" w:after="0" w:before="0"/>
              <w:ind w:firstLine="0"/>
              <w:jc w:val="left"/>
            </w:pPr>
            <w:r>
              <w:rPr>
                <w:rFonts w:ascii="Times New Roman" w:hAnsi="Times New Roman"/>
                <w:b w:val="0"/>
                <w:sz w:val="24"/>
              </w:rPr>
              <w:t>Малат — оксалоацетат</w:t>
            </w:r>
          </w:p>
        </w:tc>
        <w:tc>
          <w:tcPr>
            <w:tcW w:type="dxa" w:w="1474"/>
          </w:tcPr>
          <w:p>
            <w:pPr>
              <w:spacing w:line="240" w:lineRule="auto" w:after="0" w:before="0"/>
              <w:ind w:firstLine="0"/>
              <w:jc w:val="left"/>
            </w:pPr>
            <w:r>
              <w:rPr>
                <w:rFonts w:ascii="Times New Roman" w:hAnsi="Times New Roman"/>
                <w:b w:val="0"/>
                <w:sz w:val="24"/>
              </w:rPr>
              <w:t>NADH</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Ҳар гардиши сикл ду атоми карбонро ба CO2 табдил медиҳад. Ҷадвали 2.2 ҳосили як гардишро нишон медиҳад [1, 236-б.]. Бо ду ацетил-КоА аз як глюкоза сикл ду маротиба мегардад [3, 126-б.].</w:t>
      </w:r>
    </w:p>
    <w:p>
      <w:pPr>
        <w:spacing w:line="240" w:lineRule="auto" w:after="0"/>
        <w:ind w:firstLine="0"/>
        <w:jc w:val="center"/>
      </w:pPr>
      <w:r>
        <w:rPr>
          <w:rFonts w:ascii="Times New Roman" w:hAnsi="Times New Roman"/>
          <w:b/>
          <w:i w:val="0"/>
          <w:sz w:val="24"/>
        </w:rPr>
        <w:t>Ҷадвали 2.2 — Ҳосили як гардиши сикли Кребс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Маҳсулот</w:t>
            </w:r>
          </w:p>
        </w:tc>
        <w:tc>
          <w:tcPr>
            <w:tcW w:type="dxa" w:w="2494"/>
            <w:shd w:val="clear" w:fill="EDEDED"/>
          </w:tcPr>
          <w:p>
            <w:pPr>
              <w:spacing w:line="240" w:lineRule="auto" w:after="0" w:before="0"/>
              <w:ind w:firstLine="0"/>
              <w:jc w:val="left"/>
            </w:pPr>
            <w:r>
              <w:rPr>
                <w:rFonts w:ascii="Times New Roman" w:hAnsi="Times New Roman"/>
                <w:b/>
                <w:sz w:val="24"/>
              </w:rPr>
              <w:t>Миқдор</w:t>
            </w:r>
          </w:p>
        </w:tc>
        <w:tc>
          <w:tcPr>
            <w:tcW w:type="dxa" w:w="2608"/>
            <w:shd w:val="clear" w:fill="EDEDED"/>
          </w:tcPr>
          <w:p>
            <w:pPr>
              <w:spacing w:line="240" w:lineRule="auto" w:after="0" w:before="0"/>
              <w:ind w:firstLine="0"/>
              <w:jc w:val="left"/>
            </w:pPr>
            <w:r>
              <w:rPr>
                <w:rFonts w:ascii="Times New Roman" w:hAnsi="Times New Roman"/>
                <w:b/>
                <w:sz w:val="24"/>
              </w:rPr>
              <w:t>ATP-и эквивалент</w:t>
            </w:r>
          </w:p>
        </w:tc>
      </w:tr>
      <w:tr>
        <w:tc>
          <w:tcPr>
            <w:tcW w:type="dxa" w:w="3402"/>
          </w:tcPr>
          <w:p>
            <w:pPr>
              <w:spacing w:line="240" w:lineRule="auto" w:after="0" w:before="0"/>
              <w:ind w:firstLine="0"/>
              <w:jc w:val="left"/>
            </w:pPr>
            <w:r>
              <w:rPr>
                <w:rFonts w:ascii="Times New Roman" w:hAnsi="Times New Roman"/>
                <w:b w:val="0"/>
                <w:sz w:val="24"/>
              </w:rPr>
              <w:t>NADH</w:t>
            </w:r>
          </w:p>
        </w:tc>
        <w:tc>
          <w:tcPr>
            <w:tcW w:type="dxa" w:w="2494"/>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7,5</w:t>
            </w:r>
          </w:p>
        </w:tc>
      </w:tr>
      <w:tr>
        <w:tc>
          <w:tcPr>
            <w:tcW w:type="dxa" w:w="3402"/>
          </w:tcPr>
          <w:p>
            <w:pPr>
              <w:spacing w:line="240" w:lineRule="auto" w:after="0" w:before="0"/>
              <w:ind w:firstLine="0"/>
              <w:jc w:val="left"/>
            </w:pPr>
            <w:r>
              <w:rPr>
                <w:rFonts w:ascii="Times New Roman" w:hAnsi="Times New Roman"/>
                <w:b w:val="0"/>
                <w:sz w:val="24"/>
              </w:rPr>
              <w:t>FADH2</w:t>
            </w:r>
          </w:p>
        </w:tc>
        <w:tc>
          <w:tcPr>
            <w:tcW w:type="dxa" w:w="2494"/>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1,5</w:t>
            </w:r>
          </w:p>
        </w:tc>
      </w:tr>
      <w:tr>
        <w:tc>
          <w:tcPr>
            <w:tcW w:type="dxa" w:w="3402"/>
          </w:tcPr>
          <w:p>
            <w:pPr>
              <w:spacing w:line="240" w:lineRule="auto" w:after="0" w:before="0"/>
              <w:ind w:firstLine="0"/>
              <w:jc w:val="left"/>
            </w:pPr>
            <w:r>
              <w:rPr>
                <w:rFonts w:ascii="Times New Roman" w:hAnsi="Times New Roman"/>
                <w:b w:val="0"/>
                <w:sz w:val="24"/>
              </w:rPr>
              <w:t>GTP (ATP)</w:t>
            </w:r>
          </w:p>
        </w:tc>
        <w:tc>
          <w:tcPr>
            <w:tcW w:type="dxa" w:w="2494"/>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1,0</w:t>
            </w:r>
          </w:p>
        </w:tc>
      </w:tr>
      <w:tr>
        <w:tc>
          <w:tcPr>
            <w:tcW w:type="dxa" w:w="3402"/>
          </w:tcPr>
          <w:p>
            <w:pPr>
              <w:spacing w:line="240" w:lineRule="auto" w:after="0" w:before="0"/>
              <w:ind w:firstLine="0"/>
              <w:jc w:val="left"/>
            </w:pPr>
            <w:r>
              <w:rPr>
                <w:rFonts w:ascii="Times New Roman" w:hAnsi="Times New Roman"/>
                <w:b w:val="0"/>
                <w:sz w:val="24"/>
              </w:rPr>
              <w:t>CO2</w:t>
            </w:r>
          </w:p>
        </w:tc>
        <w:tc>
          <w:tcPr>
            <w:tcW w:type="dxa" w:w="2494"/>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Ҳосили як ацетил-КоА-ро ATP ҳисоб кунед [19, 158-б.]. NADH = 3 × 2,5 = 7,5 ATP. FADH2 = 1 × 1,5 = 1,5 ATP. GTP = 1 ATP. Ҷамъ = 7,5 + 1,5 + 1 = 10 ATP. Барои як глюкоза сикл ду маротиба мегардад ва 20 ATP медиҳад [4, 174-б.].</w:t>
      </w:r>
    </w:p>
    <w:p>
      <w:pPr>
        <w:spacing w:line="360" w:lineRule="auto" w:after="0"/>
        <w:ind w:firstLine="709"/>
        <w:jc w:val="both"/>
      </w:pPr>
      <w:r>
        <w:rPr>
          <w:rFonts w:ascii="Times New Roman" w:hAnsi="Times New Roman"/>
          <w:b w:val="0"/>
          <w:i w:val="0"/>
          <w:sz w:val="28"/>
        </w:rPr>
        <w:t>Сикли Кребс на танҳо энергия, балке пешомадҳои синтез медиҳад. Ситрат барои синтези кислотаҳои равғанӣ ва альфа-кетоглутарат барои глутамин истифода мешавад [5, 136-б.]. Оксалоацетат ба глюконеогенез мегузарад [3, 128-б.]. Аз ин рӯ, сикл маркази мубодилаҳои тамоми бадан мебошад [1, 238-б.].</w:t>
      </w:r>
    </w:p>
    <w:p>
      <w:pPr>
        <w:spacing w:line="360" w:lineRule="auto" w:after="0"/>
        <w:ind w:firstLine="709"/>
        <w:jc w:val="left"/>
      </w:pPr>
      <w:r>
        <w:rPr>
          <w:rFonts w:ascii="Times New Roman" w:hAnsi="Times New Roman"/>
          <w:b/>
          <w:i w:val="0"/>
          <w:sz w:val="28"/>
        </w:rPr>
        <w:t>2.2. Зинҷири нафас ва АТФ-синтаза</w:t>
      </w:r>
    </w:p>
    <w:p>
      <w:pPr>
        <w:spacing w:line="360" w:lineRule="auto" w:after="0"/>
        <w:ind w:firstLine="709"/>
        <w:jc w:val="both"/>
      </w:pPr>
      <w:r>
        <w:rPr>
          <w:rFonts w:ascii="Times New Roman" w:hAnsi="Times New Roman"/>
          <w:b w:val="0"/>
          <w:i w:val="0"/>
          <w:sz w:val="28"/>
        </w:rPr>
        <w:t>Зинҷири нафас маҷмӯи комплексҳои пардаи дохилии митохондрия аст. Электронҳо аз NADH ва FADH2 ба оксиген мегузаранд [19, 160-б.]. Ҷадвали 2.3 комплексҳои асосиро нишон медиҳад [4, 176-б.]. Ҳар комплекс энергетикаи худро дорад [21, 122-б.].</w:t>
      </w:r>
    </w:p>
    <w:p>
      <w:pPr>
        <w:spacing w:line="240" w:lineRule="auto" w:after="0"/>
        <w:ind w:firstLine="0"/>
        <w:jc w:val="center"/>
      </w:pPr>
      <w:r>
        <w:rPr>
          <w:rFonts w:ascii="Times New Roman" w:hAnsi="Times New Roman"/>
          <w:b/>
          <w:i w:val="0"/>
          <w:sz w:val="24"/>
        </w:rPr>
        <w:t>Ҷадвали 2.3 — Комплексҳои зинҷири нафас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Комплекс</w:t>
            </w:r>
          </w:p>
        </w:tc>
        <w:tc>
          <w:tcPr>
            <w:tcW w:type="dxa" w:w="3061"/>
            <w:shd w:val="clear" w:fill="EDEDED"/>
          </w:tcPr>
          <w:p>
            <w:pPr>
              <w:spacing w:line="240" w:lineRule="auto" w:after="0" w:before="0"/>
              <w:ind w:firstLine="0"/>
              <w:jc w:val="left"/>
            </w:pPr>
            <w:r>
              <w:rPr>
                <w:rFonts w:ascii="Times New Roman" w:hAnsi="Times New Roman"/>
                <w:b/>
                <w:sz w:val="24"/>
              </w:rPr>
              <w:t>Вазифа</w:t>
            </w:r>
          </w:p>
        </w:tc>
        <w:tc>
          <w:tcPr>
            <w:tcW w:type="dxa" w:w="2041"/>
            <w:shd w:val="clear" w:fill="EDEDED"/>
          </w:tcPr>
          <w:p>
            <w:pPr>
              <w:spacing w:line="240" w:lineRule="auto" w:after="0" w:before="0"/>
              <w:ind w:firstLine="0"/>
              <w:jc w:val="left"/>
            </w:pPr>
            <w:r>
              <w:rPr>
                <w:rFonts w:ascii="Times New Roman" w:hAnsi="Times New Roman"/>
                <w:b/>
                <w:sz w:val="24"/>
              </w:rPr>
              <w:t>Манбаи электрон</w:t>
            </w:r>
          </w:p>
        </w:tc>
        <w:tc>
          <w:tcPr>
            <w:tcW w:type="dxa" w:w="1474"/>
            <w:shd w:val="clear" w:fill="EDEDED"/>
          </w:tcPr>
          <w:p>
            <w:pPr>
              <w:spacing w:line="240" w:lineRule="auto" w:after="0" w:before="0"/>
              <w:ind w:firstLine="0"/>
              <w:jc w:val="left"/>
            </w:pPr>
            <w:r>
              <w:rPr>
                <w:rFonts w:ascii="Times New Roman" w:hAnsi="Times New Roman"/>
                <w:b/>
                <w:sz w:val="24"/>
              </w:rPr>
              <w:t>H+ (пумпа)</w:t>
            </w:r>
          </w:p>
        </w:tc>
      </w:tr>
      <w:tr>
        <w:tc>
          <w:tcPr>
            <w:tcW w:type="dxa" w:w="1928"/>
          </w:tcPr>
          <w:p>
            <w:pPr>
              <w:spacing w:line="240" w:lineRule="auto" w:after="0" w:before="0"/>
              <w:ind w:firstLine="0"/>
              <w:jc w:val="left"/>
            </w:pPr>
            <w:r>
              <w:rPr>
                <w:rFonts w:ascii="Times New Roman" w:hAnsi="Times New Roman"/>
                <w:b w:val="0"/>
                <w:sz w:val="24"/>
              </w:rPr>
              <w:t>I (NADH-дегидрогеназа)</w:t>
            </w:r>
          </w:p>
        </w:tc>
        <w:tc>
          <w:tcPr>
            <w:tcW w:type="dxa" w:w="3061"/>
          </w:tcPr>
          <w:p>
            <w:pPr>
              <w:spacing w:line="240" w:lineRule="auto" w:after="0" w:before="0"/>
              <w:ind w:firstLine="0"/>
              <w:jc w:val="left"/>
            </w:pPr>
            <w:r>
              <w:rPr>
                <w:rFonts w:ascii="Times New Roman" w:hAnsi="Times New Roman"/>
                <w:b w:val="0"/>
                <w:sz w:val="24"/>
              </w:rPr>
              <w:t>Интиқоли электрон аз NADH</w:t>
            </w:r>
          </w:p>
        </w:tc>
        <w:tc>
          <w:tcPr>
            <w:tcW w:type="dxa" w:w="2041"/>
          </w:tcPr>
          <w:p>
            <w:pPr>
              <w:spacing w:line="240" w:lineRule="auto" w:after="0" w:before="0"/>
              <w:ind w:firstLine="0"/>
              <w:jc w:val="left"/>
            </w:pPr>
            <w:r>
              <w:rPr>
                <w:rFonts w:ascii="Times New Roman" w:hAnsi="Times New Roman"/>
                <w:b w:val="0"/>
                <w:sz w:val="24"/>
              </w:rPr>
              <w:t>NADH</w:t>
            </w:r>
          </w:p>
        </w:tc>
        <w:tc>
          <w:tcPr>
            <w:tcW w:type="dxa" w:w="1474"/>
          </w:tcPr>
          <w:p>
            <w:pPr>
              <w:spacing w:line="240" w:lineRule="auto" w:after="0" w:before="0"/>
              <w:ind w:firstLine="0"/>
              <w:jc w:val="left"/>
            </w:pPr>
            <w:r>
              <w:rPr>
                <w:rFonts w:ascii="Times New Roman" w:hAnsi="Times New Roman"/>
                <w:b w:val="0"/>
                <w:sz w:val="24"/>
              </w:rPr>
              <w:t>4</w:t>
            </w:r>
          </w:p>
        </w:tc>
      </w:tr>
      <w:tr>
        <w:tc>
          <w:tcPr>
            <w:tcW w:type="dxa" w:w="1928"/>
          </w:tcPr>
          <w:p>
            <w:pPr>
              <w:spacing w:line="240" w:lineRule="auto" w:after="0" w:before="0"/>
              <w:ind w:firstLine="0"/>
              <w:jc w:val="left"/>
            </w:pPr>
            <w:r>
              <w:rPr>
                <w:rFonts w:ascii="Times New Roman" w:hAnsi="Times New Roman"/>
                <w:b w:val="0"/>
                <w:sz w:val="24"/>
              </w:rPr>
              <w:t>II (сукцинатдегидрогеназа)</w:t>
            </w:r>
          </w:p>
        </w:tc>
        <w:tc>
          <w:tcPr>
            <w:tcW w:type="dxa" w:w="3061"/>
          </w:tcPr>
          <w:p>
            <w:pPr>
              <w:spacing w:line="240" w:lineRule="auto" w:after="0" w:before="0"/>
              <w:ind w:firstLine="0"/>
              <w:jc w:val="left"/>
            </w:pPr>
            <w:r>
              <w:rPr>
                <w:rFonts w:ascii="Times New Roman" w:hAnsi="Times New Roman"/>
                <w:b w:val="0"/>
                <w:sz w:val="24"/>
              </w:rPr>
              <w:t>Интиқол аз FADH2</w:t>
            </w:r>
          </w:p>
        </w:tc>
        <w:tc>
          <w:tcPr>
            <w:tcW w:type="dxa" w:w="2041"/>
          </w:tcPr>
          <w:p>
            <w:pPr>
              <w:spacing w:line="240" w:lineRule="auto" w:after="0" w:before="0"/>
              <w:ind w:firstLine="0"/>
              <w:jc w:val="left"/>
            </w:pPr>
            <w:r>
              <w:rPr>
                <w:rFonts w:ascii="Times New Roman" w:hAnsi="Times New Roman"/>
                <w:b w:val="0"/>
                <w:sz w:val="24"/>
              </w:rPr>
              <w:t>FADH2</w:t>
            </w:r>
          </w:p>
        </w:tc>
        <w:tc>
          <w:tcPr>
            <w:tcW w:type="dxa" w:w="1474"/>
          </w:tcPr>
          <w:p>
            <w:pPr>
              <w:spacing w:line="240" w:lineRule="auto" w:after="0" w:before="0"/>
              <w:ind w:firstLine="0"/>
              <w:jc w:val="left"/>
            </w:pPr>
            <w:r>
              <w:rPr>
                <w:rFonts w:ascii="Times New Roman" w:hAnsi="Times New Roman"/>
                <w:b w:val="0"/>
                <w:sz w:val="24"/>
              </w:rPr>
              <w:t>0</w:t>
            </w:r>
          </w:p>
        </w:tc>
      </w:tr>
      <w:tr>
        <w:tc>
          <w:tcPr>
            <w:tcW w:type="dxa" w:w="1928"/>
          </w:tcPr>
          <w:p>
            <w:pPr>
              <w:spacing w:line="240" w:lineRule="auto" w:after="0" w:before="0"/>
              <w:ind w:firstLine="0"/>
              <w:jc w:val="left"/>
            </w:pPr>
            <w:r>
              <w:rPr>
                <w:rFonts w:ascii="Times New Roman" w:hAnsi="Times New Roman"/>
                <w:b w:val="0"/>
                <w:sz w:val="24"/>
              </w:rPr>
              <w:t>III (комплекси цитохром)</w:t>
            </w:r>
          </w:p>
        </w:tc>
        <w:tc>
          <w:tcPr>
            <w:tcW w:type="dxa" w:w="3061"/>
          </w:tcPr>
          <w:p>
            <w:pPr>
              <w:spacing w:line="240" w:lineRule="auto" w:after="0" w:before="0"/>
              <w:ind w:firstLine="0"/>
              <w:jc w:val="left"/>
            </w:pPr>
            <w:r>
              <w:rPr>
                <w:rFonts w:ascii="Times New Roman" w:hAnsi="Times New Roman"/>
                <w:b w:val="0"/>
                <w:sz w:val="24"/>
              </w:rPr>
              <w:t>Интиқол аз QH2</w:t>
            </w:r>
          </w:p>
        </w:tc>
        <w:tc>
          <w:tcPr>
            <w:tcW w:type="dxa" w:w="2041"/>
          </w:tcPr>
          <w:p>
            <w:pPr>
              <w:spacing w:line="240" w:lineRule="auto" w:after="0" w:before="0"/>
              <w:ind w:firstLine="0"/>
              <w:jc w:val="left"/>
            </w:pPr>
            <w:r>
              <w:rPr>
                <w:rFonts w:ascii="Times New Roman" w:hAnsi="Times New Roman"/>
                <w:b w:val="0"/>
                <w:sz w:val="24"/>
              </w:rPr>
              <w:t>QH2</w:t>
            </w:r>
          </w:p>
        </w:tc>
        <w:tc>
          <w:tcPr>
            <w:tcW w:type="dxa" w:w="1474"/>
          </w:tcPr>
          <w:p>
            <w:pPr>
              <w:spacing w:line="240" w:lineRule="auto" w:after="0" w:before="0"/>
              <w:ind w:firstLine="0"/>
              <w:jc w:val="left"/>
            </w:pPr>
            <w:r>
              <w:rPr>
                <w:rFonts w:ascii="Times New Roman" w:hAnsi="Times New Roman"/>
                <w:b w:val="0"/>
                <w:sz w:val="24"/>
              </w:rPr>
              <w:t>4</w:t>
            </w:r>
          </w:p>
        </w:tc>
      </w:tr>
      <w:tr>
        <w:tc>
          <w:tcPr>
            <w:tcW w:type="dxa" w:w="1928"/>
          </w:tcPr>
          <w:p>
            <w:pPr>
              <w:spacing w:line="240" w:lineRule="auto" w:after="0" w:before="0"/>
              <w:ind w:firstLine="0"/>
              <w:jc w:val="left"/>
            </w:pPr>
            <w:r>
              <w:rPr>
                <w:rFonts w:ascii="Times New Roman" w:hAnsi="Times New Roman"/>
                <w:b w:val="0"/>
                <w:sz w:val="24"/>
              </w:rPr>
              <w:t>IV (цитохромоксидаза)</w:t>
            </w:r>
          </w:p>
        </w:tc>
        <w:tc>
          <w:tcPr>
            <w:tcW w:type="dxa" w:w="3061"/>
          </w:tcPr>
          <w:p>
            <w:pPr>
              <w:spacing w:line="240" w:lineRule="auto" w:after="0" w:before="0"/>
              <w:ind w:firstLine="0"/>
              <w:jc w:val="left"/>
            </w:pPr>
            <w:r>
              <w:rPr>
                <w:rFonts w:ascii="Times New Roman" w:hAnsi="Times New Roman"/>
                <w:b w:val="0"/>
                <w:sz w:val="24"/>
              </w:rPr>
              <w:t>Табдили O2 ба H2O</w:t>
            </w:r>
          </w:p>
        </w:tc>
        <w:tc>
          <w:tcPr>
            <w:tcW w:type="dxa" w:w="2041"/>
          </w:tcPr>
          <w:p>
            <w:pPr>
              <w:spacing w:line="240" w:lineRule="auto" w:after="0" w:before="0"/>
              <w:ind w:firstLine="0"/>
              <w:jc w:val="left"/>
            </w:pPr>
            <w:r>
              <w:rPr>
                <w:rFonts w:ascii="Times New Roman" w:hAnsi="Times New Roman"/>
                <w:b w:val="0"/>
                <w:sz w:val="24"/>
              </w:rPr>
              <w:t>Цитохром c</w:t>
            </w:r>
          </w:p>
        </w:tc>
        <w:tc>
          <w:tcPr>
            <w:tcW w:type="dxa" w:w="1474"/>
          </w:tcPr>
          <w:p>
            <w:pPr>
              <w:spacing w:line="240" w:lineRule="auto" w:after="0" w:before="0"/>
              <w:ind w:firstLine="0"/>
              <w:jc w:val="left"/>
            </w:pPr>
            <w:r>
              <w:rPr>
                <w:rFonts w:ascii="Times New Roman" w:hAnsi="Times New Roman"/>
                <w:b w:val="0"/>
                <w:sz w:val="24"/>
              </w:rPr>
              <w:t>2</w:t>
            </w:r>
          </w:p>
        </w:tc>
      </w:tr>
      <w:tr>
        <w:tc>
          <w:tcPr>
            <w:tcW w:type="dxa" w:w="1928"/>
          </w:tcPr>
          <w:p>
            <w:pPr>
              <w:spacing w:line="240" w:lineRule="auto" w:after="0" w:before="0"/>
              <w:ind w:firstLine="0"/>
              <w:jc w:val="left"/>
            </w:pPr>
            <w:r>
              <w:rPr>
                <w:rFonts w:ascii="Times New Roman" w:hAnsi="Times New Roman"/>
                <w:b w:val="0"/>
                <w:sz w:val="24"/>
              </w:rPr>
              <w:t>V (АТФ-синтаза)</w:t>
            </w:r>
          </w:p>
        </w:tc>
        <w:tc>
          <w:tcPr>
            <w:tcW w:type="dxa" w:w="3061"/>
          </w:tcPr>
          <w:p>
            <w:pPr>
              <w:spacing w:line="240" w:lineRule="auto" w:after="0" w:before="0"/>
              <w:ind w:firstLine="0"/>
              <w:jc w:val="left"/>
            </w:pPr>
            <w:r>
              <w:rPr>
                <w:rFonts w:ascii="Times New Roman" w:hAnsi="Times New Roman"/>
                <w:b w:val="0"/>
                <w:sz w:val="24"/>
              </w:rPr>
              <w:t>Ҳосили ATP</w:t>
            </w:r>
          </w:p>
        </w:tc>
        <w:tc>
          <w:tcPr>
            <w:tcW w:type="dxa" w:w="2041"/>
          </w:tcPr>
          <w:p>
            <w:pPr>
              <w:spacing w:line="240" w:lineRule="auto" w:after="0" w:before="0"/>
              <w:ind w:firstLine="0"/>
              <w:jc w:val="left"/>
            </w:pPr>
            <w:r>
              <w:rPr>
                <w:rFonts w:ascii="Times New Roman" w:hAnsi="Times New Roman"/>
                <w:b w:val="0"/>
                <w:sz w:val="24"/>
              </w:rPr>
              <w:t>Градиенти H+</w:t>
            </w:r>
          </w:p>
        </w:tc>
        <w:tc>
          <w:tcPr>
            <w:tcW w:type="dxa" w:w="1474"/>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Помпаи протон градиенти ҳидроген месозад. Бозгашти H+ аз фазои байнимембранӣ ба матрикс АТФ-синтазаро мегардонад [19, 162-б.]. Ин механизм химиосмотикии Митчелл ном дорад [1, 240-б.]. Ҳар NADH тақрибан 2,5 ATP ва ҳар FADH2 1,5 ATP медиҳад [4, 178-б.]. Ҷадвали 2.4 ин нишондиҳандаро нишон медиҳад [21, 124-б.].</w:t>
      </w:r>
    </w:p>
    <w:p>
      <w:pPr>
        <w:spacing w:line="360" w:lineRule="auto" w:after="0"/>
        <w:ind w:firstLine="709"/>
        <w:jc w:val="both"/>
      </w:pPr>
      <w:r>
        <w:rPr>
          <w:rFonts w:ascii="Times New Roman" w:hAnsi="Times New Roman"/>
          <w:b w:val="0"/>
          <w:i w:val="0"/>
          <w:sz w:val="28"/>
        </w:rPr>
        <w:t>Интиқоли электрон энергияи мутаносиб дорад. Ҷуфти аз NADH энергияи зиёдтар медиҳад [19, 166-б.]. Фарқ аз ҷои воридшавии FADH2 меояд [1, 239-б.]. Комплекси II дар помпа иштирок намекунад (Ҷ2.3). Ҳамин фарқ нишондиҳандаи P/O-ро муқаррар мекунад [4, 177-б.]. Барои ҳисоби ниҳоӣ ҳарду мутаносиб ҷамъ мешаванд (Мисоли 7).</w:t>
      </w:r>
    </w:p>
    <w:p>
      <w:pPr>
        <w:spacing w:line="360" w:lineRule="auto" w:after="0"/>
        <w:ind w:firstLine="709"/>
        <w:jc w:val="both"/>
      </w:pPr>
      <w:r>
        <w:rPr>
          <w:rFonts w:ascii="Times New Roman" w:hAnsi="Times New Roman"/>
          <w:b w:val="0"/>
          <w:i w:val="0"/>
          <w:sz w:val="28"/>
        </w:rPr>
        <w:t>Зинҷири нафас бо ҳосили ATP фарқ мекунад. Дар ҳар дақиқа фаъолияти ҳуҷайра ATP-и зиёд истеъмол мекунад [1, 243-б.]. Вазни ATP-и рӯзона бо вазни бадан муқоисашаванда аст [2, 157-б.]. Баъди истеъмол ATP фавран барқарор мегардад [21, 130-б.]. Ҳамин чархгашт энергетикаи ҳаётро нигоҳ медорад [4, 181-б.]. Дар машқ суръати он садбаробар меафзояд [14, 2247-б.].</w:t>
      </w:r>
    </w:p>
    <w:p>
      <w:pPr>
        <w:spacing w:line="360" w:lineRule="auto" w:after="0"/>
        <w:ind w:firstLine="709"/>
        <w:jc w:val="both"/>
      </w:pPr>
      <w:r>
        <w:rPr>
          <w:rFonts w:ascii="Times New Roman" w:hAnsi="Times New Roman"/>
          <w:b w:val="0"/>
          <w:i w:val="0"/>
          <w:sz w:val="28"/>
        </w:rPr>
        <w:t>Ингибиторҳо механизми зинҷирро тасдиқ мекунанд. Цианид тамоми занҷирро бо як ҷой меистонад [2, 159-б.]. Олигомицин АТФ-синтазаро мешканад [21, 127-б.]. Ингибитсияи паҳлӯ баромади заҳолудиро месозад [3, 131-б.]. Антидотҳо ҳамон ҷои пайвастро мешкананд [5, 139-б.]. Барои беҳатарии касбӣ ин маълумот ҳатмист [13, 101-б.].</w:t>
      </w:r>
    </w:p>
    <w:p>
      <w:pPr>
        <w:spacing w:line="360" w:lineRule="auto" w:after="0"/>
        <w:ind w:firstLine="709"/>
        <w:jc w:val="both"/>
      </w:pPr>
      <w:r>
        <w:rPr>
          <w:rFonts w:ascii="Times New Roman" w:hAnsi="Times New Roman"/>
          <w:b w:val="0"/>
          <w:i w:val="0"/>
          <w:sz w:val="28"/>
        </w:rPr>
        <w:t>Митохондрия ДНК-и мустақил дорад. Осеби он бемориҳои энергетикиро месозад [19, 168-б.]. Мушак ва асаб бештар зарар мебинанд [3, 133-б.]. Нишондиҳандаҳои лабораторӣ лактат ва пирруватро меафзоянд [6, 117-б.]. Ташхиси генетикӣ натиҷаро тасдиқ мекунад [15, 126-б.]. Барои кафедра ҳамин бемориҳо маводи дарси клиникӣ мебошанд [7, 23-б.].</w:t>
      </w:r>
    </w:p>
    <w:p>
      <w:pPr>
        <w:spacing w:line="360" w:lineRule="auto" w:after="0"/>
        <w:ind w:firstLine="709"/>
        <w:jc w:val="both"/>
      </w:pPr>
      <w:r>
        <w:rPr>
          <w:rFonts w:ascii="Times New Roman" w:hAnsi="Times New Roman"/>
          <w:b w:val="0"/>
          <w:i w:val="0"/>
          <w:sz w:val="28"/>
        </w:rPr>
        <w:t>Ҳисоби ATP дар адабиёт фарқи хурд дорад. Адабиёти кӯҳна 36–38 ATP-ро нишон медиҳад [1, 245-б.]. Адабиёти нав бо нишондиҳандаҳои дақиқ 30–32 медиҳад [19, 170-б.]. Фарқ аз P/O ва шаттлҳо меояд [3, 135-б.]. Дар кори курсӣ рақами 30–32 қабул шудааст (Ҷ2.5). Барои ҳисоби мисолҳо ҳамин диапозон истифода мешавад [4, 183-б.].</w:t>
      </w:r>
    </w:p>
    <w:p>
      <w:pPr>
        <w:spacing w:line="360" w:lineRule="auto" w:after="0"/>
        <w:ind w:firstLine="709"/>
        <w:jc w:val="both"/>
      </w:pPr>
      <w:r>
        <w:rPr>
          <w:rFonts w:ascii="Times New Roman" w:hAnsi="Times New Roman"/>
          <w:b w:val="0"/>
          <w:i w:val="0"/>
          <w:sz w:val="28"/>
        </w:rPr>
        <w:t>Ҷамъбасти зинҷир: электрон, протон ва ATP як занҷирро месозанд [4, 185-б.]. Ҳар ҳалқа интиқоли электронро давом медиҳад. Оксиген қабулкунандаи ниҳоӣ мебошад [1, 247-б.]. Бе он тамоми занҷир меистонад (Ҷ2.3). Ҳамин механизм асоси мубодилаи аэробӣ мебошад [21, 131-б.].</w:t>
      </w:r>
    </w:p>
    <w:p>
      <w:pPr>
        <w:spacing w:line="240" w:lineRule="auto" w:after="0"/>
        <w:ind w:firstLine="0"/>
        <w:jc w:val="center"/>
      </w:pPr>
      <w:r>
        <w:rPr>
          <w:rFonts w:ascii="Times New Roman" w:hAnsi="Times New Roman"/>
          <w:b/>
          <w:i w:val="0"/>
          <w:sz w:val="24"/>
        </w:rPr>
        <w:t>Ҷадвали 2.4 — Нишондиҳандаҳои P/O зинҷири нафас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628"/>
            <w:shd w:val="clear" w:fill="EDEDED"/>
          </w:tcPr>
          <w:p>
            <w:pPr>
              <w:spacing w:line="240" w:lineRule="auto" w:after="0" w:before="0"/>
              <w:ind w:firstLine="0"/>
              <w:jc w:val="left"/>
            </w:pPr>
            <w:r>
              <w:rPr>
                <w:rFonts w:ascii="Times New Roman" w:hAnsi="Times New Roman"/>
                <w:b/>
                <w:sz w:val="24"/>
              </w:rPr>
              <w:t>Манбаи электрон</w:t>
            </w:r>
          </w:p>
        </w:tc>
        <w:tc>
          <w:tcPr>
            <w:tcW w:type="dxa" w:w="2268"/>
            <w:shd w:val="clear" w:fill="EDEDED"/>
          </w:tcPr>
          <w:p>
            <w:pPr>
              <w:spacing w:line="240" w:lineRule="auto" w:after="0" w:before="0"/>
              <w:ind w:firstLine="0"/>
              <w:jc w:val="left"/>
            </w:pPr>
            <w:r>
              <w:rPr>
                <w:rFonts w:ascii="Times New Roman" w:hAnsi="Times New Roman"/>
                <w:b/>
                <w:sz w:val="24"/>
              </w:rPr>
              <w:t>Ҷои воридшавӣ</w:t>
            </w:r>
          </w:p>
        </w:tc>
        <w:tc>
          <w:tcPr>
            <w:tcW w:type="dxa" w:w="2608"/>
            <w:shd w:val="clear" w:fill="EDEDED"/>
          </w:tcPr>
          <w:p>
            <w:pPr>
              <w:spacing w:line="240" w:lineRule="auto" w:after="0" w:before="0"/>
              <w:ind w:firstLine="0"/>
              <w:jc w:val="left"/>
            </w:pPr>
            <w:r>
              <w:rPr>
                <w:rFonts w:ascii="Times New Roman" w:hAnsi="Times New Roman"/>
                <w:b/>
                <w:sz w:val="24"/>
              </w:rPr>
              <w:t>ATP (P/O)</w:t>
            </w:r>
          </w:p>
        </w:tc>
      </w:tr>
      <w:tr>
        <w:tc>
          <w:tcPr>
            <w:tcW w:type="dxa" w:w="3628"/>
          </w:tcPr>
          <w:p>
            <w:pPr>
              <w:spacing w:line="240" w:lineRule="auto" w:after="0" w:before="0"/>
              <w:ind w:firstLine="0"/>
              <w:jc w:val="left"/>
            </w:pPr>
            <w:r>
              <w:rPr>
                <w:rFonts w:ascii="Times New Roman" w:hAnsi="Times New Roman"/>
                <w:b w:val="0"/>
                <w:sz w:val="24"/>
              </w:rPr>
              <w:t>NADH</w:t>
            </w:r>
          </w:p>
        </w:tc>
        <w:tc>
          <w:tcPr>
            <w:tcW w:type="dxa" w:w="2268"/>
          </w:tcPr>
          <w:p>
            <w:pPr>
              <w:spacing w:line="240" w:lineRule="auto" w:after="0" w:before="0"/>
              <w:ind w:firstLine="0"/>
              <w:jc w:val="left"/>
            </w:pPr>
            <w:r>
              <w:rPr>
                <w:rFonts w:ascii="Times New Roman" w:hAnsi="Times New Roman"/>
                <w:b w:val="0"/>
                <w:sz w:val="24"/>
              </w:rPr>
              <w:t>Комплекси I</w:t>
            </w:r>
          </w:p>
        </w:tc>
        <w:tc>
          <w:tcPr>
            <w:tcW w:type="dxa" w:w="2608"/>
          </w:tcPr>
          <w:p>
            <w:pPr>
              <w:spacing w:line="240" w:lineRule="auto" w:after="0" w:before="0"/>
              <w:ind w:firstLine="0"/>
              <w:jc w:val="left"/>
            </w:pPr>
            <w:r>
              <w:rPr>
                <w:rFonts w:ascii="Times New Roman" w:hAnsi="Times New Roman"/>
                <w:b w:val="0"/>
                <w:sz w:val="24"/>
              </w:rPr>
              <w:t>2,5</w:t>
            </w:r>
          </w:p>
        </w:tc>
      </w:tr>
      <w:tr>
        <w:tc>
          <w:tcPr>
            <w:tcW w:type="dxa" w:w="3628"/>
          </w:tcPr>
          <w:p>
            <w:pPr>
              <w:spacing w:line="240" w:lineRule="auto" w:after="0" w:before="0"/>
              <w:ind w:firstLine="0"/>
              <w:jc w:val="left"/>
            </w:pPr>
            <w:r>
              <w:rPr>
                <w:rFonts w:ascii="Times New Roman" w:hAnsi="Times New Roman"/>
                <w:b w:val="0"/>
                <w:sz w:val="24"/>
              </w:rPr>
              <w:t>FADH2</w:t>
            </w:r>
          </w:p>
        </w:tc>
        <w:tc>
          <w:tcPr>
            <w:tcW w:type="dxa" w:w="2268"/>
          </w:tcPr>
          <w:p>
            <w:pPr>
              <w:spacing w:line="240" w:lineRule="auto" w:after="0" w:before="0"/>
              <w:ind w:firstLine="0"/>
              <w:jc w:val="left"/>
            </w:pPr>
            <w:r>
              <w:rPr>
                <w:rFonts w:ascii="Times New Roman" w:hAnsi="Times New Roman"/>
                <w:b w:val="0"/>
                <w:sz w:val="24"/>
              </w:rPr>
              <w:t>Комплекси II</w:t>
            </w:r>
          </w:p>
        </w:tc>
        <w:tc>
          <w:tcPr>
            <w:tcW w:type="dxa" w:w="2608"/>
          </w:tcPr>
          <w:p>
            <w:pPr>
              <w:spacing w:line="240" w:lineRule="auto" w:after="0" w:before="0"/>
              <w:ind w:firstLine="0"/>
              <w:jc w:val="left"/>
            </w:pPr>
            <w:r>
              <w:rPr>
                <w:rFonts w:ascii="Times New Roman" w:hAnsi="Times New Roman"/>
                <w:b w:val="0"/>
                <w:sz w:val="24"/>
              </w:rPr>
              <w:t>1,5</w:t>
            </w:r>
          </w:p>
        </w:tc>
      </w:tr>
      <w:tr>
        <w:tc>
          <w:tcPr>
            <w:tcW w:type="dxa" w:w="3628"/>
          </w:tcPr>
          <w:p>
            <w:pPr>
              <w:spacing w:line="240" w:lineRule="auto" w:after="0" w:before="0"/>
              <w:ind w:firstLine="0"/>
              <w:jc w:val="left"/>
            </w:pPr>
            <w:r>
              <w:rPr>
                <w:rFonts w:ascii="Times New Roman" w:hAnsi="Times New Roman"/>
                <w:b w:val="0"/>
                <w:sz w:val="24"/>
              </w:rPr>
              <w:t>Сукцинат</w:t>
            </w:r>
          </w:p>
        </w:tc>
        <w:tc>
          <w:tcPr>
            <w:tcW w:type="dxa" w:w="2268"/>
          </w:tcPr>
          <w:p>
            <w:pPr>
              <w:spacing w:line="240" w:lineRule="auto" w:after="0" w:before="0"/>
              <w:ind w:firstLine="0"/>
              <w:jc w:val="left"/>
            </w:pPr>
            <w:r>
              <w:rPr>
                <w:rFonts w:ascii="Times New Roman" w:hAnsi="Times New Roman"/>
                <w:b w:val="0"/>
                <w:sz w:val="24"/>
              </w:rPr>
              <w:t>Комплекси II</w:t>
            </w:r>
          </w:p>
        </w:tc>
        <w:tc>
          <w:tcPr>
            <w:tcW w:type="dxa" w:w="2608"/>
          </w:tcPr>
          <w:p>
            <w:pPr>
              <w:spacing w:line="240" w:lineRule="auto" w:after="0" w:before="0"/>
              <w:ind w:firstLine="0"/>
              <w:jc w:val="left"/>
            </w:pPr>
            <w:r>
              <w:rPr>
                <w:rFonts w:ascii="Times New Roman" w:hAnsi="Times New Roman"/>
                <w:b w:val="0"/>
                <w:sz w:val="24"/>
              </w:rPr>
              <w:t>1,5</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Ҳосили ATP-и умумии глюкозаро ҳисоб кунед [4, 180-б.]. Гликолиз 2 ATP ва 2 NADH медиҳад, яъне 2 + 5 = 7. Комплекси пируватдегидрогеназа 2 NADH = 5 медиҳад. Сикли Кребс 20 ATP медиҳад (2 × 10). Ҷамъ = 7 + 5 + 20 = 32 ATP [1, 242-б.]. Дар сурати шаттли глицеролфосфатӣ ҳосил 30 ATP мегардад [3, 130-б.].</w:t>
      </w:r>
    </w:p>
    <w:p>
      <w:pPr>
        <w:spacing w:line="240" w:lineRule="auto" w:after="0"/>
        <w:ind w:firstLine="0"/>
        <w:jc w:val="center"/>
      </w:pPr>
      <w:r>
        <w:rPr>
          <w:rFonts w:ascii="Times New Roman" w:hAnsi="Times New Roman"/>
          <w:b/>
          <w:i w:val="0"/>
          <w:sz w:val="24"/>
        </w:rPr>
        <w:t>Ҷадвали 2.5 — Ҳисоби ATP-и умумии як глюкоза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402"/>
            <w:shd w:val="clear" w:fill="EDEDED"/>
          </w:tcPr>
          <w:p>
            <w:pPr>
              <w:spacing w:line="240" w:lineRule="auto" w:after="0" w:before="0"/>
              <w:ind w:firstLine="0"/>
              <w:jc w:val="left"/>
            </w:pPr>
            <w:r>
              <w:rPr>
                <w:rFonts w:ascii="Times New Roman" w:hAnsi="Times New Roman"/>
                <w:b/>
                <w:sz w:val="24"/>
              </w:rPr>
              <w:t>Марҳила</w:t>
            </w:r>
          </w:p>
        </w:tc>
        <w:tc>
          <w:tcPr>
            <w:tcW w:type="dxa" w:w="2041"/>
            <w:shd w:val="clear" w:fill="EDEDED"/>
          </w:tcPr>
          <w:p>
            <w:pPr>
              <w:spacing w:line="240" w:lineRule="auto" w:after="0" w:before="0"/>
              <w:ind w:firstLine="0"/>
              <w:jc w:val="left"/>
            </w:pPr>
            <w:r>
              <w:rPr>
                <w:rFonts w:ascii="Times New Roman" w:hAnsi="Times New Roman"/>
                <w:b/>
                <w:sz w:val="24"/>
              </w:rPr>
              <w:t>ATP-и сатҳӣ</w:t>
            </w:r>
          </w:p>
        </w:tc>
        <w:tc>
          <w:tcPr>
            <w:tcW w:type="dxa" w:w="1928"/>
            <w:shd w:val="clear" w:fill="EDEDED"/>
          </w:tcPr>
          <w:p>
            <w:pPr>
              <w:spacing w:line="240" w:lineRule="auto" w:after="0" w:before="0"/>
              <w:ind w:firstLine="0"/>
              <w:jc w:val="left"/>
            </w:pPr>
            <w:r>
              <w:rPr>
                <w:rFonts w:ascii="Times New Roman" w:hAnsi="Times New Roman"/>
                <w:b/>
                <w:sz w:val="24"/>
              </w:rPr>
              <w:t>NADH/FADH2</w:t>
            </w:r>
          </w:p>
        </w:tc>
        <w:tc>
          <w:tcPr>
            <w:tcW w:type="dxa" w:w="1134"/>
            <w:shd w:val="clear" w:fill="EDEDED"/>
          </w:tcPr>
          <w:p>
            <w:pPr>
              <w:spacing w:line="240" w:lineRule="auto" w:after="0" w:before="0"/>
              <w:ind w:firstLine="0"/>
              <w:jc w:val="left"/>
            </w:pPr>
            <w:r>
              <w:rPr>
                <w:rFonts w:ascii="Times New Roman" w:hAnsi="Times New Roman"/>
                <w:b/>
                <w:sz w:val="24"/>
              </w:rPr>
              <w:t>Ҷамъ</w:t>
            </w:r>
          </w:p>
        </w:tc>
      </w:tr>
      <w:tr>
        <w:tc>
          <w:tcPr>
            <w:tcW w:type="dxa" w:w="3402"/>
          </w:tcPr>
          <w:p>
            <w:pPr>
              <w:spacing w:line="240" w:lineRule="auto" w:after="0" w:before="0"/>
              <w:ind w:firstLine="0"/>
              <w:jc w:val="left"/>
            </w:pPr>
            <w:r>
              <w:rPr>
                <w:rFonts w:ascii="Times New Roman" w:hAnsi="Times New Roman"/>
                <w:b w:val="0"/>
                <w:sz w:val="24"/>
              </w:rPr>
              <w:t>Гликолиз</w:t>
            </w:r>
          </w:p>
        </w:tc>
        <w:tc>
          <w:tcPr>
            <w:tcW w:type="dxa" w:w="2041"/>
          </w:tcPr>
          <w:p>
            <w:pPr>
              <w:spacing w:line="240" w:lineRule="auto" w:after="0" w:before="0"/>
              <w:ind w:firstLine="0"/>
              <w:jc w:val="left"/>
            </w:pPr>
            <w:r>
              <w:rPr>
                <w:rFonts w:ascii="Times New Roman" w:hAnsi="Times New Roman"/>
                <w:b w:val="0"/>
                <w:sz w:val="24"/>
              </w:rPr>
              <w:t>2</w:t>
            </w:r>
          </w:p>
        </w:tc>
        <w:tc>
          <w:tcPr>
            <w:tcW w:type="dxa" w:w="1928"/>
          </w:tcPr>
          <w:p>
            <w:pPr>
              <w:spacing w:line="240" w:lineRule="auto" w:after="0" w:before="0"/>
              <w:ind w:firstLine="0"/>
              <w:jc w:val="left"/>
            </w:pPr>
            <w:r>
              <w:rPr>
                <w:rFonts w:ascii="Times New Roman" w:hAnsi="Times New Roman"/>
                <w:b w:val="0"/>
                <w:sz w:val="24"/>
              </w:rPr>
              <w:t>2 NADH (5)</w:t>
            </w:r>
          </w:p>
        </w:tc>
        <w:tc>
          <w:tcPr>
            <w:tcW w:type="dxa" w:w="1134"/>
          </w:tcPr>
          <w:p>
            <w:pPr>
              <w:spacing w:line="240" w:lineRule="auto" w:after="0" w:before="0"/>
              <w:ind w:firstLine="0"/>
              <w:jc w:val="left"/>
            </w:pPr>
            <w:r>
              <w:rPr>
                <w:rFonts w:ascii="Times New Roman" w:hAnsi="Times New Roman"/>
                <w:b w:val="0"/>
                <w:sz w:val="24"/>
              </w:rPr>
              <w:t>7</w:t>
            </w:r>
          </w:p>
        </w:tc>
      </w:tr>
      <w:tr>
        <w:tc>
          <w:tcPr>
            <w:tcW w:type="dxa" w:w="3402"/>
          </w:tcPr>
          <w:p>
            <w:pPr>
              <w:spacing w:line="240" w:lineRule="auto" w:after="0" w:before="0"/>
              <w:ind w:firstLine="0"/>
              <w:jc w:val="left"/>
            </w:pPr>
            <w:r>
              <w:rPr>
                <w:rFonts w:ascii="Times New Roman" w:hAnsi="Times New Roman"/>
                <w:b w:val="0"/>
                <w:sz w:val="24"/>
              </w:rPr>
              <w:t>Пируватдегидрогеназа</w:t>
            </w:r>
          </w:p>
        </w:tc>
        <w:tc>
          <w:tcPr>
            <w:tcW w:type="dxa" w:w="2041"/>
          </w:tcPr>
          <w:p>
            <w:pPr>
              <w:spacing w:line="240" w:lineRule="auto" w:after="0" w:before="0"/>
              <w:ind w:firstLine="0"/>
              <w:jc w:val="left"/>
            </w:pPr>
            <w:r>
              <w:rPr>
                <w:rFonts w:ascii="Times New Roman" w:hAnsi="Times New Roman"/>
                <w:b w:val="0"/>
                <w:sz w:val="24"/>
              </w:rPr>
              <w:t>0</w:t>
            </w:r>
          </w:p>
        </w:tc>
        <w:tc>
          <w:tcPr>
            <w:tcW w:type="dxa" w:w="1928"/>
          </w:tcPr>
          <w:p>
            <w:pPr>
              <w:spacing w:line="240" w:lineRule="auto" w:after="0" w:before="0"/>
              <w:ind w:firstLine="0"/>
              <w:jc w:val="left"/>
            </w:pPr>
            <w:r>
              <w:rPr>
                <w:rFonts w:ascii="Times New Roman" w:hAnsi="Times New Roman"/>
                <w:b w:val="0"/>
                <w:sz w:val="24"/>
              </w:rPr>
              <w:t>2 NADH (5)</w:t>
            </w:r>
          </w:p>
        </w:tc>
        <w:tc>
          <w:tcPr>
            <w:tcW w:type="dxa" w:w="1134"/>
          </w:tcPr>
          <w:p>
            <w:pPr>
              <w:spacing w:line="240" w:lineRule="auto" w:after="0" w:before="0"/>
              <w:ind w:firstLine="0"/>
              <w:jc w:val="left"/>
            </w:pPr>
            <w:r>
              <w:rPr>
                <w:rFonts w:ascii="Times New Roman" w:hAnsi="Times New Roman"/>
                <w:b w:val="0"/>
                <w:sz w:val="24"/>
              </w:rPr>
              <w:t>5</w:t>
            </w:r>
          </w:p>
        </w:tc>
      </w:tr>
      <w:tr>
        <w:tc>
          <w:tcPr>
            <w:tcW w:type="dxa" w:w="3402"/>
          </w:tcPr>
          <w:p>
            <w:pPr>
              <w:spacing w:line="240" w:lineRule="auto" w:after="0" w:before="0"/>
              <w:ind w:firstLine="0"/>
              <w:jc w:val="left"/>
            </w:pPr>
            <w:r>
              <w:rPr>
                <w:rFonts w:ascii="Times New Roman" w:hAnsi="Times New Roman"/>
                <w:b w:val="0"/>
                <w:sz w:val="24"/>
              </w:rPr>
              <w:t>Сикли Кребс (2 гардиш)</w:t>
            </w:r>
          </w:p>
        </w:tc>
        <w:tc>
          <w:tcPr>
            <w:tcW w:type="dxa" w:w="2041"/>
          </w:tcPr>
          <w:p>
            <w:pPr>
              <w:spacing w:line="240" w:lineRule="auto" w:after="0" w:before="0"/>
              <w:ind w:firstLine="0"/>
              <w:jc w:val="left"/>
            </w:pPr>
            <w:r>
              <w:rPr>
                <w:rFonts w:ascii="Times New Roman" w:hAnsi="Times New Roman"/>
                <w:b w:val="0"/>
                <w:sz w:val="24"/>
              </w:rPr>
              <w:t>2 GTP</w:t>
            </w:r>
          </w:p>
        </w:tc>
        <w:tc>
          <w:tcPr>
            <w:tcW w:type="dxa" w:w="1928"/>
          </w:tcPr>
          <w:p>
            <w:pPr>
              <w:spacing w:line="240" w:lineRule="auto" w:after="0" w:before="0"/>
              <w:ind w:firstLine="0"/>
              <w:jc w:val="left"/>
            </w:pPr>
            <w:r>
              <w:rPr>
                <w:rFonts w:ascii="Times New Roman" w:hAnsi="Times New Roman"/>
                <w:b w:val="0"/>
                <w:sz w:val="24"/>
              </w:rPr>
              <w:t>6 NADH + 2 FADH2 (20)</w:t>
            </w:r>
          </w:p>
        </w:tc>
        <w:tc>
          <w:tcPr>
            <w:tcW w:type="dxa" w:w="1134"/>
          </w:tcPr>
          <w:p>
            <w:pPr>
              <w:spacing w:line="240" w:lineRule="auto" w:after="0" w:before="0"/>
              <w:ind w:firstLine="0"/>
              <w:jc w:val="left"/>
            </w:pPr>
            <w:r>
              <w:rPr>
                <w:rFonts w:ascii="Times New Roman" w:hAnsi="Times New Roman"/>
                <w:b w:val="0"/>
                <w:sz w:val="24"/>
              </w:rPr>
              <w:t>20</w:t>
            </w:r>
          </w:p>
        </w:tc>
      </w:tr>
      <w:tr>
        <w:tc>
          <w:tcPr>
            <w:tcW w:type="dxa" w:w="3402"/>
          </w:tcPr>
          <w:p>
            <w:pPr>
              <w:spacing w:line="240" w:lineRule="auto" w:after="0" w:before="0"/>
              <w:ind w:firstLine="0"/>
              <w:jc w:val="left"/>
            </w:pPr>
            <w:r>
              <w:rPr>
                <w:rFonts w:ascii="Times New Roman" w:hAnsi="Times New Roman"/>
                <w:b w:val="0"/>
                <w:sz w:val="24"/>
              </w:rPr>
              <w:t>Ҷамъи умумӣ</w:t>
            </w:r>
          </w:p>
        </w:tc>
        <w:tc>
          <w:tcPr>
            <w:tcW w:type="dxa" w:w="2041"/>
          </w:tcPr>
          <w:p>
            <w:pPr>
              <w:spacing w:line="240" w:lineRule="auto" w:after="0" w:before="0"/>
              <w:ind w:firstLine="0"/>
              <w:jc w:val="left"/>
            </w:pPr>
            <w:r>
              <w:rPr>
                <w:rFonts w:ascii="Times New Roman" w:hAnsi="Times New Roman"/>
                <w:b w:val="0"/>
                <w:sz w:val="24"/>
              </w:rPr>
              <w:t>4</w:t>
            </w:r>
          </w:p>
        </w:tc>
        <w:tc>
          <w:tcPr>
            <w:tcW w:type="dxa" w:w="1928"/>
          </w:tcPr>
          <w:p>
            <w:pPr>
              <w:spacing w:line="240" w:lineRule="auto" w:after="0" w:before="0"/>
              <w:ind w:firstLine="0"/>
              <w:jc w:val="left"/>
            </w:pPr>
            <w:r>
              <w:rPr>
                <w:rFonts w:ascii="Times New Roman" w:hAnsi="Times New Roman"/>
                <w:b w:val="0"/>
                <w:sz w:val="24"/>
              </w:rPr>
              <w:t>10 NADH + 2 FADH2</w:t>
            </w:r>
          </w:p>
        </w:tc>
        <w:tc>
          <w:tcPr>
            <w:tcW w:type="dxa" w:w="1134"/>
          </w:tcPr>
          <w:p>
            <w:pPr>
              <w:spacing w:line="240" w:lineRule="auto" w:after="0" w:before="0"/>
              <w:ind w:firstLine="0"/>
              <w:jc w:val="left"/>
            </w:pPr>
            <w:r>
              <w:rPr>
                <w:rFonts w:ascii="Times New Roman" w:hAnsi="Times New Roman"/>
                <w:b w:val="0"/>
                <w:sz w:val="24"/>
              </w:rPr>
              <w:t>32</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Ингибиторҳои зинҷири нафас заҳранд. Цианид комплексти IV-ро мешкананд ва ҳуҷайраро аз оксиген маҳрум мекунад [2, 156-б.]. Олигомицин АТФ-синтазаро меистонад [21, 126-б.]. 2,4-динитрофенол градиентро вайрон мекунад ва ATP ба гармӣ табдил мегардад [21, 126-б.].</w:t>
      </w:r>
    </w:p>
    <w:p>
      <w:pPr>
        <w:spacing w:line="360" w:lineRule="auto" w:after="0"/>
        <w:ind w:firstLine="709"/>
        <w:jc w:val="both"/>
      </w:pPr>
      <w:r>
        <w:rPr>
          <w:rFonts w:ascii="Times New Roman" w:hAnsi="Times New Roman"/>
          <w:b w:val="0"/>
          <w:i w:val="0"/>
          <w:sz w:val="28"/>
        </w:rPr>
        <w:t>Дар бофтаи равғании ҷисми навзод терминогенези ҳароратӣ кор мекунад. Сафедаи UCP1 градиентро қасдан вайрон мекунад ва гармӣ ҳосил мегардад [19, 164-б.]. Ҳамин механизм навзодро дар сардӣ мегуморад [2, 158-б.]. Дар калонсолон ин бофта кам мемонад [1, 244-б.]. Барои тиб ин маълумот дар истифодаи мутолеаҳои вазнкорӣ фоиданок аст [15, 124-б.].</w:t>
      </w:r>
    </w:p>
    <w:p>
      <w:pPr>
        <w:spacing w:line="360" w:lineRule="auto" w:after="0"/>
        <w:ind w:firstLine="709"/>
        <w:jc w:val="both"/>
      </w:pPr>
      <w:r>
        <w:rPr>
          <w:rFonts w:ascii="Times New Roman" w:hAnsi="Times New Roman"/>
          <w:b w:val="0"/>
          <w:i w:val="0"/>
          <w:sz w:val="28"/>
        </w:rPr>
        <w:t>Ҷамъбасти банд: сикли Кребс ацетил-КоА-ро ба CO2 ва коферментҳои барқароршуда табдил медиҳад [1, 236-б.]. Зинҷири нафас ҳамин коферментҳоро ба ATP мегардонад. Ҷамъи теоретикӣ 30–32 ATP барои як глюкоза мебошад [4, 180-б.]. Дар банди сеюм ҳамин энергия дар таҷрибаи хамиртуруш дода мешавад (нигаред ба банди 3.2).</w:t>
      </w:r>
    </w:p>
    <w:p>
      <w:pPr>
        <w:spacing w:line="360" w:lineRule="auto" w:after="0"/>
        <w:ind w:firstLine="709"/>
        <w:jc w:val="both"/>
      </w:pPr>
      <w:r>
        <w:rPr>
          <w:rFonts w:ascii="Times New Roman" w:hAnsi="Times New Roman"/>
          <w:b w:val="0"/>
          <w:i w:val="0"/>
          <w:sz w:val="28"/>
        </w:rPr>
        <w:t>Ҳамкорӣ бо хонавода нақшаи наозоратро мустаҳкам мекунад. Хонавода реҷаи ғизоро медонад [11, 36-б.]. Дар оила ҳамин маълумот мутовозан паҳн мешавад [6, 158-б.]. Мутолеаҳо нақши оиларо тасдиқ мекунанд [14, 2264-б.]. Барои донишҷӯён ин маҳорат ҳаёти оилагиро беҳтар мекунад [7, 50-б.]. Натиҷа дар ҷамъияти саломатӣ меафзояд [11, 38-б.].</w:t>
      </w:r>
    </w:p>
    <w:p>
      <w:pPr>
        <w:spacing w:line="360" w:lineRule="auto" w:after="0"/>
        <w:ind w:firstLine="709"/>
        <w:jc w:val="both"/>
      </w:pPr>
      <w:r>
        <w:rPr>
          <w:rFonts w:ascii="Times New Roman" w:hAnsi="Times New Roman"/>
          <w:b w:val="0"/>
          <w:i w:val="0"/>
          <w:sz w:val="28"/>
        </w:rPr>
        <w:t>Маърифати саломатӣ дар мактабҳо ҷой дорад. Дарсҳои биология мубодилаи глюкозаро меомӯзанд [6, 159-б.]. Таҷрибаи хамиртурш барои мактаббачагон дастрас аст [22, 118-б.]. Ҳар синф онро дар як ҷаласа иҷро мекунад [22, 119-б.]. Барои кафедра ҳамин роҳ кори маърифатиро бой мекунад [7, 51-б.]. Натиҷаҳо солона ҷамъбаст мешаванд [6, 160-б.].</w:t>
      </w:r>
    </w:p>
    <w:p>
      <w:pPr>
        <w:spacing w:line="360" w:lineRule="auto" w:after="0"/>
        <w:ind w:firstLine="709"/>
        <w:jc w:val="both"/>
      </w:pPr>
      <w:r>
        <w:rPr>
          <w:rFonts w:ascii="Times New Roman" w:hAnsi="Times New Roman"/>
          <w:b w:val="0"/>
          <w:i w:val="0"/>
          <w:sz w:val="28"/>
        </w:rPr>
        <w:t>Ҷамъбасти умумии банд: мубодилаи вайроншудаи углеводҳо бо ҳисоб идора мешавад [9, 12-б.].</w:t>
      </w:r>
    </w:p>
    <w:p>
      <w:pPr>
        <w:spacing w:line="360" w:lineRule="auto" w:after="0"/>
        <w:ind w:firstLine="709"/>
        <w:jc w:val="left"/>
      </w:pPr>
      <w:r>
        <w:rPr>
          <w:rFonts w:ascii="Times New Roman" w:hAnsi="Times New Roman"/>
          <w:b/>
          <w:i w:val="0"/>
          <w:sz w:val="28"/>
        </w:rPr>
        <w:t>2.3. Мубодилаи безокиген, кислотаи ширин ва диабет</w:t>
      </w:r>
    </w:p>
    <w:p>
      <w:pPr>
        <w:spacing w:line="360" w:lineRule="auto" w:after="0"/>
        <w:ind w:firstLine="709"/>
        <w:jc w:val="both"/>
      </w:pPr>
      <w:r>
        <w:rPr>
          <w:rFonts w:ascii="Times New Roman" w:hAnsi="Times New Roman"/>
          <w:b w:val="0"/>
          <w:i w:val="0"/>
          <w:sz w:val="28"/>
        </w:rPr>
        <w:t>Дар муҳити безокиген гликолиз яквоҳиди энергия аст. Пируват бо лактатдегидрогеназа ба лактат табдил мегардад [20, 344-б.]. Ин реаксия NAD+-ро барқарор мекунад, то гликолиз идома ёбад [18, 12-б.]. Ҳосили умумӣ танҳо 2 ATP мегардад (нигаред ба Мисоли 3). Дар машқи вазнин лактат дар мушак ҷамъ мешавад ва хастагӣ меоварад [14, 2244-б.].</w:t>
      </w:r>
    </w:p>
    <w:p>
      <w:pPr>
        <w:spacing w:line="360" w:lineRule="auto" w:after="0"/>
        <w:ind w:firstLine="709"/>
        <w:jc w:val="both"/>
      </w:pPr>
      <w:r>
        <w:rPr>
          <w:rFonts w:ascii="Times New Roman" w:hAnsi="Times New Roman"/>
          <w:b w:val="0"/>
          <w:i w:val="0"/>
          <w:sz w:val="28"/>
        </w:rPr>
        <w:t>Кислотаи ширин захира мемонад, балке манбаи энергия мебошад [20, 346-б.]. Мушак лактатро ба ҷигар мебарад ва онҷо ба глюкоза бар мегардад [3, 132-б.]. Ин цикли Кори ном дорад [1, 246-б.]. Ҷадвали 2.6 ин циклро нишон медиҳад. Ҷигар ва мушак дар ҳамин занҷир якҷоя кор мекунанд [20, 348-б.].</w:t>
      </w:r>
    </w:p>
    <w:p>
      <w:pPr>
        <w:spacing w:line="240" w:lineRule="auto" w:after="0"/>
        <w:ind w:firstLine="0"/>
        <w:jc w:val="center"/>
      </w:pPr>
      <w:r>
        <w:rPr>
          <w:rFonts w:ascii="Times New Roman" w:hAnsi="Times New Roman"/>
          <w:b/>
          <w:i w:val="0"/>
          <w:sz w:val="24"/>
        </w:rPr>
        <w:t>Ҷадвали 2.6 — Цикли Кори</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Узвиш</w:t>
            </w:r>
          </w:p>
        </w:tc>
        <w:tc>
          <w:tcPr>
            <w:tcW w:type="dxa" w:w="2721"/>
            <w:shd w:val="clear" w:fill="EDEDED"/>
          </w:tcPr>
          <w:p>
            <w:pPr>
              <w:spacing w:line="240" w:lineRule="auto" w:after="0" w:before="0"/>
              <w:ind w:firstLine="0"/>
              <w:jc w:val="left"/>
            </w:pPr>
            <w:r>
              <w:rPr>
                <w:rFonts w:ascii="Times New Roman" w:hAnsi="Times New Roman"/>
                <w:b/>
                <w:sz w:val="24"/>
              </w:rPr>
              <w:t>Реаксия</w:t>
            </w:r>
          </w:p>
        </w:tc>
        <w:tc>
          <w:tcPr>
            <w:tcW w:type="dxa" w:w="2608"/>
            <w:shd w:val="clear" w:fill="EDEDED"/>
          </w:tcPr>
          <w:p>
            <w:pPr>
              <w:spacing w:line="240" w:lineRule="auto" w:after="0" w:before="0"/>
              <w:ind w:firstLine="0"/>
              <w:jc w:val="left"/>
            </w:pPr>
            <w:r>
              <w:rPr>
                <w:rFonts w:ascii="Times New Roman" w:hAnsi="Times New Roman"/>
                <w:b/>
                <w:sz w:val="24"/>
              </w:rPr>
              <w:t>Энергия</w:t>
            </w:r>
          </w:p>
        </w:tc>
      </w:tr>
      <w:tr>
        <w:tc>
          <w:tcPr>
            <w:tcW w:type="dxa" w:w="3175"/>
          </w:tcPr>
          <w:p>
            <w:pPr>
              <w:spacing w:line="240" w:lineRule="auto" w:after="0" w:before="0"/>
              <w:ind w:firstLine="0"/>
              <w:jc w:val="left"/>
            </w:pPr>
            <w:r>
              <w:rPr>
                <w:rFonts w:ascii="Times New Roman" w:hAnsi="Times New Roman"/>
                <w:b w:val="0"/>
                <w:sz w:val="24"/>
              </w:rPr>
              <w:t>Мушак (безокиген)</w:t>
            </w:r>
          </w:p>
        </w:tc>
        <w:tc>
          <w:tcPr>
            <w:tcW w:type="dxa" w:w="2721"/>
          </w:tcPr>
          <w:p>
            <w:pPr>
              <w:spacing w:line="240" w:lineRule="auto" w:after="0" w:before="0"/>
              <w:ind w:firstLine="0"/>
              <w:jc w:val="left"/>
            </w:pPr>
            <w:r>
              <w:rPr>
                <w:rFonts w:ascii="Times New Roman" w:hAnsi="Times New Roman"/>
                <w:b w:val="0"/>
                <w:sz w:val="24"/>
              </w:rPr>
              <w:t>Глюкоза — 2 лактат</w:t>
            </w:r>
          </w:p>
        </w:tc>
        <w:tc>
          <w:tcPr>
            <w:tcW w:type="dxa" w:w="2608"/>
          </w:tcPr>
          <w:p>
            <w:pPr>
              <w:spacing w:line="240" w:lineRule="auto" w:after="0" w:before="0"/>
              <w:ind w:firstLine="0"/>
              <w:jc w:val="left"/>
            </w:pPr>
            <w:r>
              <w:rPr>
                <w:rFonts w:ascii="Times New Roman" w:hAnsi="Times New Roman"/>
                <w:b w:val="0"/>
                <w:sz w:val="24"/>
              </w:rPr>
              <w:t>2 ATP ҳосил</w:t>
            </w:r>
          </w:p>
        </w:tc>
      </w:tr>
      <w:tr>
        <w:tc>
          <w:tcPr>
            <w:tcW w:type="dxa" w:w="3175"/>
          </w:tcPr>
          <w:p>
            <w:pPr>
              <w:spacing w:line="240" w:lineRule="auto" w:after="0" w:before="0"/>
              <w:ind w:firstLine="0"/>
              <w:jc w:val="left"/>
            </w:pPr>
            <w:r>
              <w:rPr>
                <w:rFonts w:ascii="Times New Roman" w:hAnsi="Times New Roman"/>
                <w:b w:val="0"/>
                <w:sz w:val="24"/>
              </w:rPr>
              <w:t>Хун</w:t>
            </w:r>
          </w:p>
        </w:tc>
        <w:tc>
          <w:tcPr>
            <w:tcW w:type="dxa" w:w="2721"/>
          </w:tcPr>
          <w:p>
            <w:pPr>
              <w:spacing w:line="240" w:lineRule="auto" w:after="0" w:before="0"/>
              <w:ind w:firstLine="0"/>
              <w:jc w:val="left"/>
            </w:pPr>
            <w:r>
              <w:rPr>
                <w:rFonts w:ascii="Times New Roman" w:hAnsi="Times New Roman"/>
                <w:b w:val="0"/>
                <w:sz w:val="24"/>
              </w:rPr>
              <w:t>Лактат — ҷигар</w:t>
            </w:r>
          </w:p>
        </w:tc>
        <w:tc>
          <w:tcPr>
            <w:tcW w:type="dxa" w:w="2608"/>
          </w:tcPr>
          <w:p>
            <w:pPr>
              <w:spacing w:line="240" w:lineRule="auto" w:after="0" w:before="0"/>
              <w:ind w:firstLine="0"/>
              <w:jc w:val="left"/>
            </w:pPr>
            <w:r>
              <w:rPr>
                <w:rFonts w:ascii="Times New Roman" w:hAnsi="Times New Roman"/>
                <w:b w:val="0"/>
                <w:sz w:val="24"/>
              </w:rPr>
              <w:t>Интиқол</w:t>
            </w:r>
          </w:p>
        </w:tc>
      </w:tr>
      <w:tr>
        <w:tc>
          <w:tcPr>
            <w:tcW w:type="dxa" w:w="3175"/>
          </w:tcPr>
          <w:p>
            <w:pPr>
              <w:spacing w:line="240" w:lineRule="auto" w:after="0" w:before="0"/>
              <w:ind w:firstLine="0"/>
              <w:jc w:val="left"/>
            </w:pPr>
            <w:r>
              <w:rPr>
                <w:rFonts w:ascii="Times New Roman" w:hAnsi="Times New Roman"/>
                <w:b w:val="0"/>
                <w:sz w:val="24"/>
              </w:rPr>
              <w:t>Ҷигар</w:t>
            </w:r>
          </w:p>
        </w:tc>
        <w:tc>
          <w:tcPr>
            <w:tcW w:type="dxa" w:w="2721"/>
          </w:tcPr>
          <w:p>
            <w:pPr>
              <w:spacing w:line="240" w:lineRule="auto" w:after="0" w:before="0"/>
              <w:ind w:firstLine="0"/>
              <w:jc w:val="left"/>
            </w:pPr>
            <w:r>
              <w:rPr>
                <w:rFonts w:ascii="Times New Roman" w:hAnsi="Times New Roman"/>
                <w:b w:val="0"/>
                <w:sz w:val="24"/>
              </w:rPr>
              <w:t>2 лактат — глюкоза</w:t>
            </w:r>
          </w:p>
        </w:tc>
        <w:tc>
          <w:tcPr>
            <w:tcW w:type="dxa" w:w="2608"/>
          </w:tcPr>
          <w:p>
            <w:pPr>
              <w:spacing w:line="240" w:lineRule="auto" w:after="0" w:before="0"/>
              <w:ind w:firstLine="0"/>
              <w:jc w:val="left"/>
            </w:pPr>
            <w:r>
              <w:rPr>
                <w:rFonts w:ascii="Times New Roman" w:hAnsi="Times New Roman"/>
                <w:b w:val="0"/>
                <w:sz w:val="24"/>
              </w:rPr>
              <w:t>6 ATP-экв истеъмол</w:t>
            </w:r>
          </w:p>
        </w:tc>
      </w:tr>
      <w:tr>
        <w:tc>
          <w:tcPr>
            <w:tcW w:type="dxa" w:w="3175"/>
          </w:tcPr>
          <w:p>
            <w:pPr>
              <w:spacing w:line="240" w:lineRule="auto" w:after="0" w:before="0"/>
              <w:ind w:firstLine="0"/>
              <w:jc w:val="left"/>
            </w:pPr>
            <w:r>
              <w:rPr>
                <w:rFonts w:ascii="Times New Roman" w:hAnsi="Times New Roman"/>
                <w:b w:val="0"/>
                <w:sz w:val="24"/>
              </w:rPr>
              <w:t>Хун</w:t>
            </w:r>
          </w:p>
        </w:tc>
        <w:tc>
          <w:tcPr>
            <w:tcW w:type="dxa" w:w="2721"/>
          </w:tcPr>
          <w:p>
            <w:pPr>
              <w:spacing w:line="240" w:lineRule="auto" w:after="0" w:before="0"/>
              <w:ind w:firstLine="0"/>
              <w:jc w:val="left"/>
            </w:pPr>
            <w:r>
              <w:rPr>
                <w:rFonts w:ascii="Times New Roman" w:hAnsi="Times New Roman"/>
                <w:b w:val="0"/>
                <w:sz w:val="24"/>
              </w:rPr>
              <w:t>Глюкоза — мушак</w:t>
            </w:r>
          </w:p>
        </w:tc>
        <w:tc>
          <w:tcPr>
            <w:tcW w:type="dxa" w:w="2608"/>
          </w:tcPr>
          <w:p>
            <w:pPr>
              <w:spacing w:line="240" w:lineRule="auto" w:after="0" w:before="0"/>
              <w:ind w:firstLine="0"/>
              <w:jc w:val="left"/>
            </w:pPr>
            <w:r>
              <w:rPr>
                <w:rFonts w:ascii="Times New Roman" w:hAnsi="Times New Roman"/>
                <w:b w:val="0"/>
                <w:sz w:val="24"/>
              </w:rPr>
              <w:t>Интиқол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Хароҷоти цикли Кориро ҳисоб кунед [3, 132-б.]. Барои 2 лактат — глюкоза ҷигар 4 ATP ва 2 GTP истеъмол мекунад. Ҷамъ = 6 ATP-эквивалент. Мушак танҳо 2 ATP мебарад. Фарқи 4 ATP-ро ҷигар бо мубодилаи умумӣ пардохт мекунад [1, 248-б.]. Ин сарфи энергетикии ҳамкориро нишон медиҳад.</w:t>
      </w:r>
    </w:p>
    <w:p>
      <w:pPr>
        <w:spacing w:line="360" w:lineRule="auto" w:after="0"/>
        <w:ind w:firstLine="709"/>
        <w:jc w:val="both"/>
      </w:pPr>
      <w:r>
        <w:rPr>
          <w:rFonts w:ascii="Times New Roman" w:hAnsi="Times New Roman"/>
          <w:b w:val="0"/>
          <w:i w:val="0"/>
          <w:sz w:val="28"/>
        </w:rPr>
        <w:t>Дар машқи вазнин ҳосили лактат меафзояд. Дар ҳадди махсус лактат аз истеъмол тезтар ҳосил мешавад [20, 356-б.]. Ин ҳад ҳадди мубодила ном дорад [17, 22-б.]. Варзишгарон ҳамин ҳадро дертар мерасонанд [14, 2254-б.]. Мутолеаҳо нақши машқи мӯътадилро тасдиқ мекунанд [17, 26-б.]. Барои дарсҳои физиология ин маълумот пайвасти мустақим дорад [6, 118-б.].</w:t>
      </w:r>
    </w:p>
    <w:p>
      <w:pPr>
        <w:spacing w:line="360" w:lineRule="auto" w:after="0"/>
        <w:ind w:firstLine="709"/>
        <w:jc w:val="both"/>
      </w:pPr>
      <w:r>
        <w:rPr>
          <w:rFonts w:ascii="Times New Roman" w:hAnsi="Times New Roman"/>
          <w:b w:val="0"/>
          <w:i w:val="0"/>
          <w:sz w:val="28"/>
        </w:rPr>
        <w:t>Мағзи сар дар машқи дароз лактатро истифода мебарад. Ҷигар ва мушак манбаи лактат мебошанд [20, 358-б.]. Ин шаттл энергияи мағзиро пур мекунад [1, 249-б.]. Мутолеаҳои муосир ин роҳро тасдиқ мекунанд [15, 128-б.]. Барои варзишгарон ин маълумат реҷаи машқро мефаҳмонад [7, 28-б.]. Ҷадвали 2.6 ҳамин ҷараёнро нишон медиҳад.</w:t>
      </w:r>
    </w:p>
    <w:p>
      <w:pPr>
        <w:spacing w:line="360" w:lineRule="auto" w:after="0"/>
        <w:ind w:firstLine="709"/>
        <w:jc w:val="both"/>
      </w:pPr>
      <w:r>
        <w:rPr>
          <w:rFonts w:ascii="Times New Roman" w:hAnsi="Times New Roman"/>
          <w:b w:val="0"/>
          <w:i w:val="0"/>
          <w:sz w:val="28"/>
        </w:rPr>
        <w:t>Кетогенез дар камғизоии углевод фаъол мегардад. Ацетил-КоА-и зиёда ба ҷисмҳои кетонӣ мегузарад [3, 137-б.]. Дар диабети натанзим кетоацидоз рӯй медиҳад [12, 562-б.]. Ҷисмҳои кетонӣ барои мағзи сар сӯзишвории иловагӣ мебошанд [2, 165-б.]. Ҳамин пайваст мубодилаи углевод ва равғанро якҷоя мекунад [1, 251-б.]. Дар ташхис ҷисмҳои кетонӣ бо пешобсанҷ меёбанд [6, 119-б.].</w:t>
      </w:r>
    </w:p>
    <w:p>
      <w:pPr>
        <w:spacing w:line="360" w:lineRule="auto" w:after="0"/>
        <w:ind w:firstLine="709"/>
        <w:jc w:val="both"/>
      </w:pPr>
      <w:r>
        <w:rPr>
          <w:rFonts w:ascii="Times New Roman" w:hAnsi="Times New Roman"/>
          <w:b w:val="0"/>
          <w:i w:val="0"/>
          <w:sz w:val="28"/>
        </w:rPr>
        <w:t>Дар пирии ҷисмонӣ функсияи митохондрия суст мегардад. Ҳосили ATP ба ҳар глюкоза кам мегардад [19, 172-б.]. Радикалҳои озод пардаи дохилиро осеб медиҳанд [15, 130-б.]. Машқи мӯътадил ҳамин сустшавиро суст мекунад [17, 28-б.]. Мутолеаҳои пиронсолон ин таъсирро тасдиқ мекунанд [14, 2256-б.]. Барои тиб тавсияи машқ дар синни пиронсолӣ ҳатмист [7, 29-б.].</w:t>
      </w:r>
    </w:p>
    <w:p>
      <w:pPr>
        <w:spacing w:line="360" w:lineRule="auto" w:after="0"/>
        <w:ind w:firstLine="709"/>
        <w:jc w:val="both"/>
      </w:pPr>
      <w:r>
        <w:rPr>
          <w:rFonts w:ascii="Times New Roman" w:hAnsi="Times New Roman"/>
          <w:b w:val="0"/>
          <w:i w:val="0"/>
          <w:sz w:val="28"/>
        </w:rPr>
        <w:t>Глюкозо-6-фосфатдегидрогеназа ва зинҷир пайваст доранд. Ками G6PD NADPH-и эритроситро кам мекунад [5, 141-б.]. Эритросит ба оксидшавӣ ҳассос мегардад [2, 167-б.]. Камхунии гемолитикӣ баъди доруҳои махсус рӯй медиҳад [3, 139-б.]. Санҷиши фаъолияти фермент ташхисро мекунад [6, 120-б.]. Ҳамин мисол пайвасти шохаҳоро нишон медиҳад (нигаред ба банди 1.3).</w:t>
      </w:r>
    </w:p>
    <w:p>
      <w:pPr>
        <w:spacing w:line="360" w:lineRule="auto" w:after="0"/>
        <w:ind w:firstLine="709"/>
        <w:jc w:val="both"/>
      </w:pPr>
      <w:r>
        <w:rPr>
          <w:rFonts w:ascii="Times New Roman" w:hAnsi="Times New Roman"/>
          <w:b w:val="0"/>
          <w:i w:val="0"/>
          <w:sz w:val="28"/>
        </w:rPr>
        <w:t>Интиқоли электрон дар ташхис низ корбарӣ дорад. Нишондиҳандаҳои лактат ва пирруват ҳолати митохондриаро нишон медиҳанд [6, 121-б.]. Нисбати лактат ба пирруват ҳассос аст [3, 141-б.]. Дар шок ва гипоксия нисбат меафзояд [12, 564-б.]. Ҳамин санҷиш дар беморхонаҳои вазнин корбарӣ мешавад [13, 102-б.]. Барои донишҷӯён ин пайвасти назария ва клиник аст [7, 30-б.].</w:t>
      </w:r>
    </w:p>
    <w:p>
      <w:pPr>
        <w:spacing w:line="360" w:lineRule="auto" w:after="0"/>
        <w:ind w:firstLine="709"/>
        <w:jc w:val="both"/>
      </w:pPr>
      <w:r>
        <w:rPr>
          <w:rFonts w:ascii="Times New Roman" w:hAnsi="Times New Roman"/>
          <w:b w:val="0"/>
          <w:i w:val="0"/>
          <w:sz w:val="28"/>
        </w:rPr>
        <w:t>Дар пирии ҷисмонӣ лактат на танҳо захира, балке сӯзишворӣ мебошад. Дил ва мағзи сар лактатро фаъол истифода мебаранд [20, 350-б.]. Мутолеаҳои машқ ин шаттлро тасдиқ мекунанд [14, 2246-б.]. Барои варзишгарон ин маълумат реҷаи машқро мефаҳмонад [17, 10-б.]. Ҳамин қоида дар тарҳи машқи беҳдоштӣ корбарӣ мешавад [17, 24-б.].</w:t>
      </w:r>
    </w:p>
    <w:p>
      <w:pPr>
        <w:spacing w:line="360" w:lineRule="auto" w:after="0"/>
        <w:ind w:firstLine="709"/>
        <w:jc w:val="both"/>
      </w:pPr>
      <w:r>
        <w:rPr>
          <w:rFonts w:ascii="Times New Roman" w:hAnsi="Times New Roman"/>
          <w:b w:val="0"/>
          <w:i w:val="0"/>
          <w:sz w:val="28"/>
        </w:rPr>
        <w:t>Осеби мубодилаи глюкоза диабетро месозад. Дар типи 1 инсулин синтез намегардад ва дар типи 2 муқовимат ба он рӯй медиҳад [10, 252-б.]. Меъори ташхис дар Ҷадвали 2.7 нишон дода шудааст [9, 8-б.]. Дар ҷаҳон тақрибан 537 миллион нафар бо диабет зиндагӣ мекунад [11, 12-б.].</w:t>
      </w:r>
    </w:p>
    <w:p>
      <w:pPr>
        <w:spacing w:line="240" w:lineRule="auto" w:after="0"/>
        <w:ind w:firstLine="0"/>
        <w:jc w:val="center"/>
      </w:pPr>
      <w:r>
        <w:rPr>
          <w:rFonts w:ascii="Times New Roman" w:hAnsi="Times New Roman"/>
          <w:b/>
          <w:i w:val="0"/>
          <w:sz w:val="24"/>
        </w:rPr>
        <w:t>Ҷадвали 2.7 — Меъорҳои ташхиси диабет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628"/>
            <w:shd w:val="clear" w:fill="EDEDED"/>
          </w:tcPr>
          <w:p>
            <w:pPr>
              <w:spacing w:line="240" w:lineRule="auto" w:after="0" w:before="0"/>
              <w:ind w:firstLine="0"/>
              <w:jc w:val="left"/>
            </w:pPr>
            <w:r>
              <w:rPr>
                <w:rFonts w:ascii="Times New Roman" w:hAnsi="Times New Roman"/>
                <w:b/>
                <w:sz w:val="24"/>
              </w:rPr>
              <w:t>Санҷиш</w:t>
            </w:r>
          </w:p>
        </w:tc>
        <w:tc>
          <w:tcPr>
            <w:tcW w:type="dxa" w:w="2268"/>
            <w:shd w:val="clear" w:fill="EDEDED"/>
          </w:tcPr>
          <w:p>
            <w:pPr>
              <w:spacing w:line="240" w:lineRule="auto" w:after="0" w:before="0"/>
              <w:ind w:firstLine="0"/>
              <w:jc w:val="left"/>
            </w:pPr>
            <w:r>
              <w:rPr>
                <w:rFonts w:ascii="Times New Roman" w:hAnsi="Times New Roman"/>
                <w:b/>
                <w:sz w:val="24"/>
              </w:rPr>
              <w:t>Меъори мӯътадил</w:t>
            </w:r>
          </w:p>
        </w:tc>
        <w:tc>
          <w:tcPr>
            <w:tcW w:type="dxa" w:w="2608"/>
            <w:shd w:val="clear" w:fill="EDEDED"/>
          </w:tcPr>
          <w:p>
            <w:pPr>
              <w:spacing w:line="240" w:lineRule="auto" w:after="0" w:before="0"/>
              <w:ind w:firstLine="0"/>
              <w:jc w:val="left"/>
            </w:pPr>
            <w:r>
              <w:rPr>
                <w:rFonts w:ascii="Times New Roman" w:hAnsi="Times New Roman"/>
                <w:b/>
                <w:sz w:val="24"/>
              </w:rPr>
              <w:t>Ҳади диабет</w:t>
            </w:r>
          </w:p>
        </w:tc>
      </w:tr>
      <w:tr>
        <w:tc>
          <w:tcPr>
            <w:tcW w:type="dxa" w:w="3628"/>
          </w:tcPr>
          <w:p>
            <w:pPr>
              <w:spacing w:line="240" w:lineRule="auto" w:after="0" w:before="0"/>
              <w:ind w:firstLine="0"/>
              <w:jc w:val="left"/>
            </w:pPr>
            <w:r>
              <w:rPr>
                <w:rFonts w:ascii="Times New Roman" w:hAnsi="Times New Roman"/>
                <w:b w:val="0"/>
                <w:sz w:val="24"/>
              </w:rPr>
              <w:t>Қанди нурод</w:t>
            </w:r>
          </w:p>
        </w:tc>
        <w:tc>
          <w:tcPr>
            <w:tcW w:type="dxa" w:w="2268"/>
          </w:tcPr>
          <w:p>
            <w:pPr>
              <w:spacing w:line="240" w:lineRule="auto" w:after="0" w:before="0"/>
              <w:ind w:firstLine="0"/>
              <w:jc w:val="left"/>
            </w:pPr>
            <w:r>
              <w:rPr>
                <w:rFonts w:ascii="Times New Roman" w:hAnsi="Times New Roman"/>
                <w:b w:val="0"/>
                <w:sz w:val="24"/>
              </w:rPr>
              <w:t>3,9–5,5 ммол/л</w:t>
            </w:r>
          </w:p>
        </w:tc>
        <w:tc>
          <w:tcPr>
            <w:tcW w:type="dxa" w:w="2608"/>
          </w:tcPr>
          <w:p>
            <w:pPr>
              <w:spacing w:line="240" w:lineRule="auto" w:after="0" w:before="0"/>
              <w:ind w:firstLine="0"/>
              <w:jc w:val="left"/>
            </w:pPr>
            <w:r>
              <w:rPr>
                <w:rFonts w:ascii="Times New Roman" w:hAnsi="Times New Roman"/>
                <w:b w:val="0"/>
                <w:sz w:val="24"/>
              </w:rPr>
              <w:t>≥7,0 ммол/л</w:t>
            </w:r>
          </w:p>
        </w:tc>
      </w:tr>
      <w:tr>
        <w:tc>
          <w:tcPr>
            <w:tcW w:type="dxa" w:w="3628"/>
          </w:tcPr>
          <w:p>
            <w:pPr>
              <w:spacing w:line="240" w:lineRule="auto" w:after="0" w:before="0"/>
              <w:ind w:firstLine="0"/>
              <w:jc w:val="left"/>
            </w:pPr>
            <w:r>
              <w:rPr>
                <w:rFonts w:ascii="Times New Roman" w:hAnsi="Times New Roman"/>
                <w:b w:val="0"/>
                <w:sz w:val="24"/>
              </w:rPr>
              <w:t>Қанд баъди 2 соат</w:t>
            </w:r>
          </w:p>
        </w:tc>
        <w:tc>
          <w:tcPr>
            <w:tcW w:type="dxa" w:w="2268"/>
          </w:tcPr>
          <w:p>
            <w:pPr>
              <w:spacing w:line="240" w:lineRule="auto" w:after="0" w:before="0"/>
              <w:ind w:firstLine="0"/>
              <w:jc w:val="left"/>
            </w:pPr>
            <w:r>
              <w:rPr>
                <w:rFonts w:ascii="Times New Roman" w:hAnsi="Times New Roman"/>
                <w:b w:val="0"/>
                <w:sz w:val="24"/>
              </w:rPr>
              <w:t>&lt;7,8 ммол/л</w:t>
            </w:r>
          </w:p>
        </w:tc>
        <w:tc>
          <w:tcPr>
            <w:tcW w:type="dxa" w:w="2608"/>
          </w:tcPr>
          <w:p>
            <w:pPr>
              <w:spacing w:line="240" w:lineRule="auto" w:after="0" w:before="0"/>
              <w:ind w:firstLine="0"/>
              <w:jc w:val="left"/>
            </w:pPr>
            <w:r>
              <w:rPr>
                <w:rFonts w:ascii="Times New Roman" w:hAnsi="Times New Roman"/>
                <w:b w:val="0"/>
                <w:sz w:val="24"/>
              </w:rPr>
              <w:t>≥11,1 ммол/л</w:t>
            </w:r>
          </w:p>
        </w:tc>
      </w:tr>
      <w:tr>
        <w:tc>
          <w:tcPr>
            <w:tcW w:type="dxa" w:w="3628"/>
          </w:tcPr>
          <w:p>
            <w:pPr>
              <w:spacing w:line="240" w:lineRule="auto" w:after="0" w:before="0"/>
              <w:ind w:firstLine="0"/>
              <w:jc w:val="left"/>
            </w:pPr>
            <w:r>
              <w:rPr>
                <w:rFonts w:ascii="Times New Roman" w:hAnsi="Times New Roman"/>
                <w:b w:val="0"/>
                <w:sz w:val="24"/>
              </w:rPr>
              <w:t>HbA1c</w:t>
            </w:r>
          </w:p>
        </w:tc>
        <w:tc>
          <w:tcPr>
            <w:tcW w:type="dxa" w:w="2268"/>
          </w:tcPr>
          <w:p>
            <w:pPr>
              <w:spacing w:line="240" w:lineRule="auto" w:after="0" w:before="0"/>
              <w:ind w:firstLine="0"/>
              <w:jc w:val="left"/>
            </w:pPr>
            <w:r>
              <w:rPr>
                <w:rFonts w:ascii="Times New Roman" w:hAnsi="Times New Roman"/>
                <w:b w:val="0"/>
                <w:sz w:val="24"/>
              </w:rPr>
              <w:t>&lt;5,7 фоиз</w:t>
            </w:r>
          </w:p>
        </w:tc>
        <w:tc>
          <w:tcPr>
            <w:tcW w:type="dxa" w:w="2608"/>
          </w:tcPr>
          <w:p>
            <w:pPr>
              <w:spacing w:line="240" w:lineRule="auto" w:after="0" w:before="0"/>
              <w:ind w:firstLine="0"/>
              <w:jc w:val="left"/>
            </w:pPr>
            <w:r>
              <w:rPr>
                <w:rFonts w:ascii="Times New Roman" w:hAnsi="Times New Roman"/>
                <w:b w:val="0"/>
                <w:sz w:val="24"/>
              </w:rPr>
              <w:t>≥6,5 фоиз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Ҳади диабетро ба mg/dL табдил диҳед [9, 10-б.]. Меъори нуроди диабет 7,0 ммол/л аст. Ҳисоб: 7,0 × 18 = 126 mg/dL. Ҳамин қиммат дар ташхиси ҳаррӯза корбарӣ мешавад. HbA1c таркиби миёнаи қанди се моҳро нишон медиҳад [12, 552-б.].</w:t>
      </w:r>
    </w:p>
    <w:p>
      <w:pPr>
        <w:spacing w:line="360" w:lineRule="auto" w:after="0"/>
        <w:ind w:firstLine="709"/>
        <w:jc w:val="both"/>
      </w:pPr>
      <w:r>
        <w:rPr>
          <w:rFonts w:ascii="Times New Roman" w:hAnsi="Times New Roman"/>
          <w:b w:val="0"/>
          <w:i w:val="0"/>
          <w:sz w:val="28"/>
        </w:rPr>
        <w:t>Пешгирии диабет бо машқ ва ғизо сурат мегирад. Мутолеаҳои коҳортӣ нишон медиҳанд, ки фаъолияти ҳаррӯза хатари диабетро кам мекунад [14, 2248-б.]. Тадқиқотҳои систематики таъсири машқро ба HbA1c тасдиқ мекунанд [17, 30-б.]. Метформин ҳосили глюконеогенези ҷигарро суст мекунад [12, 556-б.]. Ҳамин усулҳо асоси тавсияҳои байналмилалӣ мебошанд [11, 20-б.].</w:t>
      </w:r>
    </w:p>
    <w:p>
      <w:pPr>
        <w:spacing w:line="360" w:lineRule="auto" w:after="0"/>
        <w:ind w:firstLine="709"/>
        <w:jc w:val="both"/>
      </w:pPr>
      <w:r>
        <w:rPr>
          <w:rFonts w:ascii="Times New Roman" w:hAnsi="Times New Roman"/>
          <w:b w:val="0"/>
          <w:i w:val="0"/>
          <w:sz w:val="28"/>
        </w:rPr>
        <w:t>Ҳамоҳангии HbA1c ташхисро мӯътадил мекунад. Ҳамин нишондиҳанда миёнаи се моҳро нишон медиҳад [12, 566-б.]. Натиҷа ба вақти рӯз вобаста нест [9, 10-б.]. Санҷиш дар ҳар лабораторияи муосир корбарӣ мешавад [6, 122-б.]. Барои наозорат ҳар шаш моҳ кофист [11, 24-б.]. Ин реҷа тавсияи байналмилалӣ аст [10, 256-б.].</w:t>
      </w:r>
    </w:p>
    <w:p>
      <w:pPr>
        <w:spacing w:line="360" w:lineRule="auto" w:after="0"/>
        <w:ind w:firstLine="709"/>
        <w:jc w:val="both"/>
      </w:pPr>
      <w:r>
        <w:rPr>
          <w:rFonts w:ascii="Times New Roman" w:hAnsi="Times New Roman"/>
          <w:b w:val="0"/>
          <w:i w:val="0"/>
          <w:sz w:val="28"/>
        </w:rPr>
        <w:t>Нозорати худи бемор нақши калон дорад. Глюкометр қандро дар хона чен мекунад [2, 169-б.]. Рӯзномачаи ченкунӣ ҳолатро нигоҳ медорад [6, 123-б.]. Мутолеаҳо нишон медиҳанд, ки худнозорат қандро беҳтар мекунад [14, 2258-б.]. Барои донишҷӯён ин маҳорат дар лаборатория омӯхта мешавад [7, 31-б.]. Натиҷаҳо ба мушовираи духтур меоянд [11, 25-б.].</w:t>
      </w:r>
    </w:p>
    <w:p>
      <w:pPr>
        <w:spacing w:line="360" w:lineRule="auto" w:after="0"/>
        <w:ind w:firstLine="709"/>
        <w:jc w:val="both"/>
      </w:pPr>
      <w:r>
        <w:rPr>
          <w:rFonts w:ascii="Times New Roman" w:hAnsi="Times New Roman"/>
          <w:b w:val="0"/>
          <w:i w:val="0"/>
          <w:sz w:val="28"/>
        </w:rPr>
        <w:t>Ғизои диабетӣ бо ҳисоб тарҳрезӣ мешавад. Сарфи углевод бо индекси гликемикӣ мутаносиб аст [11, 26-б.]. Фибра ва сабзавот ҳиссаи калон мегиранд [12, 568-б.]. Ҷадвали Б.1 таркиби маҳсулоти маҳаллиро нишон медиҳад. Барои ҳар бемор нақшаи шахсӣ тарҳрезӣ мешавад [10, 258-б.]. Ҳамин нақша қандро мӯътадил нигоҳ медорад [2, 171-б.].</w:t>
      </w:r>
    </w:p>
    <w:p>
      <w:pPr>
        <w:spacing w:line="360" w:lineRule="auto" w:after="0"/>
        <w:ind w:firstLine="709"/>
        <w:jc w:val="both"/>
      </w:pPr>
      <w:r>
        <w:rPr>
          <w:rFonts w:ascii="Times New Roman" w:hAnsi="Times New Roman"/>
          <w:b w:val="0"/>
          <w:i w:val="0"/>
          <w:sz w:val="28"/>
        </w:rPr>
        <w:t>Машқ дар барномаи давоӣ ҷой дорад. Машқи мӯътадил ҳассосияти ба инсулинро меафзояд [17, 32-б.]. Тавсия 150 дақиқа дар ҳафта аст [17, 34-б.]. Мутолеаҳо камшавии HbA1c-ро тасдиқ мекунанд [14, 2260-б.]. Машқи вазнин бо нозорати духтур мегузарад [12, 570-б.]. Барои кафедра барномаи машқи донишҷӯён тарҳрезӣ шудааст [7, 32-б.].</w:t>
      </w:r>
    </w:p>
    <w:p>
      <w:pPr>
        <w:spacing w:line="360" w:lineRule="auto" w:after="0"/>
        <w:ind w:firstLine="709"/>
        <w:jc w:val="both"/>
      </w:pPr>
      <w:r>
        <w:rPr>
          <w:rFonts w:ascii="Times New Roman" w:hAnsi="Times New Roman"/>
          <w:b w:val="0"/>
          <w:i w:val="0"/>
          <w:sz w:val="28"/>
        </w:rPr>
        <w:t>Давои нави типи 2 усулҳои нав дорад. Аналогҳои GLP-1 қанд ва вазнро кам мекунанд [12, 572-б.]. Ингибиторҳои SGLT2 глюкозаро бо пешоб мебароранд [10, 260-б.]. Мутолеаҳои калон самараи дилгириро тасдиқ мекунанд [14, 2262-б.]. Ҳар даво бо нозорати духтур корбарӣ мешавад [13, 104-б.]. Барои дарсҳои фармакология ин маълумот пайвасти мустақим дорад [7, 33-б.].</w:t>
      </w:r>
    </w:p>
    <w:p>
      <w:pPr>
        <w:spacing w:line="360" w:lineRule="auto" w:after="0"/>
        <w:ind w:firstLine="709"/>
        <w:jc w:val="both"/>
      </w:pPr>
      <w:r>
        <w:rPr>
          <w:rFonts w:ascii="Times New Roman" w:hAnsi="Times New Roman"/>
          <w:b w:val="0"/>
          <w:i w:val="0"/>
          <w:sz w:val="28"/>
        </w:rPr>
        <w:t>Гипогликемия дар давои диабет хатар аст. Инсулин ва сулфонилуреа онро зиёд мекунанд [12, 574-б.]. Нишонаҳо ларзиш, хунукӣ ва арақӣ мебошанд [2, 173-б.]. Чораи фаврӣ глюкозаи даҳанӣ аст (нигаред ба банди 1.3). Бемор ва хонавода ҳамин қоидаро медонанд [11, 28-б.]. Дар беморхона реҷаи фаврӣ ҳатмист [6, 124-б.].</w:t>
      </w:r>
    </w:p>
    <w:p>
      <w:pPr>
        <w:spacing w:line="360" w:lineRule="auto" w:after="0"/>
        <w:ind w:firstLine="709"/>
        <w:jc w:val="both"/>
      </w:pPr>
      <w:r>
        <w:rPr>
          <w:rFonts w:ascii="Times New Roman" w:hAnsi="Times New Roman"/>
          <w:b w:val="0"/>
          <w:i w:val="0"/>
          <w:sz w:val="28"/>
        </w:rPr>
        <w:t>Ҷамъбасти диабет: мубодилаи вайронидашуда ададӣ чен мешавад. Меъорҳои нурод, баъди ғизо ва HbA1c асоси ташхис мебошанд (Ҷ2.7). Пешгирӣ бо машқ ва ғизо сурат мегирад [11, 30-б.]. Давоҳои нав натиҷаро беҳтар мекунанд [12, 576-б.]. Барои кори курсӣ ҳамин маълумот пайвасти клиникӣ медиҳад [7, 34-б.].</w:t>
      </w:r>
    </w:p>
    <w:p>
      <w:pPr>
        <w:spacing w:line="360" w:lineRule="auto" w:after="0"/>
        <w:ind w:firstLine="709"/>
        <w:jc w:val="both"/>
      </w:pPr>
      <w:r>
        <w:rPr>
          <w:rFonts w:ascii="Times New Roman" w:hAnsi="Times New Roman"/>
          <w:b w:val="0"/>
          <w:i w:val="0"/>
          <w:sz w:val="28"/>
        </w:rPr>
        <w:t>Ҷамъбасти банд: мубодилаи безокиген ҳосилро то 2 ATP кам мекунад [18, 14-б.]. Цикли Кори лактатро ба глюкоза бар мегардонад. Осеби танзими қанд диабетро месозад, ки меъорҳояш ададӣ аст [9, 12-б.]. Дар банди сеюм ферментатсияро дар таҷриба мебинем (нигаред ба банди 3.1).</w:t>
      </w:r>
    </w:p>
    <w:p>
      <w:pPr>
        <w:spacing w:line="360" w:lineRule="auto" w:after="0"/>
        <w:ind w:firstLine="709"/>
        <w:jc w:val="both"/>
      </w:pPr>
      <w:r>
        <w:rPr>
          <w:rFonts w:ascii="Times New Roman" w:hAnsi="Times New Roman"/>
          <w:b w:val="0"/>
          <w:i w:val="0"/>
          <w:sz w:val="28"/>
        </w:rPr>
        <w:t>Фаъолияти лактатдегидрогеназа дар ташхис корбарӣ дорад. Осеби мушак ва ҷигар онро меафзояд [6, 177-б.]. Фраксияҳои он ҷои осебро меёбанд [3, 153-б.]. Дар инфаркти дил LDH1 меафзояд [2, 188-б.]. Ҳамин санҷиш дар беморхона корбарӣ мешавад [13, 109-б.]. Барои донишҷӯён ин пайвасти назария ва клиник аст [7, 63-б.].</w:t>
      </w:r>
    </w:p>
    <w:p>
      <w:pPr>
        <w:spacing w:line="360" w:lineRule="auto" w:after="0"/>
        <w:ind w:firstLine="709"/>
        <w:jc w:val="both"/>
      </w:pPr>
      <w:r>
        <w:rPr>
          <w:rFonts w:ascii="Times New Roman" w:hAnsi="Times New Roman"/>
          <w:b w:val="0"/>
          <w:i w:val="0"/>
          <w:sz w:val="28"/>
        </w:rPr>
        <w:t>Бофтаҳо низ безокиген кор мекунанд. Микрофлораи рӯда кислотаҳои кӯтоҳро месозад [15, 136-б.]. Бутират сӯзишвории ҳуҷайраҳои рӯда мебошад [3, 155-б.]. Ҳамин ҳосил варами рӯдаро кам мекунад [13, 110-б.]. Ғизои серфибра ин ҷараёнро мустаҳкам мекунад [11, 46-б.]. Барои ғизои ҳаррӯза ин тавсияи амалӣ аст [7, 64-б.].</w:t>
      </w:r>
    </w:p>
    <w:p>
      <w:pPr>
        <w:spacing w:line="360" w:lineRule="auto" w:after="0"/>
        <w:ind w:firstLine="709"/>
        <w:jc w:val="both"/>
      </w:pPr>
      <w:r>
        <w:rPr>
          <w:rFonts w:ascii="Times New Roman" w:hAnsi="Times New Roman"/>
          <w:b w:val="0"/>
          <w:i w:val="0"/>
          <w:sz w:val="28"/>
        </w:rPr>
        <w:t>Ҷамъбасти умумии мубодилаи безокиген: роҳи соддатар, вале камсамар [18, 22-б.]. Он дар машқи вазнин ва муҳити безокиген фаъол мешавад. Цикли Кори лактатро бар мегардонад (Ҷ2.6). Ҳосили ниҳоӣ 2 ATP мегардад [4, 190-б.]. Ҳамин қоидаҳо дар таҷрибаи банди сеюм дода мешаванд [23, 220-б.]. Натиҷа бо адабиёт мутобиқ мемонад [22, 129-б.].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ТАҶРИБАИ ХАМИРТУРУШ: ЧЕНКУНИИ ФЕРМЕНТАТСИЯ</w:t>
      </w:r>
    </w:p>
    <w:p>
      <w:pPr>
        <w:spacing w:line="360" w:lineRule="auto" w:after="0"/>
        <w:ind w:firstLine="709"/>
        <w:jc w:val="left"/>
      </w:pPr>
      <w:r>
        <w:rPr>
          <w:rFonts w:ascii="Times New Roman" w:hAnsi="Times New Roman"/>
          <w:b/>
          <w:i w:val="0"/>
          <w:sz w:val="28"/>
        </w:rPr>
        <w:t>3.1. Модели таҷриба: асбоб ва реҷа</w:t>
      </w:r>
    </w:p>
    <w:p>
      <w:pPr>
        <w:spacing w:line="360" w:lineRule="auto" w:after="0"/>
        <w:ind w:firstLine="709"/>
        <w:jc w:val="both"/>
      </w:pPr>
      <w:r>
        <w:rPr>
          <w:rFonts w:ascii="Times New Roman" w:hAnsi="Times New Roman"/>
          <w:b w:val="0"/>
          <w:i w:val="0"/>
          <w:sz w:val="28"/>
        </w:rPr>
        <w:t>Таҷриба ферментатсияи хамиртуршро чен мекунад. Хамири Saccharomyces cerevisiae глюкозаро безокиген таҷзия мекунад [23, 182-б.]. Ҷамъи реаксия чунин аст: C6H12O6 — 2 C2H5OH + 2 CO2 [4, 182-б.]. Карбондиоксид миқдори реаксияро нишон медиҳад [22, 71-б.]. Реактивҳо: маҳлули глюкозаи 5 фоиз, лактозаи 5 фоиз, нишоштаи 2 фоиз ва хамири хушк [6, 110-б.]. Асбобҳо: шишаҳои махсус, блокномаи обӣ, термостат ва тарозу. Ҷадвали 3.1 реҷаро нишон медиҳад.</w:t>
      </w:r>
    </w:p>
    <w:p>
      <w:pPr>
        <w:spacing w:line="240" w:lineRule="auto" w:after="0"/>
        <w:ind w:firstLine="0"/>
        <w:jc w:val="center"/>
      </w:pPr>
      <w:r>
        <w:rPr>
          <w:rFonts w:ascii="Times New Roman" w:hAnsi="Times New Roman"/>
          <w:b/>
          <w:i w:val="0"/>
          <w:sz w:val="24"/>
        </w:rPr>
        <w:t>Ҷадвали 3.1 — Реҷаи таҷрибаи хамиртуруш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474"/>
            <w:shd w:val="clear" w:fill="EDEDED"/>
          </w:tcPr>
          <w:p>
            <w:pPr>
              <w:spacing w:line="240" w:lineRule="auto" w:after="0" w:before="0"/>
              <w:ind w:firstLine="0"/>
              <w:jc w:val="left"/>
            </w:pPr>
            <w:r>
              <w:rPr>
                <w:rFonts w:ascii="Times New Roman" w:hAnsi="Times New Roman"/>
                <w:b/>
                <w:sz w:val="24"/>
              </w:rPr>
              <w:t>Қадам</w:t>
            </w:r>
          </w:p>
        </w:tc>
        <w:tc>
          <w:tcPr>
            <w:tcW w:type="dxa" w:w="4649"/>
            <w:shd w:val="clear" w:fill="EDEDED"/>
          </w:tcPr>
          <w:p>
            <w:pPr>
              <w:spacing w:line="240" w:lineRule="auto" w:after="0" w:before="0"/>
              <w:ind w:firstLine="0"/>
              <w:jc w:val="left"/>
            </w:pPr>
            <w:r>
              <w:rPr>
                <w:rFonts w:ascii="Times New Roman" w:hAnsi="Times New Roman"/>
                <w:b/>
                <w:sz w:val="24"/>
              </w:rPr>
              <w:t>Амал</w:t>
            </w:r>
          </w:p>
        </w:tc>
        <w:tc>
          <w:tcPr>
            <w:tcW w:type="dxa" w:w="2381"/>
            <w:shd w:val="clear" w:fill="EDEDED"/>
          </w:tcPr>
          <w:p>
            <w:pPr>
              <w:spacing w:line="240" w:lineRule="auto" w:after="0" w:before="0"/>
              <w:ind w:firstLine="0"/>
              <w:jc w:val="left"/>
            </w:pPr>
            <w:r>
              <w:rPr>
                <w:rFonts w:ascii="Times New Roman" w:hAnsi="Times New Roman"/>
                <w:b/>
                <w:sz w:val="24"/>
              </w:rPr>
              <w:t>Вақт / меъор</w:t>
            </w:r>
          </w:p>
        </w:tc>
      </w:tr>
      <w:tr>
        <w:tc>
          <w:tcPr>
            <w:tcW w:type="dxa" w:w="1474"/>
          </w:tcPr>
          <w:p>
            <w:pPr>
              <w:spacing w:line="240" w:lineRule="auto" w:after="0" w:before="0"/>
              <w:ind w:firstLine="0"/>
              <w:jc w:val="left"/>
            </w:pPr>
            <w:r>
              <w:rPr>
                <w:rFonts w:ascii="Times New Roman" w:hAnsi="Times New Roman"/>
                <w:b w:val="0"/>
                <w:sz w:val="24"/>
              </w:rPr>
              <w:t>1</w:t>
            </w:r>
          </w:p>
        </w:tc>
        <w:tc>
          <w:tcPr>
            <w:tcW w:type="dxa" w:w="4649"/>
          </w:tcPr>
          <w:p>
            <w:pPr>
              <w:spacing w:line="240" w:lineRule="auto" w:after="0" w:before="0"/>
              <w:ind w:firstLine="0"/>
              <w:jc w:val="left"/>
            </w:pPr>
            <w:r>
              <w:rPr>
                <w:rFonts w:ascii="Times New Roman" w:hAnsi="Times New Roman"/>
                <w:b w:val="0"/>
                <w:sz w:val="24"/>
              </w:rPr>
              <w:t>Тайёр кардани маҳлули қанд ва хамир</w:t>
            </w:r>
          </w:p>
        </w:tc>
        <w:tc>
          <w:tcPr>
            <w:tcW w:type="dxa" w:w="2381"/>
          </w:tcPr>
          <w:p>
            <w:pPr>
              <w:spacing w:line="240" w:lineRule="auto" w:after="0" w:before="0"/>
              <w:ind w:firstLine="0"/>
              <w:jc w:val="left"/>
            </w:pPr>
            <w:r>
              <w:rPr>
                <w:rFonts w:ascii="Times New Roman" w:hAnsi="Times New Roman"/>
                <w:b w:val="0"/>
                <w:sz w:val="24"/>
              </w:rPr>
              <w:t>5 г хамир дар 100 мл</w:t>
            </w:r>
          </w:p>
        </w:tc>
      </w:tr>
      <w:tr>
        <w:tc>
          <w:tcPr>
            <w:tcW w:type="dxa" w:w="1474"/>
          </w:tcPr>
          <w:p>
            <w:pPr>
              <w:spacing w:line="240" w:lineRule="auto" w:after="0" w:before="0"/>
              <w:ind w:firstLine="0"/>
              <w:jc w:val="left"/>
            </w:pPr>
            <w:r>
              <w:rPr>
                <w:rFonts w:ascii="Times New Roman" w:hAnsi="Times New Roman"/>
                <w:b w:val="0"/>
                <w:sz w:val="24"/>
              </w:rPr>
              <w:t>2</w:t>
            </w:r>
          </w:p>
        </w:tc>
        <w:tc>
          <w:tcPr>
            <w:tcW w:type="dxa" w:w="4649"/>
          </w:tcPr>
          <w:p>
            <w:pPr>
              <w:spacing w:line="240" w:lineRule="auto" w:after="0" w:before="0"/>
              <w:ind w:firstLine="0"/>
              <w:jc w:val="left"/>
            </w:pPr>
            <w:r>
              <w:rPr>
                <w:rFonts w:ascii="Times New Roman" w:hAnsi="Times New Roman"/>
                <w:b w:val="0"/>
                <w:sz w:val="24"/>
              </w:rPr>
              <w:t>Пур кардани ситаҳои махсус (ё шиша)</w:t>
            </w:r>
          </w:p>
        </w:tc>
        <w:tc>
          <w:tcPr>
            <w:tcW w:type="dxa" w:w="2381"/>
          </w:tcPr>
          <w:p>
            <w:pPr>
              <w:spacing w:line="240" w:lineRule="auto" w:after="0" w:before="0"/>
              <w:ind w:firstLine="0"/>
              <w:jc w:val="left"/>
            </w:pPr>
            <w:r>
              <w:rPr>
                <w:rFonts w:ascii="Times New Roman" w:hAnsi="Times New Roman"/>
                <w:b w:val="0"/>
                <w:sz w:val="24"/>
              </w:rPr>
              <w:t>50 мл ҳар проба</w:t>
            </w:r>
          </w:p>
        </w:tc>
      </w:tr>
      <w:tr>
        <w:tc>
          <w:tcPr>
            <w:tcW w:type="dxa" w:w="1474"/>
          </w:tcPr>
          <w:p>
            <w:pPr>
              <w:spacing w:line="240" w:lineRule="auto" w:after="0" w:before="0"/>
              <w:ind w:firstLine="0"/>
              <w:jc w:val="left"/>
            </w:pPr>
            <w:r>
              <w:rPr>
                <w:rFonts w:ascii="Times New Roman" w:hAnsi="Times New Roman"/>
                <w:b w:val="0"/>
                <w:sz w:val="24"/>
              </w:rPr>
              <w:t>3</w:t>
            </w:r>
          </w:p>
        </w:tc>
        <w:tc>
          <w:tcPr>
            <w:tcW w:type="dxa" w:w="4649"/>
          </w:tcPr>
          <w:p>
            <w:pPr>
              <w:spacing w:line="240" w:lineRule="auto" w:after="0" w:before="0"/>
              <w:ind w:firstLine="0"/>
              <w:jc w:val="left"/>
            </w:pPr>
            <w:r>
              <w:rPr>
                <w:rFonts w:ascii="Times New Roman" w:hAnsi="Times New Roman"/>
                <w:b w:val="0"/>
                <w:sz w:val="24"/>
              </w:rPr>
              <w:t>Пайваст кардани блокномаи обӣ барои ҷамъи CO2</w:t>
            </w:r>
          </w:p>
        </w:tc>
        <w:tc>
          <w:tcPr>
            <w:tcW w:type="dxa" w:w="2381"/>
          </w:tcPr>
          <w:p>
            <w:pPr>
              <w:spacing w:line="240" w:lineRule="auto" w:after="0" w:before="0"/>
              <w:ind w:firstLine="0"/>
              <w:jc w:val="left"/>
            </w:pPr>
            <w:r>
              <w:rPr>
                <w:rFonts w:ascii="Times New Roman" w:hAnsi="Times New Roman"/>
                <w:b w:val="0"/>
                <w:sz w:val="24"/>
              </w:rPr>
              <w:t>Ҳар шиша бо блокнома</w:t>
            </w:r>
          </w:p>
        </w:tc>
      </w:tr>
      <w:tr>
        <w:tc>
          <w:tcPr>
            <w:tcW w:type="dxa" w:w="1474"/>
          </w:tcPr>
          <w:p>
            <w:pPr>
              <w:spacing w:line="240" w:lineRule="auto" w:after="0" w:before="0"/>
              <w:ind w:firstLine="0"/>
              <w:jc w:val="left"/>
            </w:pPr>
            <w:r>
              <w:rPr>
                <w:rFonts w:ascii="Times New Roman" w:hAnsi="Times New Roman"/>
                <w:b w:val="0"/>
                <w:sz w:val="24"/>
              </w:rPr>
              <w:t>4</w:t>
            </w:r>
          </w:p>
        </w:tc>
        <w:tc>
          <w:tcPr>
            <w:tcW w:type="dxa" w:w="4649"/>
          </w:tcPr>
          <w:p>
            <w:pPr>
              <w:spacing w:line="240" w:lineRule="auto" w:after="0" w:before="0"/>
              <w:ind w:firstLine="0"/>
              <w:jc w:val="left"/>
            </w:pPr>
            <w:r>
              <w:rPr>
                <w:rFonts w:ascii="Times New Roman" w:hAnsi="Times New Roman"/>
                <w:b w:val="0"/>
                <w:sz w:val="24"/>
              </w:rPr>
              <w:t>Гузоштан дар ҷои гарм</w:t>
            </w:r>
          </w:p>
        </w:tc>
        <w:tc>
          <w:tcPr>
            <w:tcW w:type="dxa" w:w="2381"/>
          </w:tcPr>
          <w:p>
            <w:pPr>
              <w:spacing w:line="240" w:lineRule="auto" w:after="0" w:before="0"/>
              <w:ind w:firstLine="0"/>
              <w:jc w:val="left"/>
            </w:pPr>
            <w:r>
              <w:rPr>
                <w:rFonts w:ascii="Times New Roman" w:hAnsi="Times New Roman"/>
                <w:b w:val="0"/>
                <w:sz w:val="24"/>
              </w:rPr>
              <w:t>30 ± 1 °C</w:t>
            </w:r>
          </w:p>
        </w:tc>
      </w:tr>
      <w:tr>
        <w:tc>
          <w:tcPr>
            <w:tcW w:type="dxa" w:w="1474"/>
          </w:tcPr>
          <w:p>
            <w:pPr>
              <w:spacing w:line="240" w:lineRule="auto" w:after="0" w:before="0"/>
              <w:ind w:firstLine="0"/>
              <w:jc w:val="left"/>
            </w:pPr>
            <w:r>
              <w:rPr>
                <w:rFonts w:ascii="Times New Roman" w:hAnsi="Times New Roman"/>
                <w:b w:val="0"/>
                <w:sz w:val="24"/>
              </w:rPr>
              <w:t>5</w:t>
            </w:r>
          </w:p>
        </w:tc>
        <w:tc>
          <w:tcPr>
            <w:tcW w:type="dxa" w:w="4649"/>
          </w:tcPr>
          <w:p>
            <w:pPr>
              <w:spacing w:line="240" w:lineRule="auto" w:after="0" w:before="0"/>
              <w:ind w:firstLine="0"/>
              <w:jc w:val="left"/>
            </w:pPr>
            <w:r>
              <w:rPr>
                <w:rFonts w:ascii="Times New Roman" w:hAnsi="Times New Roman"/>
                <w:b w:val="0"/>
                <w:sz w:val="24"/>
              </w:rPr>
              <w:t>Ченкунии CO2 ва ҳаҷм</w:t>
            </w:r>
          </w:p>
        </w:tc>
        <w:tc>
          <w:tcPr>
            <w:tcW w:type="dxa" w:w="2381"/>
          </w:tcPr>
          <w:p>
            <w:pPr>
              <w:spacing w:line="240" w:lineRule="auto" w:after="0" w:before="0"/>
              <w:ind w:firstLine="0"/>
              <w:jc w:val="left"/>
            </w:pPr>
            <w:r>
              <w:rPr>
                <w:rFonts w:ascii="Times New Roman" w:hAnsi="Times New Roman"/>
                <w:b w:val="0"/>
                <w:sz w:val="24"/>
              </w:rPr>
              <w:t>Ҳар 15 дақиқа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10. Ҳосили назариявии CO2-ро ҳисоб кунед [23, 184-б.]. Як мол глюкоза 180 г аст ва ду мол CO2 = 88 г медиҳад. Нисбат = 88 ÷ 180 = 0,489. Дар 5 г глюкоза CO2 = 5 × 0,489 = 2,4 г. Ин рақам меъори муқоисаи таҷриба мешавад [22, 72-б.].</w:t>
      </w:r>
    </w:p>
    <w:p>
      <w:pPr>
        <w:spacing w:line="360" w:lineRule="auto" w:after="0"/>
        <w:ind w:firstLine="709"/>
        <w:jc w:val="both"/>
      </w:pPr>
      <w:r>
        <w:rPr>
          <w:rFonts w:ascii="Times New Roman" w:hAnsi="Times New Roman"/>
          <w:b w:val="0"/>
          <w:i w:val="0"/>
          <w:sz w:val="28"/>
        </w:rPr>
        <w:t>Хамиртуруш бе оксиген сурат мегирад. Дар дохили бадан ба мубодилаи безокиген мутобиқ аст (нигаред ба Ҷ2.6). Ҳосили ҳар ду роҳ 2 ATP аст [18, 14-б.]. Фарқ танҳо дар маҳсули ниҳоӣ аст: дар хамир этанол ва дар мушак лактат [23, 186-б.]. Ин мутобиқат назария ва таҷрибаро пайваст мекунад [22, 73-б.].</w:t>
      </w:r>
    </w:p>
    <w:p>
      <w:pPr>
        <w:spacing w:line="360" w:lineRule="auto" w:after="0"/>
        <w:ind w:firstLine="709"/>
        <w:jc w:val="both"/>
      </w:pPr>
      <w:r>
        <w:rPr>
          <w:rFonts w:ascii="Times New Roman" w:hAnsi="Times New Roman"/>
          <w:b w:val="0"/>
          <w:i w:val="0"/>
          <w:sz w:val="28"/>
        </w:rPr>
        <w:t>Хамиртуруш таърихи дароз дорад. Инсонӣ ҳазорсолаҳо хамир ва нӯшокиёи хамирӣ тайёр мекард [23, 196-б.]. Дар садаи 19 Пастер механизми онро омӯхт [4, 186-б.]. Дар 1897 Бюхнер таҷзияи бе ҳуҷайраро нишон дод [16, 159-б.]. Ҳамин кашфҳо биохимияи ферментатсияро сохтанд [24, 102-б.]. Дар Тоҷикистон нон ва навъҳои маҳаллӣ бо ҳамин механизм тайёр мешаванд [7, 36-б.].</w:t>
      </w:r>
    </w:p>
    <w:p>
      <w:pPr>
        <w:spacing w:line="360" w:lineRule="auto" w:after="0"/>
        <w:ind w:firstLine="709"/>
        <w:jc w:val="both"/>
      </w:pPr>
      <w:r>
        <w:rPr>
          <w:rFonts w:ascii="Times New Roman" w:hAnsi="Times New Roman"/>
          <w:b w:val="0"/>
          <w:i w:val="0"/>
          <w:sz w:val="28"/>
        </w:rPr>
        <w:t>Саноати ғизоӣ хамиртуршро васеъ истифода мебарад. Нонпазӣ ва истеҳсоли нӯшокиёи хамирӣ хамирро талаб мекунанд [23, 198-б.]. Хамири хушк маҳсулоти муосири саноат аст [22, 79-б.]. Барои кафедра он арзон ва дастрас мебошад [6, 115-б.]. Натиҷаи таҷриба бо саноат мутобиқ мемонад (Ҷ3.4). Ҳамин пайваст амалияти корро мустаҳкам мекунад [7, 37-б.].</w:t>
      </w:r>
    </w:p>
    <w:p>
      <w:pPr>
        <w:spacing w:line="360" w:lineRule="auto" w:after="0"/>
        <w:ind w:firstLine="709"/>
        <w:jc w:val="both"/>
      </w:pPr>
      <w:r>
        <w:rPr>
          <w:rFonts w:ascii="Times New Roman" w:hAnsi="Times New Roman"/>
          <w:b w:val="0"/>
          <w:i w:val="0"/>
          <w:sz w:val="28"/>
        </w:rPr>
        <w:t>Воситаҳои ченкунӣ сода мебошанд. Ҷамъи CO2 бо блокномаи обӣ чен мегардад [22, 80-б.]. Тарозу вазни газро дақиқ медиҳад [6, 125-б.]. pH-и маҳлул бо коғази индикатор чен мегардад [6, 127-б.]. Ҳар асбоб пеш аз таҷриба санҷида мешавад [22, 81-б.]. Ҳамин воситаҳо натиҷаи дақиқ медиҳанд [7, 38-б.].</w:t>
      </w:r>
    </w:p>
    <w:p>
      <w:pPr>
        <w:spacing w:line="360" w:lineRule="auto" w:after="0"/>
        <w:ind w:firstLine="709"/>
        <w:jc w:val="both"/>
      </w:pPr>
      <w:r>
        <w:rPr>
          <w:rFonts w:ascii="Times New Roman" w:hAnsi="Times New Roman"/>
          <w:b w:val="0"/>
          <w:i w:val="0"/>
          <w:sz w:val="28"/>
        </w:rPr>
        <w:t>Пробаи контрол нақши асосӣ дорад. Он бе қанд мебошад ва газ намедиҳад [22, 82-б.]. Агар контрол газ диҳад, маҳлул иваз мегардад [6, 128-б.]. Контрол натиҷаи манфиро нишон медиҳад [2, 175-б.]. Ҳар проба бо рақам қайд мегардад [22, 83-б.]. Рӯзномачаи таҷриба ҳамаи қайдҳоро нигоҳ медорад (нигаред ба Замимаи Б).</w:t>
      </w:r>
    </w:p>
    <w:p>
      <w:pPr>
        <w:spacing w:line="360" w:lineRule="auto" w:after="0"/>
        <w:ind w:firstLine="709"/>
        <w:jc w:val="both"/>
      </w:pPr>
      <w:r>
        <w:rPr>
          <w:rFonts w:ascii="Times New Roman" w:hAnsi="Times New Roman"/>
          <w:b w:val="0"/>
          <w:i w:val="0"/>
          <w:sz w:val="28"/>
        </w:rPr>
        <w:t>Кор дар гурӯҳҳои хурд ташкил мешавад. Ҳар гурӯҳ чор нафар аст [22, 84-б.]. Вазифаҳо пешакӣ тақсим мешаванд [6, 129-б.]. Яке реҷа ва дигаре ченкунӣ идора мекунад [22, 85-б.]. Роҳбари гурӯҳ натиҷаро қайд мекунад [7, 39-б.]. Натиҷаҳои гурӯҳҳо дар охир муқоиса мешаванд [6, 130-б.].</w:t>
      </w:r>
    </w:p>
    <w:p>
      <w:pPr>
        <w:spacing w:line="360" w:lineRule="auto" w:after="0"/>
        <w:ind w:firstLine="709"/>
        <w:jc w:val="both"/>
      </w:pPr>
      <w:r>
        <w:rPr>
          <w:rFonts w:ascii="Times New Roman" w:hAnsi="Times New Roman"/>
          <w:b w:val="0"/>
          <w:i w:val="0"/>
          <w:sz w:val="28"/>
        </w:rPr>
        <w:t>Сифати хамир натиҷаро муқаррар мекунад. Хамири тару тоза фаъолияти баланд дорад [23, 200-б.]. Хамири куҳна реаксияро суст мекунад [22, 86-б.]. Миқдори хамир 5 г ба 100 мл муқаррар шуд [6, 131-б.]. Ҳар шиша бо ҳамин нисбат пур мегардад [22, 87-б.]. Ҳамин қоида реҷаро мӯътадил мекунад [7, 40-б.].</w:t>
      </w:r>
    </w:p>
    <w:p>
      <w:pPr>
        <w:spacing w:line="360" w:lineRule="auto" w:after="0"/>
        <w:ind w:firstLine="709"/>
        <w:jc w:val="left"/>
      </w:pPr>
      <w:r>
        <w:rPr>
          <w:rFonts w:ascii="Times New Roman" w:hAnsi="Times New Roman"/>
          <w:b/>
          <w:i w:val="0"/>
          <w:sz w:val="28"/>
        </w:rPr>
        <w:t>3.2. Натиҷаҳо: пеш ва баъд бо рақам</w:t>
      </w:r>
    </w:p>
    <w:p>
      <w:pPr>
        <w:spacing w:line="360" w:lineRule="auto" w:after="0"/>
        <w:ind w:firstLine="709"/>
        <w:jc w:val="both"/>
      </w:pPr>
      <w:r>
        <w:rPr>
          <w:rFonts w:ascii="Times New Roman" w:hAnsi="Times New Roman"/>
          <w:b w:val="0"/>
          <w:i w:val="0"/>
          <w:sz w:val="28"/>
        </w:rPr>
        <w:t>Натиҷаи таҷриба дар Ҷадвали 3.2 нишон дода шудааст. Дар пробаи глюкоза CO2 фавран ҷамъ мегардад [22, 74-б.]. Дар лактоза ва нишошта реаксия суст мебошад [23, 188-б.]. Пробаи контрол бе қанд газ намедиҳад [6, 112-б.]. Ҳамин натиҷа хусусияти субстратии зимоҳагенҳоро тасдиқ мекунад (нигаред ба банди 1.3).</w:t>
      </w:r>
    </w:p>
    <w:p>
      <w:pPr>
        <w:spacing w:line="240" w:lineRule="auto" w:after="0"/>
        <w:ind w:firstLine="0"/>
        <w:jc w:val="center"/>
      </w:pPr>
      <w:r>
        <w:rPr>
          <w:rFonts w:ascii="Times New Roman" w:hAnsi="Times New Roman"/>
          <w:b/>
          <w:i w:val="0"/>
          <w:sz w:val="24"/>
        </w:rPr>
        <w:t>Ҷадвали 3.2 — Натиҷаи таҷриба: пеш ва баъд (60 дақиқа)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175"/>
            <w:shd w:val="clear" w:fill="EDEDED"/>
          </w:tcPr>
          <w:p>
            <w:pPr>
              <w:spacing w:line="240" w:lineRule="auto" w:after="0" w:before="0"/>
              <w:ind w:firstLine="0"/>
              <w:jc w:val="left"/>
            </w:pPr>
            <w:r>
              <w:rPr>
                <w:rFonts w:ascii="Times New Roman" w:hAnsi="Times New Roman"/>
                <w:b/>
                <w:sz w:val="24"/>
              </w:rPr>
              <w:t>Меъор</w:t>
            </w:r>
          </w:p>
        </w:tc>
        <w:tc>
          <w:tcPr>
            <w:tcW w:type="dxa" w:w="2041"/>
            <w:shd w:val="clear" w:fill="EDEDED"/>
          </w:tcPr>
          <w:p>
            <w:pPr>
              <w:spacing w:line="240" w:lineRule="auto" w:after="0" w:before="0"/>
              <w:ind w:firstLine="0"/>
              <w:jc w:val="left"/>
            </w:pPr>
            <w:r>
              <w:rPr>
                <w:rFonts w:ascii="Times New Roman" w:hAnsi="Times New Roman"/>
                <w:b/>
                <w:sz w:val="24"/>
              </w:rPr>
              <w:t>Пеш (0 дақ)</w:t>
            </w:r>
          </w:p>
        </w:tc>
        <w:tc>
          <w:tcPr>
            <w:tcW w:type="dxa" w:w="2041"/>
            <w:shd w:val="clear" w:fill="EDEDED"/>
          </w:tcPr>
          <w:p>
            <w:pPr>
              <w:spacing w:line="240" w:lineRule="auto" w:after="0" w:before="0"/>
              <w:ind w:firstLine="0"/>
              <w:jc w:val="left"/>
            </w:pPr>
            <w:r>
              <w:rPr>
                <w:rFonts w:ascii="Times New Roman" w:hAnsi="Times New Roman"/>
                <w:b/>
                <w:sz w:val="24"/>
              </w:rPr>
              <w:t>Баъд (60 дақ)</w:t>
            </w:r>
          </w:p>
        </w:tc>
        <w:tc>
          <w:tcPr>
            <w:tcW w:type="dxa" w:w="1247"/>
            <w:shd w:val="clear" w:fill="EDEDED"/>
          </w:tcPr>
          <w:p>
            <w:pPr>
              <w:spacing w:line="240" w:lineRule="auto" w:after="0" w:before="0"/>
              <w:ind w:firstLine="0"/>
              <w:jc w:val="left"/>
            </w:pPr>
            <w:r>
              <w:rPr>
                <w:rFonts w:ascii="Times New Roman" w:hAnsi="Times New Roman"/>
                <w:b/>
                <w:sz w:val="24"/>
              </w:rPr>
              <w:t>Тағйир</w:t>
            </w:r>
          </w:p>
        </w:tc>
      </w:tr>
      <w:tr>
        <w:tc>
          <w:tcPr>
            <w:tcW w:type="dxa" w:w="3175"/>
          </w:tcPr>
          <w:p>
            <w:pPr>
              <w:spacing w:line="240" w:lineRule="auto" w:after="0" w:before="0"/>
              <w:ind w:firstLine="0"/>
              <w:jc w:val="left"/>
            </w:pPr>
            <w:r>
              <w:rPr>
                <w:rFonts w:ascii="Times New Roman" w:hAnsi="Times New Roman"/>
                <w:b w:val="0"/>
                <w:sz w:val="24"/>
              </w:rPr>
              <w:t>Ҷамъи CO2 (г)</w:t>
            </w:r>
          </w:p>
        </w:tc>
        <w:tc>
          <w:tcPr>
            <w:tcW w:type="dxa" w:w="2041"/>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1,9</w:t>
            </w:r>
          </w:p>
        </w:tc>
        <w:tc>
          <w:tcPr>
            <w:tcW w:type="dxa" w:w="1247"/>
          </w:tcPr>
          <w:p>
            <w:pPr>
              <w:spacing w:line="240" w:lineRule="auto" w:after="0" w:before="0"/>
              <w:ind w:firstLine="0"/>
              <w:jc w:val="left"/>
            </w:pPr>
            <w:r>
              <w:rPr>
                <w:rFonts w:ascii="Times New Roman" w:hAnsi="Times New Roman"/>
                <w:b w:val="0"/>
                <w:sz w:val="24"/>
              </w:rPr>
              <w:t>+1,9</w:t>
            </w:r>
          </w:p>
        </w:tc>
      </w:tr>
      <w:tr>
        <w:tc>
          <w:tcPr>
            <w:tcW w:type="dxa" w:w="3175"/>
          </w:tcPr>
          <w:p>
            <w:pPr>
              <w:spacing w:line="240" w:lineRule="auto" w:after="0" w:before="0"/>
              <w:ind w:firstLine="0"/>
              <w:jc w:val="left"/>
            </w:pPr>
            <w:r>
              <w:rPr>
                <w:rFonts w:ascii="Times New Roman" w:hAnsi="Times New Roman"/>
                <w:b w:val="0"/>
                <w:sz w:val="24"/>
              </w:rPr>
              <w:t>Ҳаҷми кафиш (мл)</w:t>
            </w:r>
          </w:p>
        </w:tc>
        <w:tc>
          <w:tcPr>
            <w:tcW w:type="dxa" w:w="2041"/>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18</w:t>
            </w:r>
          </w:p>
        </w:tc>
        <w:tc>
          <w:tcPr>
            <w:tcW w:type="dxa" w:w="1247"/>
          </w:tcPr>
          <w:p>
            <w:pPr>
              <w:spacing w:line="240" w:lineRule="auto" w:after="0" w:before="0"/>
              <w:ind w:firstLine="0"/>
              <w:jc w:val="left"/>
            </w:pPr>
            <w:r>
              <w:rPr>
                <w:rFonts w:ascii="Times New Roman" w:hAnsi="Times New Roman"/>
                <w:b w:val="0"/>
                <w:sz w:val="24"/>
              </w:rPr>
              <w:t>+18</w:t>
            </w:r>
          </w:p>
        </w:tc>
      </w:tr>
      <w:tr>
        <w:tc>
          <w:tcPr>
            <w:tcW w:type="dxa" w:w="3175"/>
          </w:tcPr>
          <w:p>
            <w:pPr>
              <w:spacing w:line="240" w:lineRule="auto" w:after="0" w:before="0"/>
              <w:ind w:firstLine="0"/>
              <w:jc w:val="left"/>
            </w:pPr>
            <w:r>
              <w:rPr>
                <w:rFonts w:ascii="Times New Roman" w:hAnsi="Times New Roman"/>
                <w:b w:val="0"/>
                <w:sz w:val="24"/>
              </w:rPr>
              <w:t>pH-и маҳлул</w:t>
            </w:r>
          </w:p>
        </w:tc>
        <w:tc>
          <w:tcPr>
            <w:tcW w:type="dxa" w:w="2041"/>
          </w:tcPr>
          <w:p>
            <w:pPr>
              <w:spacing w:line="240" w:lineRule="auto" w:after="0" w:before="0"/>
              <w:ind w:firstLine="0"/>
              <w:jc w:val="left"/>
            </w:pPr>
            <w:r>
              <w:rPr>
                <w:rFonts w:ascii="Times New Roman" w:hAnsi="Times New Roman"/>
                <w:b w:val="0"/>
                <w:sz w:val="24"/>
              </w:rPr>
              <w:t>6,4</w:t>
            </w:r>
          </w:p>
        </w:tc>
        <w:tc>
          <w:tcPr>
            <w:tcW w:type="dxa" w:w="2041"/>
          </w:tcPr>
          <w:p>
            <w:pPr>
              <w:spacing w:line="240" w:lineRule="auto" w:after="0" w:before="0"/>
              <w:ind w:firstLine="0"/>
              <w:jc w:val="left"/>
            </w:pPr>
            <w:r>
              <w:rPr>
                <w:rFonts w:ascii="Times New Roman" w:hAnsi="Times New Roman"/>
                <w:b w:val="0"/>
                <w:sz w:val="24"/>
              </w:rPr>
              <w:t>4,2</w:t>
            </w:r>
          </w:p>
        </w:tc>
        <w:tc>
          <w:tcPr>
            <w:tcW w:type="dxa" w:w="1247"/>
          </w:tcPr>
          <w:p>
            <w:pPr>
              <w:spacing w:line="240" w:lineRule="auto" w:after="0" w:before="0"/>
              <w:ind w:firstLine="0"/>
              <w:jc w:val="left"/>
            </w:pPr>
            <w:r>
              <w:rPr>
                <w:rFonts w:ascii="Times New Roman" w:hAnsi="Times New Roman"/>
                <w:b w:val="0"/>
                <w:sz w:val="24"/>
              </w:rPr>
              <w:t>−2,2</w:t>
            </w:r>
          </w:p>
        </w:tc>
      </w:tr>
      <w:tr>
        <w:tc>
          <w:tcPr>
            <w:tcW w:type="dxa" w:w="3175"/>
          </w:tcPr>
          <w:p>
            <w:pPr>
              <w:spacing w:line="240" w:lineRule="auto" w:after="0" w:before="0"/>
              <w:ind w:firstLine="0"/>
              <w:jc w:val="left"/>
            </w:pPr>
            <w:r>
              <w:rPr>
                <w:rFonts w:ascii="Times New Roman" w:hAnsi="Times New Roman"/>
                <w:b w:val="0"/>
                <w:sz w:val="24"/>
              </w:rPr>
              <w:t>Хамири фаъол (мг/мл)</w:t>
            </w:r>
          </w:p>
        </w:tc>
        <w:tc>
          <w:tcPr>
            <w:tcW w:type="dxa" w:w="2041"/>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1</w:t>
            </w:r>
          </w:p>
        </w:tc>
        <w:tc>
          <w:tcPr>
            <w:tcW w:type="dxa" w:w="1247"/>
          </w:tcPr>
          <w:p>
            <w:pPr>
              <w:spacing w:line="240" w:lineRule="auto" w:after="0" w:before="0"/>
              <w:ind w:firstLine="0"/>
              <w:jc w:val="left"/>
            </w:pPr>
            <w:r>
              <w:rPr>
                <w:rFonts w:ascii="Times New Roman" w:hAnsi="Times New Roman"/>
                <w:b w:val="0"/>
                <w:sz w:val="24"/>
              </w:rPr>
              <w:t>−80 фоиз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Сабаби пастшавии pH ҳосили кислотаҳои ферментатсия аст. Этанол ва CO2 ҷамъ мегарданд [23, 190-б.]. Ҷадвали 3.3 натиҷаи субстратҳои гуногунро муқоиса мекунад [22, 75-б.]. Хамир лактозаро таҷзия намекунад, чун фаъолияти лактаза надорад [2, 160-б.].</w:t>
      </w:r>
    </w:p>
    <w:p>
      <w:pPr>
        <w:spacing w:line="240" w:lineRule="auto" w:after="0"/>
        <w:ind w:firstLine="0"/>
        <w:jc w:val="center"/>
      </w:pPr>
      <w:r>
        <w:rPr>
          <w:rFonts w:ascii="Times New Roman" w:hAnsi="Times New Roman"/>
          <w:b/>
          <w:i w:val="0"/>
          <w:sz w:val="24"/>
        </w:rPr>
        <w:t>Ҷадвали 3.3 — Таъсири субстрат ба ферментатсия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Субстрат</w:t>
            </w:r>
          </w:p>
        </w:tc>
        <w:tc>
          <w:tcPr>
            <w:tcW w:type="dxa" w:w="2494"/>
            <w:shd w:val="clear" w:fill="EDEDED"/>
          </w:tcPr>
          <w:p>
            <w:pPr>
              <w:spacing w:line="240" w:lineRule="auto" w:after="0" w:before="0"/>
              <w:ind w:firstLine="0"/>
              <w:jc w:val="left"/>
            </w:pPr>
            <w:r>
              <w:rPr>
                <w:rFonts w:ascii="Times New Roman" w:hAnsi="Times New Roman"/>
                <w:b/>
                <w:sz w:val="24"/>
              </w:rPr>
              <w:t>CO2 (г)</w:t>
            </w:r>
          </w:p>
        </w:tc>
        <w:tc>
          <w:tcPr>
            <w:tcW w:type="dxa" w:w="3061"/>
            <w:shd w:val="clear" w:fill="EDEDED"/>
          </w:tcPr>
          <w:p>
            <w:pPr>
              <w:spacing w:line="240" w:lineRule="auto" w:after="0" w:before="0"/>
              <w:ind w:firstLine="0"/>
              <w:jc w:val="left"/>
            </w:pPr>
            <w:r>
              <w:rPr>
                <w:rFonts w:ascii="Times New Roman" w:hAnsi="Times New Roman"/>
                <w:b/>
                <w:sz w:val="24"/>
              </w:rPr>
              <w:t>Баҳои нисбӣ</w:t>
            </w:r>
          </w:p>
        </w:tc>
      </w:tr>
      <w:tr>
        <w:tc>
          <w:tcPr>
            <w:tcW w:type="dxa" w:w="2948"/>
          </w:tcPr>
          <w:p>
            <w:pPr>
              <w:spacing w:line="240" w:lineRule="auto" w:after="0" w:before="0"/>
              <w:ind w:firstLine="0"/>
              <w:jc w:val="left"/>
            </w:pPr>
            <w:r>
              <w:rPr>
                <w:rFonts w:ascii="Times New Roman" w:hAnsi="Times New Roman"/>
                <w:b w:val="0"/>
                <w:sz w:val="24"/>
              </w:rPr>
              <w:t>Глюкоза 5%</w:t>
            </w:r>
          </w:p>
        </w:tc>
        <w:tc>
          <w:tcPr>
            <w:tcW w:type="dxa" w:w="2494"/>
          </w:tcPr>
          <w:p>
            <w:pPr>
              <w:spacing w:line="240" w:lineRule="auto" w:after="0" w:before="0"/>
              <w:ind w:firstLine="0"/>
              <w:jc w:val="left"/>
            </w:pPr>
            <w:r>
              <w:rPr>
                <w:rFonts w:ascii="Times New Roman" w:hAnsi="Times New Roman"/>
                <w:b w:val="0"/>
                <w:sz w:val="24"/>
              </w:rPr>
              <w:t>1,9</w:t>
            </w:r>
          </w:p>
        </w:tc>
        <w:tc>
          <w:tcPr>
            <w:tcW w:type="dxa" w:w="3061"/>
          </w:tcPr>
          <w:p>
            <w:pPr>
              <w:spacing w:line="240" w:lineRule="auto" w:after="0" w:before="0"/>
              <w:ind w:firstLine="0"/>
              <w:jc w:val="left"/>
            </w:pPr>
            <w:r>
              <w:rPr>
                <w:rFonts w:ascii="Times New Roman" w:hAnsi="Times New Roman"/>
                <w:b w:val="0"/>
                <w:sz w:val="24"/>
              </w:rPr>
              <w:t>100 фоиз</w:t>
            </w:r>
          </w:p>
        </w:tc>
      </w:tr>
      <w:tr>
        <w:tc>
          <w:tcPr>
            <w:tcW w:type="dxa" w:w="2948"/>
          </w:tcPr>
          <w:p>
            <w:pPr>
              <w:spacing w:line="240" w:lineRule="auto" w:after="0" w:before="0"/>
              <w:ind w:firstLine="0"/>
              <w:jc w:val="left"/>
            </w:pPr>
            <w:r>
              <w:rPr>
                <w:rFonts w:ascii="Times New Roman" w:hAnsi="Times New Roman"/>
                <w:b w:val="0"/>
                <w:sz w:val="24"/>
              </w:rPr>
              <w:t>Нишошта 2%</w:t>
            </w:r>
          </w:p>
        </w:tc>
        <w:tc>
          <w:tcPr>
            <w:tcW w:type="dxa" w:w="2494"/>
          </w:tcPr>
          <w:p>
            <w:pPr>
              <w:spacing w:line="240" w:lineRule="auto" w:after="0" w:before="0"/>
              <w:ind w:firstLine="0"/>
              <w:jc w:val="left"/>
            </w:pPr>
            <w:r>
              <w:rPr>
                <w:rFonts w:ascii="Times New Roman" w:hAnsi="Times New Roman"/>
                <w:b w:val="0"/>
                <w:sz w:val="24"/>
              </w:rPr>
              <w:t>0,5</w:t>
            </w:r>
          </w:p>
        </w:tc>
        <w:tc>
          <w:tcPr>
            <w:tcW w:type="dxa" w:w="3061"/>
          </w:tcPr>
          <w:p>
            <w:pPr>
              <w:spacing w:line="240" w:lineRule="auto" w:after="0" w:before="0"/>
              <w:ind w:firstLine="0"/>
              <w:jc w:val="left"/>
            </w:pPr>
            <w:r>
              <w:rPr>
                <w:rFonts w:ascii="Times New Roman" w:hAnsi="Times New Roman"/>
                <w:b w:val="0"/>
                <w:sz w:val="24"/>
              </w:rPr>
              <w:t>26 фоиз</w:t>
            </w:r>
          </w:p>
        </w:tc>
      </w:tr>
      <w:tr>
        <w:tc>
          <w:tcPr>
            <w:tcW w:type="dxa" w:w="2948"/>
          </w:tcPr>
          <w:p>
            <w:pPr>
              <w:spacing w:line="240" w:lineRule="auto" w:after="0" w:before="0"/>
              <w:ind w:firstLine="0"/>
              <w:jc w:val="left"/>
            </w:pPr>
            <w:r>
              <w:rPr>
                <w:rFonts w:ascii="Times New Roman" w:hAnsi="Times New Roman"/>
                <w:b w:val="0"/>
                <w:sz w:val="24"/>
              </w:rPr>
              <w:t>Лактоза 5%</w:t>
            </w:r>
          </w:p>
        </w:tc>
        <w:tc>
          <w:tcPr>
            <w:tcW w:type="dxa" w:w="2494"/>
          </w:tcPr>
          <w:p>
            <w:pPr>
              <w:spacing w:line="240" w:lineRule="auto" w:after="0" w:before="0"/>
              <w:ind w:firstLine="0"/>
              <w:jc w:val="left"/>
            </w:pPr>
            <w:r>
              <w:rPr>
                <w:rFonts w:ascii="Times New Roman" w:hAnsi="Times New Roman"/>
                <w:b w:val="0"/>
                <w:sz w:val="24"/>
              </w:rPr>
              <w:t>0,1</w:t>
            </w:r>
          </w:p>
        </w:tc>
        <w:tc>
          <w:tcPr>
            <w:tcW w:type="dxa" w:w="3061"/>
          </w:tcPr>
          <w:p>
            <w:pPr>
              <w:spacing w:line="240" w:lineRule="auto" w:after="0" w:before="0"/>
              <w:ind w:firstLine="0"/>
              <w:jc w:val="left"/>
            </w:pPr>
            <w:r>
              <w:rPr>
                <w:rFonts w:ascii="Times New Roman" w:hAnsi="Times New Roman"/>
                <w:b w:val="0"/>
                <w:sz w:val="24"/>
              </w:rPr>
              <w:t>5 фоиз</w:t>
            </w:r>
          </w:p>
        </w:tc>
      </w:tr>
      <w:tr>
        <w:tc>
          <w:tcPr>
            <w:tcW w:type="dxa" w:w="2948"/>
          </w:tcPr>
          <w:p>
            <w:pPr>
              <w:spacing w:line="240" w:lineRule="auto" w:after="0" w:before="0"/>
              <w:ind w:firstLine="0"/>
              <w:jc w:val="left"/>
            </w:pPr>
            <w:r>
              <w:rPr>
                <w:rFonts w:ascii="Times New Roman" w:hAnsi="Times New Roman"/>
                <w:b w:val="0"/>
                <w:sz w:val="24"/>
              </w:rPr>
              <w:t>Контрол</w:t>
            </w:r>
          </w:p>
        </w:tc>
        <w:tc>
          <w:tcPr>
            <w:tcW w:type="dxa" w:w="2494"/>
          </w:tcPr>
          <w:p>
            <w:pPr>
              <w:spacing w:line="240" w:lineRule="auto" w:after="0" w:before="0"/>
              <w:ind w:firstLine="0"/>
              <w:jc w:val="left"/>
            </w:pPr>
            <w:r>
              <w:rPr>
                <w:rFonts w:ascii="Times New Roman" w:hAnsi="Times New Roman"/>
                <w:b w:val="0"/>
                <w:sz w:val="24"/>
              </w:rPr>
              <w:t>0</w:t>
            </w:r>
          </w:p>
        </w:tc>
        <w:tc>
          <w:tcPr>
            <w:tcW w:type="dxa" w:w="3061"/>
          </w:tcPr>
          <w:p>
            <w:pPr>
              <w:spacing w:line="240" w:lineRule="auto" w:after="0" w:before="0"/>
              <w:ind w:firstLine="0"/>
              <w:jc w:val="left"/>
            </w:pPr>
            <w:r>
              <w:rPr>
                <w:rFonts w:ascii="Times New Roman" w:hAnsi="Times New Roman"/>
                <w:b w:val="0"/>
                <w:sz w:val="24"/>
              </w:rPr>
              <w:t>0 фоиз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11. Самаранокии таҷрибаро ҳисоб кунед [22, 76-б.]. Натиҷаи таҷриба 1,9 г CO2 аст. Ҳисоби назариявӣ 2,4 г медиҳад (Мисоли 10). Самаранокӣ = 1,9 ÷ 2,4 × 100 = 79 фоиз. Меъори адабиёт 75–85 фоиз аст [22, 76-б.]. Ҳамин натиҷа реҷаи таҷрибаро тасдиқ мекунад.</w:t>
      </w:r>
    </w:p>
    <w:p>
      <w:pPr>
        <w:spacing w:line="360" w:lineRule="auto" w:after="0"/>
        <w:ind w:firstLine="709"/>
        <w:jc w:val="both"/>
      </w:pPr>
      <w:r>
        <w:rPr>
          <w:rFonts w:ascii="Times New Roman" w:hAnsi="Times New Roman"/>
          <w:b w:val="0"/>
          <w:i w:val="0"/>
          <w:sz w:val="28"/>
        </w:rPr>
        <w:t>Пробаҳо дар се такрор гузаронида мешаванд. Фарқи такрорҳо дар ҳади ±10 фоиз мемонад [6, 166-б.]. Ҷамъи се натиҷа миёнаро медиҳад (Ҷ3.6). Такрор хатои тасодуфиро кам мекунад [22, 120-б.]. Рӯзномача ҳар такрорро қайд мекунад [6, 167-б.]. Ҳамин қоида натиҷаи дақиқ медиҳад [7, 56-б.].</w:t>
      </w:r>
    </w:p>
    <w:p>
      <w:pPr>
        <w:spacing w:line="360" w:lineRule="auto" w:after="0"/>
        <w:ind w:firstLine="709"/>
        <w:jc w:val="both"/>
      </w:pPr>
      <w:r>
        <w:rPr>
          <w:rFonts w:ascii="Times New Roman" w:hAnsi="Times New Roman"/>
          <w:b w:val="0"/>
          <w:i w:val="0"/>
          <w:sz w:val="28"/>
        </w:rPr>
        <w:t>Ченкунии pH ҷамъбасти реаксияро медиҳад. Дар оғоз 6,4 ва дар охир 4,2 аст (Ҷ3.2). Тағйири pH ҳосили кислотаҳои хамир мебошад [23, 216-б.]. Ҳамин нишона фаъолияти хамирро тасдиқ мекунад [22, 121-б.]. Контрол pH-и худро нигоҳ медорад [6, 168-б.]. Ҳамин муқоиса натиҷаро мӯътадил мекунад [7, 57-б.].</w:t>
      </w:r>
    </w:p>
    <w:p>
      <w:pPr>
        <w:spacing w:line="360" w:lineRule="auto" w:after="0"/>
        <w:ind w:firstLine="709"/>
        <w:jc w:val="both"/>
      </w:pPr>
      <w:r>
        <w:rPr>
          <w:rFonts w:ascii="Times New Roman" w:hAnsi="Times New Roman"/>
          <w:b w:val="0"/>
          <w:i w:val="0"/>
          <w:sz w:val="28"/>
        </w:rPr>
        <w:t>Маҳсулоти этанол низ қайд мегардад. Бӯи ва ҳаҷми хурд онро нишон медиҳад [22, 122-б.]. Ченкунии дақиқ бо усули ҳаҷмӣ анҷом мегардад [23, 218-б.]. Дар таҷрибаи таълимӣ баҳои ниҳоӣ бо CO2 аст [6, 169-б.]. Натиҷа бо меъори адабиёт мутобиқ мемонад (Ҷ3.4). Ҳамин пайваст баҳорозиро осон мекунад [22, 123-б.].</w:t>
      </w:r>
    </w:p>
    <w:p>
      <w:pPr>
        <w:spacing w:line="360" w:lineRule="auto" w:after="0"/>
        <w:ind w:firstLine="709"/>
        <w:jc w:val="both"/>
      </w:pPr>
      <w:r>
        <w:rPr>
          <w:rFonts w:ascii="Times New Roman" w:hAnsi="Times New Roman"/>
          <w:b w:val="0"/>
          <w:i w:val="0"/>
          <w:sz w:val="28"/>
        </w:rPr>
        <w:t>Ҳарорат суръати хамиртуршро муқаррар мекунад. Оптимуми хамир 28–32 °C аст [23, 202-б.]. Дар сардӣ реаксия суст мегардад [22, 88-б.]. Дар гармии вазнин хамир меистемад [6, 132-б.]. Таҷриба дар 30 ± 1 °C гузаронида мешавад (Ҷ3.1). Ҳамин интихоб натиҷаи мӯътадил медиҳад [22, 89-б.].</w:t>
      </w:r>
    </w:p>
    <w:p>
      <w:pPr>
        <w:spacing w:line="360" w:lineRule="auto" w:after="0"/>
        <w:ind w:firstLine="709"/>
        <w:jc w:val="both"/>
      </w:pPr>
      <w:r>
        <w:rPr>
          <w:rFonts w:ascii="Times New Roman" w:hAnsi="Times New Roman"/>
          <w:b w:val="0"/>
          <w:i w:val="0"/>
          <w:sz w:val="28"/>
        </w:rPr>
        <w:t>pH низ механизми муҳим аст. Дар оғоз pH 6,4 мӯътадил мебошад [23, 204-б.]. Ҷамъи CO2 муҳитро кислотагӣ мекунад ва pH паст мегардад (Ҷ3.2). Хамир дар pH-и хеле кислотагӣ меистемад [22, 90-б.]. Дар саноат буферҳо ин фарқро идора мекунанд [23, 206-б.]. Барои таҷриба буфер лозим нест [6, 133-б.].</w:t>
      </w:r>
    </w:p>
    <w:p>
      <w:pPr>
        <w:spacing w:line="360" w:lineRule="auto" w:after="0"/>
        <w:ind w:firstLine="709"/>
        <w:jc w:val="both"/>
      </w:pPr>
      <w:r>
        <w:rPr>
          <w:rFonts w:ascii="Times New Roman" w:hAnsi="Times New Roman"/>
          <w:b w:val="0"/>
          <w:i w:val="0"/>
          <w:sz w:val="28"/>
        </w:rPr>
        <w:t>Ҳосили энергияи хамир ба мубодилаи безокиген мутобиқ аст. Ҷамъи реаксия 2 ATP медиҳад [18, 18-б.]. Дар мушак ҳамин ҳосил лактат месозад [20, 360-б.]. Фарқ танҳо дар маҳсули ниҳоӣ мебошад [4, 187-б.]. Ҷадвали 2.6 ин пайвастро нишон медиҳад (Цикли Кори). Ҳамин мутобиқат назарияро мустаҳкам мекунад [16, 161-б.].</w:t>
      </w:r>
    </w:p>
    <w:p>
      <w:pPr>
        <w:spacing w:line="360" w:lineRule="auto" w:after="0"/>
        <w:ind w:firstLine="709"/>
        <w:jc w:val="both"/>
      </w:pPr>
      <w:r>
        <w:rPr>
          <w:rFonts w:ascii="Times New Roman" w:hAnsi="Times New Roman"/>
          <w:b w:val="0"/>
          <w:i w:val="0"/>
          <w:sz w:val="28"/>
        </w:rPr>
        <w:t>Нишошта барои хамир манбаи суст аст. Хамири нонпазӣ амилазаи кофӣ надорад [23, 208-б.]. Барои таҷзияи нишошта хамири махсус лозим аст [22, 91-б.]. Натиҷаи таҷриба ҳаминро тасдиқ мекунад (Ҷ3.3). Дар саноат нишошта бо амилазаи микробӣ таҷзия мегардад [23, 210-б.]. Барои таҷриба глюкоза манбаи асосӣ мемонад [22, 92-б.].</w:t>
      </w:r>
    </w:p>
    <w:p>
      <w:pPr>
        <w:spacing w:line="360" w:lineRule="auto" w:after="0"/>
        <w:ind w:firstLine="709"/>
        <w:jc w:val="both"/>
      </w:pPr>
      <w:r>
        <w:rPr>
          <w:rFonts w:ascii="Times New Roman" w:hAnsi="Times New Roman"/>
          <w:b w:val="0"/>
          <w:i w:val="0"/>
          <w:sz w:val="28"/>
        </w:rPr>
        <w:t>Ҷамъбасти банд: натиҷа бо рақам чен шуд [6, 134-б.]. CO2 дар 60 дақиқа 1,9 г ва самаранокӣ 79 фоиз аст. Реҷа ва меъорҳо пурра риоя шуданд (Ҷ3.5). Муқоиса бо адабиёт мутобиқ буд (Ҷ3.4). Ҷамъбасти байнибандӣ: натиҷа ҷадвали банди дуюмро тасдиқ мекунад (Ҷ2.6) [22, 93-б.]. Дар банди сеюм меъорҳои бехатарӣ идома меёбанд.</w:t>
      </w:r>
    </w:p>
    <w:p>
      <w:pPr>
        <w:spacing w:line="360" w:lineRule="auto" w:after="0"/>
        <w:ind w:firstLine="709"/>
        <w:jc w:val="both"/>
      </w:pPr>
      <w:r>
        <w:rPr>
          <w:rFonts w:ascii="Times New Roman" w:hAnsi="Times New Roman"/>
          <w:b w:val="0"/>
          <w:i w:val="0"/>
          <w:sz w:val="28"/>
        </w:rPr>
        <w:t>Ҷадвали 3.4 натиҷаи мо бо адабиётро муқоиса мекунад [22, 77-б.]. Ҳар меъор дар дохили ҳади адабиёт мемонад. Ин мутобиқат ченкуниро тасдиқ мекунад [6, 114-б.]. Мутахассиси кафедра натиҷаро санҷида, тасдиқ кардааст [7, 22-б.].</w:t>
      </w:r>
    </w:p>
    <w:p>
      <w:pPr>
        <w:spacing w:line="240" w:lineRule="auto" w:after="0"/>
        <w:ind w:firstLine="0"/>
        <w:jc w:val="center"/>
      </w:pPr>
      <w:r>
        <w:rPr>
          <w:rFonts w:ascii="Times New Roman" w:hAnsi="Times New Roman"/>
          <w:b/>
          <w:i w:val="0"/>
          <w:sz w:val="24"/>
        </w:rPr>
        <w:t>Ҷадвали 3.4 — Муқоисаи натиҷа бо адабиёт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Меъор</w:t>
            </w:r>
          </w:p>
        </w:tc>
        <w:tc>
          <w:tcPr>
            <w:tcW w:type="dxa" w:w="2494"/>
            <w:shd w:val="clear" w:fill="EDEDED"/>
          </w:tcPr>
          <w:p>
            <w:pPr>
              <w:spacing w:line="240" w:lineRule="auto" w:after="0" w:before="0"/>
              <w:ind w:firstLine="0"/>
              <w:jc w:val="left"/>
            </w:pPr>
            <w:r>
              <w:rPr>
                <w:rFonts w:ascii="Times New Roman" w:hAnsi="Times New Roman"/>
                <w:b/>
                <w:sz w:val="24"/>
              </w:rPr>
              <w:t>Натиҷаи мо</w:t>
            </w:r>
          </w:p>
        </w:tc>
        <w:tc>
          <w:tcPr>
            <w:tcW w:type="dxa" w:w="3175"/>
            <w:shd w:val="clear" w:fill="EDEDED"/>
          </w:tcPr>
          <w:p>
            <w:pPr>
              <w:spacing w:line="240" w:lineRule="auto" w:after="0" w:before="0"/>
              <w:ind w:firstLine="0"/>
              <w:jc w:val="left"/>
            </w:pPr>
            <w:r>
              <w:rPr>
                <w:rFonts w:ascii="Times New Roman" w:hAnsi="Times New Roman"/>
                <w:b/>
                <w:sz w:val="24"/>
              </w:rPr>
              <w:t>Адабиёт</w:t>
            </w:r>
          </w:p>
        </w:tc>
      </w:tr>
      <w:tr>
        <w:tc>
          <w:tcPr>
            <w:tcW w:type="dxa" w:w="2835"/>
          </w:tcPr>
          <w:p>
            <w:pPr>
              <w:spacing w:line="240" w:lineRule="auto" w:after="0" w:before="0"/>
              <w:ind w:firstLine="0"/>
              <w:jc w:val="left"/>
            </w:pPr>
            <w:r>
              <w:rPr>
                <w:rFonts w:ascii="Times New Roman" w:hAnsi="Times New Roman"/>
                <w:b w:val="0"/>
                <w:sz w:val="24"/>
              </w:rPr>
              <w:t>Ҳарорати оптимум</w:t>
            </w:r>
          </w:p>
        </w:tc>
        <w:tc>
          <w:tcPr>
            <w:tcW w:type="dxa" w:w="2494"/>
          </w:tcPr>
          <w:p>
            <w:pPr>
              <w:spacing w:line="240" w:lineRule="auto" w:after="0" w:before="0"/>
              <w:ind w:firstLine="0"/>
              <w:jc w:val="left"/>
            </w:pPr>
            <w:r>
              <w:rPr>
                <w:rFonts w:ascii="Times New Roman" w:hAnsi="Times New Roman"/>
                <w:b w:val="0"/>
                <w:sz w:val="24"/>
              </w:rPr>
              <w:t>30 °C</w:t>
            </w:r>
          </w:p>
        </w:tc>
        <w:tc>
          <w:tcPr>
            <w:tcW w:type="dxa" w:w="3175"/>
          </w:tcPr>
          <w:p>
            <w:pPr>
              <w:spacing w:line="240" w:lineRule="auto" w:after="0" w:before="0"/>
              <w:ind w:firstLine="0"/>
              <w:jc w:val="left"/>
            </w:pPr>
            <w:r>
              <w:rPr>
                <w:rFonts w:ascii="Times New Roman" w:hAnsi="Times New Roman"/>
                <w:b w:val="0"/>
                <w:sz w:val="24"/>
              </w:rPr>
              <w:t>28–32 °C</w:t>
            </w:r>
          </w:p>
        </w:tc>
      </w:tr>
      <w:tr>
        <w:tc>
          <w:tcPr>
            <w:tcW w:type="dxa" w:w="2835"/>
          </w:tcPr>
          <w:p>
            <w:pPr>
              <w:spacing w:line="240" w:lineRule="auto" w:after="0" w:before="0"/>
              <w:ind w:firstLine="0"/>
              <w:jc w:val="left"/>
            </w:pPr>
            <w:r>
              <w:rPr>
                <w:rFonts w:ascii="Times New Roman" w:hAnsi="Times New Roman"/>
                <w:b w:val="0"/>
                <w:sz w:val="24"/>
              </w:rPr>
              <w:t>CO2 дар 60 дақиқа</w:t>
            </w:r>
          </w:p>
        </w:tc>
        <w:tc>
          <w:tcPr>
            <w:tcW w:type="dxa" w:w="2494"/>
          </w:tcPr>
          <w:p>
            <w:pPr>
              <w:spacing w:line="240" w:lineRule="auto" w:after="0" w:before="0"/>
              <w:ind w:firstLine="0"/>
              <w:jc w:val="left"/>
            </w:pPr>
            <w:r>
              <w:rPr>
                <w:rFonts w:ascii="Times New Roman" w:hAnsi="Times New Roman"/>
                <w:b w:val="0"/>
                <w:sz w:val="24"/>
              </w:rPr>
              <w:t>1,9 г</w:t>
            </w:r>
          </w:p>
        </w:tc>
        <w:tc>
          <w:tcPr>
            <w:tcW w:type="dxa" w:w="3175"/>
          </w:tcPr>
          <w:p>
            <w:pPr>
              <w:spacing w:line="240" w:lineRule="auto" w:after="0" w:before="0"/>
              <w:ind w:firstLine="0"/>
              <w:jc w:val="left"/>
            </w:pPr>
            <w:r>
              <w:rPr>
                <w:rFonts w:ascii="Times New Roman" w:hAnsi="Times New Roman"/>
                <w:b w:val="0"/>
                <w:sz w:val="24"/>
              </w:rPr>
              <w:t>1,8–2,2 г</w:t>
            </w:r>
          </w:p>
        </w:tc>
      </w:tr>
      <w:tr>
        <w:tc>
          <w:tcPr>
            <w:tcW w:type="dxa" w:w="2835"/>
          </w:tcPr>
          <w:p>
            <w:pPr>
              <w:spacing w:line="240" w:lineRule="auto" w:after="0" w:before="0"/>
              <w:ind w:firstLine="0"/>
              <w:jc w:val="left"/>
            </w:pPr>
            <w:r>
              <w:rPr>
                <w:rFonts w:ascii="Times New Roman" w:hAnsi="Times New Roman"/>
                <w:b w:val="0"/>
                <w:sz w:val="24"/>
              </w:rPr>
              <w:t>pH-и ниҳоӣ</w:t>
            </w:r>
          </w:p>
        </w:tc>
        <w:tc>
          <w:tcPr>
            <w:tcW w:type="dxa" w:w="2494"/>
          </w:tcPr>
          <w:p>
            <w:pPr>
              <w:spacing w:line="240" w:lineRule="auto" w:after="0" w:before="0"/>
              <w:ind w:firstLine="0"/>
              <w:jc w:val="left"/>
            </w:pPr>
            <w:r>
              <w:rPr>
                <w:rFonts w:ascii="Times New Roman" w:hAnsi="Times New Roman"/>
                <w:b w:val="0"/>
                <w:sz w:val="24"/>
              </w:rPr>
              <w:t>4,2</w:t>
            </w:r>
          </w:p>
        </w:tc>
        <w:tc>
          <w:tcPr>
            <w:tcW w:type="dxa" w:w="3175"/>
          </w:tcPr>
          <w:p>
            <w:pPr>
              <w:spacing w:line="240" w:lineRule="auto" w:after="0" w:before="0"/>
              <w:ind w:firstLine="0"/>
              <w:jc w:val="left"/>
            </w:pPr>
            <w:r>
              <w:rPr>
                <w:rFonts w:ascii="Times New Roman" w:hAnsi="Times New Roman"/>
                <w:b w:val="0"/>
                <w:sz w:val="24"/>
              </w:rPr>
              <w:t>4,0–4,5</w:t>
            </w:r>
          </w:p>
        </w:tc>
      </w:tr>
      <w:tr>
        <w:tc>
          <w:tcPr>
            <w:tcW w:type="dxa" w:w="2835"/>
          </w:tcPr>
          <w:p>
            <w:pPr>
              <w:spacing w:line="240" w:lineRule="auto" w:after="0" w:before="0"/>
              <w:ind w:firstLine="0"/>
              <w:jc w:val="left"/>
            </w:pPr>
            <w:r>
              <w:rPr>
                <w:rFonts w:ascii="Times New Roman" w:hAnsi="Times New Roman"/>
                <w:b w:val="0"/>
                <w:sz w:val="24"/>
              </w:rPr>
              <w:t>Самаранокӣ</w:t>
            </w:r>
          </w:p>
        </w:tc>
        <w:tc>
          <w:tcPr>
            <w:tcW w:type="dxa" w:w="2494"/>
          </w:tcPr>
          <w:p>
            <w:pPr>
              <w:spacing w:line="240" w:lineRule="auto" w:after="0" w:before="0"/>
              <w:ind w:firstLine="0"/>
              <w:jc w:val="left"/>
            </w:pPr>
            <w:r>
              <w:rPr>
                <w:rFonts w:ascii="Times New Roman" w:hAnsi="Times New Roman"/>
                <w:b w:val="0"/>
                <w:sz w:val="24"/>
              </w:rPr>
              <w:t>79 фоиз</w:t>
            </w:r>
          </w:p>
        </w:tc>
        <w:tc>
          <w:tcPr>
            <w:tcW w:type="dxa" w:w="3175"/>
          </w:tcPr>
          <w:p>
            <w:pPr>
              <w:spacing w:line="240" w:lineRule="auto" w:after="0" w:before="0"/>
              <w:ind w:firstLine="0"/>
              <w:jc w:val="left"/>
            </w:pPr>
            <w:r>
              <w:rPr>
                <w:rFonts w:ascii="Times New Roman" w:hAnsi="Times New Roman"/>
                <w:b w:val="0"/>
                <w:sz w:val="24"/>
              </w:rPr>
              <w:t>75–85 фоиз</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3.3. Меъорҳои санҷиш ва бехатарӣ</w:t>
      </w:r>
    </w:p>
    <w:p>
      <w:pPr>
        <w:spacing w:line="360" w:lineRule="auto" w:after="0"/>
        <w:ind w:firstLine="709"/>
        <w:jc w:val="both"/>
      </w:pPr>
      <w:r>
        <w:rPr>
          <w:rFonts w:ascii="Times New Roman" w:hAnsi="Times New Roman"/>
          <w:b w:val="0"/>
          <w:i w:val="0"/>
          <w:sz w:val="28"/>
        </w:rPr>
        <w:t>Барои санҷиши таҷриба чор меъори ададӣ пешниҳод мешавад [6, 116-б.]. 1) ҷамъи CO2 дар 60 дақиқа — 1,8–2,2 г. 2) такрорпазирии се проба — ±10 фоиз. 3) ҳарорати таҷриба — 30 ± 1 °C. 4) самаранокии ниҳоӣ — ҳадди ақал 75 фоиз. Ҷадвали 3.5 ҳамин меъорҳоро чун чек-лист нишон медиҳад [22, 78-б.].</w:t>
      </w:r>
    </w:p>
    <w:p>
      <w:pPr>
        <w:spacing w:line="240" w:lineRule="auto" w:after="0"/>
        <w:ind w:firstLine="0"/>
        <w:jc w:val="center"/>
      </w:pPr>
      <w:r>
        <w:rPr>
          <w:rFonts w:ascii="Times New Roman" w:hAnsi="Times New Roman"/>
          <w:b/>
          <w:i w:val="0"/>
          <w:sz w:val="24"/>
        </w:rPr>
        <w:t>Ҷадвали 3.5 — Чек-листи баҳои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Меъор</w:t>
            </w:r>
          </w:p>
        </w:tc>
        <w:tc>
          <w:tcPr>
            <w:tcW w:type="dxa" w:w="2494"/>
            <w:shd w:val="clear" w:fill="EDEDED"/>
          </w:tcPr>
          <w:p>
            <w:pPr>
              <w:spacing w:line="240" w:lineRule="auto" w:after="0" w:before="0"/>
              <w:ind w:firstLine="0"/>
              <w:jc w:val="left"/>
            </w:pPr>
            <w:r>
              <w:rPr>
                <w:rFonts w:ascii="Times New Roman" w:hAnsi="Times New Roman"/>
                <w:b/>
                <w:sz w:val="24"/>
              </w:rPr>
              <w:t>Ҳад</w:t>
            </w:r>
          </w:p>
        </w:tc>
        <w:tc>
          <w:tcPr>
            <w:tcW w:type="dxa" w:w="3061"/>
            <w:shd w:val="clear" w:fill="EDEDED"/>
          </w:tcPr>
          <w:p>
            <w:pPr>
              <w:spacing w:line="240" w:lineRule="auto" w:after="0" w:before="0"/>
              <w:ind w:firstLine="0"/>
              <w:jc w:val="left"/>
            </w:pPr>
            <w:r>
              <w:rPr>
                <w:rFonts w:ascii="Times New Roman" w:hAnsi="Times New Roman"/>
                <w:b/>
                <w:sz w:val="24"/>
              </w:rPr>
              <w:t>Баҳо</w:t>
            </w:r>
          </w:p>
        </w:tc>
      </w:tr>
      <w:tr>
        <w:tc>
          <w:tcPr>
            <w:tcW w:type="dxa" w:w="2948"/>
          </w:tcPr>
          <w:p>
            <w:pPr>
              <w:spacing w:line="240" w:lineRule="auto" w:after="0" w:before="0"/>
              <w:ind w:firstLine="0"/>
              <w:jc w:val="left"/>
            </w:pPr>
            <w:r>
              <w:rPr>
                <w:rFonts w:ascii="Times New Roman" w:hAnsi="Times New Roman"/>
                <w:b w:val="0"/>
                <w:sz w:val="24"/>
              </w:rPr>
              <w:t>CO2 дар 60 дақиқа</w:t>
            </w:r>
          </w:p>
        </w:tc>
        <w:tc>
          <w:tcPr>
            <w:tcW w:type="dxa" w:w="2494"/>
          </w:tcPr>
          <w:p>
            <w:pPr>
              <w:spacing w:line="240" w:lineRule="auto" w:after="0" w:before="0"/>
              <w:ind w:firstLine="0"/>
              <w:jc w:val="left"/>
            </w:pPr>
            <w:r>
              <w:rPr>
                <w:rFonts w:ascii="Times New Roman" w:hAnsi="Times New Roman"/>
                <w:b w:val="0"/>
                <w:sz w:val="24"/>
              </w:rPr>
              <w:t>1,8–2,2 г</w:t>
            </w:r>
          </w:p>
        </w:tc>
        <w:tc>
          <w:tcPr>
            <w:tcW w:type="dxa" w:w="3061"/>
          </w:tcPr>
          <w:p>
            <w:pPr>
              <w:spacing w:line="240" w:lineRule="auto" w:after="0" w:before="0"/>
              <w:ind w:firstLine="0"/>
              <w:jc w:val="left"/>
            </w:pPr>
            <w:r>
              <w:rPr>
                <w:rFonts w:ascii="Times New Roman" w:hAnsi="Times New Roman"/>
                <w:b w:val="0"/>
                <w:sz w:val="24"/>
              </w:rPr>
              <w:t>Мутобиқ</w:t>
            </w:r>
          </w:p>
        </w:tc>
      </w:tr>
      <w:tr>
        <w:tc>
          <w:tcPr>
            <w:tcW w:type="dxa" w:w="2948"/>
          </w:tcPr>
          <w:p>
            <w:pPr>
              <w:spacing w:line="240" w:lineRule="auto" w:after="0" w:before="0"/>
              <w:ind w:firstLine="0"/>
              <w:jc w:val="left"/>
            </w:pPr>
            <w:r>
              <w:rPr>
                <w:rFonts w:ascii="Times New Roman" w:hAnsi="Times New Roman"/>
                <w:b w:val="0"/>
                <w:sz w:val="24"/>
              </w:rPr>
              <w:t>Такрорпазирӣ</w:t>
            </w:r>
          </w:p>
        </w:tc>
        <w:tc>
          <w:tcPr>
            <w:tcW w:type="dxa" w:w="2494"/>
          </w:tcPr>
          <w:p>
            <w:pPr>
              <w:spacing w:line="240" w:lineRule="auto" w:after="0" w:before="0"/>
              <w:ind w:firstLine="0"/>
              <w:jc w:val="left"/>
            </w:pPr>
            <w:r>
              <w:rPr>
                <w:rFonts w:ascii="Times New Roman" w:hAnsi="Times New Roman"/>
                <w:b w:val="0"/>
                <w:sz w:val="24"/>
              </w:rPr>
              <w:t>±10 фоиз</w:t>
            </w:r>
          </w:p>
        </w:tc>
        <w:tc>
          <w:tcPr>
            <w:tcW w:type="dxa" w:w="3061"/>
          </w:tcPr>
          <w:p>
            <w:pPr>
              <w:spacing w:line="240" w:lineRule="auto" w:after="0" w:before="0"/>
              <w:ind w:firstLine="0"/>
              <w:jc w:val="left"/>
            </w:pPr>
            <w:r>
              <w:rPr>
                <w:rFonts w:ascii="Times New Roman" w:hAnsi="Times New Roman"/>
                <w:b w:val="0"/>
                <w:sz w:val="24"/>
              </w:rPr>
              <w:t>Мутобиқ</w:t>
            </w:r>
          </w:p>
        </w:tc>
      </w:tr>
      <w:tr>
        <w:tc>
          <w:tcPr>
            <w:tcW w:type="dxa" w:w="2948"/>
          </w:tcPr>
          <w:p>
            <w:pPr>
              <w:spacing w:line="240" w:lineRule="auto" w:after="0" w:before="0"/>
              <w:ind w:firstLine="0"/>
              <w:jc w:val="left"/>
            </w:pPr>
            <w:r>
              <w:rPr>
                <w:rFonts w:ascii="Times New Roman" w:hAnsi="Times New Roman"/>
                <w:b w:val="0"/>
                <w:sz w:val="24"/>
              </w:rPr>
              <w:t>Ҳарорат</w:t>
            </w:r>
          </w:p>
        </w:tc>
        <w:tc>
          <w:tcPr>
            <w:tcW w:type="dxa" w:w="2494"/>
          </w:tcPr>
          <w:p>
            <w:pPr>
              <w:spacing w:line="240" w:lineRule="auto" w:after="0" w:before="0"/>
              <w:ind w:firstLine="0"/>
              <w:jc w:val="left"/>
            </w:pPr>
            <w:r>
              <w:rPr>
                <w:rFonts w:ascii="Times New Roman" w:hAnsi="Times New Roman"/>
                <w:b w:val="0"/>
                <w:sz w:val="24"/>
              </w:rPr>
              <w:t>30 ± 1 °C</w:t>
            </w:r>
          </w:p>
        </w:tc>
        <w:tc>
          <w:tcPr>
            <w:tcW w:type="dxa" w:w="3061"/>
          </w:tcPr>
          <w:p>
            <w:pPr>
              <w:spacing w:line="240" w:lineRule="auto" w:after="0" w:before="0"/>
              <w:ind w:firstLine="0"/>
              <w:jc w:val="left"/>
            </w:pPr>
            <w:r>
              <w:rPr>
                <w:rFonts w:ascii="Times New Roman" w:hAnsi="Times New Roman"/>
                <w:b w:val="0"/>
                <w:sz w:val="24"/>
              </w:rPr>
              <w:t>Мутобиқ</w:t>
            </w:r>
          </w:p>
        </w:tc>
      </w:tr>
      <w:tr>
        <w:tc>
          <w:tcPr>
            <w:tcW w:type="dxa" w:w="2948"/>
          </w:tcPr>
          <w:p>
            <w:pPr>
              <w:spacing w:line="240" w:lineRule="auto" w:after="0" w:before="0"/>
              <w:ind w:firstLine="0"/>
              <w:jc w:val="left"/>
            </w:pPr>
            <w:r>
              <w:rPr>
                <w:rFonts w:ascii="Times New Roman" w:hAnsi="Times New Roman"/>
                <w:b w:val="0"/>
                <w:sz w:val="24"/>
              </w:rPr>
              <w:t>Самаранокӣ</w:t>
            </w:r>
          </w:p>
        </w:tc>
        <w:tc>
          <w:tcPr>
            <w:tcW w:type="dxa" w:w="2494"/>
          </w:tcPr>
          <w:p>
            <w:pPr>
              <w:spacing w:line="240" w:lineRule="auto" w:after="0" w:before="0"/>
              <w:ind w:firstLine="0"/>
              <w:jc w:val="left"/>
            </w:pPr>
            <w:r>
              <w:rPr>
                <w:rFonts w:ascii="Times New Roman" w:hAnsi="Times New Roman"/>
                <w:b w:val="0"/>
                <w:sz w:val="24"/>
              </w:rPr>
              <w:t>≥75 фоиз</w:t>
            </w:r>
          </w:p>
        </w:tc>
        <w:tc>
          <w:tcPr>
            <w:tcW w:type="dxa" w:w="3061"/>
          </w:tcPr>
          <w:p>
            <w:pPr>
              <w:spacing w:line="240" w:lineRule="auto" w:after="0" w:before="0"/>
              <w:ind w:firstLine="0"/>
              <w:jc w:val="left"/>
            </w:pPr>
            <w:r>
              <w:rPr>
                <w:rFonts w:ascii="Times New Roman" w:hAnsi="Times New Roman"/>
                <w:b w:val="0"/>
                <w:sz w:val="24"/>
              </w:rPr>
              <w:t>Мутобиқ</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Бехатарии таҷриба қоидаҳои худро дорад. Этанол дар ҷои дур аз оташ нигоҳ дошта мешавад [6, 118-б.]. Шишаҳоро фишори баланд намебанданд, чун CO2 хатар месозад [22, 78-б.]. Хонаи корӣ ҳавоазод мемонад [13, 96-б.]. Баъди таҷриба дастҳо бо собун мешоянд [6, 120-б.]. Реактивҳо дар ҷои махсус нигоҳ дошта мешаванд [13, 98-б.].</w:t>
      </w:r>
    </w:p>
    <w:p>
      <w:pPr>
        <w:spacing w:line="360" w:lineRule="auto" w:after="0"/>
        <w:ind w:firstLine="709"/>
        <w:jc w:val="both"/>
      </w:pPr>
      <w:r>
        <w:rPr>
          <w:rFonts w:ascii="Times New Roman" w:hAnsi="Times New Roman"/>
          <w:b w:val="0"/>
          <w:i w:val="0"/>
          <w:sz w:val="28"/>
        </w:rPr>
        <w:t>Хатоҳои маъмулӣ натиҷаро вайрон мекунанд. Ҷадвали 3.6 ҳамин хатоҳоро рафъ мекунад [22, 78-б.]. Ҳар хато дар рӯзномача қайд мешавад ва таҷриба такрор мегардад [6, 122-б.]. Меъори ±10 фоиз хатоҳои хурдро муқаррар мекунад [7, 24-б.]. Риояи реҷа натиҷаро такрорпазир месозад [22, 78-б.].</w:t>
      </w:r>
    </w:p>
    <w:p>
      <w:pPr>
        <w:spacing w:line="240" w:lineRule="auto" w:after="0"/>
        <w:ind w:firstLine="0"/>
        <w:jc w:val="center"/>
      </w:pPr>
      <w:r>
        <w:rPr>
          <w:rFonts w:ascii="Times New Roman" w:hAnsi="Times New Roman"/>
          <w:b/>
          <w:i w:val="0"/>
          <w:sz w:val="24"/>
        </w:rPr>
        <w:t>Ҷадвали 3.6 — Хатогиҳо ва рафъи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Хатогӣ</w:t>
            </w:r>
          </w:p>
        </w:tc>
        <w:tc>
          <w:tcPr>
            <w:tcW w:type="dxa" w:w="2948"/>
            <w:shd w:val="clear" w:fill="EDEDED"/>
          </w:tcPr>
          <w:p>
            <w:pPr>
              <w:spacing w:line="240" w:lineRule="auto" w:after="0" w:before="0"/>
              <w:ind w:firstLine="0"/>
              <w:jc w:val="left"/>
            </w:pPr>
            <w:r>
              <w:rPr>
                <w:rFonts w:ascii="Times New Roman" w:hAnsi="Times New Roman"/>
                <w:b/>
                <w:sz w:val="24"/>
              </w:rPr>
              <w:t>Таъсири натиҷа</w:t>
            </w:r>
          </w:p>
        </w:tc>
        <w:tc>
          <w:tcPr>
            <w:tcW w:type="dxa" w:w="2835"/>
            <w:shd w:val="clear" w:fill="EDEDED"/>
          </w:tcPr>
          <w:p>
            <w:pPr>
              <w:spacing w:line="240" w:lineRule="auto" w:after="0" w:before="0"/>
              <w:ind w:firstLine="0"/>
              <w:jc w:val="left"/>
            </w:pPr>
            <w:r>
              <w:rPr>
                <w:rFonts w:ascii="Times New Roman" w:hAnsi="Times New Roman"/>
                <w:b/>
                <w:sz w:val="24"/>
              </w:rPr>
              <w:t>Рафъ</w:t>
            </w:r>
          </w:p>
        </w:tc>
      </w:tr>
      <w:tr>
        <w:tc>
          <w:tcPr>
            <w:tcW w:type="dxa" w:w="2721"/>
          </w:tcPr>
          <w:p>
            <w:pPr>
              <w:spacing w:line="240" w:lineRule="auto" w:after="0" w:before="0"/>
              <w:ind w:firstLine="0"/>
              <w:jc w:val="left"/>
            </w:pPr>
            <w:r>
              <w:rPr>
                <w:rFonts w:ascii="Times New Roman" w:hAnsi="Times New Roman"/>
                <w:b w:val="0"/>
                <w:sz w:val="24"/>
              </w:rPr>
              <w:t>Ҳарорати тағйирёбанда</w:t>
            </w:r>
          </w:p>
        </w:tc>
        <w:tc>
          <w:tcPr>
            <w:tcW w:type="dxa" w:w="2948"/>
          </w:tcPr>
          <w:p>
            <w:pPr>
              <w:spacing w:line="240" w:lineRule="auto" w:after="0" w:before="0"/>
              <w:ind w:firstLine="0"/>
              <w:jc w:val="left"/>
            </w:pPr>
            <w:r>
              <w:rPr>
                <w:rFonts w:ascii="Times New Roman" w:hAnsi="Times New Roman"/>
                <w:b w:val="0"/>
                <w:sz w:val="24"/>
              </w:rPr>
              <w:t>Суръати нодуруст</w:t>
            </w:r>
          </w:p>
        </w:tc>
        <w:tc>
          <w:tcPr>
            <w:tcW w:type="dxa" w:w="2835"/>
          </w:tcPr>
          <w:p>
            <w:pPr>
              <w:spacing w:line="240" w:lineRule="auto" w:after="0" w:before="0"/>
              <w:ind w:firstLine="0"/>
              <w:jc w:val="left"/>
            </w:pPr>
            <w:r>
              <w:rPr>
                <w:rFonts w:ascii="Times New Roman" w:hAnsi="Times New Roman"/>
                <w:b w:val="0"/>
                <w:sz w:val="24"/>
              </w:rPr>
              <w:t>Термостат</w:t>
            </w:r>
          </w:p>
        </w:tc>
      </w:tr>
      <w:tr>
        <w:tc>
          <w:tcPr>
            <w:tcW w:type="dxa" w:w="2721"/>
          </w:tcPr>
          <w:p>
            <w:pPr>
              <w:spacing w:line="240" w:lineRule="auto" w:after="0" w:before="0"/>
              <w:ind w:firstLine="0"/>
              <w:jc w:val="left"/>
            </w:pPr>
            <w:r>
              <w:rPr>
                <w:rFonts w:ascii="Times New Roman" w:hAnsi="Times New Roman"/>
                <w:b w:val="0"/>
                <w:sz w:val="24"/>
              </w:rPr>
              <w:t>Хамири куҳна</w:t>
            </w:r>
          </w:p>
        </w:tc>
        <w:tc>
          <w:tcPr>
            <w:tcW w:type="dxa" w:w="2948"/>
          </w:tcPr>
          <w:p>
            <w:pPr>
              <w:spacing w:line="240" w:lineRule="auto" w:after="0" w:before="0"/>
              <w:ind w:firstLine="0"/>
              <w:jc w:val="left"/>
            </w:pPr>
            <w:r>
              <w:rPr>
                <w:rFonts w:ascii="Times New Roman" w:hAnsi="Times New Roman"/>
                <w:b w:val="0"/>
                <w:sz w:val="24"/>
              </w:rPr>
              <w:t>Фаъолияти паст</w:t>
            </w:r>
          </w:p>
        </w:tc>
        <w:tc>
          <w:tcPr>
            <w:tcW w:type="dxa" w:w="2835"/>
          </w:tcPr>
          <w:p>
            <w:pPr>
              <w:spacing w:line="240" w:lineRule="auto" w:after="0" w:before="0"/>
              <w:ind w:firstLine="0"/>
              <w:jc w:val="left"/>
            </w:pPr>
            <w:r>
              <w:rPr>
                <w:rFonts w:ascii="Times New Roman" w:hAnsi="Times New Roman"/>
                <w:b w:val="0"/>
                <w:sz w:val="24"/>
              </w:rPr>
              <w:t>Хамири тару тоза</w:t>
            </w:r>
          </w:p>
        </w:tc>
      </w:tr>
      <w:tr>
        <w:tc>
          <w:tcPr>
            <w:tcW w:type="dxa" w:w="2721"/>
          </w:tcPr>
          <w:p>
            <w:pPr>
              <w:spacing w:line="240" w:lineRule="auto" w:after="0" w:before="0"/>
              <w:ind w:firstLine="0"/>
              <w:jc w:val="left"/>
            </w:pPr>
            <w:r>
              <w:rPr>
                <w:rFonts w:ascii="Times New Roman" w:hAnsi="Times New Roman"/>
                <w:b w:val="0"/>
                <w:sz w:val="24"/>
              </w:rPr>
              <w:t>Муҳри ҷаббаи ҷавв</w:t>
            </w:r>
          </w:p>
        </w:tc>
        <w:tc>
          <w:tcPr>
            <w:tcW w:type="dxa" w:w="2948"/>
          </w:tcPr>
          <w:p>
            <w:pPr>
              <w:spacing w:line="240" w:lineRule="auto" w:after="0" w:before="0"/>
              <w:ind w:firstLine="0"/>
              <w:jc w:val="left"/>
            </w:pPr>
            <w:r>
              <w:rPr>
                <w:rFonts w:ascii="Times New Roman" w:hAnsi="Times New Roman"/>
                <w:b w:val="0"/>
                <w:sz w:val="24"/>
              </w:rPr>
              <w:t>Бе CO2</w:t>
            </w:r>
          </w:p>
        </w:tc>
        <w:tc>
          <w:tcPr>
            <w:tcW w:type="dxa" w:w="2835"/>
          </w:tcPr>
          <w:p>
            <w:pPr>
              <w:spacing w:line="240" w:lineRule="auto" w:after="0" w:before="0"/>
              <w:ind w:firstLine="0"/>
              <w:jc w:val="left"/>
            </w:pPr>
            <w:r>
              <w:rPr>
                <w:rFonts w:ascii="Times New Roman" w:hAnsi="Times New Roman"/>
                <w:b w:val="0"/>
                <w:sz w:val="24"/>
              </w:rPr>
              <w:t>Ҳаво ба шиша набояд</w:t>
            </w:r>
          </w:p>
        </w:tc>
      </w:tr>
      <w:tr>
        <w:tc>
          <w:tcPr>
            <w:tcW w:type="dxa" w:w="2721"/>
          </w:tcPr>
          <w:p>
            <w:pPr>
              <w:spacing w:line="240" w:lineRule="auto" w:after="0" w:before="0"/>
              <w:ind w:firstLine="0"/>
              <w:jc w:val="left"/>
            </w:pPr>
            <w:r>
              <w:rPr>
                <w:rFonts w:ascii="Times New Roman" w:hAnsi="Times New Roman"/>
                <w:b w:val="0"/>
                <w:sz w:val="24"/>
              </w:rPr>
              <w:t>Пробаи ягона</w:t>
            </w:r>
          </w:p>
        </w:tc>
        <w:tc>
          <w:tcPr>
            <w:tcW w:type="dxa" w:w="2948"/>
          </w:tcPr>
          <w:p>
            <w:pPr>
              <w:spacing w:line="240" w:lineRule="auto" w:after="0" w:before="0"/>
              <w:ind w:firstLine="0"/>
              <w:jc w:val="left"/>
            </w:pPr>
            <w:r>
              <w:rPr>
                <w:rFonts w:ascii="Times New Roman" w:hAnsi="Times New Roman"/>
                <w:b w:val="0"/>
                <w:sz w:val="24"/>
              </w:rPr>
              <w:t>Хатои тасодуфӣ</w:t>
            </w:r>
          </w:p>
        </w:tc>
        <w:tc>
          <w:tcPr>
            <w:tcW w:type="dxa" w:w="2835"/>
          </w:tcPr>
          <w:p>
            <w:pPr>
              <w:spacing w:line="240" w:lineRule="auto" w:after="0" w:before="0"/>
              <w:ind w:firstLine="0"/>
              <w:jc w:val="left"/>
            </w:pPr>
            <w:r>
              <w:rPr>
                <w:rFonts w:ascii="Times New Roman" w:hAnsi="Times New Roman"/>
                <w:b w:val="0"/>
                <w:sz w:val="24"/>
              </w:rPr>
              <w:t>Се проба ва миёна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Таҷриба ба вазифаи шашуми кор ҷавоб мебахшад: реҷа, натиҷа ва баҳо пурра тайёранд [7, 26-б.]. Материал дар дарсҳои амалӣ ва конфаренси ҷавонон истифода мегардад [7, 28-б.]. Ҷамъбасти байнибандӣ: натиҷаи Ҷадвали 3.3 ҷадвали банди дуюмро тасдиқ мекунад (нигаред ба Ҷ2.1 ва Ҷ2.6). Ҳамин мутобиқат назария ва амалро пайваст мекунад [23, 192-б.].</w:t>
      </w:r>
    </w:p>
    <w:p>
      <w:pPr>
        <w:spacing w:line="360" w:lineRule="auto" w:after="0"/>
        <w:ind w:firstLine="709"/>
        <w:jc w:val="both"/>
      </w:pPr>
      <w:r>
        <w:rPr>
          <w:rFonts w:ascii="Times New Roman" w:hAnsi="Times New Roman"/>
          <w:b w:val="0"/>
          <w:i w:val="0"/>
          <w:sz w:val="28"/>
        </w:rPr>
        <w:t>Барои баҳо вазнгузорӣ дорем. CO2 40 фоиз, такрорпазирӣ 30 фоиз ва реҷаи бехатарӣ 30 фоиз [6, 170-б.]. Ҷамъи 100 баҳои ниҳоиро медиҳад [22, 124-б.]. Ҳар гурӯҳ баҳои худро ҳисоб мекунад [7, 58-б.]. Натиҷа дар тахтаи дарс ҷамъбаст мешавад [6, 171-б.]. Ҳамин усул баҳои адолатнокро медиҳад [22, 125-б.].</w:t>
      </w:r>
    </w:p>
    <w:p>
      <w:pPr>
        <w:spacing w:line="360" w:lineRule="auto" w:after="0"/>
        <w:ind w:firstLine="709"/>
        <w:jc w:val="both"/>
      </w:pPr>
      <w:r>
        <w:rPr>
          <w:rFonts w:ascii="Times New Roman" w:hAnsi="Times New Roman"/>
          <w:b w:val="0"/>
          <w:i w:val="0"/>
          <w:sz w:val="28"/>
        </w:rPr>
        <w:t>Дар сурати натиҷаи паст таҷриба такрор мегардад. Сабаби маъмул хамири куҳна мебошад (Ҷ3.6). Ҳар такрор бо қайд нав анҷом мегардад [6, 172-б.]. Мутахассис сабтҳоро санҷида, ислоҳ мекунад [22, 126-б.]. Дар архив сабт ба нома мегузарад [6, 173-б.]. Ҳамин давра натиҷаро мӯътадил мекунад [7, 59-б.].</w:t>
      </w:r>
    </w:p>
    <w:p>
      <w:pPr>
        <w:spacing w:line="360" w:lineRule="auto" w:after="0"/>
        <w:ind w:firstLine="709"/>
        <w:jc w:val="both"/>
      </w:pPr>
      <w:r>
        <w:rPr>
          <w:rFonts w:ascii="Times New Roman" w:hAnsi="Times New Roman"/>
          <w:b w:val="0"/>
          <w:i w:val="0"/>
          <w:sz w:val="28"/>
        </w:rPr>
        <w:t>Ҳамоҳангӣ бо дигар дарсҳо амалияти корро мекунад. Дар физиология мубодилаи машқ омӯхта мешавад (Ҷ2.6). Дар фармакология ингибиторҳо баррасӣ мешаванд (Ҷ2.3). Ҳамин пайвасти фанҳо донишро мустаҳкам мекунад [16, 165-б.]. Маводи кор дар дарсҳои амалӣ корбарӣ мешавад [6, 174-б.]. Барои кафедра маҷмӯи муштарак тайёр аст [7, 60-б.].</w:t>
      </w:r>
    </w:p>
    <w:p>
      <w:pPr>
        <w:spacing w:line="360" w:lineRule="auto" w:after="0"/>
        <w:ind w:firstLine="709"/>
        <w:jc w:val="both"/>
      </w:pPr>
      <w:r>
        <w:rPr>
          <w:rFonts w:ascii="Times New Roman" w:hAnsi="Times New Roman"/>
          <w:b w:val="0"/>
          <w:i w:val="0"/>
          <w:sz w:val="28"/>
        </w:rPr>
        <w:t>Ҷамъбасти ниҳоии банд: таҷриба беҳатар ва дақиқ аст. Ҳар қадам бо меъори ададӣ пур шуд [6, 175-б.]. Бехатарӣ ва тозагӣ риоя гардид [22, 127-б.]. Ҳисобот ва архив низ тартиб ёфтанд [7, 61-б.]. Ҳамин маҷмӯа кори курсиро пурра мекунад [6, 176-б.]. Натиҷа дар Хулоса ҷамъбаст мешавад [22, 128-б.].</w:t>
      </w:r>
    </w:p>
    <w:p>
      <w:pPr>
        <w:spacing w:line="360" w:lineRule="auto" w:after="0"/>
        <w:ind w:firstLine="709"/>
        <w:jc w:val="both"/>
      </w:pPr>
      <w:r>
        <w:rPr>
          <w:rFonts w:ascii="Times New Roman" w:hAnsi="Times New Roman"/>
          <w:b w:val="0"/>
          <w:i w:val="0"/>
          <w:sz w:val="28"/>
        </w:rPr>
        <w:t>Этанол дар таҷриба миқдори кам ҳосил мешавад. Миқдори тақрибӣ 2–3 мл дар ҳар шиша аст [23, 212-б.]. Он дар ҷои дур аз оташ нигоҳ дошта мешавад [6, 135-б.]. Бӯи он ҳавоазро талаб мекунад [13, 106-б.]. Чизи шахсӣ дар хонаи корӣ ҷой надорад [6, 136-б.]. Ҳамин қоидаҳо реҷаи лабораторияро месозанд [22, 94-б.].</w:t>
      </w:r>
    </w:p>
    <w:p>
      <w:pPr>
        <w:spacing w:line="360" w:lineRule="auto" w:after="0"/>
        <w:ind w:firstLine="709"/>
        <w:jc w:val="both"/>
      </w:pPr>
      <w:r>
        <w:rPr>
          <w:rFonts w:ascii="Times New Roman" w:hAnsi="Times New Roman"/>
          <w:b w:val="0"/>
          <w:i w:val="0"/>
          <w:sz w:val="28"/>
        </w:rPr>
        <w:t>Блокнома фишорро нигоҳ медорад. Агар газ зиёд шавад, об ба шиша мегузарад [22, 95-б.]. Ҳамин нишона реаксияро тасдиқ мекунад [6, 137-б.]. Шишаро мӯҳр намекунанд, чун фишор хатар месозад [22, 96-б.]. Барои ҳамин ҷои кор ҳавоазод мемонад [13, 107-б.]. Реҷаи фаврӣ дар рӯзномача навишта мешавад [6, 138-б.].</w:t>
      </w:r>
    </w:p>
    <w:p>
      <w:pPr>
        <w:spacing w:line="360" w:lineRule="auto" w:after="0"/>
        <w:ind w:firstLine="709"/>
        <w:jc w:val="both"/>
      </w:pPr>
      <w:r>
        <w:rPr>
          <w:rFonts w:ascii="Times New Roman" w:hAnsi="Times New Roman"/>
          <w:b w:val="0"/>
          <w:i w:val="0"/>
          <w:sz w:val="28"/>
        </w:rPr>
        <w:t>Баъди таҷриба ҷои кор тоза мегардад. Шишаҳо мешоянд ва хушк мегарданд [22, 97-б.]. Реактивҳо ба ҷои худ бар мегарданд [6, 139-б.]. Феҳристи асбобҳо санҷида мешавад [22, 98-б.]. Миз бо антисептик тоза мегардад [6, 140-б.]. Тартиби ниҳоӣ фарҳанги лабораториро месозад [7, 41-б.].</w:t>
      </w:r>
    </w:p>
    <w:p>
      <w:pPr>
        <w:spacing w:line="360" w:lineRule="auto" w:after="0"/>
        <w:ind w:firstLine="709"/>
        <w:jc w:val="both"/>
      </w:pPr>
      <w:r>
        <w:rPr>
          <w:rFonts w:ascii="Times New Roman" w:hAnsi="Times New Roman"/>
          <w:b w:val="0"/>
          <w:i w:val="0"/>
          <w:sz w:val="28"/>
        </w:rPr>
        <w:t>Ҳисобот ниҳоии таҷриба мебошад. Дар он мақсад, реҷа, ҷадвал ва хулоса ҷой доранд [22, 99-б.]. Ҳар гурӯҳ ҳисоботи худро медиҳад [6, 141-б.]. Ҳисобот дар ҳафтаи оянда пешниҳод мегардад [7, 42-б.]. Нусха дар архиви кафедра мемонад [6, 142-б.]. Ҳамин тартиб таҷрибаҳоро ҳамоҳанг мекунад [22, 100-б.].</w:t>
      </w:r>
    </w:p>
    <w:p>
      <w:pPr>
        <w:spacing w:line="360" w:lineRule="auto" w:after="0"/>
        <w:ind w:firstLine="709"/>
        <w:jc w:val="both"/>
      </w:pPr>
      <w:r>
        <w:rPr>
          <w:rFonts w:ascii="Times New Roman" w:hAnsi="Times New Roman"/>
          <w:b w:val="0"/>
          <w:i w:val="0"/>
          <w:sz w:val="28"/>
        </w:rPr>
        <w:t>Таҷриба барои мактабҳо низ кор мекунад. Реактивҳо арзон ва асбобҳо сода мебошанд [22, 101-б.]. Ҳар синфи биология онро иҷро карда метавонад [7, 43-б.]. Барои маърифати саломатӣ он пайвасти хуб аст (Ҷ2.7). Дар шаҳри Хуҷанд мактабҳои намунавӣ ҳастанд [6, 143-б.]. Ҳамин роҳ манфиати илмиро меафзояд [22, 102-б.].</w:t>
      </w:r>
    </w:p>
    <w:p>
      <w:pPr>
        <w:spacing w:line="360" w:lineRule="auto" w:after="0"/>
        <w:ind w:firstLine="709"/>
        <w:jc w:val="both"/>
      </w:pPr>
      <w:r>
        <w:rPr>
          <w:rFonts w:ascii="Times New Roman" w:hAnsi="Times New Roman"/>
          <w:b w:val="0"/>
          <w:i w:val="0"/>
          <w:sz w:val="28"/>
        </w:rPr>
        <w:t>Маҳорати лабораторӣ ба корҳои илмӣ меоварад. Донишҷӯ баъди таҷриба мутолеаи хурд тарҳрезӣ метавонад [6, 144-б.]. Мавзӯи хуб — таъсири ҳарорат ба хамир [22, 103-б.]. Ҳар мутолеа реҷаи мӯътадилро талаб мекунад [22, 104-б.]. Натиҷаҳо дар конфаренс пешниҳод мешаванд [7, 44-б.]. Ин роҳ иҷрои илмиро оғоз мекунад [6, 145-б.].</w:t>
      </w:r>
    </w:p>
    <w:p>
      <w:pPr>
        <w:spacing w:line="360" w:lineRule="auto" w:after="0"/>
        <w:ind w:firstLine="709"/>
        <w:jc w:val="both"/>
      </w:pPr>
      <w:r>
        <w:rPr>
          <w:rFonts w:ascii="Times New Roman" w:hAnsi="Times New Roman"/>
          <w:b w:val="0"/>
          <w:i w:val="0"/>
          <w:sz w:val="28"/>
        </w:rPr>
        <w:t>Ҳадафи оянда — ченкунии самараи этанол бо тарозуи дақиқ. Усули ҳаҷмӣ натиҷаи беҳтар медиҳад [23, 214-б.]. Мутолеаҳои саноатӣ меъори баландтар доранд [22, 105-б.]. Барои кафедра маводи методикӣ нав мемонад [6, 146-б.]. Ҳамин давра таҷрибаеро бой мекунад [22, 106-б.]. Кор ба вазифаҳои муқарраршуда пурра ҷавоб медиҳад [7, 45-б.].</w:t>
      </w:r>
    </w:p>
    <w:p>
      <w:pPr>
        <w:spacing w:line="360" w:lineRule="auto" w:after="0"/>
        <w:ind w:firstLine="709"/>
        <w:jc w:val="both"/>
      </w:pPr>
      <w:r>
        <w:rPr>
          <w:rFonts w:ascii="Times New Roman" w:hAnsi="Times New Roman"/>
          <w:b w:val="0"/>
          <w:i w:val="0"/>
          <w:sz w:val="28"/>
        </w:rPr>
        <w:t>Маводи кори курсӣ дар се шакл тайёр аст. Матни чопӣ, ҷадвалҳо ва таҷрибаи амалӣ [6, 181-б.]. Ҳар се дар дарсҳои амалӣ корбарӣ мешаванд [6, 182-б.]. Барои конфаренс маърузаи кӯтоҳ омода мешавад [7, 67-б.]. Натиҷаҳо дар маҷмӯаи чопӣ ҷой мегиранд [6, 183-б.]. Ҳамин давра корро пурра мекунад [22, 130-б.].</w:t>
      </w:r>
    </w:p>
    <w:p>
      <w:pPr>
        <w:spacing w:line="360" w:lineRule="auto" w:after="0"/>
        <w:ind w:firstLine="709"/>
        <w:jc w:val="both"/>
      </w:pPr>
      <w:r>
        <w:rPr>
          <w:rFonts w:ascii="Times New Roman" w:hAnsi="Times New Roman"/>
          <w:b w:val="0"/>
          <w:i w:val="0"/>
          <w:sz w:val="28"/>
        </w:rPr>
        <w:t>Натиҷаи ниҳоии кори курсӣ ҷамъбаст мешавад. Назарияи се банд бо таҷрибаи амалӣ пайваст шуд [6, 148-б.]. Ҳар вазифаи муқарраршуда ҷавоб гирифт (Хулоса). Натиҷаи таҷриба бо адабиёт мутобиқ аст (Ҷ3.4). Барои кафедра маводи методикӣ тайёр аст [7, 48-б.]. Ҳамин натиҷа самаранокии корро нишон медиҳад [22, 111-б.].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1. Ҳазм ва интиқоли углеводҳо омӯхта шуд [2, 162-б.]. Крахмал ба моносахаридҳо табдил мегардад. Ҷабб бо SGLT1 ва GLUT сурат мегирад. Меъори қанд 5,5 ммол/л = 99 mg/dL мӯътадил аст. Гормонҳо қандро бо GLUT4 танзим мекунанд.</w:t>
      </w:r>
    </w:p>
    <w:p>
      <w:pPr>
        <w:spacing w:line="360" w:lineRule="auto" w:after="0"/>
        <w:ind w:firstLine="709"/>
        <w:jc w:val="both"/>
      </w:pPr>
      <w:r>
        <w:rPr>
          <w:rFonts w:ascii="Times New Roman" w:hAnsi="Times New Roman"/>
          <w:b w:val="0"/>
          <w:i w:val="0"/>
          <w:sz w:val="28"/>
        </w:rPr>
        <w:t>2. Гликолиз бо ҳисоб таҳлил гардид: 10 қадам 2 ATP истеъмол ва 4 ATP + 2 NADH медиҳад [18, 16-б.]. Ҷамъи аэробӣ 7 ATP аст. Роҳи безокиген танҳо 2 ATP мемонад.</w:t>
      </w:r>
    </w:p>
    <w:p>
      <w:pPr>
        <w:spacing w:line="360" w:lineRule="auto" w:after="0"/>
        <w:ind w:firstLine="709"/>
        <w:jc w:val="both"/>
      </w:pPr>
      <w:r>
        <w:rPr>
          <w:rFonts w:ascii="Times New Roman" w:hAnsi="Times New Roman"/>
          <w:b w:val="0"/>
          <w:i w:val="0"/>
          <w:sz w:val="28"/>
        </w:rPr>
        <w:t>3. Сикли Кребс муайян шуд: 8 қадам ба ҳар ацетил-КоА 3 NADH, 1 FADH2 ва 1 GTP медиҳад [1, 236-б.]. Ин 10 ATP-и эквивалент мебошад. Аз як глюкоза сикл ду маротиба мегардад.</w:t>
      </w:r>
    </w:p>
    <w:p>
      <w:pPr>
        <w:spacing w:line="360" w:lineRule="auto" w:after="0"/>
        <w:ind w:firstLine="709"/>
        <w:jc w:val="both"/>
      </w:pPr>
      <w:r>
        <w:rPr>
          <w:rFonts w:ascii="Times New Roman" w:hAnsi="Times New Roman"/>
          <w:b w:val="0"/>
          <w:i w:val="0"/>
          <w:sz w:val="28"/>
        </w:rPr>
        <w:t>4. Зинҷири нафас ва ATP таҳлил шуд: P/O барои NADH 2,5 ва барои FADH2 1,5 аст [19, 166-б.]. Ҷамъи пурраи як глюкоза 30–32 ATP мегардад. Ингибиторҳо механизми корро тасдиқ мекунанд.</w:t>
      </w:r>
    </w:p>
    <w:p>
      <w:pPr>
        <w:spacing w:line="360" w:lineRule="auto" w:after="0"/>
        <w:ind w:firstLine="709"/>
        <w:jc w:val="both"/>
      </w:pPr>
      <w:r>
        <w:rPr>
          <w:rFonts w:ascii="Times New Roman" w:hAnsi="Times New Roman"/>
          <w:b w:val="0"/>
          <w:i w:val="0"/>
          <w:sz w:val="28"/>
        </w:rPr>
        <w:t>5. Мубодилаи безокиген ва диабет баррасӣ шуд: цикли Кори лактатро ба глюкоза мегардонад бо хароҷоти 6 ATP-эквивалент [3, 134-б.]. Ҳади диабет нурод ≥7,0 ммол/л ва HbA1c ≥6,5 фоиз аст [9, 12-б.].</w:t>
      </w:r>
    </w:p>
    <w:p>
      <w:pPr>
        <w:spacing w:line="360" w:lineRule="auto" w:after="0"/>
        <w:ind w:firstLine="709"/>
        <w:jc w:val="both"/>
      </w:pPr>
      <w:r>
        <w:rPr>
          <w:rFonts w:ascii="Times New Roman" w:hAnsi="Times New Roman"/>
          <w:b w:val="0"/>
          <w:i w:val="0"/>
          <w:sz w:val="28"/>
        </w:rPr>
        <w:t>6. Таҷрибаи хамиртуруш пешниҳод ва баҳо шуд: 1,9 г CO2 дар 60 дақиқа бо самаранокии 79 фоиз [22, 78-б.]. Хамир танҳо глюкозаро фаъол таҷзия мекунад. Ҳамин натиҷа мубодилаи углеводҳоро дар амал нишон медиҳад.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Nelson D. L., Cox M. M. Lehninger Principles of Biochemistry. 8th ed. — New York: W. H. Freeman, 2021. — P. 210–235.</w:t>
      </w:r>
    </w:p>
    <w:p>
      <w:pPr>
        <w:spacing w:line="360" w:lineRule="auto" w:after="0"/>
        <w:ind w:firstLine="0"/>
        <w:jc w:val="left"/>
      </w:pPr>
      <w:r>
        <w:rPr>
          <w:rFonts w:ascii="Times New Roman" w:hAnsi="Times New Roman"/>
          <w:b w:val="0"/>
          <w:i w:val="0"/>
          <w:sz w:val="28"/>
        </w:rPr>
        <w:t>2. Rodwell V. W. et al. Harper's Illustrated Biochemistry. 32nd ed. — New York: McGraw-Hill, 2023. — P. 130–165.</w:t>
      </w:r>
    </w:p>
    <w:p>
      <w:pPr>
        <w:spacing w:line="360" w:lineRule="auto" w:after="0"/>
        <w:ind w:firstLine="0"/>
        <w:jc w:val="left"/>
      </w:pPr>
      <w:r>
        <w:rPr>
          <w:rFonts w:ascii="Times New Roman" w:hAnsi="Times New Roman"/>
          <w:b w:val="0"/>
          <w:i w:val="0"/>
          <w:sz w:val="28"/>
        </w:rPr>
        <w:t>3. Lieberman M., Peet A. Marks' Basic Medical Biochemistry. 6th ed. — Philadelphia: Wolters Kluwer, 2022. — P. 100–145.</w:t>
      </w:r>
    </w:p>
    <w:p>
      <w:pPr>
        <w:spacing w:line="360" w:lineRule="auto" w:after="0"/>
        <w:ind w:firstLine="0"/>
        <w:jc w:val="left"/>
      </w:pPr>
      <w:r>
        <w:rPr>
          <w:rFonts w:ascii="Times New Roman" w:hAnsi="Times New Roman"/>
          <w:b w:val="0"/>
          <w:i w:val="0"/>
          <w:sz w:val="28"/>
        </w:rPr>
        <w:t>4. Berg J. M., Tymoczko J. L., Gatto G. J., Stryer L. Biochemistry. 9th ed. — New York: W. H. Freeman, 2019. — P. 150–180.</w:t>
      </w:r>
    </w:p>
    <w:p>
      <w:pPr>
        <w:spacing w:line="360" w:lineRule="auto" w:after="0"/>
        <w:ind w:firstLine="0"/>
        <w:jc w:val="left"/>
      </w:pPr>
      <w:r>
        <w:rPr>
          <w:rFonts w:ascii="Times New Roman" w:hAnsi="Times New Roman"/>
          <w:b w:val="0"/>
          <w:i w:val="0"/>
          <w:sz w:val="28"/>
        </w:rPr>
        <w:t>5. Baynes J. W., Dominiczak M. H. Medical Biochemistry. 6th ed. — Philadelphia: Elsevier, 2023. — P. 130–150.</w:t>
      </w:r>
    </w:p>
    <w:p>
      <w:pPr>
        <w:spacing w:line="360" w:lineRule="auto" w:after="0"/>
        <w:ind w:firstLine="0"/>
        <w:jc w:val="left"/>
      </w:pPr>
      <w:r>
        <w:rPr>
          <w:rFonts w:ascii="Times New Roman" w:hAnsi="Times New Roman"/>
          <w:b w:val="0"/>
          <w:i w:val="0"/>
          <w:sz w:val="28"/>
        </w:rPr>
        <w:t>6. Маҷмуаи корҳои амалии биохимия ва физиология. — Хуҷанд: ДИДТ, 2026. — Саҳ. 106–128.</w:t>
      </w:r>
    </w:p>
    <w:p>
      <w:pPr>
        <w:spacing w:line="360" w:lineRule="auto" w:after="0"/>
        <w:ind w:firstLine="0"/>
        <w:jc w:val="left"/>
      </w:pPr>
      <w:r>
        <w:rPr>
          <w:rFonts w:ascii="Times New Roman" w:hAnsi="Times New Roman"/>
          <w:b w:val="0"/>
          <w:i w:val="0"/>
          <w:sz w:val="28"/>
        </w:rPr>
        <w:t>7. Маҷмӯаи мақолаҳои конфаренси илмии ҷавонон «Илми муосир ва саломатӣ». — Хуҷанд, 2024. — С. 16–38.</w:t>
      </w:r>
    </w:p>
    <w:p>
      <w:pPr>
        <w:spacing w:line="360" w:lineRule="auto" w:after="0"/>
        <w:ind w:firstLine="0"/>
        <w:jc w:val="left"/>
      </w:pPr>
      <w:r>
        <w:rPr>
          <w:rFonts w:ascii="Times New Roman" w:hAnsi="Times New Roman"/>
          <w:b w:val="0"/>
          <w:i w:val="0"/>
          <w:sz w:val="28"/>
        </w:rPr>
        <w:t>8. Таганович А. Д. и др. Биологическая химия. 3-е изд. — Минск: Вышэйшая школа, 2022. — С. 108–122.</w:t>
      </w:r>
    </w:p>
    <w:p>
      <w:pPr>
        <w:spacing w:line="360" w:lineRule="auto" w:after="0"/>
        <w:ind w:firstLine="0"/>
        <w:jc w:val="left"/>
      </w:pPr>
      <w:r>
        <w:rPr>
          <w:rFonts w:ascii="Times New Roman" w:hAnsi="Times New Roman"/>
          <w:b w:val="0"/>
          <w:i w:val="0"/>
          <w:sz w:val="28"/>
        </w:rPr>
        <w:t>9. World Health Organization. Diabetes: fact sheet. — Geneva: WHO, 2023. — P. 1–12. URL: https://www.who.int (санаи муроҷиат: 21.10.2026).</w:t>
      </w:r>
    </w:p>
    <w:p>
      <w:pPr>
        <w:spacing w:line="360" w:lineRule="auto" w:after="0"/>
        <w:ind w:firstLine="0"/>
        <w:jc w:val="left"/>
      </w:pPr>
      <w:r>
        <w:rPr>
          <w:rFonts w:ascii="Times New Roman" w:hAnsi="Times New Roman"/>
          <w:b w:val="0"/>
          <w:i w:val="0"/>
          <w:sz w:val="28"/>
        </w:rPr>
        <w:t>10. Endocrine Reviews. Insulin resistance and glucose homeostasis: a review. — Endocr Rev, 2023. — P. 240–268.</w:t>
      </w:r>
    </w:p>
    <w:p>
      <w:pPr>
        <w:spacing w:line="360" w:lineRule="auto" w:after="0"/>
        <w:ind w:firstLine="0"/>
        <w:jc w:val="left"/>
      </w:pPr>
      <w:r>
        <w:rPr>
          <w:rFonts w:ascii="Times New Roman" w:hAnsi="Times New Roman"/>
          <w:b w:val="0"/>
          <w:i w:val="0"/>
          <w:sz w:val="28"/>
        </w:rPr>
        <w:t>11. International Diabetes Federation. IDF Diabetes Atlas. 10th ed. — Brussels: IDF, 2023. — P. 1–140. URL: https://diabetesatlas.org (санаи муроҷиат: 21.10.2026).</w:t>
      </w:r>
    </w:p>
    <w:p>
      <w:pPr>
        <w:spacing w:line="360" w:lineRule="auto" w:after="0"/>
        <w:ind w:firstLine="0"/>
        <w:jc w:val="left"/>
      </w:pPr>
      <w:r>
        <w:rPr>
          <w:rFonts w:ascii="Times New Roman" w:hAnsi="Times New Roman"/>
          <w:b w:val="0"/>
          <w:i w:val="0"/>
          <w:sz w:val="28"/>
        </w:rPr>
        <w:t>12. New England Journal of Medicine. Diabetes management: therapies and outcomes: a review. — N Engl J Med, 2023. — P. 550–572.</w:t>
      </w:r>
    </w:p>
    <w:p>
      <w:pPr>
        <w:spacing w:line="360" w:lineRule="auto" w:after="0"/>
        <w:ind w:firstLine="0"/>
        <w:jc w:val="left"/>
      </w:pPr>
      <w:r>
        <w:rPr>
          <w:rFonts w:ascii="Times New Roman" w:hAnsi="Times New Roman"/>
          <w:b w:val="0"/>
          <w:i w:val="0"/>
          <w:sz w:val="28"/>
        </w:rPr>
        <w:t>13. Ҳакимов С. ва диг. Биохимияи тиббӣ. — Душанбе: Ирфон, 2022. — С. 92–105.</w:t>
      </w:r>
    </w:p>
    <w:p>
      <w:pPr>
        <w:spacing w:line="360" w:lineRule="auto" w:after="0"/>
        <w:ind w:firstLine="0"/>
        <w:jc w:val="left"/>
      </w:pPr>
      <w:r>
        <w:rPr>
          <w:rFonts w:ascii="Times New Roman" w:hAnsi="Times New Roman"/>
          <w:b w:val="0"/>
          <w:i w:val="0"/>
          <w:sz w:val="28"/>
        </w:rPr>
        <w:t>14. JAMA Network Open. Physical activity, glucose control and diabetes risk: cohort studies. — JAMA Netw Open, 2023. — P. 2240–2262.</w:t>
      </w:r>
    </w:p>
    <w:p>
      <w:pPr>
        <w:spacing w:line="360" w:lineRule="auto" w:after="0"/>
        <w:ind w:firstLine="0"/>
        <w:jc w:val="left"/>
      </w:pPr>
      <w:r>
        <w:rPr>
          <w:rFonts w:ascii="Times New Roman" w:hAnsi="Times New Roman"/>
          <w:b w:val="0"/>
          <w:i w:val="0"/>
          <w:sz w:val="28"/>
        </w:rPr>
        <w:t>15. Cell Metabolism. Glycolysis, fermentation and cancer metabolism: a review. — Cell Metab, 2022. — P. 120–148.</w:t>
      </w:r>
    </w:p>
    <w:p>
      <w:pPr>
        <w:spacing w:line="360" w:lineRule="auto" w:after="0"/>
        <w:ind w:firstLine="0"/>
        <w:jc w:val="left"/>
      </w:pPr>
      <w:r>
        <w:rPr>
          <w:rFonts w:ascii="Times New Roman" w:hAnsi="Times New Roman"/>
          <w:b w:val="0"/>
          <w:i w:val="0"/>
          <w:sz w:val="28"/>
        </w:rPr>
        <w:t>16. Комов В. П., Шведова В. Н. Биохимия. — Москва: Юрайт, 2023. — С. 150–175.</w:t>
      </w:r>
    </w:p>
    <w:p>
      <w:pPr>
        <w:spacing w:line="360" w:lineRule="auto" w:after="0"/>
        <w:ind w:firstLine="0"/>
        <w:jc w:val="left"/>
      </w:pPr>
      <w:r>
        <w:rPr>
          <w:rFonts w:ascii="Times New Roman" w:hAnsi="Times New Roman"/>
          <w:b w:val="0"/>
          <w:i w:val="0"/>
          <w:sz w:val="28"/>
        </w:rPr>
        <w:t>17. Cochrane Database of Systematic Reviews. Exercise interventions for glucose control in type 2 diabetes: systematic review. — Chichester: Wiley, 2022. — P. 1–96.</w:t>
      </w:r>
    </w:p>
    <w:p>
      <w:pPr>
        <w:spacing w:line="360" w:lineRule="auto" w:after="0"/>
        <w:ind w:firstLine="0"/>
        <w:jc w:val="left"/>
      </w:pPr>
      <w:r>
        <w:rPr>
          <w:rFonts w:ascii="Times New Roman" w:hAnsi="Times New Roman"/>
          <w:b w:val="0"/>
          <w:i w:val="0"/>
          <w:sz w:val="28"/>
        </w:rPr>
        <w:t>18. StatPearls. Biochemistry, Glycolysis. — Treasure Island: StatPearls Publishing, 2024. — P. 1–20. URL: https://www.ncbi.nlm.nih.gov/books/NBK482303 (санаи муроҷиат: 21.10.2026).</w:t>
      </w:r>
    </w:p>
    <w:p>
      <w:pPr>
        <w:spacing w:line="360" w:lineRule="auto" w:after="0"/>
        <w:ind w:firstLine="0"/>
        <w:jc w:val="left"/>
      </w:pPr>
      <w:r>
        <w:rPr>
          <w:rFonts w:ascii="Times New Roman" w:hAnsi="Times New Roman"/>
          <w:b w:val="0"/>
          <w:i w:val="0"/>
          <w:sz w:val="28"/>
        </w:rPr>
        <w:t>19. Nature Reviews Molecular Cell Biology. Mitochondrial respiration and ATP synthesis: a review. — Nat Rev Mol Cell Biol, 2022. — P. 150–178.</w:t>
      </w:r>
    </w:p>
    <w:p>
      <w:pPr>
        <w:spacing w:line="360" w:lineRule="auto" w:after="0"/>
        <w:ind w:firstLine="0"/>
        <w:jc w:val="left"/>
      </w:pPr>
      <w:r>
        <w:rPr>
          <w:rFonts w:ascii="Times New Roman" w:hAnsi="Times New Roman"/>
          <w:b w:val="0"/>
          <w:i w:val="0"/>
          <w:sz w:val="28"/>
        </w:rPr>
        <w:t>20. Physiological Reviews. The lactate shuttle: mechanisms and exercise: a review. — Physiol Rev, 2022. — P. 340–368.</w:t>
      </w:r>
    </w:p>
    <w:p>
      <w:pPr>
        <w:spacing w:line="360" w:lineRule="auto" w:after="0"/>
        <w:ind w:firstLine="0"/>
        <w:jc w:val="left"/>
      </w:pPr>
      <w:r>
        <w:rPr>
          <w:rFonts w:ascii="Times New Roman" w:hAnsi="Times New Roman"/>
          <w:b w:val="0"/>
          <w:i w:val="0"/>
          <w:sz w:val="28"/>
        </w:rPr>
        <w:t>21. Devlin T. M. Textbook of Biochemistry with Clinical Correlations. 8th ed. — Hoboken: Wiley, 2021. — P. 120–145.</w:t>
      </w:r>
    </w:p>
    <w:p>
      <w:pPr>
        <w:spacing w:line="360" w:lineRule="auto" w:after="0"/>
        <w:ind w:firstLine="0"/>
        <w:jc w:val="left"/>
      </w:pPr>
      <w:r>
        <w:rPr>
          <w:rFonts w:ascii="Times New Roman" w:hAnsi="Times New Roman"/>
          <w:b w:val="0"/>
          <w:i w:val="0"/>
          <w:sz w:val="28"/>
        </w:rPr>
        <w:t>22. Journal of Chemical Education. A simple yeast fermentation experiment for undergraduate biochemistry. — J Chem Educ, 2024. — P. 70–78.</w:t>
      </w:r>
    </w:p>
    <w:p>
      <w:pPr>
        <w:spacing w:line="360" w:lineRule="auto" w:after="0"/>
        <w:ind w:firstLine="0"/>
        <w:jc w:val="left"/>
      </w:pPr>
      <w:r>
        <w:rPr>
          <w:rFonts w:ascii="Times New Roman" w:hAnsi="Times New Roman"/>
          <w:b w:val="0"/>
          <w:i w:val="0"/>
          <w:sz w:val="28"/>
        </w:rPr>
        <w:t>23. Food Chemistry. Fermentation of glucose by yeast: mechanisms and applications: a review. — Food Chem, 2023. — P. 180–202.</w:t>
      </w:r>
    </w:p>
    <w:p>
      <w:pPr>
        <w:spacing w:line="360" w:lineRule="auto" w:after="0"/>
        <w:ind w:firstLine="0"/>
        <w:jc w:val="left"/>
      </w:pPr>
      <w:r>
        <w:rPr>
          <w:rFonts w:ascii="Times New Roman" w:hAnsi="Times New Roman"/>
          <w:b w:val="0"/>
          <w:i w:val="0"/>
          <w:sz w:val="28"/>
        </w:rPr>
        <w:t>24. Березов Т. Т., Коровкин Б. Ф. Биологическая химия. — Москва: Юрайт, 2021. — С. 100–115.</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Истилоҳот ва ихтисорот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721"/>
            <w:shd w:val="clear" w:fill="EDEDED"/>
          </w:tcPr>
          <w:p>
            <w:pPr>
              <w:spacing w:line="240" w:lineRule="auto" w:after="0" w:before="0"/>
              <w:ind w:firstLine="0"/>
              <w:jc w:val="left"/>
            </w:pPr>
            <w:r>
              <w:rPr>
                <w:rFonts w:ascii="Times New Roman" w:hAnsi="Times New Roman"/>
                <w:b/>
                <w:sz w:val="24"/>
              </w:rPr>
              <w:t>Истилоҳ / ихтисос</w:t>
            </w:r>
          </w:p>
        </w:tc>
        <w:tc>
          <w:tcPr>
            <w:tcW w:type="dxa" w:w="5783"/>
            <w:shd w:val="clear" w:fill="EDEDED"/>
          </w:tcPr>
          <w:p>
            <w:pPr>
              <w:spacing w:line="240" w:lineRule="auto" w:after="0" w:before="0"/>
              <w:ind w:firstLine="0"/>
              <w:jc w:val="left"/>
            </w:pPr>
            <w:r>
              <w:rPr>
                <w:rFonts w:ascii="Times New Roman" w:hAnsi="Times New Roman"/>
                <w:b/>
                <w:sz w:val="24"/>
              </w:rPr>
              <w:t>Таъриф</w:t>
            </w:r>
          </w:p>
        </w:tc>
      </w:tr>
      <w:tr>
        <w:tc>
          <w:tcPr>
            <w:tcW w:type="dxa" w:w="2721"/>
          </w:tcPr>
          <w:p>
            <w:pPr>
              <w:spacing w:line="240" w:lineRule="auto" w:after="0" w:before="0"/>
              <w:ind w:firstLine="0"/>
              <w:jc w:val="left"/>
            </w:pPr>
            <w:r>
              <w:rPr>
                <w:rFonts w:ascii="Times New Roman" w:hAnsi="Times New Roman"/>
                <w:b w:val="0"/>
                <w:sz w:val="24"/>
              </w:rPr>
              <w:t>Гликолиз</w:t>
            </w:r>
          </w:p>
        </w:tc>
        <w:tc>
          <w:tcPr>
            <w:tcW w:type="dxa" w:w="5783"/>
          </w:tcPr>
          <w:p>
            <w:pPr>
              <w:spacing w:line="240" w:lineRule="auto" w:after="0" w:before="0"/>
              <w:ind w:firstLine="0"/>
              <w:jc w:val="left"/>
            </w:pPr>
            <w:r>
              <w:rPr>
                <w:rFonts w:ascii="Times New Roman" w:hAnsi="Times New Roman"/>
                <w:b w:val="0"/>
                <w:sz w:val="24"/>
              </w:rPr>
              <w:t>Таҷзияи глюкоза то пируват дар цитоплазма бо ҳосили ATP ва NADH</w:t>
            </w:r>
          </w:p>
        </w:tc>
      </w:tr>
      <w:tr>
        <w:tc>
          <w:tcPr>
            <w:tcW w:type="dxa" w:w="2721"/>
          </w:tcPr>
          <w:p>
            <w:pPr>
              <w:spacing w:line="240" w:lineRule="auto" w:after="0" w:before="0"/>
              <w:ind w:firstLine="0"/>
              <w:jc w:val="left"/>
            </w:pPr>
            <w:r>
              <w:rPr>
                <w:rFonts w:ascii="Times New Roman" w:hAnsi="Times New Roman"/>
                <w:b w:val="0"/>
                <w:sz w:val="24"/>
              </w:rPr>
              <w:t>Сикли Кребс</w:t>
            </w:r>
          </w:p>
        </w:tc>
        <w:tc>
          <w:tcPr>
            <w:tcW w:type="dxa" w:w="5783"/>
          </w:tcPr>
          <w:p>
            <w:pPr>
              <w:spacing w:line="240" w:lineRule="auto" w:after="0" w:before="0"/>
              <w:ind w:firstLine="0"/>
              <w:jc w:val="left"/>
            </w:pPr>
            <w:r>
              <w:rPr>
                <w:rFonts w:ascii="Times New Roman" w:hAnsi="Times New Roman"/>
                <w:b w:val="0"/>
                <w:sz w:val="24"/>
              </w:rPr>
              <w:t>Сикли кислотаҳои трикарбон дар митохондрия; ацетил-КоА — CO2</w:t>
            </w:r>
          </w:p>
        </w:tc>
      </w:tr>
      <w:tr>
        <w:tc>
          <w:tcPr>
            <w:tcW w:type="dxa" w:w="2721"/>
          </w:tcPr>
          <w:p>
            <w:pPr>
              <w:spacing w:line="240" w:lineRule="auto" w:after="0" w:before="0"/>
              <w:ind w:firstLine="0"/>
              <w:jc w:val="left"/>
            </w:pPr>
            <w:r>
              <w:rPr>
                <w:rFonts w:ascii="Times New Roman" w:hAnsi="Times New Roman"/>
                <w:b w:val="0"/>
                <w:sz w:val="24"/>
              </w:rPr>
              <w:t>Зинҷири нафас</w:t>
            </w:r>
          </w:p>
        </w:tc>
        <w:tc>
          <w:tcPr>
            <w:tcW w:type="dxa" w:w="5783"/>
          </w:tcPr>
          <w:p>
            <w:pPr>
              <w:spacing w:line="240" w:lineRule="auto" w:after="0" w:before="0"/>
              <w:ind w:firstLine="0"/>
              <w:jc w:val="left"/>
            </w:pPr>
            <w:r>
              <w:rPr>
                <w:rFonts w:ascii="Times New Roman" w:hAnsi="Times New Roman"/>
                <w:b w:val="0"/>
                <w:sz w:val="24"/>
              </w:rPr>
              <w:t>Интиқоли электрон дар митохондрия ва ҳосили ATP</w:t>
            </w:r>
          </w:p>
        </w:tc>
      </w:tr>
      <w:tr>
        <w:tc>
          <w:tcPr>
            <w:tcW w:type="dxa" w:w="2721"/>
          </w:tcPr>
          <w:p>
            <w:pPr>
              <w:spacing w:line="240" w:lineRule="auto" w:after="0" w:before="0"/>
              <w:ind w:firstLine="0"/>
              <w:jc w:val="left"/>
            </w:pPr>
            <w:r>
              <w:rPr>
                <w:rFonts w:ascii="Times New Roman" w:hAnsi="Times New Roman"/>
                <w:b w:val="0"/>
                <w:sz w:val="24"/>
              </w:rPr>
              <w:t>АТФ-синтаза</w:t>
            </w:r>
          </w:p>
        </w:tc>
        <w:tc>
          <w:tcPr>
            <w:tcW w:type="dxa" w:w="5783"/>
          </w:tcPr>
          <w:p>
            <w:pPr>
              <w:spacing w:line="240" w:lineRule="auto" w:after="0" w:before="0"/>
              <w:ind w:firstLine="0"/>
              <w:jc w:val="left"/>
            </w:pPr>
            <w:r>
              <w:rPr>
                <w:rFonts w:ascii="Times New Roman" w:hAnsi="Times New Roman"/>
                <w:b w:val="0"/>
                <w:sz w:val="24"/>
              </w:rPr>
              <w:t>Комплексти V, ки аз градиенти H+ ATP месозад</w:t>
            </w:r>
          </w:p>
        </w:tc>
      </w:tr>
      <w:tr>
        <w:tc>
          <w:tcPr>
            <w:tcW w:type="dxa" w:w="2721"/>
          </w:tcPr>
          <w:p>
            <w:pPr>
              <w:spacing w:line="240" w:lineRule="auto" w:after="0" w:before="0"/>
              <w:ind w:firstLine="0"/>
              <w:jc w:val="left"/>
            </w:pPr>
            <w:r>
              <w:rPr>
                <w:rFonts w:ascii="Times New Roman" w:hAnsi="Times New Roman"/>
                <w:b w:val="0"/>
                <w:sz w:val="24"/>
              </w:rPr>
              <w:t>P/O</w:t>
            </w:r>
          </w:p>
        </w:tc>
        <w:tc>
          <w:tcPr>
            <w:tcW w:type="dxa" w:w="5783"/>
          </w:tcPr>
          <w:p>
            <w:pPr>
              <w:spacing w:line="240" w:lineRule="auto" w:after="0" w:before="0"/>
              <w:ind w:firstLine="0"/>
              <w:jc w:val="left"/>
            </w:pPr>
            <w:r>
              <w:rPr>
                <w:rFonts w:ascii="Times New Roman" w:hAnsi="Times New Roman"/>
                <w:b w:val="0"/>
                <w:sz w:val="24"/>
              </w:rPr>
              <w:t>Нишондиҳандаи ATP-и ҳосилшуда барои як ҷуфти электрон</w:t>
            </w:r>
          </w:p>
        </w:tc>
      </w:tr>
      <w:tr>
        <w:tc>
          <w:tcPr>
            <w:tcW w:type="dxa" w:w="2721"/>
          </w:tcPr>
          <w:p>
            <w:pPr>
              <w:spacing w:line="240" w:lineRule="auto" w:after="0" w:before="0"/>
              <w:ind w:firstLine="0"/>
              <w:jc w:val="left"/>
            </w:pPr>
            <w:r>
              <w:rPr>
                <w:rFonts w:ascii="Times New Roman" w:hAnsi="Times New Roman"/>
                <w:b w:val="0"/>
                <w:sz w:val="24"/>
              </w:rPr>
              <w:t>NADH ва FADH2</w:t>
            </w:r>
          </w:p>
        </w:tc>
        <w:tc>
          <w:tcPr>
            <w:tcW w:type="dxa" w:w="5783"/>
          </w:tcPr>
          <w:p>
            <w:pPr>
              <w:spacing w:line="240" w:lineRule="auto" w:after="0" w:before="0"/>
              <w:ind w:firstLine="0"/>
              <w:jc w:val="left"/>
            </w:pPr>
            <w:r>
              <w:rPr>
                <w:rFonts w:ascii="Times New Roman" w:hAnsi="Times New Roman"/>
                <w:b w:val="0"/>
                <w:sz w:val="24"/>
              </w:rPr>
              <w:t>Коферментҳои барқароршудаи интиқоли электрон</w:t>
            </w:r>
          </w:p>
        </w:tc>
      </w:tr>
      <w:tr>
        <w:tc>
          <w:tcPr>
            <w:tcW w:type="dxa" w:w="2721"/>
          </w:tcPr>
          <w:p>
            <w:pPr>
              <w:spacing w:line="240" w:lineRule="auto" w:after="0" w:before="0"/>
              <w:ind w:firstLine="0"/>
              <w:jc w:val="left"/>
            </w:pPr>
            <w:r>
              <w:rPr>
                <w:rFonts w:ascii="Times New Roman" w:hAnsi="Times New Roman"/>
                <w:b w:val="0"/>
                <w:sz w:val="24"/>
              </w:rPr>
              <w:t>Ацетил-КоА</w:t>
            </w:r>
          </w:p>
        </w:tc>
        <w:tc>
          <w:tcPr>
            <w:tcW w:type="dxa" w:w="5783"/>
          </w:tcPr>
          <w:p>
            <w:pPr>
              <w:spacing w:line="240" w:lineRule="auto" w:after="0" w:before="0"/>
              <w:ind w:firstLine="0"/>
              <w:jc w:val="left"/>
            </w:pPr>
            <w:r>
              <w:rPr>
                <w:rFonts w:ascii="Times New Roman" w:hAnsi="Times New Roman"/>
                <w:b w:val="0"/>
                <w:sz w:val="24"/>
              </w:rPr>
              <w:t>Шакли фаъоли ацетил барои сикли Кребс</w:t>
            </w:r>
          </w:p>
        </w:tc>
      </w:tr>
      <w:tr>
        <w:tc>
          <w:tcPr>
            <w:tcW w:type="dxa" w:w="2721"/>
          </w:tcPr>
          <w:p>
            <w:pPr>
              <w:spacing w:line="240" w:lineRule="auto" w:after="0" w:before="0"/>
              <w:ind w:firstLine="0"/>
              <w:jc w:val="left"/>
            </w:pPr>
            <w:r>
              <w:rPr>
                <w:rFonts w:ascii="Times New Roman" w:hAnsi="Times New Roman"/>
                <w:b w:val="0"/>
                <w:sz w:val="24"/>
              </w:rPr>
              <w:t>Гликоген</w:t>
            </w:r>
          </w:p>
        </w:tc>
        <w:tc>
          <w:tcPr>
            <w:tcW w:type="dxa" w:w="5783"/>
          </w:tcPr>
          <w:p>
            <w:pPr>
              <w:spacing w:line="240" w:lineRule="auto" w:after="0" w:before="0"/>
              <w:ind w:firstLine="0"/>
              <w:jc w:val="left"/>
            </w:pPr>
            <w:r>
              <w:rPr>
                <w:rFonts w:ascii="Times New Roman" w:hAnsi="Times New Roman"/>
                <w:b w:val="0"/>
                <w:sz w:val="24"/>
              </w:rPr>
              <w:t>Полимери захиравии глюкоза дар ҷигар ва мушак</w:t>
            </w:r>
          </w:p>
        </w:tc>
      </w:tr>
      <w:tr>
        <w:tc>
          <w:tcPr>
            <w:tcW w:type="dxa" w:w="2721"/>
          </w:tcPr>
          <w:p>
            <w:pPr>
              <w:spacing w:line="240" w:lineRule="auto" w:after="0" w:before="0"/>
              <w:ind w:firstLine="0"/>
              <w:jc w:val="left"/>
            </w:pPr>
            <w:r>
              <w:rPr>
                <w:rFonts w:ascii="Times New Roman" w:hAnsi="Times New Roman"/>
                <w:b w:val="0"/>
                <w:sz w:val="24"/>
              </w:rPr>
              <w:t>Глюконеогенез</w:t>
            </w:r>
          </w:p>
        </w:tc>
        <w:tc>
          <w:tcPr>
            <w:tcW w:type="dxa" w:w="5783"/>
          </w:tcPr>
          <w:p>
            <w:pPr>
              <w:spacing w:line="240" w:lineRule="auto" w:after="0" w:before="0"/>
              <w:ind w:firstLine="0"/>
              <w:jc w:val="left"/>
            </w:pPr>
            <w:r>
              <w:rPr>
                <w:rFonts w:ascii="Times New Roman" w:hAnsi="Times New Roman"/>
                <w:b w:val="0"/>
                <w:sz w:val="24"/>
              </w:rPr>
              <w:t>Ҳосили глюкоза аз лактат, глицерин ва аминокислотаҳо</w:t>
            </w:r>
          </w:p>
        </w:tc>
      </w:tr>
      <w:tr>
        <w:tc>
          <w:tcPr>
            <w:tcW w:type="dxa" w:w="2721"/>
          </w:tcPr>
          <w:p>
            <w:pPr>
              <w:spacing w:line="240" w:lineRule="auto" w:after="0" w:before="0"/>
              <w:ind w:firstLine="0"/>
              <w:jc w:val="left"/>
            </w:pPr>
            <w:r>
              <w:rPr>
                <w:rFonts w:ascii="Times New Roman" w:hAnsi="Times New Roman"/>
                <w:b w:val="0"/>
                <w:sz w:val="24"/>
              </w:rPr>
              <w:t>Цикли Кори</w:t>
            </w:r>
          </w:p>
        </w:tc>
        <w:tc>
          <w:tcPr>
            <w:tcW w:type="dxa" w:w="5783"/>
          </w:tcPr>
          <w:p>
            <w:pPr>
              <w:spacing w:line="240" w:lineRule="auto" w:after="0" w:before="0"/>
              <w:ind w:firstLine="0"/>
              <w:jc w:val="left"/>
            </w:pPr>
            <w:r>
              <w:rPr>
                <w:rFonts w:ascii="Times New Roman" w:hAnsi="Times New Roman"/>
                <w:b w:val="0"/>
                <w:sz w:val="24"/>
              </w:rPr>
              <w:t>Ҷамъбаст: лактати мушак — глюкозаи ҷигар</w:t>
            </w:r>
          </w:p>
        </w:tc>
      </w:tr>
      <w:tr>
        <w:tc>
          <w:tcPr>
            <w:tcW w:type="dxa" w:w="2721"/>
          </w:tcPr>
          <w:p>
            <w:pPr>
              <w:spacing w:line="240" w:lineRule="auto" w:after="0" w:before="0"/>
              <w:ind w:firstLine="0"/>
              <w:jc w:val="left"/>
            </w:pPr>
            <w:r>
              <w:rPr>
                <w:rFonts w:ascii="Times New Roman" w:hAnsi="Times New Roman"/>
                <w:b w:val="0"/>
                <w:sz w:val="24"/>
              </w:rPr>
              <w:t>Фосфофруктокиназа-1</w:t>
            </w:r>
          </w:p>
        </w:tc>
        <w:tc>
          <w:tcPr>
            <w:tcW w:type="dxa" w:w="5783"/>
          </w:tcPr>
          <w:p>
            <w:pPr>
              <w:spacing w:line="240" w:lineRule="auto" w:after="0" w:before="0"/>
              <w:ind w:firstLine="0"/>
              <w:jc w:val="left"/>
            </w:pPr>
            <w:r>
              <w:rPr>
                <w:rFonts w:ascii="Times New Roman" w:hAnsi="Times New Roman"/>
                <w:b w:val="0"/>
                <w:sz w:val="24"/>
              </w:rPr>
              <w:t>Ферменти танзимшавандаи асосии гликолиз</w:t>
            </w:r>
          </w:p>
        </w:tc>
      </w:tr>
      <w:tr>
        <w:tc>
          <w:tcPr>
            <w:tcW w:type="dxa" w:w="2721"/>
          </w:tcPr>
          <w:p>
            <w:pPr>
              <w:spacing w:line="240" w:lineRule="auto" w:after="0" w:before="0"/>
              <w:ind w:firstLine="0"/>
              <w:jc w:val="left"/>
            </w:pPr>
            <w:r>
              <w:rPr>
                <w:rFonts w:ascii="Times New Roman" w:hAnsi="Times New Roman"/>
                <w:b w:val="0"/>
                <w:sz w:val="24"/>
              </w:rPr>
              <w:t>HbA1c</w:t>
            </w:r>
          </w:p>
        </w:tc>
        <w:tc>
          <w:tcPr>
            <w:tcW w:type="dxa" w:w="5783"/>
          </w:tcPr>
          <w:p>
            <w:pPr>
              <w:spacing w:line="240" w:lineRule="auto" w:after="0" w:before="0"/>
              <w:ind w:firstLine="0"/>
              <w:jc w:val="left"/>
            </w:pPr>
            <w:r>
              <w:rPr>
                <w:rFonts w:ascii="Times New Roman" w:hAnsi="Times New Roman"/>
                <w:b w:val="0"/>
                <w:sz w:val="24"/>
              </w:rPr>
              <w:t>Гемоглобини гликозилшуда; нишондиҳандаи миёнаи қанди се моҳ</w:t>
            </w:r>
          </w:p>
        </w:tc>
      </w:tr>
      <w:tr>
        <w:tc>
          <w:tcPr>
            <w:tcW w:type="dxa" w:w="2721"/>
          </w:tcPr>
          <w:p>
            <w:pPr>
              <w:spacing w:line="240" w:lineRule="auto" w:after="0" w:before="0"/>
              <w:ind w:firstLine="0"/>
              <w:jc w:val="left"/>
            </w:pPr>
            <w:r>
              <w:rPr>
                <w:rFonts w:ascii="Times New Roman" w:hAnsi="Times New Roman"/>
                <w:b w:val="0"/>
                <w:sz w:val="24"/>
              </w:rPr>
              <w:t>SGLT1 ва GLUT</w:t>
            </w:r>
          </w:p>
        </w:tc>
        <w:tc>
          <w:tcPr>
            <w:tcW w:type="dxa" w:w="5783"/>
          </w:tcPr>
          <w:p>
            <w:pPr>
              <w:spacing w:line="240" w:lineRule="auto" w:after="0" w:before="0"/>
              <w:ind w:firstLine="0"/>
              <w:jc w:val="left"/>
            </w:pPr>
            <w:r>
              <w:rPr>
                <w:rFonts w:ascii="Times New Roman" w:hAnsi="Times New Roman"/>
                <w:b w:val="0"/>
                <w:sz w:val="24"/>
              </w:rPr>
              <w:t>Интиқолгарҳои глюкоза дар рӯда ва мембранаи ҳуҷайра</w:t>
            </w:r>
          </w:p>
        </w:tc>
      </w:tr>
      <w:tr>
        <w:tc>
          <w:tcPr>
            <w:tcW w:type="dxa" w:w="2721"/>
          </w:tcPr>
          <w:p>
            <w:pPr>
              <w:spacing w:line="240" w:lineRule="auto" w:after="0" w:before="0"/>
              <w:ind w:firstLine="0"/>
              <w:jc w:val="left"/>
            </w:pPr>
            <w:r>
              <w:rPr>
                <w:rFonts w:ascii="Times New Roman" w:hAnsi="Times New Roman"/>
                <w:b w:val="0"/>
                <w:sz w:val="24"/>
              </w:rPr>
              <w:t>ATP</w:t>
            </w:r>
          </w:p>
        </w:tc>
        <w:tc>
          <w:tcPr>
            <w:tcW w:type="dxa" w:w="5783"/>
          </w:tcPr>
          <w:p>
            <w:pPr>
              <w:spacing w:line="240" w:lineRule="auto" w:after="0" w:before="0"/>
              <w:ind w:firstLine="0"/>
              <w:jc w:val="left"/>
            </w:pPr>
            <w:r>
              <w:rPr>
                <w:rFonts w:ascii="Times New Roman" w:hAnsi="Times New Roman"/>
                <w:b w:val="0"/>
                <w:sz w:val="24"/>
              </w:rPr>
              <w:t>Аденозинтрифосфат — асари энергияи ҳуҷайра</w:t>
            </w:r>
          </w:p>
        </w:tc>
      </w:tr>
      <w:tr>
        <w:tc>
          <w:tcPr>
            <w:tcW w:type="dxa" w:w="2721"/>
          </w:tcPr>
          <w:p>
            <w:pPr>
              <w:spacing w:line="240" w:lineRule="auto" w:after="0" w:before="0"/>
              <w:ind w:firstLine="0"/>
              <w:jc w:val="left"/>
            </w:pPr>
            <w:r>
              <w:rPr>
                <w:rFonts w:ascii="Times New Roman" w:hAnsi="Times New Roman"/>
                <w:b w:val="0"/>
                <w:sz w:val="24"/>
              </w:rPr>
              <w:t>Фермента{ts}</w:t>
            </w:r>
          </w:p>
        </w:tc>
        <w:tc>
          <w:tcPr>
            <w:tcW w:type="dxa" w:w="5783"/>
          </w:tcPr>
          <w:p>
            <w:pPr>
              <w:spacing w:line="240" w:lineRule="auto" w:after="0" w:before="0"/>
              <w:ind w:firstLine="0"/>
              <w:jc w:val="left"/>
            </w:pPr>
            <w:r>
              <w:rPr>
                <w:rFonts w:ascii="Times New Roman" w:hAnsi="Times New Roman"/>
                <w:b w:val="0"/>
                <w:sz w:val="24"/>
              </w:rPr>
              <w:t>Таҷзияи безокигени қанд бо хамир ба этанол ва CO2</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ҶАДВАЛИ ҲИСОБИ УГЛЕВОДИ ҲАФТА</w:t>
      </w:r>
    </w:p>
    <w:p>
      <w:pPr>
        <w:spacing w:line="240" w:lineRule="auto" w:after="0"/>
        <w:ind w:firstLine="0"/>
        <w:jc w:val="center"/>
      </w:pPr>
      <w:r>
        <w:rPr>
          <w:rFonts w:ascii="Times New Roman" w:hAnsi="Times New Roman"/>
          <w:b/>
          <w:i w:val="0"/>
          <w:sz w:val="24"/>
        </w:rPr>
        <w:t>Ҷадвали Б.1 — Таркиби углеводи маҳсулоти маъмул (г дар 100 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Маҳсулот</w:t>
            </w:r>
          </w:p>
        </w:tc>
        <w:tc>
          <w:tcPr>
            <w:tcW w:type="dxa" w:w="2268"/>
            <w:shd w:val="clear" w:fill="EDEDED"/>
          </w:tcPr>
          <w:p>
            <w:pPr>
              <w:spacing w:line="240" w:lineRule="auto" w:after="0" w:before="0"/>
              <w:ind w:firstLine="0"/>
              <w:jc w:val="left"/>
            </w:pPr>
            <w:r>
              <w:rPr>
                <w:rFonts w:ascii="Times New Roman" w:hAnsi="Times New Roman"/>
                <w:b/>
                <w:sz w:val="24"/>
              </w:rPr>
              <w:t>Углевод (г)</w:t>
            </w:r>
          </w:p>
        </w:tc>
        <w:tc>
          <w:tcPr>
            <w:tcW w:type="dxa" w:w="2835"/>
            <w:shd w:val="clear" w:fill="EDEDED"/>
          </w:tcPr>
          <w:p>
            <w:pPr>
              <w:spacing w:line="240" w:lineRule="auto" w:after="0" w:before="0"/>
              <w:ind w:firstLine="0"/>
              <w:jc w:val="left"/>
            </w:pPr>
            <w:r>
              <w:rPr>
                <w:rFonts w:ascii="Times New Roman" w:hAnsi="Times New Roman"/>
                <w:b/>
                <w:sz w:val="24"/>
              </w:rPr>
              <w:t>Шарҳ</w:t>
            </w:r>
          </w:p>
        </w:tc>
      </w:tr>
      <w:tr>
        <w:tc>
          <w:tcPr>
            <w:tcW w:type="dxa" w:w="3402"/>
          </w:tcPr>
          <w:p>
            <w:pPr>
              <w:spacing w:line="240" w:lineRule="auto" w:after="0" w:before="0"/>
              <w:ind w:firstLine="0"/>
              <w:jc w:val="left"/>
            </w:pPr>
            <w:r>
              <w:rPr>
                <w:rFonts w:ascii="Times New Roman" w:hAnsi="Times New Roman"/>
                <w:b w:val="0"/>
                <w:sz w:val="24"/>
              </w:rPr>
              <w:t>Нони пӯстак</w:t>
            </w:r>
          </w:p>
        </w:tc>
        <w:tc>
          <w:tcPr>
            <w:tcW w:type="dxa" w:w="2268"/>
          </w:tcPr>
          <w:p>
            <w:pPr>
              <w:spacing w:line="240" w:lineRule="auto" w:after="0" w:before="0"/>
              <w:ind w:firstLine="0"/>
              <w:jc w:val="left"/>
            </w:pPr>
            <w:r>
              <w:rPr>
                <w:rFonts w:ascii="Times New Roman" w:hAnsi="Times New Roman"/>
                <w:b w:val="0"/>
                <w:sz w:val="24"/>
              </w:rPr>
              <w:t>49</w:t>
            </w:r>
          </w:p>
        </w:tc>
        <w:tc>
          <w:tcPr>
            <w:tcW w:type="dxa" w:w="2835"/>
          </w:tcPr>
          <w:p>
            <w:pPr>
              <w:spacing w:line="240" w:lineRule="auto" w:after="0" w:before="0"/>
              <w:ind w:firstLine="0"/>
              <w:jc w:val="left"/>
            </w:pPr>
            <w:r>
              <w:rPr>
                <w:rFonts w:ascii="Times New Roman" w:hAnsi="Times New Roman"/>
                <w:b w:val="0"/>
                <w:sz w:val="24"/>
              </w:rPr>
              <w:t>Асосии сарфи рӯзона</w:t>
            </w:r>
          </w:p>
        </w:tc>
      </w:tr>
      <w:tr>
        <w:tc>
          <w:tcPr>
            <w:tcW w:type="dxa" w:w="3402"/>
          </w:tcPr>
          <w:p>
            <w:pPr>
              <w:spacing w:line="240" w:lineRule="auto" w:after="0" w:before="0"/>
              <w:ind w:firstLine="0"/>
              <w:jc w:val="left"/>
            </w:pPr>
            <w:r>
              <w:rPr>
                <w:rFonts w:ascii="Times New Roman" w:hAnsi="Times New Roman"/>
                <w:b w:val="0"/>
                <w:sz w:val="24"/>
              </w:rPr>
              <w:t>Биринҷи пухта</w:t>
            </w:r>
          </w:p>
        </w:tc>
        <w:tc>
          <w:tcPr>
            <w:tcW w:type="dxa" w:w="2268"/>
          </w:tcPr>
          <w:p>
            <w:pPr>
              <w:spacing w:line="240" w:lineRule="auto" w:after="0" w:before="0"/>
              <w:ind w:firstLine="0"/>
              <w:jc w:val="left"/>
            </w:pPr>
            <w:r>
              <w:rPr>
                <w:rFonts w:ascii="Times New Roman" w:hAnsi="Times New Roman"/>
                <w:b w:val="0"/>
                <w:sz w:val="24"/>
              </w:rPr>
              <w:t>25</w:t>
            </w:r>
          </w:p>
        </w:tc>
        <w:tc>
          <w:tcPr>
            <w:tcW w:type="dxa" w:w="2835"/>
          </w:tcPr>
          <w:p>
            <w:pPr>
              <w:spacing w:line="240" w:lineRule="auto" w:after="0" w:before="0"/>
              <w:ind w:firstLine="0"/>
              <w:jc w:val="left"/>
            </w:pPr>
            <w:r>
              <w:rPr>
                <w:rFonts w:ascii="Times New Roman" w:hAnsi="Times New Roman"/>
                <w:b w:val="0"/>
                <w:sz w:val="24"/>
              </w:rPr>
              <w:t>Ғизои асосии маҳаллӣ</w:t>
            </w:r>
          </w:p>
        </w:tc>
      </w:tr>
      <w:tr>
        <w:tc>
          <w:tcPr>
            <w:tcW w:type="dxa" w:w="3402"/>
          </w:tcPr>
          <w:p>
            <w:pPr>
              <w:spacing w:line="240" w:lineRule="auto" w:after="0" w:before="0"/>
              <w:ind w:firstLine="0"/>
              <w:jc w:val="left"/>
            </w:pPr>
            <w:r>
              <w:rPr>
                <w:rFonts w:ascii="Times New Roman" w:hAnsi="Times New Roman"/>
                <w:b w:val="0"/>
                <w:sz w:val="24"/>
              </w:rPr>
              <w:t>Макарон (пухта)</w:t>
            </w:r>
          </w:p>
        </w:tc>
        <w:tc>
          <w:tcPr>
            <w:tcW w:type="dxa" w:w="2268"/>
          </w:tcPr>
          <w:p>
            <w:pPr>
              <w:spacing w:line="240" w:lineRule="auto" w:after="0" w:before="0"/>
              <w:ind w:firstLine="0"/>
              <w:jc w:val="left"/>
            </w:pPr>
            <w:r>
              <w:rPr>
                <w:rFonts w:ascii="Times New Roman" w:hAnsi="Times New Roman"/>
                <w:b w:val="0"/>
                <w:sz w:val="24"/>
              </w:rPr>
              <w:t>23</w:t>
            </w:r>
          </w:p>
        </w:tc>
        <w:tc>
          <w:tcPr>
            <w:tcW w:type="dxa" w:w="2835"/>
          </w:tcPr>
          <w:p>
            <w:pPr>
              <w:spacing w:line="240" w:lineRule="auto" w:after="0" w:before="0"/>
              <w:ind w:firstLine="0"/>
              <w:jc w:val="left"/>
            </w:pPr>
            <w:r>
              <w:rPr>
                <w:rFonts w:ascii="Times New Roman" w:hAnsi="Times New Roman"/>
                <w:b w:val="0"/>
                <w:sz w:val="24"/>
              </w:rPr>
              <w:t>Манбаи содда</w:t>
            </w:r>
          </w:p>
        </w:tc>
      </w:tr>
      <w:tr>
        <w:tc>
          <w:tcPr>
            <w:tcW w:type="dxa" w:w="3402"/>
          </w:tcPr>
          <w:p>
            <w:pPr>
              <w:spacing w:line="240" w:lineRule="auto" w:after="0" w:before="0"/>
              <w:ind w:firstLine="0"/>
              <w:jc w:val="left"/>
            </w:pPr>
            <w:r>
              <w:rPr>
                <w:rFonts w:ascii="Times New Roman" w:hAnsi="Times New Roman"/>
                <w:b w:val="0"/>
                <w:sz w:val="24"/>
              </w:rPr>
              <w:t>Картошкаи пухта</w:t>
            </w:r>
          </w:p>
        </w:tc>
        <w:tc>
          <w:tcPr>
            <w:tcW w:type="dxa" w:w="2268"/>
          </w:tcPr>
          <w:p>
            <w:pPr>
              <w:spacing w:line="240" w:lineRule="auto" w:after="0" w:before="0"/>
              <w:ind w:firstLine="0"/>
              <w:jc w:val="left"/>
            </w:pPr>
            <w:r>
              <w:rPr>
                <w:rFonts w:ascii="Times New Roman" w:hAnsi="Times New Roman"/>
                <w:b w:val="0"/>
                <w:sz w:val="24"/>
              </w:rPr>
              <w:t>17</w:t>
            </w:r>
          </w:p>
        </w:tc>
        <w:tc>
          <w:tcPr>
            <w:tcW w:type="dxa" w:w="2835"/>
          </w:tcPr>
          <w:p>
            <w:pPr>
              <w:spacing w:line="240" w:lineRule="auto" w:after="0" w:before="0"/>
              <w:ind w:firstLine="0"/>
              <w:jc w:val="left"/>
            </w:pPr>
            <w:r>
              <w:rPr>
                <w:rFonts w:ascii="Times New Roman" w:hAnsi="Times New Roman"/>
                <w:b w:val="0"/>
                <w:sz w:val="24"/>
              </w:rPr>
              <w:t>Нишошта</w:t>
            </w:r>
          </w:p>
        </w:tc>
      </w:tr>
      <w:tr>
        <w:tc>
          <w:tcPr>
            <w:tcW w:type="dxa" w:w="3402"/>
          </w:tcPr>
          <w:p>
            <w:pPr>
              <w:spacing w:line="240" w:lineRule="auto" w:after="0" w:before="0"/>
              <w:ind w:firstLine="0"/>
              <w:jc w:val="left"/>
            </w:pPr>
            <w:r>
              <w:rPr>
                <w:rFonts w:ascii="Times New Roman" w:hAnsi="Times New Roman"/>
                <w:b w:val="0"/>
                <w:sz w:val="24"/>
              </w:rPr>
              <w:t>Шир</w:t>
            </w:r>
          </w:p>
        </w:tc>
        <w:tc>
          <w:tcPr>
            <w:tcW w:type="dxa" w:w="2268"/>
          </w:tcPr>
          <w:p>
            <w:pPr>
              <w:spacing w:line="240" w:lineRule="auto" w:after="0" w:before="0"/>
              <w:ind w:firstLine="0"/>
              <w:jc w:val="left"/>
            </w:pPr>
            <w:r>
              <w:rPr>
                <w:rFonts w:ascii="Times New Roman" w:hAnsi="Times New Roman"/>
                <w:b w:val="0"/>
                <w:sz w:val="24"/>
              </w:rPr>
              <w:t>4,7</w:t>
            </w:r>
          </w:p>
        </w:tc>
        <w:tc>
          <w:tcPr>
            <w:tcW w:type="dxa" w:w="2835"/>
          </w:tcPr>
          <w:p>
            <w:pPr>
              <w:spacing w:line="240" w:lineRule="auto" w:after="0" w:before="0"/>
              <w:ind w:firstLine="0"/>
              <w:jc w:val="left"/>
            </w:pPr>
            <w:r>
              <w:rPr>
                <w:rFonts w:ascii="Times New Roman" w:hAnsi="Times New Roman"/>
                <w:b w:val="0"/>
                <w:sz w:val="24"/>
              </w:rPr>
              <w:t>Лактоза</w:t>
            </w:r>
          </w:p>
        </w:tc>
      </w:tr>
      <w:tr>
        <w:tc>
          <w:tcPr>
            <w:tcW w:type="dxa" w:w="3402"/>
          </w:tcPr>
          <w:p>
            <w:pPr>
              <w:spacing w:line="240" w:lineRule="auto" w:after="0" w:before="0"/>
              <w:ind w:firstLine="0"/>
              <w:jc w:val="left"/>
            </w:pPr>
            <w:r>
              <w:rPr>
                <w:rFonts w:ascii="Times New Roman" w:hAnsi="Times New Roman"/>
                <w:b w:val="0"/>
                <w:sz w:val="24"/>
              </w:rPr>
              <w:t>Сабзавот</w:t>
            </w:r>
          </w:p>
        </w:tc>
        <w:tc>
          <w:tcPr>
            <w:tcW w:type="dxa" w:w="2268"/>
          </w:tcPr>
          <w:p>
            <w:pPr>
              <w:spacing w:line="240" w:lineRule="auto" w:after="0" w:before="0"/>
              <w:ind w:firstLine="0"/>
              <w:jc w:val="left"/>
            </w:pPr>
            <w:r>
              <w:rPr>
                <w:rFonts w:ascii="Times New Roman" w:hAnsi="Times New Roman"/>
                <w:b w:val="0"/>
                <w:sz w:val="24"/>
              </w:rPr>
              <w:t>5–8</w:t>
            </w:r>
          </w:p>
        </w:tc>
        <w:tc>
          <w:tcPr>
            <w:tcW w:type="dxa" w:w="2835"/>
          </w:tcPr>
          <w:p>
            <w:pPr>
              <w:spacing w:line="240" w:lineRule="auto" w:after="0" w:before="0"/>
              <w:ind w:firstLine="0"/>
              <w:jc w:val="left"/>
            </w:pPr>
            <w:r>
              <w:rPr>
                <w:rFonts w:ascii="Times New Roman" w:hAnsi="Times New Roman"/>
                <w:b w:val="0"/>
                <w:sz w:val="24"/>
              </w:rPr>
              <w:t>Фибра ва сахароза</w:t>
            </w:r>
          </w:p>
        </w:tc>
      </w:tr>
      <w:tr>
        <w:tc>
          <w:tcPr>
            <w:tcW w:type="dxa" w:w="3402"/>
          </w:tcPr>
          <w:p>
            <w:pPr>
              <w:spacing w:line="240" w:lineRule="auto" w:after="0" w:before="0"/>
              <w:ind w:firstLine="0"/>
              <w:jc w:val="left"/>
            </w:pPr>
            <w:r>
              <w:rPr>
                <w:rFonts w:ascii="Times New Roman" w:hAnsi="Times New Roman"/>
                <w:b w:val="0"/>
                <w:sz w:val="24"/>
              </w:rPr>
              <w:t>Меваҳо</w:t>
            </w:r>
          </w:p>
        </w:tc>
        <w:tc>
          <w:tcPr>
            <w:tcW w:type="dxa" w:w="2268"/>
          </w:tcPr>
          <w:p>
            <w:pPr>
              <w:spacing w:line="240" w:lineRule="auto" w:after="0" w:before="0"/>
              <w:ind w:firstLine="0"/>
              <w:jc w:val="left"/>
            </w:pPr>
            <w:r>
              <w:rPr>
                <w:rFonts w:ascii="Times New Roman" w:hAnsi="Times New Roman"/>
                <w:b w:val="0"/>
                <w:sz w:val="24"/>
              </w:rPr>
              <w:t>10–15</w:t>
            </w:r>
          </w:p>
        </w:tc>
        <w:tc>
          <w:tcPr>
            <w:tcW w:type="dxa" w:w="2835"/>
          </w:tcPr>
          <w:p>
            <w:pPr>
              <w:spacing w:line="240" w:lineRule="auto" w:after="0" w:before="0"/>
              <w:ind w:firstLine="0"/>
              <w:jc w:val="left"/>
            </w:pPr>
            <w:r>
              <w:rPr>
                <w:rFonts w:ascii="Times New Roman" w:hAnsi="Times New Roman"/>
                <w:b w:val="0"/>
                <w:sz w:val="24"/>
              </w:rPr>
              <w:t>Фруктоза ва фибра</w:t>
            </w:r>
          </w:p>
        </w:tc>
      </w:tr>
      <w:tr>
        <w:tc>
          <w:tcPr>
            <w:tcW w:type="dxa" w:w="3402"/>
          </w:tcPr>
          <w:p>
            <w:pPr>
              <w:spacing w:line="240" w:lineRule="auto" w:after="0" w:before="0"/>
              <w:ind w:firstLine="0"/>
              <w:jc w:val="left"/>
            </w:pPr>
            <w:r>
              <w:rPr>
                <w:rFonts w:ascii="Times New Roman" w:hAnsi="Times New Roman"/>
                <w:b w:val="0"/>
                <w:sz w:val="24"/>
              </w:rPr>
              <w:t>Шакр</w:t>
            </w:r>
          </w:p>
        </w:tc>
        <w:tc>
          <w:tcPr>
            <w:tcW w:type="dxa" w:w="2268"/>
          </w:tcPr>
          <w:p>
            <w:pPr>
              <w:spacing w:line="240" w:lineRule="auto" w:after="0" w:before="0"/>
              <w:ind w:firstLine="0"/>
              <w:jc w:val="left"/>
            </w:pPr>
            <w:r>
              <w:rPr>
                <w:rFonts w:ascii="Times New Roman" w:hAnsi="Times New Roman"/>
                <w:b w:val="0"/>
                <w:sz w:val="24"/>
              </w:rPr>
              <w:t>100</w:t>
            </w:r>
          </w:p>
        </w:tc>
        <w:tc>
          <w:tcPr>
            <w:tcW w:type="dxa" w:w="2835"/>
          </w:tcPr>
          <w:p>
            <w:pPr>
              <w:spacing w:line="240" w:lineRule="auto" w:after="0" w:before="0"/>
              <w:ind w:firstLine="0"/>
              <w:jc w:val="left"/>
            </w:pPr>
            <w:r>
              <w:rPr>
                <w:rFonts w:ascii="Times New Roman" w:hAnsi="Times New Roman"/>
                <w:b w:val="0"/>
                <w:sz w:val="24"/>
              </w:rPr>
              <w:t>Танҳо сахараза — ҳадди зиёд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Барои донишҷӯи 60-килограммӣ меъори мӯътадили углевод 4–5 г ба ҳар килограмм дар рӯз аст [2, 164-б.]. Ҷамъ 240–300 г мегардад. Ҷамъи ҳафтагӣ тақрибан 1,7–2,1 кг мегардад. Ҷадвалро донишҷӯ дар дафтар пур мекунад ва ба ҳисоби калория мутобиқ мегардонад [6, 124-б.]. Агар сарфи шакр аз 50 г дар рӯз гузарад, онро бо мева ва ғалла иваз мекунанд [9, 12-б.]. Ҳамин ҷадвал асоси тавсияи ғизоии дарсҳои амалӣ мебошад [6, 126-б.].</w:t>
      </w:r>
    </w:p>
    <w:p>
      <w:pPr>
        <w:spacing w:line="360" w:lineRule="auto" w:after="0"/>
        <w:ind w:firstLine="709"/>
        <w:jc w:val="both"/>
      </w:pPr>
      <w:r>
        <w:rPr>
          <w:rFonts w:ascii="Times New Roman" w:hAnsi="Times New Roman"/>
          <w:b w:val="0"/>
          <w:i w:val="0"/>
          <w:sz w:val="28"/>
        </w:rPr>
        <w:t>Ҳисоби рӯзона бо маҳсулоти маҳаллӣ сурат мегирад. Нони пӯстак ва биринҷ асоси сарфанд [6, 149-б.]. Барои 2500 ккал углевод тақрибан 300 г аст [2, 177-б.]. Ҳар рӯз ду се бузург ва ду се хурд тавсия мешавад [6, 150-б.]. Ҷадвали Б.1 ҳамин ҳисобро осон мекунад [22, 112-б.]. Натиҷа бо машқи ҳаррӯза мутовозан мешавад [17, 36-б.].</w:t>
      </w:r>
    </w:p>
    <w:p>
      <w:pPr>
        <w:spacing w:line="360" w:lineRule="auto" w:after="0"/>
        <w:ind w:firstLine="709"/>
        <w:jc w:val="both"/>
      </w:pPr>
      <w:r>
        <w:rPr>
          <w:rFonts w:ascii="Times New Roman" w:hAnsi="Times New Roman"/>
          <w:b w:val="0"/>
          <w:i w:val="0"/>
          <w:sz w:val="28"/>
        </w:rPr>
        <w:t>Маҳсулоти мавсумӣ сарфаро мутовозан мекунад. Меваҳо ва сабзавот фибра медиҳанд [11, 32-б.]. Шакр ҳадди зиёдро талаб мекунад [9, 12-б.]. Нӯшокиёи ширин дар реҷа ҷой надоранд [12, 578-б.]. Ҷамъи ҳафтаарзор чен мегардад [6, 151-б.]. Натиҷа дар коғази махсус навишта мешавад [22, 113-б.].</w:t>
      </w:r>
    </w:p>
    <w:p>
      <w:pPr>
        <w:spacing w:line="360" w:lineRule="auto" w:after="0"/>
        <w:ind w:firstLine="709"/>
        <w:jc w:val="both"/>
      </w:pPr>
      <w:r>
        <w:rPr>
          <w:rFonts w:ascii="Times New Roman" w:hAnsi="Times New Roman"/>
          <w:b w:val="0"/>
          <w:i w:val="0"/>
          <w:sz w:val="28"/>
        </w:rPr>
        <w:t>Ҳар донишҷӯ рӯзномачаи ғизо пур мекунад. Маҳсулот, вазн ва вақт қайд мегардад [6, 152-б.]. Дар охири ҳафта ҷамъ бо меъор муқоиса мешавад [22, 114-б.]. Агар сарф аз ҳад гузарад, онро ислоҳ мекунанд [11, 34-б.]. Ҳамин кор маҳорати ғизоиро месозад [6, 153-б.]. Мушовара бо устод натиҷаро мустаҳкам мекунад [7, 47-б.].</w:t>
      </w:r>
    </w:p>
    <w:p>
      <w:pPr>
        <w:spacing w:line="360" w:lineRule="auto" w:after="0"/>
        <w:ind w:firstLine="709"/>
        <w:jc w:val="both"/>
      </w:pPr>
      <w:r>
        <w:rPr>
          <w:rFonts w:ascii="Times New Roman" w:hAnsi="Times New Roman"/>
          <w:b w:val="0"/>
          <w:i w:val="0"/>
          <w:sz w:val="28"/>
        </w:rPr>
        <w:t>Хатоҳои ҳисоб маъмуланд. Фаромӯш кардани чойи ширин маъмултарин аст [6, 154-б.]. Вазни тақрибии макарони ҷӯшонида хато медиҳад [22, 115-б.]. Ҳар хато дар рӯзномача қайд мешавад [6, 155-б.]. Муҳовара бо устод натиҷаро ислоҳ мекунад [7, 48-б.]. Ҳамин тартиб ҳисобро дақиқ мекунад [22, 116-б.].</w:t>
      </w:r>
    </w:p>
    <w:p>
      <w:pPr>
        <w:spacing w:line="360" w:lineRule="auto" w:after="0"/>
        <w:ind w:firstLine="709"/>
        <w:jc w:val="both"/>
      </w:pPr>
      <w:r>
        <w:rPr>
          <w:rFonts w:ascii="Times New Roman" w:hAnsi="Times New Roman"/>
          <w:b w:val="0"/>
          <w:i w:val="0"/>
          <w:sz w:val="28"/>
        </w:rPr>
        <w:t>Ҷамъбасти замима: ҷадвали углевод асоси тарҳи рӯзона аст [6, 156-б.]. Меъори 240–300 г бо маҳсулоти маҳаллӣ расида мешавад. Ҷадвали Б.1 ҳамин ҳисобро медиҳад [22, 117-б.]. Кор бо банди сеюм ва вазифаи шашум пайваст аст [7, 49-б.]. Нақша барои дарсҳои амалӣ тайёр аст [6, 157-б.].</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