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04D4C" w14:textId="77777777" w:rsidR="00B60E0F" w:rsidRDefault="00B60E0F">
      <w:pPr>
        <w:rPr>
          <w:lang w:val="uz-Cyrl-UZ" w:eastAsia="uz-Cyrl-UZ" w:bidi="uz-Cyrl-UZ"/>
        </w:rPr>
      </w:pPr>
    </w:p>
    <w:p w14:paraId="16D2375A" w14:textId="77777777" w:rsidR="00B60E0F" w:rsidRDefault="00B60E0F">
      <w:pPr>
        <w:pStyle w:val="Heading1"/>
        <w:rPr>
          <w:sz w:val="22"/>
          <w:szCs w:val="22"/>
          <w:u w:val="single"/>
          <w:lang w:val="uz-Cyrl-UZ" w:eastAsia="uz-Cyrl-UZ" w:bidi="uz-Cyrl-UZ"/>
        </w:rPr>
      </w:pPr>
    </w:p>
    <w:p w14:paraId="19A229E6" w14:textId="0A28DFFB" w:rsidR="00B60E0F" w:rsidRPr="00D97A29" w:rsidRDefault="008F184C">
      <w:pPr>
        <w:rPr>
          <w:lang w:val="uz-Cyrl-UZ" w:eastAsia="uz-Cyrl-UZ" w:bidi="uz-Cyrl-UZ"/>
        </w:rPr>
      </w:pPr>
      <w:r w:rsidRPr="00D97A29">
        <w:rPr>
          <w:u w:val="single"/>
        </w:rPr>
        <w:t xml:space="preserve">Basın Bülteni                                                                                                                    </w:t>
      </w:r>
      <w:r w:rsidR="00D97A29">
        <w:rPr>
          <w:u w:val="single"/>
        </w:rPr>
        <w:t xml:space="preserve">           </w:t>
      </w:r>
      <w:r w:rsidR="00D97A29" w:rsidRPr="00D97A29">
        <w:rPr>
          <w:u w:val="single"/>
        </w:rPr>
        <w:t>19</w:t>
      </w:r>
      <w:r w:rsidRPr="00D97A29">
        <w:rPr>
          <w:u w:val="single"/>
        </w:rPr>
        <w:t xml:space="preserve"> Ekim 2019</w:t>
      </w:r>
      <w:r w:rsidRPr="00D97A29">
        <w:rPr>
          <w:u w:val="single"/>
        </w:rPr>
        <w:br/>
      </w:r>
    </w:p>
    <w:p w14:paraId="7D2E2ADA" w14:textId="77777777" w:rsidR="00B60E0F" w:rsidRDefault="008F184C">
      <w:pPr>
        <w:spacing w:after="360"/>
        <w:jc w:val="center"/>
        <w:rPr>
          <w:b/>
          <w:sz w:val="48"/>
          <w:szCs w:val="48"/>
          <w:lang w:val="uz-Cyrl-UZ" w:eastAsia="uz-Cyrl-UZ" w:bidi="uz-Cyrl-UZ"/>
        </w:rPr>
      </w:pPr>
      <w:proofErr w:type="spellStart"/>
      <w:r>
        <w:rPr>
          <w:b/>
          <w:sz w:val="48"/>
          <w:szCs w:val="48"/>
        </w:rPr>
        <w:t>Mavruz</w:t>
      </w:r>
      <w:proofErr w:type="spellEnd"/>
      <w:r>
        <w:rPr>
          <w:b/>
          <w:sz w:val="48"/>
          <w:szCs w:val="48"/>
        </w:rPr>
        <w:t xml:space="preserve"> </w:t>
      </w:r>
      <w:proofErr w:type="spellStart"/>
      <w:r>
        <w:rPr>
          <w:b/>
          <w:sz w:val="48"/>
          <w:szCs w:val="48"/>
        </w:rPr>
        <w:t>Tarım’a</w:t>
      </w:r>
      <w:proofErr w:type="spellEnd"/>
      <w:r>
        <w:rPr>
          <w:b/>
          <w:sz w:val="48"/>
          <w:szCs w:val="48"/>
        </w:rPr>
        <w:t xml:space="preserve"> Sürdürülebilir İş Ödülü</w:t>
      </w:r>
    </w:p>
    <w:p w14:paraId="6F2EE647" w14:textId="77777777" w:rsidR="00B60E0F" w:rsidRDefault="008F184C">
      <w:pPr>
        <w:jc w:val="center"/>
        <w:rPr>
          <w:b/>
          <w:color w:val="2F2F2F"/>
          <w:sz w:val="26"/>
          <w:szCs w:val="26"/>
          <w:lang w:val="uz-Cyrl-UZ" w:eastAsia="uz-Cyrl-UZ" w:bidi="uz-Cyrl-UZ"/>
        </w:rPr>
      </w:pPr>
      <w:r>
        <w:rPr>
          <w:b/>
          <w:color w:val="2F2F2F"/>
          <w:sz w:val="26"/>
          <w:szCs w:val="26"/>
        </w:rPr>
        <w:t>Çanakkale’nin Çan ilçesinde temelleri iki yıl önce atılan, Türkiye’nin fabrika bacalarından çıkan su buharı il</w:t>
      </w:r>
      <w:bookmarkStart w:id="0" w:name="_GoBack"/>
      <w:bookmarkEnd w:id="0"/>
      <w:r>
        <w:rPr>
          <w:b/>
          <w:color w:val="2F2F2F"/>
          <w:sz w:val="26"/>
          <w:szCs w:val="26"/>
        </w:rPr>
        <w:t xml:space="preserve">e ısıtılan ilk sera yatırımı </w:t>
      </w:r>
      <w:proofErr w:type="spellStart"/>
      <w:r>
        <w:rPr>
          <w:b/>
          <w:color w:val="2F2F2F"/>
          <w:sz w:val="26"/>
          <w:szCs w:val="26"/>
        </w:rPr>
        <w:t>Mavruz</w:t>
      </w:r>
      <w:proofErr w:type="spellEnd"/>
      <w:r>
        <w:rPr>
          <w:b/>
          <w:color w:val="2F2F2F"/>
          <w:sz w:val="26"/>
          <w:szCs w:val="26"/>
        </w:rPr>
        <w:t xml:space="preserve"> Tarım, “Sürdürülebilir İş Ödülleri” “Atık Yönetimi” kategorisinde ödül aldı.</w:t>
      </w:r>
    </w:p>
    <w:p w14:paraId="75452002" w14:textId="77777777" w:rsidR="00B60E0F" w:rsidRDefault="00B60E0F">
      <w:pPr>
        <w:jc w:val="both"/>
        <w:rPr>
          <w:b/>
          <w:color w:val="2F2F2F"/>
          <w:sz w:val="26"/>
          <w:szCs w:val="26"/>
          <w:lang w:val="uz-Cyrl-UZ" w:eastAsia="uz-Cyrl-UZ" w:bidi="uz-Cyrl-UZ"/>
        </w:rPr>
      </w:pPr>
    </w:p>
    <w:p w14:paraId="77E9F46B" w14:textId="0C252DB4" w:rsidR="00B60E0F" w:rsidRDefault="008F184C">
      <w:pPr>
        <w:jc w:val="both"/>
        <w:rPr>
          <w:color w:val="2F2F2F"/>
          <w:sz w:val="26"/>
          <w:szCs w:val="26"/>
          <w:lang w:val="uz-Cyrl-UZ" w:eastAsia="uz-Cyrl-UZ" w:bidi="uz-Cyrl-UZ"/>
        </w:rPr>
      </w:pPr>
      <w:r>
        <w:rPr>
          <w:color w:val="2F2F2F"/>
          <w:sz w:val="26"/>
          <w:szCs w:val="26"/>
        </w:rPr>
        <w:t xml:space="preserve">Sosyal, ekonomik ve çevresel konularda önemli etkiler yaratan başarılı projeleri geniş kitleler ile paylaşarak Türkiye’de sürdürülebilirlik dönüşümünü teşvik etmeyi amaçlayan “Sürdürülebilir İş Ödülleri” toplam 15 kategoride sahiplerini buldu. </w:t>
      </w:r>
      <w:r w:rsidR="009362C2">
        <w:rPr>
          <w:color w:val="2F2F2F"/>
          <w:sz w:val="26"/>
          <w:szCs w:val="26"/>
        </w:rPr>
        <w:t>Sürdürülebilirlik Akademisi</w:t>
      </w:r>
      <w:r w:rsidR="00ED6CC9">
        <w:rPr>
          <w:color w:val="2F2F2F"/>
          <w:sz w:val="26"/>
          <w:szCs w:val="26"/>
        </w:rPr>
        <w:t xml:space="preserve"> tarafından b</w:t>
      </w:r>
      <w:r>
        <w:rPr>
          <w:color w:val="2F2F2F"/>
          <w:sz w:val="26"/>
          <w:szCs w:val="26"/>
        </w:rPr>
        <w:t xml:space="preserve">u yıl altıncı kez düzenlenen yarışmada, “Atık Yönetimi” kategorisinde Türkiye’nin fabrika bacalarından çıkan su buharı ile ısıtılan ilk serası </w:t>
      </w:r>
      <w:proofErr w:type="spellStart"/>
      <w:r>
        <w:rPr>
          <w:color w:val="2F2F2F"/>
          <w:sz w:val="26"/>
          <w:szCs w:val="26"/>
        </w:rPr>
        <w:t>Mavruz</w:t>
      </w:r>
      <w:proofErr w:type="spellEnd"/>
      <w:r>
        <w:rPr>
          <w:color w:val="2F2F2F"/>
          <w:sz w:val="26"/>
          <w:szCs w:val="26"/>
        </w:rPr>
        <w:t xml:space="preserve"> Tarım ödül kazandı.</w:t>
      </w:r>
    </w:p>
    <w:p w14:paraId="6552AB46" w14:textId="77777777" w:rsidR="00B60E0F" w:rsidRDefault="008F184C">
      <w:pPr>
        <w:jc w:val="both"/>
        <w:rPr>
          <w:sz w:val="26"/>
          <w:szCs w:val="26"/>
          <w:lang w:val="uz-Cyrl-UZ" w:eastAsia="uz-Cyrl-UZ" w:bidi="uz-Cyrl-UZ"/>
        </w:rPr>
      </w:pPr>
      <w:r>
        <w:rPr>
          <w:sz w:val="26"/>
          <w:szCs w:val="26"/>
        </w:rPr>
        <w:t>Çanakkale’nin Çan ilçesinde temelleri iki yıl önce atılan,</w:t>
      </w:r>
      <w:r>
        <w:rPr>
          <w:color w:val="000000"/>
          <w:sz w:val="26"/>
          <w:szCs w:val="26"/>
        </w:rPr>
        <w:t xml:space="preserve"> </w:t>
      </w:r>
      <w:r>
        <w:rPr>
          <w:sz w:val="26"/>
          <w:szCs w:val="26"/>
        </w:rPr>
        <w:t xml:space="preserve">Kale Grubu’nun ileri teknoloji ile donatılmış sera yatırımı </w:t>
      </w:r>
      <w:proofErr w:type="spellStart"/>
      <w:r>
        <w:rPr>
          <w:sz w:val="26"/>
          <w:szCs w:val="26"/>
        </w:rPr>
        <w:t>Mavruz</w:t>
      </w:r>
      <w:proofErr w:type="spellEnd"/>
      <w:r>
        <w:rPr>
          <w:sz w:val="26"/>
          <w:szCs w:val="26"/>
        </w:rPr>
        <w:t xml:space="preserve"> </w:t>
      </w:r>
      <w:proofErr w:type="spellStart"/>
      <w:r>
        <w:rPr>
          <w:sz w:val="26"/>
          <w:szCs w:val="26"/>
        </w:rPr>
        <w:t>Tarım’ın</w:t>
      </w:r>
      <w:proofErr w:type="spellEnd"/>
      <w:r>
        <w:rPr>
          <w:sz w:val="26"/>
          <w:szCs w:val="26"/>
        </w:rPr>
        <w:t xml:space="preserve"> ödülünü, düzenlenen törende </w:t>
      </w:r>
      <w:proofErr w:type="spellStart"/>
      <w:r>
        <w:rPr>
          <w:sz w:val="26"/>
          <w:szCs w:val="26"/>
        </w:rPr>
        <w:t>Mavruz</w:t>
      </w:r>
      <w:proofErr w:type="spellEnd"/>
      <w:r>
        <w:rPr>
          <w:sz w:val="26"/>
          <w:szCs w:val="26"/>
        </w:rPr>
        <w:t xml:space="preserve"> Tarım </w:t>
      </w:r>
      <w:r>
        <w:rPr>
          <w:color w:val="000000"/>
          <w:sz w:val="26"/>
          <w:szCs w:val="26"/>
        </w:rPr>
        <w:t xml:space="preserve">Kurucusu ve </w:t>
      </w:r>
      <w:r>
        <w:rPr>
          <w:sz w:val="26"/>
          <w:szCs w:val="26"/>
        </w:rPr>
        <w:t xml:space="preserve">Yönetim Kurulu Üyesi Cengiz Genç </w:t>
      </w:r>
      <w:r>
        <w:rPr>
          <w:color w:val="000000"/>
          <w:sz w:val="26"/>
          <w:szCs w:val="26"/>
        </w:rPr>
        <w:t xml:space="preserve">ve Kale Grubu Başkan Yardımcısı ve Teknik Bölüm Başkanı Osman Okyay </w:t>
      </w:r>
      <w:r>
        <w:rPr>
          <w:sz w:val="26"/>
          <w:szCs w:val="26"/>
        </w:rPr>
        <w:t>aldı. Çanakkale’de modern bir serada domates yetiştirdiklerini söyleyen Genç,</w:t>
      </w:r>
      <w:r>
        <w:rPr>
          <w:color w:val="000000"/>
          <w:sz w:val="26"/>
          <w:szCs w:val="26"/>
        </w:rPr>
        <w:t xml:space="preserve"> </w:t>
      </w:r>
      <w:r>
        <w:rPr>
          <w:sz w:val="26"/>
          <w:szCs w:val="26"/>
        </w:rPr>
        <w:t>“Domates deyip geçmemek gerek, arkasında oldukça büyük bir çaba ve emek var. Bölge insanın büyük katkısı ve gururu var. Umut ediyoruz ki Çanakkale gibi birçok şehre ve bölgeye de rol model teşkil ederiz” dedi.</w:t>
      </w:r>
    </w:p>
    <w:p w14:paraId="2F8186C1" w14:textId="77777777" w:rsidR="00B60E0F" w:rsidRDefault="008F184C">
      <w:pPr>
        <w:jc w:val="both"/>
        <w:rPr>
          <w:b/>
          <w:sz w:val="26"/>
          <w:szCs w:val="26"/>
          <w:lang w:val="uz-Cyrl-UZ" w:eastAsia="uz-Cyrl-UZ" w:bidi="uz-Cyrl-UZ"/>
        </w:rPr>
      </w:pPr>
      <w:proofErr w:type="spellStart"/>
      <w:r>
        <w:rPr>
          <w:b/>
          <w:sz w:val="26"/>
          <w:szCs w:val="26"/>
        </w:rPr>
        <w:t>Mavruz</w:t>
      </w:r>
      <w:proofErr w:type="spellEnd"/>
      <w:r>
        <w:rPr>
          <w:b/>
          <w:sz w:val="26"/>
          <w:szCs w:val="26"/>
        </w:rPr>
        <w:t xml:space="preserve"> Tarım Hakkında</w:t>
      </w:r>
    </w:p>
    <w:p w14:paraId="171B6A4A" w14:textId="77777777" w:rsidR="00B60E0F" w:rsidRDefault="008F184C">
      <w:pPr>
        <w:jc w:val="both"/>
        <w:rPr>
          <w:sz w:val="26"/>
          <w:szCs w:val="26"/>
          <w:lang w:val="uz-Cyrl-UZ" w:eastAsia="uz-Cyrl-UZ" w:bidi="uz-Cyrl-UZ"/>
        </w:rPr>
      </w:pPr>
      <w:r>
        <w:rPr>
          <w:sz w:val="26"/>
          <w:szCs w:val="26"/>
        </w:rPr>
        <w:t xml:space="preserve">Bu yıl 27 Temmuz’da, Kale Grubu’nun 62. kuruluş yıl dönümünde açılışı gerçekleşen, ilk ürün domateslerinin bu sene alındığı sera, bölgede kırsal kalkınmayı desteklemeyi amaçlayan bir </w:t>
      </w:r>
      <w:r>
        <w:rPr>
          <w:color w:val="000000"/>
          <w:sz w:val="26"/>
          <w:szCs w:val="26"/>
        </w:rPr>
        <w:t>girişim</w:t>
      </w:r>
      <w:r>
        <w:rPr>
          <w:sz w:val="26"/>
          <w:szCs w:val="26"/>
        </w:rPr>
        <w:t>.</w:t>
      </w:r>
    </w:p>
    <w:p w14:paraId="11C95A00" w14:textId="77777777" w:rsidR="00B60E0F" w:rsidRDefault="008F184C">
      <w:pPr>
        <w:jc w:val="both"/>
        <w:rPr>
          <w:sz w:val="26"/>
          <w:szCs w:val="26"/>
          <w:lang w:val="uz-Cyrl-UZ" w:eastAsia="uz-Cyrl-UZ" w:bidi="uz-Cyrl-UZ"/>
        </w:rPr>
      </w:pPr>
      <w:r>
        <w:rPr>
          <w:sz w:val="26"/>
          <w:szCs w:val="26"/>
        </w:rPr>
        <w:t xml:space="preserve">4.4 hektar büyüklüğünde olan ilk faz modern topraksız seranın kış aylarında ihtiyacı olan ısı, 4.5 km mesafedeki Çanakkale Seramik fabrikalarının baca atıklarından elde ediliyor. Fabrika ile arasında kapalı sistem bir jeotermal boru hattı bulunan sera, üretim maliyetlerinin önemli bir kalemi olan ısıtma sorununu çözmekle kalmıyor aynı zamanda çok önemli bir çevre ve sürdürebilirlik yatırımı da yapmış oluyor. Bu anlamda bölge ve Türkiye için önemli bir örnek teşkil </w:t>
      </w:r>
      <w:r>
        <w:rPr>
          <w:color w:val="000000"/>
          <w:sz w:val="26"/>
          <w:szCs w:val="26"/>
        </w:rPr>
        <w:t>ediyor</w:t>
      </w:r>
      <w:r>
        <w:rPr>
          <w:sz w:val="26"/>
          <w:szCs w:val="26"/>
        </w:rPr>
        <w:t>.</w:t>
      </w:r>
    </w:p>
    <w:p w14:paraId="748E5F8E" w14:textId="77777777" w:rsidR="00B60E0F" w:rsidRDefault="008F184C">
      <w:pPr>
        <w:jc w:val="both"/>
        <w:rPr>
          <w:sz w:val="26"/>
          <w:szCs w:val="26"/>
          <w:lang w:val="uz-Cyrl-UZ" w:eastAsia="uz-Cyrl-UZ" w:bidi="uz-Cyrl-UZ"/>
        </w:rPr>
      </w:pPr>
      <w:r>
        <w:rPr>
          <w:sz w:val="26"/>
          <w:szCs w:val="26"/>
        </w:rPr>
        <w:lastRenderedPageBreak/>
        <w:t xml:space="preserve">Kuruluş ve çalışma yapısı dolayısıyla bir “meyve/sebze fabrikası” olarak tanımlanabilecek yatırımda, yüksek teknoloji otomasyon sistemleri kullanılıyor. Kimyasal ilaç kullanmadan üretim yapılan serada, zararlılara karşı yararlı böcekler ve binlerce arı bulunuyor. Yüzde 90’ı kadın çalışanlardan oluşan sera, bölge kadınları için de önemli bir istihdam olanağı sağlıyor. </w:t>
      </w:r>
    </w:p>
    <w:p w14:paraId="14F4B536" w14:textId="77777777" w:rsidR="00B60E0F" w:rsidRDefault="008F184C">
      <w:pPr>
        <w:jc w:val="both"/>
        <w:rPr>
          <w:sz w:val="26"/>
          <w:szCs w:val="26"/>
          <w:lang w:val="uz-Cyrl-UZ" w:eastAsia="uz-Cyrl-UZ" w:bidi="uz-Cyrl-UZ"/>
        </w:rPr>
      </w:pPr>
      <w:r>
        <w:rPr>
          <w:sz w:val="26"/>
          <w:szCs w:val="26"/>
        </w:rPr>
        <w:t xml:space="preserve">Bölgeye </w:t>
      </w:r>
      <w:r>
        <w:rPr>
          <w:color w:val="000000"/>
          <w:sz w:val="26"/>
          <w:szCs w:val="26"/>
        </w:rPr>
        <w:t>direkt ve dolaylı</w:t>
      </w:r>
      <w:r>
        <w:rPr>
          <w:sz w:val="26"/>
          <w:szCs w:val="26"/>
        </w:rPr>
        <w:t xml:space="preserve"> olarak ekonomik ve sosyal katkısı büyük olan </w:t>
      </w:r>
      <w:proofErr w:type="spellStart"/>
      <w:r>
        <w:rPr>
          <w:color w:val="000000"/>
          <w:sz w:val="26"/>
          <w:szCs w:val="26"/>
        </w:rPr>
        <w:t>Mavruz</w:t>
      </w:r>
      <w:proofErr w:type="spellEnd"/>
      <w:r>
        <w:rPr>
          <w:color w:val="000000"/>
          <w:sz w:val="26"/>
          <w:szCs w:val="26"/>
        </w:rPr>
        <w:t xml:space="preserve"> Tarım tarafından</w:t>
      </w:r>
      <w:r>
        <w:rPr>
          <w:sz w:val="26"/>
          <w:szCs w:val="26"/>
        </w:rPr>
        <w:t xml:space="preserve"> üretilen domatesler özellikle Avrupa ve Ortadoğu’ya ihraç ediliyor. İç pazarda da önemli süpermarket zincirlerinde </w:t>
      </w:r>
      <w:proofErr w:type="spellStart"/>
      <w:r>
        <w:rPr>
          <w:sz w:val="26"/>
          <w:szCs w:val="26"/>
        </w:rPr>
        <w:t>Mavruz</w:t>
      </w:r>
      <w:proofErr w:type="spellEnd"/>
      <w:r>
        <w:rPr>
          <w:sz w:val="26"/>
          <w:szCs w:val="26"/>
        </w:rPr>
        <w:t xml:space="preserve"> markası ile halkın beğenisine sunuluyor.</w:t>
      </w:r>
    </w:p>
    <w:p w14:paraId="0AD89E61" w14:textId="77777777" w:rsidR="00B60E0F" w:rsidRDefault="00B60E0F">
      <w:pPr>
        <w:rPr>
          <w:rFonts w:ascii="Calibri" w:hAnsi="Calibri"/>
          <w:b/>
          <w:i/>
          <w:color w:val="FF0000"/>
          <w:sz w:val="22"/>
          <w:szCs w:val="22"/>
          <w:lang w:val="uz-Cyrl-UZ" w:eastAsia="uz-Cyrl-UZ" w:bidi="uz-Cyrl-UZ"/>
        </w:rPr>
      </w:pPr>
    </w:p>
    <w:sectPr w:rsidR="00B60E0F">
      <w:headerReference w:type="default" r:id="rId7"/>
      <w:footerReference w:type="default" r:id="rId8"/>
      <w:headerReference w:type="first" r:id="rId9"/>
      <w:footerReference w:type="first" r:id="rId10"/>
      <w:pgSz w:w="11900" w:h="16840"/>
      <w:pgMar w:top="0" w:right="985" w:bottom="1418" w:left="1276" w:header="1702" w:footer="74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0C78" w14:textId="77777777" w:rsidR="00F3406A" w:rsidRDefault="00F3406A">
      <w:pPr>
        <w:spacing w:after="0"/>
      </w:pPr>
      <w:r>
        <w:separator/>
      </w:r>
    </w:p>
  </w:endnote>
  <w:endnote w:type="continuationSeparator" w:id="0">
    <w:p w14:paraId="6E264E80" w14:textId="77777777" w:rsidR="00F3406A" w:rsidRDefault="00F340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2622B" w14:textId="77777777" w:rsidR="00F3406A" w:rsidRDefault="00F3406A">
    <w:pPr>
      <w:pStyle w:val="Footer"/>
    </w:pPr>
  </w:p>
  <w:p w14:paraId="719D1483" w14:textId="77777777" w:rsidR="00F3406A" w:rsidRDefault="00F340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12BDC" w14:textId="77777777" w:rsidR="00F3406A" w:rsidRDefault="00F3406A">
    <w:pPr>
      <w:pStyle w:val="Footer"/>
    </w:pPr>
    <w:r>
      <w:rPr>
        <w:noProof/>
        <w:lang w:val="en-US"/>
      </w:rPr>
      <w:drawing>
        <wp:inline distT="0" distB="0" distL="0" distR="0" wp14:anchorId="4FC221C1" wp14:editId="6595C439">
          <wp:extent cx="2438400" cy="485775"/>
          <wp:effectExtent l="0" t="0" r="0" b="9525"/>
          <wp:docPr id="3" name="Resim 3" desc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85775"/>
                  </a:xfrm>
                  <a:prstGeom prst="rect">
                    <a:avLst/>
                  </a:prstGeom>
                  <a:noFill/>
                  <a:ln>
                    <a:noFill/>
                  </a:ln>
                </pic:spPr>
              </pic:pic>
            </a:graphicData>
          </a:graphic>
        </wp:inline>
      </w:drawing>
    </w:r>
  </w:p>
  <w:p w14:paraId="551C5410" w14:textId="77777777" w:rsidR="00F3406A" w:rsidRPr="001C4059" w:rsidRDefault="00F340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0A6D6" w14:textId="77777777" w:rsidR="00F3406A" w:rsidRDefault="00F3406A">
      <w:pPr>
        <w:spacing w:after="0"/>
      </w:pPr>
      <w:r>
        <w:separator/>
      </w:r>
    </w:p>
  </w:footnote>
  <w:footnote w:type="continuationSeparator" w:id="0">
    <w:p w14:paraId="765F298A" w14:textId="77777777" w:rsidR="00F3406A" w:rsidRDefault="00F3406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0B7C4" w14:textId="0705DE9E" w:rsidR="00F3406A" w:rsidRDefault="00F3406A">
    <w:pPr>
      <w:pStyle w:val="Header"/>
    </w:pPr>
    <w:r>
      <w:rPr>
        <w:noProof/>
        <w:lang w:val="en-US"/>
      </w:rPr>
      <w:drawing>
        <wp:inline distT="0" distB="0" distL="0" distR="0" wp14:anchorId="5D60C9BF" wp14:editId="65289C92">
          <wp:extent cx="914400" cy="314325"/>
          <wp:effectExtent l="0" t="0" r="0" b="9525"/>
          <wp:docPr id="1" name="Resim 2"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008F184C">
      <w:t xml:space="preserve">                                                                                                </w:t>
    </w:r>
    <w:r w:rsidR="00FA0BFB">
      <w:t xml:space="preserve">    </w:t>
    </w:r>
    <w:r w:rsidR="008F184C">
      <w:t xml:space="preserve">      </w:t>
    </w:r>
    <w:r w:rsidR="008F184C">
      <w:rPr>
        <w:noProof/>
        <w:lang w:val="en-US"/>
      </w:rPr>
      <w:drawing>
        <wp:inline distT="0" distB="0" distL="0" distR="0" wp14:anchorId="620B745D" wp14:editId="5468A579">
          <wp:extent cx="1629410" cy="669342"/>
          <wp:effectExtent l="0" t="0" r="0" b="0"/>
          <wp:docPr id="5" name="Picture 2" descr="Macintosh HD:Users:tolay:Downloads:Mavruz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lay:Downloads:Mavruz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1432" cy="670172"/>
                  </a:xfrm>
                  <a:prstGeom prst="rect">
                    <a:avLst/>
                  </a:prstGeom>
                  <a:noFill/>
                  <a:ln>
                    <a:noFill/>
                  </a:ln>
                </pic:spPr>
              </pic:pic>
            </a:graphicData>
          </a:graphic>
        </wp:inline>
      </w:drawing>
    </w:r>
  </w:p>
  <w:p w14:paraId="5806A116" w14:textId="77777777" w:rsidR="008F184C" w:rsidRDefault="008F18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577CD" w14:textId="77777777" w:rsidR="00F3406A" w:rsidRDefault="00F3406A">
    <w:pPr>
      <w:pStyle w:val="Header"/>
    </w:pPr>
    <w:r>
      <w:rPr>
        <w:noProof/>
        <w:lang w:val="en-US"/>
      </w:rPr>
      <w:drawing>
        <wp:inline distT="0" distB="0" distL="0" distR="0" wp14:anchorId="6C1DE4DA" wp14:editId="51E16A91">
          <wp:extent cx="914400" cy="314325"/>
          <wp:effectExtent l="0" t="0" r="0" b="9525"/>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01556"/>
    <w:rsid w:val="000124DF"/>
    <w:rsid w:val="00017F94"/>
    <w:rsid w:val="000222F2"/>
    <w:rsid w:val="00026084"/>
    <w:rsid w:val="000751C9"/>
    <w:rsid w:val="00084895"/>
    <w:rsid w:val="000A7ADD"/>
    <w:rsid w:val="000B786C"/>
    <w:rsid w:val="000E5CFF"/>
    <w:rsid w:val="000F3F37"/>
    <w:rsid w:val="000F4251"/>
    <w:rsid w:val="00103616"/>
    <w:rsid w:val="0011146F"/>
    <w:rsid w:val="001126E4"/>
    <w:rsid w:val="001332D9"/>
    <w:rsid w:val="00137018"/>
    <w:rsid w:val="00162410"/>
    <w:rsid w:val="0018032D"/>
    <w:rsid w:val="001D591D"/>
    <w:rsid w:val="001D66F3"/>
    <w:rsid w:val="001F39AD"/>
    <w:rsid w:val="002141C4"/>
    <w:rsid w:val="00214628"/>
    <w:rsid w:val="00221640"/>
    <w:rsid w:val="00224E0A"/>
    <w:rsid w:val="002333BF"/>
    <w:rsid w:val="00265AF2"/>
    <w:rsid w:val="002715F8"/>
    <w:rsid w:val="00280DCE"/>
    <w:rsid w:val="002B357D"/>
    <w:rsid w:val="002C0CD8"/>
    <w:rsid w:val="002C5FB6"/>
    <w:rsid w:val="002E02C7"/>
    <w:rsid w:val="0032411A"/>
    <w:rsid w:val="0034585A"/>
    <w:rsid w:val="003A41DB"/>
    <w:rsid w:val="003C56AB"/>
    <w:rsid w:val="003E2037"/>
    <w:rsid w:val="003F7B20"/>
    <w:rsid w:val="00404183"/>
    <w:rsid w:val="00413EF9"/>
    <w:rsid w:val="004201FD"/>
    <w:rsid w:val="00423FE3"/>
    <w:rsid w:val="004274AB"/>
    <w:rsid w:val="00427AC4"/>
    <w:rsid w:val="00440A72"/>
    <w:rsid w:val="00456D0D"/>
    <w:rsid w:val="00465B43"/>
    <w:rsid w:val="00472432"/>
    <w:rsid w:val="00472ABC"/>
    <w:rsid w:val="004C22F7"/>
    <w:rsid w:val="004D150E"/>
    <w:rsid w:val="0052059D"/>
    <w:rsid w:val="00532290"/>
    <w:rsid w:val="00541011"/>
    <w:rsid w:val="0054477B"/>
    <w:rsid w:val="00565F14"/>
    <w:rsid w:val="00581F68"/>
    <w:rsid w:val="005B1CEF"/>
    <w:rsid w:val="005B789F"/>
    <w:rsid w:val="005F311B"/>
    <w:rsid w:val="00635FD3"/>
    <w:rsid w:val="00644884"/>
    <w:rsid w:val="00651FF9"/>
    <w:rsid w:val="0065295A"/>
    <w:rsid w:val="00653BCA"/>
    <w:rsid w:val="00680086"/>
    <w:rsid w:val="006A60DE"/>
    <w:rsid w:val="006A7F00"/>
    <w:rsid w:val="006B6413"/>
    <w:rsid w:val="006B70B3"/>
    <w:rsid w:val="006C28E8"/>
    <w:rsid w:val="006C4A0D"/>
    <w:rsid w:val="006E15DF"/>
    <w:rsid w:val="0070164D"/>
    <w:rsid w:val="00710CE1"/>
    <w:rsid w:val="00733D0B"/>
    <w:rsid w:val="0075780A"/>
    <w:rsid w:val="00761409"/>
    <w:rsid w:val="007626F3"/>
    <w:rsid w:val="00775D73"/>
    <w:rsid w:val="007845D3"/>
    <w:rsid w:val="00786BBB"/>
    <w:rsid w:val="00792900"/>
    <w:rsid w:val="007B7A81"/>
    <w:rsid w:val="007C2CCF"/>
    <w:rsid w:val="007E3E8B"/>
    <w:rsid w:val="007E4FB3"/>
    <w:rsid w:val="007E7983"/>
    <w:rsid w:val="007E7CDF"/>
    <w:rsid w:val="00800959"/>
    <w:rsid w:val="00811039"/>
    <w:rsid w:val="008420C5"/>
    <w:rsid w:val="00856F8E"/>
    <w:rsid w:val="008813F5"/>
    <w:rsid w:val="008B7956"/>
    <w:rsid w:val="008E6877"/>
    <w:rsid w:val="008F1692"/>
    <w:rsid w:val="008F184C"/>
    <w:rsid w:val="008F35A6"/>
    <w:rsid w:val="008F787E"/>
    <w:rsid w:val="009073C8"/>
    <w:rsid w:val="00930A39"/>
    <w:rsid w:val="009321E4"/>
    <w:rsid w:val="00934830"/>
    <w:rsid w:val="009362C2"/>
    <w:rsid w:val="009455DC"/>
    <w:rsid w:val="009525CF"/>
    <w:rsid w:val="009C47BB"/>
    <w:rsid w:val="009E2080"/>
    <w:rsid w:val="009E5B98"/>
    <w:rsid w:val="009F75D4"/>
    <w:rsid w:val="00A146A5"/>
    <w:rsid w:val="00A471E0"/>
    <w:rsid w:val="00A5504E"/>
    <w:rsid w:val="00A64A4B"/>
    <w:rsid w:val="00A6730F"/>
    <w:rsid w:val="00A86759"/>
    <w:rsid w:val="00AA0591"/>
    <w:rsid w:val="00AB4223"/>
    <w:rsid w:val="00AD2D4C"/>
    <w:rsid w:val="00AF3F47"/>
    <w:rsid w:val="00B07CC3"/>
    <w:rsid w:val="00B15BB5"/>
    <w:rsid w:val="00B4081E"/>
    <w:rsid w:val="00B60E0F"/>
    <w:rsid w:val="00B8015D"/>
    <w:rsid w:val="00B9357D"/>
    <w:rsid w:val="00BC179F"/>
    <w:rsid w:val="00BD0C25"/>
    <w:rsid w:val="00BD3367"/>
    <w:rsid w:val="00BD636E"/>
    <w:rsid w:val="00BD6600"/>
    <w:rsid w:val="00C1493F"/>
    <w:rsid w:val="00C25143"/>
    <w:rsid w:val="00C45044"/>
    <w:rsid w:val="00C46B34"/>
    <w:rsid w:val="00C46E43"/>
    <w:rsid w:val="00C47BF2"/>
    <w:rsid w:val="00C50437"/>
    <w:rsid w:val="00C60A74"/>
    <w:rsid w:val="00CA1B52"/>
    <w:rsid w:val="00CA6A89"/>
    <w:rsid w:val="00CB0C90"/>
    <w:rsid w:val="00CB3658"/>
    <w:rsid w:val="00CC1F7B"/>
    <w:rsid w:val="00CF1286"/>
    <w:rsid w:val="00D22250"/>
    <w:rsid w:val="00D27E12"/>
    <w:rsid w:val="00D4139F"/>
    <w:rsid w:val="00D45981"/>
    <w:rsid w:val="00D6099F"/>
    <w:rsid w:val="00D83D75"/>
    <w:rsid w:val="00D91120"/>
    <w:rsid w:val="00D97A29"/>
    <w:rsid w:val="00DC06A1"/>
    <w:rsid w:val="00DC3884"/>
    <w:rsid w:val="00DE6113"/>
    <w:rsid w:val="00E245D7"/>
    <w:rsid w:val="00E2604A"/>
    <w:rsid w:val="00E410E7"/>
    <w:rsid w:val="00E65C1E"/>
    <w:rsid w:val="00E731DC"/>
    <w:rsid w:val="00E85801"/>
    <w:rsid w:val="00EB0A99"/>
    <w:rsid w:val="00EB283A"/>
    <w:rsid w:val="00EC0AFA"/>
    <w:rsid w:val="00EC6EA0"/>
    <w:rsid w:val="00ED6CC9"/>
    <w:rsid w:val="00EF4E3C"/>
    <w:rsid w:val="00F27DA1"/>
    <w:rsid w:val="00F31586"/>
    <w:rsid w:val="00F3406A"/>
    <w:rsid w:val="00F35812"/>
    <w:rsid w:val="00F435F6"/>
    <w:rsid w:val="00F5446B"/>
    <w:rsid w:val="00F712E6"/>
    <w:rsid w:val="00F76104"/>
    <w:rsid w:val="00FA0BFB"/>
    <w:rsid w:val="00FA433D"/>
    <w:rsid w:val="00FB289B"/>
    <w:rsid w:val="00FB4EC4"/>
    <w:rsid w:val="00FC46A3"/>
    <w:rsid w:val="00FC6603"/>
    <w:rsid w:val="00FD29FD"/>
    <w:rsid w:val="00FE716D"/>
    <w:rsid w:val="00FF11EC"/>
    <w:rsid w:val="00FF3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11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CB0C9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0C90"/>
    <w:rPr>
      <w:rFonts w:ascii="Lucida Grande" w:eastAsia="Cambria" w:hAnsi="Lucida Grande" w:cs="Times New Roman"/>
      <w:sz w:val="18"/>
      <w:szCs w:val="18"/>
      <w:lang w:val="tr-TR"/>
    </w:rPr>
  </w:style>
  <w:style w:type="character" w:styleId="CommentReference">
    <w:name w:val="annotation reference"/>
    <w:basedOn w:val="DefaultParagraphFont"/>
    <w:uiPriority w:val="99"/>
    <w:semiHidden/>
    <w:unhideWhenUsed/>
    <w:rsid w:val="00FB4EC4"/>
    <w:rPr>
      <w:sz w:val="16"/>
      <w:szCs w:val="16"/>
    </w:rPr>
  </w:style>
  <w:style w:type="paragraph" w:styleId="CommentText">
    <w:name w:val="annotation text"/>
    <w:basedOn w:val="Normal"/>
    <w:link w:val="CommentTextChar"/>
    <w:uiPriority w:val="99"/>
    <w:semiHidden/>
    <w:unhideWhenUsed/>
    <w:rsid w:val="00FB4EC4"/>
    <w:rPr>
      <w:sz w:val="20"/>
      <w:szCs w:val="20"/>
    </w:rPr>
  </w:style>
  <w:style w:type="character" w:customStyle="1" w:styleId="CommentTextChar">
    <w:name w:val="Comment Text Char"/>
    <w:basedOn w:val="DefaultParagraphFont"/>
    <w:link w:val="CommentText"/>
    <w:uiPriority w:val="99"/>
    <w:semiHidden/>
    <w:rsid w:val="00FB4EC4"/>
    <w:rPr>
      <w:rFonts w:ascii="Cambria" w:eastAsia="Cambria" w:hAnsi="Cambria" w:cs="Times New Roman"/>
      <w:sz w:val="20"/>
      <w:szCs w:val="20"/>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CB0C9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0C90"/>
    <w:rPr>
      <w:rFonts w:ascii="Lucida Grande" w:eastAsia="Cambria" w:hAnsi="Lucida Grande" w:cs="Times New Roman"/>
      <w:sz w:val="18"/>
      <w:szCs w:val="18"/>
      <w:lang w:val="tr-TR"/>
    </w:rPr>
  </w:style>
  <w:style w:type="character" w:styleId="CommentReference">
    <w:name w:val="annotation reference"/>
    <w:basedOn w:val="DefaultParagraphFont"/>
    <w:uiPriority w:val="99"/>
    <w:semiHidden/>
    <w:unhideWhenUsed/>
    <w:rsid w:val="00FB4EC4"/>
    <w:rPr>
      <w:sz w:val="16"/>
      <w:szCs w:val="16"/>
    </w:rPr>
  </w:style>
  <w:style w:type="paragraph" w:styleId="CommentText">
    <w:name w:val="annotation text"/>
    <w:basedOn w:val="Normal"/>
    <w:link w:val="CommentTextChar"/>
    <w:uiPriority w:val="99"/>
    <w:semiHidden/>
    <w:unhideWhenUsed/>
    <w:rsid w:val="00FB4EC4"/>
    <w:rPr>
      <w:sz w:val="20"/>
      <w:szCs w:val="20"/>
    </w:rPr>
  </w:style>
  <w:style w:type="character" w:customStyle="1" w:styleId="CommentTextChar">
    <w:name w:val="Comment Text Char"/>
    <w:basedOn w:val="DefaultParagraphFont"/>
    <w:link w:val="CommentText"/>
    <w:uiPriority w:val="99"/>
    <w:semiHidden/>
    <w:rsid w:val="00FB4EC4"/>
    <w:rPr>
      <w:rFonts w:ascii="Cambria" w:eastAsia="Cambria" w:hAnsi="Cambria" w:cs="Times New Roman"/>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812">
      <w:bodyDiv w:val="1"/>
      <w:marLeft w:val="0"/>
      <w:marRight w:val="0"/>
      <w:marTop w:val="0"/>
      <w:marBottom w:val="0"/>
      <w:divBdr>
        <w:top w:val="none" w:sz="0" w:space="0" w:color="auto"/>
        <w:left w:val="none" w:sz="0" w:space="0" w:color="auto"/>
        <w:bottom w:val="none" w:sz="0" w:space="0" w:color="auto"/>
        <w:right w:val="none" w:sz="0" w:space="0" w:color="auto"/>
      </w:divBdr>
    </w:div>
    <w:div w:id="143744318">
      <w:bodyDiv w:val="1"/>
      <w:marLeft w:val="0"/>
      <w:marRight w:val="0"/>
      <w:marTop w:val="0"/>
      <w:marBottom w:val="0"/>
      <w:divBdr>
        <w:top w:val="none" w:sz="0" w:space="0" w:color="auto"/>
        <w:left w:val="none" w:sz="0" w:space="0" w:color="auto"/>
        <w:bottom w:val="none" w:sz="0" w:space="0" w:color="auto"/>
        <w:right w:val="none" w:sz="0" w:space="0" w:color="auto"/>
      </w:divBdr>
    </w:div>
    <w:div w:id="302126974">
      <w:bodyDiv w:val="1"/>
      <w:marLeft w:val="0"/>
      <w:marRight w:val="0"/>
      <w:marTop w:val="0"/>
      <w:marBottom w:val="0"/>
      <w:divBdr>
        <w:top w:val="none" w:sz="0" w:space="0" w:color="auto"/>
        <w:left w:val="none" w:sz="0" w:space="0" w:color="auto"/>
        <w:bottom w:val="none" w:sz="0" w:space="0" w:color="auto"/>
        <w:right w:val="none" w:sz="0" w:space="0" w:color="auto"/>
      </w:divBdr>
    </w:div>
    <w:div w:id="419326900">
      <w:bodyDiv w:val="1"/>
      <w:marLeft w:val="0"/>
      <w:marRight w:val="0"/>
      <w:marTop w:val="0"/>
      <w:marBottom w:val="0"/>
      <w:divBdr>
        <w:top w:val="none" w:sz="0" w:space="0" w:color="auto"/>
        <w:left w:val="none" w:sz="0" w:space="0" w:color="auto"/>
        <w:bottom w:val="none" w:sz="0" w:space="0" w:color="auto"/>
        <w:right w:val="none" w:sz="0" w:space="0" w:color="auto"/>
      </w:divBdr>
    </w:div>
    <w:div w:id="437336893">
      <w:bodyDiv w:val="1"/>
      <w:marLeft w:val="0"/>
      <w:marRight w:val="0"/>
      <w:marTop w:val="0"/>
      <w:marBottom w:val="0"/>
      <w:divBdr>
        <w:top w:val="none" w:sz="0" w:space="0" w:color="auto"/>
        <w:left w:val="none" w:sz="0" w:space="0" w:color="auto"/>
        <w:bottom w:val="none" w:sz="0" w:space="0" w:color="auto"/>
        <w:right w:val="none" w:sz="0" w:space="0" w:color="auto"/>
      </w:divBdr>
    </w:div>
    <w:div w:id="524288990">
      <w:bodyDiv w:val="1"/>
      <w:marLeft w:val="0"/>
      <w:marRight w:val="0"/>
      <w:marTop w:val="0"/>
      <w:marBottom w:val="0"/>
      <w:divBdr>
        <w:top w:val="none" w:sz="0" w:space="0" w:color="auto"/>
        <w:left w:val="none" w:sz="0" w:space="0" w:color="auto"/>
        <w:bottom w:val="none" w:sz="0" w:space="0" w:color="auto"/>
        <w:right w:val="none" w:sz="0" w:space="0" w:color="auto"/>
      </w:divBdr>
    </w:div>
    <w:div w:id="630600285">
      <w:bodyDiv w:val="1"/>
      <w:marLeft w:val="0"/>
      <w:marRight w:val="0"/>
      <w:marTop w:val="0"/>
      <w:marBottom w:val="0"/>
      <w:divBdr>
        <w:top w:val="none" w:sz="0" w:space="0" w:color="auto"/>
        <w:left w:val="none" w:sz="0" w:space="0" w:color="auto"/>
        <w:bottom w:val="none" w:sz="0" w:space="0" w:color="auto"/>
        <w:right w:val="none" w:sz="0" w:space="0" w:color="auto"/>
      </w:divBdr>
    </w:div>
    <w:div w:id="835920725">
      <w:bodyDiv w:val="1"/>
      <w:marLeft w:val="0"/>
      <w:marRight w:val="0"/>
      <w:marTop w:val="0"/>
      <w:marBottom w:val="0"/>
      <w:divBdr>
        <w:top w:val="none" w:sz="0" w:space="0" w:color="auto"/>
        <w:left w:val="none" w:sz="0" w:space="0" w:color="auto"/>
        <w:bottom w:val="none" w:sz="0" w:space="0" w:color="auto"/>
        <w:right w:val="none" w:sz="0" w:space="0" w:color="auto"/>
      </w:divBdr>
    </w:div>
    <w:div w:id="876938976">
      <w:bodyDiv w:val="1"/>
      <w:marLeft w:val="0"/>
      <w:marRight w:val="0"/>
      <w:marTop w:val="0"/>
      <w:marBottom w:val="0"/>
      <w:divBdr>
        <w:top w:val="none" w:sz="0" w:space="0" w:color="auto"/>
        <w:left w:val="none" w:sz="0" w:space="0" w:color="auto"/>
        <w:bottom w:val="none" w:sz="0" w:space="0" w:color="auto"/>
        <w:right w:val="none" w:sz="0" w:space="0" w:color="auto"/>
      </w:divBdr>
    </w:div>
    <w:div w:id="974599077">
      <w:bodyDiv w:val="1"/>
      <w:marLeft w:val="0"/>
      <w:marRight w:val="0"/>
      <w:marTop w:val="0"/>
      <w:marBottom w:val="0"/>
      <w:divBdr>
        <w:top w:val="none" w:sz="0" w:space="0" w:color="auto"/>
        <w:left w:val="none" w:sz="0" w:space="0" w:color="auto"/>
        <w:bottom w:val="none" w:sz="0" w:space="0" w:color="auto"/>
        <w:right w:val="none" w:sz="0" w:space="0" w:color="auto"/>
      </w:divBdr>
    </w:div>
    <w:div w:id="1149173774">
      <w:bodyDiv w:val="1"/>
      <w:marLeft w:val="0"/>
      <w:marRight w:val="0"/>
      <w:marTop w:val="0"/>
      <w:marBottom w:val="0"/>
      <w:divBdr>
        <w:top w:val="none" w:sz="0" w:space="0" w:color="auto"/>
        <w:left w:val="none" w:sz="0" w:space="0" w:color="auto"/>
        <w:bottom w:val="none" w:sz="0" w:space="0" w:color="auto"/>
        <w:right w:val="none" w:sz="0" w:space="0" w:color="auto"/>
      </w:divBdr>
    </w:div>
    <w:div w:id="1159342959">
      <w:bodyDiv w:val="1"/>
      <w:marLeft w:val="0"/>
      <w:marRight w:val="0"/>
      <w:marTop w:val="0"/>
      <w:marBottom w:val="0"/>
      <w:divBdr>
        <w:top w:val="none" w:sz="0" w:space="0" w:color="auto"/>
        <w:left w:val="none" w:sz="0" w:space="0" w:color="auto"/>
        <w:bottom w:val="none" w:sz="0" w:space="0" w:color="auto"/>
        <w:right w:val="none" w:sz="0" w:space="0" w:color="auto"/>
      </w:divBdr>
    </w:div>
    <w:div w:id="1322461750">
      <w:bodyDiv w:val="1"/>
      <w:marLeft w:val="0"/>
      <w:marRight w:val="0"/>
      <w:marTop w:val="0"/>
      <w:marBottom w:val="0"/>
      <w:divBdr>
        <w:top w:val="none" w:sz="0" w:space="0" w:color="auto"/>
        <w:left w:val="none" w:sz="0" w:space="0" w:color="auto"/>
        <w:bottom w:val="none" w:sz="0" w:space="0" w:color="auto"/>
        <w:right w:val="none" w:sz="0" w:space="0" w:color="auto"/>
      </w:divBdr>
    </w:div>
    <w:div w:id="1385173885">
      <w:bodyDiv w:val="1"/>
      <w:marLeft w:val="0"/>
      <w:marRight w:val="0"/>
      <w:marTop w:val="0"/>
      <w:marBottom w:val="0"/>
      <w:divBdr>
        <w:top w:val="none" w:sz="0" w:space="0" w:color="auto"/>
        <w:left w:val="none" w:sz="0" w:space="0" w:color="auto"/>
        <w:bottom w:val="none" w:sz="0" w:space="0" w:color="auto"/>
        <w:right w:val="none" w:sz="0" w:space="0" w:color="auto"/>
      </w:divBdr>
    </w:div>
    <w:div w:id="1472091343">
      <w:bodyDiv w:val="1"/>
      <w:marLeft w:val="0"/>
      <w:marRight w:val="0"/>
      <w:marTop w:val="0"/>
      <w:marBottom w:val="0"/>
      <w:divBdr>
        <w:top w:val="none" w:sz="0" w:space="0" w:color="auto"/>
        <w:left w:val="none" w:sz="0" w:space="0" w:color="auto"/>
        <w:bottom w:val="none" w:sz="0" w:space="0" w:color="auto"/>
        <w:right w:val="none" w:sz="0" w:space="0" w:color="auto"/>
      </w:divBdr>
    </w:div>
    <w:div w:id="1556308811">
      <w:bodyDiv w:val="1"/>
      <w:marLeft w:val="0"/>
      <w:marRight w:val="0"/>
      <w:marTop w:val="0"/>
      <w:marBottom w:val="0"/>
      <w:divBdr>
        <w:top w:val="none" w:sz="0" w:space="0" w:color="auto"/>
        <w:left w:val="none" w:sz="0" w:space="0" w:color="auto"/>
        <w:bottom w:val="none" w:sz="0" w:space="0" w:color="auto"/>
        <w:right w:val="none" w:sz="0" w:space="0" w:color="auto"/>
      </w:divBdr>
    </w:div>
    <w:div w:id="2014452683">
      <w:bodyDiv w:val="1"/>
      <w:marLeft w:val="0"/>
      <w:marRight w:val="0"/>
      <w:marTop w:val="0"/>
      <w:marBottom w:val="0"/>
      <w:divBdr>
        <w:top w:val="none" w:sz="0" w:space="0" w:color="auto"/>
        <w:left w:val="none" w:sz="0" w:space="0" w:color="auto"/>
        <w:bottom w:val="none" w:sz="0" w:space="0" w:color="auto"/>
        <w:right w:val="none" w:sz="0" w:space="0" w:color="auto"/>
      </w:divBdr>
    </w:div>
    <w:div w:id="2039888995">
      <w:bodyDiv w:val="1"/>
      <w:marLeft w:val="0"/>
      <w:marRight w:val="0"/>
      <w:marTop w:val="0"/>
      <w:marBottom w:val="0"/>
      <w:divBdr>
        <w:top w:val="none" w:sz="0" w:space="0" w:color="auto"/>
        <w:left w:val="none" w:sz="0" w:space="0" w:color="auto"/>
        <w:bottom w:val="none" w:sz="0" w:space="0" w:color="auto"/>
        <w:right w:val="none" w:sz="0" w:space="0" w:color="auto"/>
      </w:divBdr>
    </w:div>
    <w:div w:id="213000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413</Words>
  <Characters>2358</Characters>
  <Application>Microsoft Macintosh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tolay</cp:lastModifiedBy>
  <cp:revision>24</cp:revision>
  <dcterms:created xsi:type="dcterms:W3CDTF">2019-07-25T07:00:00Z</dcterms:created>
  <dcterms:modified xsi:type="dcterms:W3CDTF">2019-10-19T09:48:00Z</dcterms:modified>
</cp:coreProperties>
</file>