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3541B" w14:textId="77777777" w:rsidR="00E52993" w:rsidRDefault="00E52993" w:rsidP="00E52993">
      <w:pPr>
        <w:spacing w:before="3" w:after="1" w:line="276" w:lineRule="auto"/>
        <w:jc w:val="both"/>
        <w:rPr>
          <w:sz w:val="24"/>
          <w:szCs w:val="24"/>
        </w:rPr>
      </w:pPr>
    </w:p>
    <w:tbl>
      <w:tblPr>
        <w:tblW w:w="8995" w:type="dxa"/>
        <w:tblLook w:val="04A0" w:firstRow="1" w:lastRow="0" w:firstColumn="1" w:lastColumn="0" w:noHBand="0" w:noVBand="1"/>
      </w:tblPr>
      <w:tblGrid>
        <w:gridCol w:w="960"/>
        <w:gridCol w:w="1825"/>
        <w:gridCol w:w="6210"/>
      </w:tblGrid>
      <w:tr w:rsidR="00C640C4" w:rsidRPr="00C640C4" w14:paraId="406163D4" w14:textId="77777777" w:rsidTr="00C640C4">
        <w:trPr>
          <w:trHeight w:val="29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B4773" w14:textId="42C54CE1" w:rsidR="00C640C4" w:rsidRPr="00C640C4" w:rsidRDefault="00C640C4" w:rsidP="00C640C4">
            <w:pPr>
              <w:widowControl/>
              <w:jc w:val="center"/>
              <w:rPr>
                <w:rFonts w:ascii="Calibri" w:hAnsi="Calibri" w:cs="Calibri"/>
                <w:color w:val="000000"/>
                <w:lang w:val="en-GB" w:eastAsia="en-GB"/>
              </w:rPr>
            </w:pPr>
            <w:r w:rsidRPr="00C640C4">
              <w:rPr>
                <w:rFonts w:ascii="Calibri" w:hAnsi="Calibri" w:cs="Calibri"/>
                <w:color w:val="000000"/>
                <w:lang w:val="en-GB" w:eastAsia="en-GB"/>
              </w:rPr>
              <w:t> </w:t>
            </w:r>
            <w:r>
              <w:rPr>
                <w:rFonts w:ascii="Calibri" w:hAnsi="Calibri" w:cs="Calibri"/>
                <w:color w:val="000000"/>
                <w:lang w:val="en-GB" w:eastAsia="en-GB"/>
              </w:rPr>
              <w:t>1</w:t>
            </w:r>
          </w:p>
        </w:tc>
        <w:tc>
          <w:tcPr>
            <w:tcW w:w="1825" w:type="dxa"/>
            <w:tcBorders>
              <w:top w:val="single" w:sz="4" w:space="0" w:color="auto"/>
              <w:left w:val="nil"/>
              <w:bottom w:val="single" w:sz="4" w:space="0" w:color="auto"/>
              <w:right w:val="single" w:sz="4" w:space="0" w:color="auto"/>
            </w:tcBorders>
            <w:shd w:val="clear" w:color="auto" w:fill="auto"/>
            <w:noWrap/>
            <w:vAlign w:val="center"/>
            <w:hideMark/>
          </w:tcPr>
          <w:p w14:paraId="09A63524"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1490EF15" w14:textId="2859B0CA" w:rsidR="00C640C4" w:rsidRPr="00AA17F4" w:rsidRDefault="00C640C4" w:rsidP="00C640C4">
            <w:pPr>
              <w:widowControl/>
              <w:rPr>
                <w:color w:val="000000"/>
                <w:sz w:val="24"/>
                <w:szCs w:val="24"/>
                <w:lang w:val="en-GB" w:eastAsia="en-GB"/>
              </w:rPr>
            </w:pPr>
            <w:r w:rsidRPr="00AA17F4">
              <w:rPr>
                <w:color w:val="000000"/>
                <w:sz w:val="24"/>
                <w:szCs w:val="24"/>
              </w:rPr>
              <w:t xml:space="preserve">judul </w:t>
            </w:r>
          </w:p>
        </w:tc>
        <w:tc>
          <w:tcPr>
            <w:tcW w:w="6210" w:type="dxa"/>
            <w:tcBorders>
              <w:top w:val="single" w:sz="4" w:space="0" w:color="auto"/>
              <w:left w:val="nil"/>
              <w:bottom w:val="single" w:sz="4" w:space="0" w:color="auto"/>
              <w:right w:val="single" w:sz="4" w:space="0" w:color="auto"/>
            </w:tcBorders>
            <w:shd w:val="clear" w:color="auto" w:fill="auto"/>
            <w:noWrap/>
            <w:vAlign w:val="center"/>
            <w:hideMark/>
          </w:tcPr>
          <w:p w14:paraId="2918D7DA"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2A82D19E" w14:textId="77777777" w:rsidR="00C640C4" w:rsidRPr="00AA17F4" w:rsidRDefault="00C640C4" w:rsidP="00C640C4">
            <w:pPr>
              <w:widowControl/>
              <w:rPr>
                <w:color w:val="000000"/>
                <w:sz w:val="24"/>
                <w:szCs w:val="24"/>
                <w:lang w:val="en-GB" w:eastAsia="en-GB"/>
              </w:rPr>
            </w:pPr>
            <w:r w:rsidRPr="00AA17F4">
              <w:rPr>
                <w:color w:val="000000"/>
                <w:sz w:val="24"/>
                <w:szCs w:val="24"/>
              </w:rPr>
              <w:t>Online Booking System for Marine Tourism in Pulau Perhentian, Terengganu, Malaysia</w:t>
            </w:r>
          </w:p>
          <w:p w14:paraId="1730A61D" w14:textId="3AD21914" w:rsidR="00C640C4" w:rsidRPr="00AA17F4" w:rsidRDefault="00C640C4" w:rsidP="00C640C4">
            <w:pPr>
              <w:widowControl/>
              <w:rPr>
                <w:color w:val="000000"/>
                <w:sz w:val="24"/>
                <w:szCs w:val="24"/>
                <w:lang w:val="en-GB" w:eastAsia="en-GB"/>
              </w:rPr>
            </w:pPr>
          </w:p>
        </w:tc>
      </w:tr>
      <w:tr w:rsidR="00C640C4" w:rsidRPr="00C640C4" w14:paraId="4934357C" w14:textId="77777777" w:rsidTr="00C640C4">
        <w:trPr>
          <w:trHeight w:val="29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33F85D1" w14:textId="77777777" w:rsidR="00C640C4" w:rsidRPr="00C640C4" w:rsidRDefault="00C640C4" w:rsidP="00C640C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hideMark/>
          </w:tcPr>
          <w:p w14:paraId="4CB8C7F2"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6FC147D5" w14:textId="77777777" w:rsidR="00C640C4" w:rsidRPr="00AA17F4" w:rsidRDefault="00C640C4" w:rsidP="00C640C4">
            <w:pPr>
              <w:widowControl/>
              <w:rPr>
                <w:color w:val="000000"/>
                <w:sz w:val="24"/>
                <w:szCs w:val="24"/>
                <w:lang w:val="en-GB" w:eastAsia="en-GB"/>
              </w:rPr>
            </w:pPr>
            <w:r w:rsidRPr="00AA17F4">
              <w:rPr>
                <w:color w:val="000000"/>
                <w:sz w:val="24"/>
                <w:szCs w:val="24"/>
              </w:rPr>
              <w:t xml:space="preserve">publikasi </w:t>
            </w:r>
          </w:p>
          <w:p w14:paraId="66FD9FE7" w14:textId="79EE7984" w:rsidR="00C640C4" w:rsidRPr="00AA17F4" w:rsidRDefault="00C640C4" w:rsidP="00C640C4">
            <w:pPr>
              <w:widowControl/>
              <w:rPr>
                <w:color w:val="000000"/>
                <w:sz w:val="24"/>
                <w:szCs w:val="24"/>
                <w:lang w:val="en-GB" w:eastAsia="en-GB"/>
              </w:rPr>
            </w:pPr>
          </w:p>
        </w:tc>
        <w:tc>
          <w:tcPr>
            <w:tcW w:w="6210" w:type="dxa"/>
            <w:tcBorders>
              <w:top w:val="nil"/>
              <w:left w:val="nil"/>
              <w:bottom w:val="single" w:sz="4" w:space="0" w:color="auto"/>
              <w:right w:val="single" w:sz="4" w:space="0" w:color="auto"/>
            </w:tcBorders>
            <w:shd w:val="clear" w:color="auto" w:fill="auto"/>
            <w:noWrap/>
            <w:vAlign w:val="center"/>
            <w:hideMark/>
          </w:tcPr>
          <w:p w14:paraId="2C4C1708"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08B00D64" w14:textId="77777777" w:rsidR="00C640C4" w:rsidRPr="00AA17F4" w:rsidRDefault="00C640C4" w:rsidP="00C640C4">
            <w:pPr>
              <w:widowControl/>
              <w:rPr>
                <w:color w:val="000000"/>
                <w:sz w:val="24"/>
                <w:szCs w:val="24"/>
                <w:lang w:val="en-GB" w:eastAsia="en-GB"/>
              </w:rPr>
            </w:pPr>
            <w:r w:rsidRPr="00AA17F4">
              <w:rPr>
                <w:color w:val="000000"/>
                <w:sz w:val="24"/>
                <w:szCs w:val="24"/>
              </w:rPr>
              <w:t>International Journal of Innovative Technology and Exploring Engineering (IJITEE)</w:t>
            </w:r>
          </w:p>
          <w:p w14:paraId="2AEC6039" w14:textId="42E0272F" w:rsidR="00C640C4" w:rsidRPr="00AA17F4" w:rsidRDefault="00C640C4" w:rsidP="00C640C4">
            <w:pPr>
              <w:widowControl/>
              <w:rPr>
                <w:color w:val="000000"/>
                <w:sz w:val="24"/>
                <w:szCs w:val="24"/>
                <w:lang w:val="en-GB" w:eastAsia="en-GB"/>
              </w:rPr>
            </w:pPr>
          </w:p>
        </w:tc>
      </w:tr>
      <w:tr w:rsidR="00C640C4" w:rsidRPr="00C640C4" w14:paraId="2ECB7FD4" w14:textId="77777777" w:rsidTr="00C640C4">
        <w:trPr>
          <w:trHeight w:val="29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2F4BA86" w14:textId="77777777" w:rsidR="00C640C4" w:rsidRPr="00C640C4" w:rsidRDefault="00C640C4" w:rsidP="00C640C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hideMark/>
          </w:tcPr>
          <w:p w14:paraId="782DE070"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50050CB9" w14:textId="77777777" w:rsidR="00C640C4" w:rsidRPr="00AA17F4" w:rsidRDefault="00C640C4" w:rsidP="00C640C4">
            <w:pPr>
              <w:widowControl/>
              <w:rPr>
                <w:color w:val="000000"/>
                <w:sz w:val="24"/>
                <w:szCs w:val="24"/>
                <w:lang w:val="en-GB" w:eastAsia="en-GB"/>
              </w:rPr>
            </w:pPr>
            <w:r w:rsidRPr="00AA17F4">
              <w:rPr>
                <w:color w:val="000000"/>
                <w:sz w:val="24"/>
                <w:szCs w:val="24"/>
              </w:rPr>
              <w:t>terbitan</w:t>
            </w:r>
          </w:p>
          <w:p w14:paraId="31A496C6" w14:textId="0FBD9C9D" w:rsidR="00C640C4" w:rsidRPr="00AA17F4" w:rsidRDefault="00C640C4" w:rsidP="00C640C4">
            <w:pPr>
              <w:widowControl/>
              <w:rPr>
                <w:color w:val="000000"/>
                <w:sz w:val="24"/>
                <w:szCs w:val="24"/>
                <w:lang w:val="en-GB" w:eastAsia="en-GB"/>
              </w:rPr>
            </w:pPr>
          </w:p>
        </w:tc>
        <w:tc>
          <w:tcPr>
            <w:tcW w:w="6210" w:type="dxa"/>
            <w:tcBorders>
              <w:top w:val="nil"/>
              <w:left w:val="nil"/>
              <w:bottom w:val="single" w:sz="4" w:space="0" w:color="auto"/>
              <w:right w:val="single" w:sz="4" w:space="0" w:color="auto"/>
            </w:tcBorders>
            <w:shd w:val="clear" w:color="auto" w:fill="auto"/>
            <w:noWrap/>
            <w:vAlign w:val="center"/>
            <w:hideMark/>
          </w:tcPr>
          <w:p w14:paraId="7FE0B77E"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r w:rsidRPr="00AA17F4">
              <w:rPr>
                <w:color w:val="000000"/>
                <w:sz w:val="24"/>
                <w:szCs w:val="24"/>
              </w:rPr>
              <w:t>International Journal of Innovative Technology and Exploring Engineering (IJITEE)</w:t>
            </w:r>
          </w:p>
          <w:p w14:paraId="1238F995" w14:textId="7446735A" w:rsidR="00C640C4" w:rsidRPr="00AA17F4" w:rsidRDefault="00C640C4" w:rsidP="00C640C4">
            <w:pPr>
              <w:widowControl/>
              <w:rPr>
                <w:color w:val="000000"/>
                <w:sz w:val="24"/>
                <w:szCs w:val="24"/>
                <w:lang w:val="en-GB" w:eastAsia="en-GB"/>
              </w:rPr>
            </w:pPr>
            <w:r w:rsidRPr="00AA17F4">
              <w:rPr>
                <w:color w:val="000000"/>
                <w:sz w:val="24"/>
                <w:szCs w:val="24"/>
              </w:rPr>
              <w:t>ISSN: 2278-3075,</w:t>
            </w:r>
            <w:r w:rsidRPr="00AA17F4">
              <w:rPr>
                <w:color w:val="222222"/>
                <w:sz w:val="24"/>
                <w:szCs w:val="24"/>
              </w:rPr>
              <w:t>Volume-8, Edisi-12, Oktober 2019</w:t>
            </w:r>
          </w:p>
        </w:tc>
      </w:tr>
      <w:tr w:rsidR="00C640C4" w:rsidRPr="00C640C4" w14:paraId="397B931C" w14:textId="77777777" w:rsidTr="00C640C4">
        <w:trPr>
          <w:trHeight w:val="29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FF3B26B" w14:textId="77777777" w:rsidR="00C640C4" w:rsidRPr="00C640C4" w:rsidRDefault="00C640C4" w:rsidP="00C640C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hideMark/>
          </w:tcPr>
          <w:p w14:paraId="25559865"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77771BED" w14:textId="77777777" w:rsidR="00C640C4" w:rsidRPr="00AA17F4" w:rsidRDefault="00C640C4" w:rsidP="00C640C4">
            <w:pPr>
              <w:widowControl/>
              <w:rPr>
                <w:color w:val="000000"/>
                <w:sz w:val="24"/>
                <w:szCs w:val="24"/>
                <w:lang w:val="en-GB" w:eastAsia="en-GB"/>
              </w:rPr>
            </w:pPr>
            <w:r w:rsidRPr="00AA17F4">
              <w:rPr>
                <w:color w:val="000000"/>
                <w:sz w:val="24"/>
                <w:szCs w:val="24"/>
              </w:rPr>
              <w:t xml:space="preserve">penulis </w:t>
            </w:r>
          </w:p>
          <w:p w14:paraId="53109ADF" w14:textId="24C49A06" w:rsidR="00C640C4" w:rsidRPr="00AA17F4" w:rsidRDefault="00C640C4" w:rsidP="00C640C4">
            <w:pPr>
              <w:widowControl/>
              <w:rPr>
                <w:color w:val="000000"/>
                <w:sz w:val="24"/>
                <w:szCs w:val="24"/>
                <w:lang w:val="en-GB" w:eastAsia="en-GB"/>
              </w:rPr>
            </w:pPr>
          </w:p>
        </w:tc>
        <w:tc>
          <w:tcPr>
            <w:tcW w:w="6210" w:type="dxa"/>
            <w:tcBorders>
              <w:top w:val="nil"/>
              <w:left w:val="nil"/>
              <w:bottom w:val="single" w:sz="4" w:space="0" w:color="auto"/>
              <w:right w:val="single" w:sz="4" w:space="0" w:color="auto"/>
            </w:tcBorders>
            <w:shd w:val="clear" w:color="auto" w:fill="auto"/>
            <w:noWrap/>
            <w:vAlign w:val="center"/>
            <w:hideMark/>
          </w:tcPr>
          <w:p w14:paraId="4D1AFB28"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6C7D4AB0" w14:textId="77777777" w:rsidR="00C640C4" w:rsidRPr="00AA17F4" w:rsidRDefault="00C640C4" w:rsidP="00C640C4">
            <w:pPr>
              <w:widowControl/>
              <w:rPr>
                <w:color w:val="000000"/>
                <w:sz w:val="24"/>
                <w:szCs w:val="24"/>
                <w:lang w:val="en-GB" w:eastAsia="en-GB"/>
              </w:rPr>
            </w:pPr>
            <w:r w:rsidRPr="00AA17F4">
              <w:rPr>
                <w:color w:val="000000"/>
                <w:sz w:val="24"/>
                <w:szCs w:val="24"/>
              </w:rPr>
              <w:t>Norfadhlina Khalid, M. K. Puteri Zarina, Puteri Zirwatul Nadila M. Z, Ahmad Musyrif M. Amri</w:t>
            </w:r>
          </w:p>
          <w:p w14:paraId="3F123B59" w14:textId="6080ED43" w:rsidR="00C640C4" w:rsidRPr="00AA17F4" w:rsidRDefault="00C640C4" w:rsidP="00C640C4">
            <w:pPr>
              <w:widowControl/>
              <w:rPr>
                <w:color w:val="000000"/>
                <w:sz w:val="24"/>
                <w:szCs w:val="24"/>
                <w:lang w:val="en-GB" w:eastAsia="en-GB"/>
              </w:rPr>
            </w:pPr>
          </w:p>
        </w:tc>
      </w:tr>
      <w:tr w:rsidR="00C640C4" w:rsidRPr="00C640C4" w14:paraId="3BA48349" w14:textId="77777777" w:rsidTr="00C640C4">
        <w:trPr>
          <w:trHeight w:val="29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4C7617A" w14:textId="77777777" w:rsidR="00C640C4" w:rsidRPr="00C640C4" w:rsidRDefault="00C640C4" w:rsidP="00C640C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hideMark/>
          </w:tcPr>
          <w:p w14:paraId="7FF36A05" w14:textId="0E53D761"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r w:rsidRPr="00AA17F4">
              <w:rPr>
                <w:color w:val="000000"/>
                <w:sz w:val="24"/>
                <w:szCs w:val="24"/>
              </w:rPr>
              <w:t xml:space="preserve">kata kunci </w:t>
            </w:r>
          </w:p>
        </w:tc>
        <w:tc>
          <w:tcPr>
            <w:tcW w:w="6210" w:type="dxa"/>
            <w:tcBorders>
              <w:top w:val="nil"/>
              <w:left w:val="nil"/>
              <w:bottom w:val="single" w:sz="4" w:space="0" w:color="auto"/>
              <w:right w:val="single" w:sz="4" w:space="0" w:color="auto"/>
            </w:tcBorders>
            <w:shd w:val="clear" w:color="auto" w:fill="auto"/>
            <w:noWrap/>
            <w:vAlign w:val="center"/>
            <w:hideMark/>
          </w:tcPr>
          <w:p w14:paraId="383746D1" w14:textId="417A5C82"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r w:rsidRPr="00AA17F4">
              <w:rPr>
                <w:color w:val="000000"/>
                <w:sz w:val="24"/>
                <w:szCs w:val="24"/>
              </w:rPr>
              <w:t>Marine Tourism, Booking System, Web development</w:t>
            </w:r>
          </w:p>
        </w:tc>
      </w:tr>
      <w:tr w:rsidR="00C640C4" w:rsidRPr="00C640C4" w14:paraId="41975104" w14:textId="77777777" w:rsidTr="00C640C4">
        <w:trPr>
          <w:trHeight w:val="29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14D6CAD" w14:textId="77777777" w:rsidR="00C640C4" w:rsidRPr="00C640C4" w:rsidRDefault="00C640C4" w:rsidP="00C640C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hideMark/>
          </w:tcPr>
          <w:p w14:paraId="190B082A"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024EE492" w14:textId="123E053A" w:rsidR="00C640C4" w:rsidRPr="00AA17F4" w:rsidRDefault="00C640C4" w:rsidP="00C640C4">
            <w:pPr>
              <w:widowControl/>
              <w:rPr>
                <w:color w:val="000000"/>
                <w:sz w:val="24"/>
                <w:szCs w:val="24"/>
                <w:lang w:val="en-GB" w:eastAsia="en-GB"/>
              </w:rPr>
            </w:pPr>
            <w:r w:rsidRPr="00AA17F4">
              <w:rPr>
                <w:color w:val="000000"/>
                <w:sz w:val="24"/>
                <w:szCs w:val="24"/>
              </w:rPr>
              <w:t xml:space="preserve">studi kasus </w:t>
            </w:r>
          </w:p>
        </w:tc>
        <w:tc>
          <w:tcPr>
            <w:tcW w:w="6210" w:type="dxa"/>
            <w:tcBorders>
              <w:top w:val="nil"/>
              <w:left w:val="nil"/>
              <w:bottom w:val="single" w:sz="4" w:space="0" w:color="auto"/>
              <w:right w:val="single" w:sz="4" w:space="0" w:color="auto"/>
            </w:tcBorders>
            <w:shd w:val="clear" w:color="auto" w:fill="auto"/>
            <w:noWrap/>
            <w:vAlign w:val="center"/>
            <w:hideMark/>
          </w:tcPr>
          <w:p w14:paraId="27A35F9A" w14:textId="235FC2F3"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r w:rsidRPr="00AA17F4">
              <w:rPr>
                <w:color w:val="000000"/>
                <w:sz w:val="24"/>
                <w:szCs w:val="24"/>
              </w:rPr>
              <w:t>wisata bahari Pulau Perhentian, Terengganu, Malaysia</w:t>
            </w:r>
          </w:p>
        </w:tc>
      </w:tr>
      <w:tr w:rsidR="00C640C4" w:rsidRPr="00C640C4" w14:paraId="6B17BB97" w14:textId="77777777" w:rsidTr="00C640C4">
        <w:trPr>
          <w:trHeight w:val="29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0BEE87" w14:textId="77777777" w:rsidR="00C640C4" w:rsidRPr="00C640C4" w:rsidRDefault="00C640C4" w:rsidP="00C640C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hideMark/>
          </w:tcPr>
          <w:p w14:paraId="5FD7EB8D"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25D42055" w14:textId="78A22E01" w:rsidR="00C640C4" w:rsidRPr="00AA17F4" w:rsidRDefault="00C640C4" w:rsidP="00C640C4">
            <w:pPr>
              <w:widowControl/>
              <w:rPr>
                <w:color w:val="000000"/>
                <w:sz w:val="24"/>
                <w:szCs w:val="24"/>
                <w:lang w:val="en-GB" w:eastAsia="en-GB"/>
              </w:rPr>
            </w:pPr>
            <w:r w:rsidRPr="00AA17F4">
              <w:rPr>
                <w:color w:val="000000"/>
                <w:sz w:val="24"/>
                <w:szCs w:val="24"/>
              </w:rPr>
              <w:t>identifikasi masalah</w:t>
            </w:r>
            <w:r w:rsidRPr="00AA17F4">
              <w:rPr>
                <w:color w:val="000000"/>
                <w:sz w:val="24"/>
                <w:szCs w:val="24"/>
                <w:lang w:val="en-US"/>
              </w:rPr>
              <w:t xml:space="preserve"> </w:t>
            </w:r>
          </w:p>
          <w:p w14:paraId="15CA9659" w14:textId="0A364A95" w:rsidR="00C640C4" w:rsidRPr="00AA17F4" w:rsidRDefault="00C640C4" w:rsidP="00C640C4">
            <w:pPr>
              <w:widowControl/>
              <w:rPr>
                <w:color w:val="000000"/>
                <w:sz w:val="24"/>
                <w:szCs w:val="24"/>
                <w:lang w:val="en-GB" w:eastAsia="en-GB"/>
              </w:rPr>
            </w:pPr>
          </w:p>
        </w:tc>
        <w:tc>
          <w:tcPr>
            <w:tcW w:w="6210" w:type="dxa"/>
            <w:tcBorders>
              <w:top w:val="nil"/>
              <w:left w:val="nil"/>
              <w:bottom w:val="single" w:sz="4" w:space="0" w:color="auto"/>
              <w:right w:val="single" w:sz="4" w:space="0" w:color="auto"/>
            </w:tcBorders>
            <w:shd w:val="clear" w:color="auto" w:fill="auto"/>
            <w:noWrap/>
            <w:vAlign w:val="center"/>
            <w:hideMark/>
          </w:tcPr>
          <w:p w14:paraId="17F69DFD" w14:textId="00CBD6E0"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r w:rsidRPr="00AA17F4">
              <w:rPr>
                <w:color w:val="000000"/>
                <w:sz w:val="24"/>
                <w:szCs w:val="24"/>
              </w:rPr>
              <w:t>Penggunaan system manual untuk mengelola penjualan tiket dengan menggunakan kertas untuk melakukan pemesanan dan pencatatan serta pengarsipan. Hal tersebut membuat pelanggan harus mengantri di loket dan menunggu lama dalam pembelian tiket. Dan hal tersebut juga diperparah apabila tiket yang terjual telah habis sementara pelanggan telah mengantri</w:t>
            </w:r>
          </w:p>
        </w:tc>
      </w:tr>
      <w:tr w:rsidR="00C640C4" w:rsidRPr="00C640C4" w14:paraId="1A8979D7" w14:textId="77777777" w:rsidTr="00C640C4">
        <w:trPr>
          <w:trHeight w:val="29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884710B" w14:textId="77777777" w:rsidR="00C640C4" w:rsidRPr="00C640C4" w:rsidRDefault="00C640C4" w:rsidP="00C640C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hideMark/>
          </w:tcPr>
          <w:p w14:paraId="03D0D60F"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2A8CFE8C" w14:textId="5C6D2273" w:rsidR="00C640C4" w:rsidRPr="00AA17F4" w:rsidRDefault="00C640C4" w:rsidP="00C640C4">
            <w:pPr>
              <w:widowControl/>
              <w:rPr>
                <w:color w:val="000000"/>
                <w:sz w:val="24"/>
                <w:szCs w:val="24"/>
                <w:lang w:val="en-US" w:eastAsia="en-GB"/>
              </w:rPr>
            </w:pPr>
            <w:r w:rsidRPr="00AA17F4">
              <w:rPr>
                <w:color w:val="000000"/>
                <w:sz w:val="24"/>
                <w:szCs w:val="24"/>
              </w:rPr>
              <w:t xml:space="preserve">metode pengambilan </w:t>
            </w:r>
            <w:r w:rsidRPr="00AA17F4">
              <w:rPr>
                <w:color w:val="000000"/>
                <w:sz w:val="24"/>
                <w:szCs w:val="24"/>
                <w:lang w:val="en-US"/>
              </w:rPr>
              <w:t>data</w:t>
            </w:r>
          </w:p>
          <w:p w14:paraId="5BF156BC" w14:textId="4E5090D3" w:rsidR="00C640C4" w:rsidRPr="00AA17F4" w:rsidRDefault="00C640C4" w:rsidP="00C640C4">
            <w:pPr>
              <w:widowControl/>
              <w:rPr>
                <w:color w:val="000000"/>
                <w:sz w:val="24"/>
                <w:szCs w:val="24"/>
                <w:lang w:val="en-GB" w:eastAsia="en-GB"/>
              </w:rPr>
            </w:pPr>
          </w:p>
        </w:tc>
        <w:tc>
          <w:tcPr>
            <w:tcW w:w="6210" w:type="dxa"/>
            <w:tcBorders>
              <w:top w:val="nil"/>
              <w:left w:val="nil"/>
              <w:bottom w:val="single" w:sz="4" w:space="0" w:color="auto"/>
              <w:right w:val="single" w:sz="4" w:space="0" w:color="auto"/>
            </w:tcBorders>
            <w:shd w:val="clear" w:color="auto" w:fill="auto"/>
            <w:noWrap/>
            <w:vAlign w:val="center"/>
            <w:hideMark/>
          </w:tcPr>
          <w:p w14:paraId="550CBDC2"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4914B143" w14:textId="77777777" w:rsidR="00C640C4" w:rsidRPr="00AA17F4" w:rsidRDefault="00C640C4" w:rsidP="00C640C4">
            <w:pPr>
              <w:widowControl/>
              <w:rPr>
                <w:color w:val="000000"/>
                <w:sz w:val="24"/>
                <w:szCs w:val="24"/>
                <w:lang w:val="en-GB" w:eastAsia="en-GB"/>
              </w:rPr>
            </w:pPr>
            <w:r w:rsidRPr="00AA17F4">
              <w:rPr>
                <w:color w:val="000000"/>
                <w:sz w:val="24"/>
                <w:szCs w:val="24"/>
              </w:rPr>
              <w:t xml:space="preserve">tim analisis akan melakukan analsisis  informasi berdasarkan komentar pada web </w:t>
            </w:r>
          </w:p>
          <w:p w14:paraId="54995CC9" w14:textId="66513936" w:rsidR="00C640C4" w:rsidRPr="00AA17F4" w:rsidRDefault="00C640C4" w:rsidP="00C640C4">
            <w:pPr>
              <w:widowControl/>
              <w:rPr>
                <w:color w:val="000000"/>
                <w:sz w:val="24"/>
                <w:szCs w:val="24"/>
                <w:lang w:val="en-GB" w:eastAsia="en-GB"/>
              </w:rPr>
            </w:pPr>
          </w:p>
        </w:tc>
      </w:tr>
      <w:tr w:rsidR="00C640C4" w:rsidRPr="00C640C4" w14:paraId="7B7FB99F" w14:textId="77777777" w:rsidTr="00C640C4">
        <w:trPr>
          <w:trHeight w:val="29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713F962" w14:textId="77777777" w:rsidR="00C640C4" w:rsidRPr="00C640C4" w:rsidRDefault="00C640C4" w:rsidP="00C640C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hideMark/>
          </w:tcPr>
          <w:p w14:paraId="7FE89275"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78EA5056" w14:textId="662C6629" w:rsidR="00C640C4" w:rsidRPr="00AA17F4" w:rsidRDefault="00C640C4" w:rsidP="00C640C4">
            <w:pPr>
              <w:widowControl/>
              <w:rPr>
                <w:color w:val="000000"/>
                <w:sz w:val="24"/>
                <w:szCs w:val="24"/>
                <w:lang w:val="en-GB" w:eastAsia="en-GB"/>
              </w:rPr>
            </w:pPr>
            <w:r w:rsidRPr="00AA17F4">
              <w:rPr>
                <w:color w:val="000000"/>
                <w:sz w:val="24"/>
                <w:szCs w:val="24"/>
              </w:rPr>
              <w:t xml:space="preserve">tahapan perencanan </w:t>
            </w:r>
          </w:p>
          <w:p w14:paraId="4452FAFE" w14:textId="48D71FB7" w:rsidR="00C640C4" w:rsidRPr="00AA17F4" w:rsidRDefault="00C640C4" w:rsidP="00C640C4">
            <w:pPr>
              <w:widowControl/>
              <w:rPr>
                <w:color w:val="000000"/>
                <w:sz w:val="24"/>
                <w:szCs w:val="24"/>
                <w:lang w:val="en-GB" w:eastAsia="en-GB"/>
              </w:rPr>
            </w:pPr>
          </w:p>
        </w:tc>
        <w:tc>
          <w:tcPr>
            <w:tcW w:w="6210" w:type="dxa"/>
            <w:tcBorders>
              <w:top w:val="nil"/>
              <w:left w:val="nil"/>
              <w:bottom w:val="single" w:sz="4" w:space="0" w:color="auto"/>
              <w:right w:val="single" w:sz="4" w:space="0" w:color="auto"/>
            </w:tcBorders>
            <w:shd w:val="clear" w:color="auto" w:fill="auto"/>
            <w:noWrap/>
            <w:vAlign w:val="center"/>
            <w:hideMark/>
          </w:tcPr>
          <w:p w14:paraId="3E73CCAC" w14:textId="5058155A"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r w:rsidRPr="00AA17F4">
              <w:rPr>
                <w:color w:val="000000"/>
                <w:sz w:val="24"/>
                <w:szCs w:val="24"/>
              </w:rPr>
              <w:t>planning, analysis, design, implementation, testing (integration testing, acceptance testing), development</w:t>
            </w:r>
          </w:p>
        </w:tc>
      </w:tr>
      <w:tr w:rsidR="00C640C4" w:rsidRPr="00C640C4" w14:paraId="4233DDD4" w14:textId="77777777" w:rsidTr="00C640C4">
        <w:trPr>
          <w:trHeight w:val="29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E01127A" w14:textId="77777777" w:rsidR="00C640C4" w:rsidRPr="00C640C4" w:rsidRDefault="00C640C4" w:rsidP="00C640C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hideMark/>
          </w:tcPr>
          <w:p w14:paraId="05547978"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327633F4" w14:textId="41AE3F93" w:rsidR="00C640C4" w:rsidRPr="00AA17F4" w:rsidRDefault="00C640C4" w:rsidP="00C640C4">
            <w:pPr>
              <w:widowControl/>
              <w:rPr>
                <w:color w:val="000000"/>
                <w:sz w:val="24"/>
                <w:szCs w:val="24"/>
                <w:lang w:val="en-GB" w:eastAsia="en-GB"/>
              </w:rPr>
            </w:pPr>
            <w:r w:rsidRPr="00AA17F4">
              <w:rPr>
                <w:color w:val="000000"/>
                <w:sz w:val="24"/>
                <w:szCs w:val="24"/>
              </w:rPr>
              <w:t xml:space="preserve">metode </w:t>
            </w:r>
            <w:r w:rsidRPr="00AA17F4">
              <w:rPr>
                <w:color w:val="000000"/>
                <w:sz w:val="24"/>
                <w:szCs w:val="24"/>
                <w:lang w:val="en-US"/>
              </w:rPr>
              <w:t>d</w:t>
            </w:r>
            <w:r w:rsidRPr="00AA17F4">
              <w:rPr>
                <w:color w:val="000000"/>
                <w:sz w:val="24"/>
                <w:szCs w:val="24"/>
              </w:rPr>
              <w:t>evelopment</w:t>
            </w:r>
          </w:p>
          <w:p w14:paraId="3A2ECD21" w14:textId="4EBEB5E2" w:rsidR="00C640C4" w:rsidRPr="00AA17F4" w:rsidRDefault="00C640C4" w:rsidP="00C640C4">
            <w:pPr>
              <w:widowControl/>
              <w:rPr>
                <w:color w:val="000000"/>
                <w:sz w:val="24"/>
                <w:szCs w:val="24"/>
                <w:lang w:val="en-GB" w:eastAsia="en-GB"/>
              </w:rPr>
            </w:pPr>
          </w:p>
        </w:tc>
        <w:tc>
          <w:tcPr>
            <w:tcW w:w="6210" w:type="dxa"/>
            <w:tcBorders>
              <w:top w:val="nil"/>
              <w:left w:val="nil"/>
              <w:bottom w:val="single" w:sz="4" w:space="0" w:color="auto"/>
              <w:right w:val="single" w:sz="4" w:space="0" w:color="auto"/>
            </w:tcBorders>
            <w:shd w:val="clear" w:color="auto" w:fill="auto"/>
            <w:noWrap/>
            <w:vAlign w:val="center"/>
            <w:hideMark/>
          </w:tcPr>
          <w:p w14:paraId="116FD5EF" w14:textId="77777777" w:rsidR="00C640C4" w:rsidRPr="00AA17F4" w:rsidRDefault="00C640C4" w:rsidP="00C640C4">
            <w:pPr>
              <w:widowControl/>
              <w:rPr>
                <w:color w:val="000000"/>
                <w:sz w:val="24"/>
                <w:szCs w:val="24"/>
                <w:lang w:val="en-GB" w:eastAsia="en-GB"/>
              </w:rPr>
            </w:pPr>
            <w:r w:rsidRPr="00AA17F4">
              <w:rPr>
                <w:color w:val="000000"/>
                <w:sz w:val="24"/>
                <w:szCs w:val="24"/>
                <w:lang w:val="en-GB" w:eastAsia="en-GB"/>
              </w:rPr>
              <w:t> </w:t>
            </w:r>
          </w:p>
          <w:p w14:paraId="308039BD" w14:textId="165F66D9" w:rsidR="00C640C4" w:rsidRPr="00AA17F4" w:rsidRDefault="00C640C4" w:rsidP="00C640C4">
            <w:pPr>
              <w:widowControl/>
              <w:rPr>
                <w:color w:val="000000"/>
                <w:sz w:val="24"/>
                <w:szCs w:val="24"/>
                <w:lang w:val="en-GB" w:eastAsia="en-GB"/>
              </w:rPr>
            </w:pPr>
            <w:r w:rsidRPr="00AA17F4">
              <w:rPr>
                <w:color w:val="000000"/>
                <w:sz w:val="24"/>
                <w:szCs w:val="24"/>
              </w:rPr>
              <w:t>WATERFALL SDLC</w:t>
            </w:r>
          </w:p>
        </w:tc>
      </w:tr>
      <w:tr w:rsidR="00C640C4" w:rsidRPr="00C640C4" w14:paraId="37A0AF1E" w14:textId="77777777" w:rsidTr="00C640C4">
        <w:trPr>
          <w:trHeight w:val="29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AD1E382" w14:textId="77777777" w:rsidR="00C640C4" w:rsidRPr="00C640C4" w:rsidRDefault="00C640C4" w:rsidP="00C640C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hideMark/>
          </w:tcPr>
          <w:p w14:paraId="4111D5BB" w14:textId="4132060E" w:rsidR="00C640C4" w:rsidRPr="00AA17F4" w:rsidRDefault="00C640C4" w:rsidP="00C640C4">
            <w:pPr>
              <w:widowControl/>
              <w:rPr>
                <w:color w:val="000000"/>
                <w:sz w:val="24"/>
                <w:szCs w:val="24"/>
                <w:lang w:val="en-GB" w:eastAsia="en-GB"/>
              </w:rPr>
            </w:pPr>
            <w:r w:rsidRPr="00AA17F4">
              <w:rPr>
                <w:color w:val="000000"/>
                <w:sz w:val="24"/>
                <w:szCs w:val="24"/>
                <w:lang w:val="en-GB" w:eastAsia="en-GB"/>
              </w:rPr>
              <w:t xml:space="preserve"> Hasil </w:t>
            </w:r>
          </w:p>
        </w:tc>
        <w:tc>
          <w:tcPr>
            <w:tcW w:w="6210" w:type="dxa"/>
            <w:tcBorders>
              <w:top w:val="nil"/>
              <w:left w:val="nil"/>
              <w:bottom w:val="single" w:sz="4" w:space="0" w:color="auto"/>
              <w:right w:val="single" w:sz="4" w:space="0" w:color="auto"/>
            </w:tcBorders>
            <w:shd w:val="clear" w:color="auto" w:fill="auto"/>
            <w:noWrap/>
            <w:vAlign w:val="center"/>
            <w:hideMark/>
          </w:tcPr>
          <w:p w14:paraId="407B530E" w14:textId="77777777" w:rsidR="00C640C4" w:rsidRPr="00AA17F4" w:rsidRDefault="00C640C4" w:rsidP="00C640C4">
            <w:pPr>
              <w:pBdr>
                <w:top w:val="nil"/>
                <w:left w:val="nil"/>
                <w:bottom w:val="nil"/>
                <w:right w:val="nil"/>
                <w:between w:val="nil"/>
              </w:pBdr>
              <w:spacing w:before="27" w:line="360" w:lineRule="auto"/>
              <w:jc w:val="both"/>
              <w:rPr>
                <w:color w:val="000000"/>
                <w:sz w:val="24"/>
                <w:szCs w:val="24"/>
              </w:rPr>
            </w:pPr>
            <w:r w:rsidRPr="00AA17F4">
              <w:rPr>
                <w:color w:val="000000"/>
                <w:sz w:val="24"/>
                <w:szCs w:val="24"/>
                <w:lang w:val="en-GB" w:eastAsia="en-GB"/>
              </w:rPr>
              <w:t> </w:t>
            </w:r>
            <w:r w:rsidRPr="00AA17F4">
              <w:rPr>
                <w:color w:val="000000"/>
                <w:sz w:val="24"/>
                <w:szCs w:val="24"/>
                <w:lang w:val="en-US"/>
              </w:rPr>
              <w:t>Sebuah platform berbasis web yang memungkinkan klien untuk mengajukan pertanyaan dan pemesanana layanan secara online. Selain itu web tersebut digunakan untuk menyediakan informasi yang dibutuhkan</w:t>
            </w:r>
          </w:p>
          <w:p w14:paraId="6441492A" w14:textId="562E0FA9" w:rsidR="00C640C4" w:rsidRPr="00AA17F4" w:rsidRDefault="00C640C4" w:rsidP="00C640C4">
            <w:pPr>
              <w:widowControl/>
              <w:rPr>
                <w:color w:val="000000"/>
                <w:sz w:val="24"/>
                <w:szCs w:val="24"/>
                <w:lang w:val="en-GB" w:eastAsia="en-GB"/>
              </w:rPr>
            </w:pPr>
          </w:p>
        </w:tc>
      </w:tr>
      <w:tr w:rsidR="00AA17F4" w:rsidRPr="00C640C4" w14:paraId="6AD1680B" w14:textId="77777777" w:rsidTr="00C640C4">
        <w:trPr>
          <w:trHeight w:val="290"/>
        </w:trPr>
        <w:tc>
          <w:tcPr>
            <w:tcW w:w="960" w:type="dxa"/>
            <w:vMerge/>
            <w:tcBorders>
              <w:top w:val="single" w:sz="4" w:space="0" w:color="auto"/>
              <w:left w:val="single" w:sz="4" w:space="0" w:color="auto"/>
              <w:bottom w:val="single" w:sz="4" w:space="0" w:color="auto"/>
              <w:right w:val="single" w:sz="4" w:space="0" w:color="auto"/>
            </w:tcBorders>
            <w:vAlign w:val="center"/>
          </w:tcPr>
          <w:p w14:paraId="68CC22C0" w14:textId="77777777" w:rsidR="00AA17F4" w:rsidRPr="00C640C4" w:rsidRDefault="00AA17F4" w:rsidP="00C640C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tcPr>
          <w:p w14:paraId="7A5E1CCD" w14:textId="2500815E" w:rsidR="00AA17F4" w:rsidRPr="00AA17F4" w:rsidRDefault="00AA17F4" w:rsidP="00C640C4">
            <w:pPr>
              <w:widowControl/>
              <w:rPr>
                <w:color w:val="000000"/>
                <w:sz w:val="24"/>
                <w:szCs w:val="24"/>
                <w:lang w:val="en-GB" w:eastAsia="en-GB"/>
              </w:rPr>
            </w:pPr>
            <w:r w:rsidRPr="00AA17F4">
              <w:rPr>
                <w:color w:val="000000"/>
                <w:sz w:val="24"/>
                <w:szCs w:val="24"/>
                <w:lang w:val="en-GB" w:eastAsia="en-GB"/>
              </w:rPr>
              <w:t>Tujuan Penelitian</w:t>
            </w:r>
          </w:p>
        </w:tc>
        <w:tc>
          <w:tcPr>
            <w:tcW w:w="6210" w:type="dxa"/>
            <w:tcBorders>
              <w:top w:val="nil"/>
              <w:left w:val="nil"/>
              <w:bottom w:val="single" w:sz="4" w:space="0" w:color="auto"/>
              <w:right w:val="single" w:sz="4" w:space="0" w:color="auto"/>
            </w:tcBorders>
            <w:shd w:val="clear" w:color="auto" w:fill="auto"/>
            <w:noWrap/>
            <w:vAlign w:val="center"/>
          </w:tcPr>
          <w:p w14:paraId="0783EABF" w14:textId="2E28E90A" w:rsidR="00AA17F4" w:rsidRPr="00AA17F4" w:rsidRDefault="00AA17F4" w:rsidP="00C640C4">
            <w:pPr>
              <w:widowControl/>
              <w:rPr>
                <w:color w:val="000000"/>
                <w:sz w:val="24"/>
                <w:szCs w:val="24"/>
                <w:lang w:val="en-GB" w:eastAsia="en-GB"/>
              </w:rPr>
            </w:pPr>
            <w:r w:rsidRPr="00AA17F4">
              <w:rPr>
                <w:color w:val="000000"/>
                <w:sz w:val="24"/>
                <w:szCs w:val="24"/>
                <w:lang w:val="en-GB" w:eastAsia="en-GB"/>
              </w:rPr>
              <w:t>Membantu pelanggan dalam membeli tiket kapal feri dan akomodasi lainya. Dan memmbantu pelanggan untuk mengartahui informasi lainya</w:t>
            </w:r>
          </w:p>
        </w:tc>
      </w:tr>
      <w:tr w:rsidR="00AA17F4" w:rsidRPr="00C640C4" w14:paraId="3ADE59F5" w14:textId="77777777" w:rsidTr="00C640C4">
        <w:trPr>
          <w:trHeight w:val="290"/>
        </w:trPr>
        <w:tc>
          <w:tcPr>
            <w:tcW w:w="960" w:type="dxa"/>
            <w:vMerge/>
            <w:tcBorders>
              <w:top w:val="single" w:sz="4" w:space="0" w:color="auto"/>
              <w:left w:val="single" w:sz="4" w:space="0" w:color="auto"/>
              <w:bottom w:val="single" w:sz="4" w:space="0" w:color="auto"/>
              <w:right w:val="single" w:sz="4" w:space="0" w:color="auto"/>
            </w:tcBorders>
            <w:vAlign w:val="center"/>
          </w:tcPr>
          <w:p w14:paraId="18C6A4AC" w14:textId="77777777" w:rsidR="00AA17F4" w:rsidRPr="00C640C4" w:rsidRDefault="00AA17F4" w:rsidP="00AA17F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tcPr>
          <w:p w14:paraId="17A8275D" w14:textId="4A570D4D" w:rsidR="00AA17F4" w:rsidRPr="00AA17F4" w:rsidRDefault="00AA17F4" w:rsidP="00AA17F4">
            <w:pPr>
              <w:widowControl/>
              <w:rPr>
                <w:color w:val="000000"/>
                <w:sz w:val="24"/>
                <w:szCs w:val="24"/>
                <w:lang w:val="en-GB" w:eastAsia="en-GB"/>
              </w:rPr>
            </w:pPr>
            <w:r w:rsidRPr="00AA17F4">
              <w:rPr>
                <w:color w:val="000000"/>
                <w:sz w:val="24"/>
                <w:szCs w:val="24"/>
              </w:rPr>
              <w:t>Simpulan</w:t>
            </w:r>
          </w:p>
        </w:tc>
        <w:tc>
          <w:tcPr>
            <w:tcW w:w="6210" w:type="dxa"/>
            <w:tcBorders>
              <w:top w:val="nil"/>
              <w:left w:val="nil"/>
              <w:bottom w:val="single" w:sz="4" w:space="0" w:color="auto"/>
              <w:right w:val="single" w:sz="4" w:space="0" w:color="auto"/>
            </w:tcBorders>
            <w:shd w:val="clear" w:color="auto" w:fill="auto"/>
            <w:noWrap/>
            <w:vAlign w:val="center"/>
          </w:tcPr>
          <w:p w14:paraId="28FADC33" w14:textId="132B250C" w:rsidR="00AA17F4" w:rsidRPr="00AA17F4" w:rsidRDefault="00AA17F4" w:rsidP="00AA17F4">
            <w:pPr>
              <w:widowControl/>
              <w:rPr>
                <w:color w:val="000000"/>
                <w:sz w:val="24"/>
                <w:szCs w:val="24"/>
                <w:lang w:val="en-GB" w:eastAsia="en-GB"/>
              </w:rPr>
            </w:pPr>
            <w:r w:rsidRPr="00AA17F4">
              <w:rPr>
                <w:color w:val="000000"/>
                <w:sz w:val="24"/>
                <w:szCs w:val="24"/>
                <w:lang w:val="en-GB" w:eastAsia="en-GB"/>
              </w:rPr>
              <w:t> </w:t>
            </w:r>
            <w:r w:rsidRPr="00AA17F4">
              <w:rPr>
                <w:color w:val="000000"/>
                <w:sz w:val="24"/>
                <w:szCs w:val="24"/>
              </w:rPr>
              <w:t>Sistem booking online wisata bahari di Pulau</w:t>
            </w:r>
            <w:r w:rsidRPr="00AA17F4">
              <w:rPr>
                <w:color w:val="000000"/>
                <w:sz w:val="24"/>
                <w:szCs w:val="24"/>
                <w:lang w:val="en-US"/>
              </w:rPr>
              <w:t xml:space="preserve"> </w:t>
            </w:r>
            <w:r w:rsidRPr="00AA17F4">
              <w:rPr>
                <w:color w:val="000000"/>
                <w:sz w:val="24"/>
                <w:szCs w:val="24"/>
              </w:rPr>
              <w:t>Perhentian, Terengganu dibuat untuk menggantikan</w:t>
            </w:r>
            <w:r w:rsidRPr="00AA17F4">
              <w:rPr>
                <w:color w:val="000000"/>
                <w:sz w:val="24"/>
                <w:szCs w:val="24"/>
                <w:lang w:val="en-US"/>
              </w:rPr>
              <w:t xml:space="preserve"> </w:t>
            </w:r>
            <w:r w:rsidRPr="00AA17F4">
              <w:rPr>
                <w:color w:val="000000"/>
                <w:sz w:val="24"/>
                <w:szCs w:val="24"/>
              </w:rPr>
              <w:t>prosedur booking manual untuk pembelian tiket ferry</w:t>
            </w:r>
            <w:r w:rsidRPr="00AA17F4">
              <w:rPr>
                <w:color w:val="000000"/>
                <w:sz w:val="24"/>
                <w:szCs w:val="24"/>
                <w:lang w:val="en-US"/>
              </w:rPr>
              <w:t xml:space="preserve"> ,</w:t>
            </w:r>
            <w:r w:rsidRPr="00AA17F4">
              <w:rPr>
                <w:color w:val="000000"/>
                <w:sz w:val="24"/>
                <w:szCs w:val="24"/>
              </w:rPr>
              <w:t xml:space="preserve"> reservasi kamar atau akomodasi lainnya. </w:t>
            </w:r>
            <w:r w:rsidRPr="00AA17F4">
              <w:rPr>
                <w:color w:val="000000"/>
                <w:sz w:val="24"/>
                <w:szCs w:val="24"/>
                <w:lang w:val="en-US"/>
              </w:rPr>
              <w:t>Pada awalnya s</w:t>
            </w:r>
            <w:r w:rsidRPr="00AA17F4">
              <w:rPr>
                <w:color w:val="000000"/>
                <w:sz w:val="24"/>
                <w:szCs w:val="24"/>
              </w:rPr>
              <w:t>istem</w:t>
            </w:r>
            <w:r w:rsidRPr="00AA17F4">
              <w:rPr>
                <w:color w:val="000000"/>
                <w:sz w:val="24"/>
                <w:szCs w:val="24"/>
                <w:lang w:val="en-US"/>
              </w:rPr>
              <w:t xml:space="preserve"> </w:t>
            </w:r>
            <w:r w:rsidRPr="00AA17F4">
              <w:rPr>
                <w:color w:val="000000"/>
                <w:sz w:val="24"/>
                <w:szCs w:val="24"/>
              </w:rPr>
              <w:t>manual mengharuskan pelanggan mengantri di loket,</w:t>
            </w:r>
            <w:r w:rsidRPr="00AA17F4">
              <w:rPr>
                <w:color w:val="000000"/>
                <w:sz w:val="24"/>
                <w:szCs w:val="24"/>
                <w:lang w:val="en-US"/>
              </w:rPr>
              <w:t xml:space="preserve"> </w:t>
            </w:r>
            <w:r w:rsidRPr="00AA17F4">
              <w:rPr>
                <w:color w:val="000000"/>
                <w:sz w:val="24"/>
                <w:szCs w:val="24"/>
              </w:rPr>
              <w:t>sehingga waktu tunggu lebih lama. Sistem baru ini</w:t>
            </w:r>
            <w:r w:rsidRPr="00AA17F4">
              <w:rPr>
                <w:color w:val="000000"/>
                <w:sz w:val="24"/>
                <w:szCs w:val="24"/>
                <w:lang w:val="en-US"/>
              </w:rPr>
              <w:t xml:space="preserve"> j</w:t>
            </w:r>
            <w:r w:rsidRPr="00AA17F4">
              <w:rPr>
                <w:color w:val="000000"/>
                <w:sz w:val="24"/>
                <w:szCs w:val="24"/>
              </w:rPr>
              <w:t>uga menguntungkan bagi operator pariwisata karena</w:t>
            </w:r>
            <w:r w:rsidRPr="00AA17F4">
              <w:rPr>
                <w:color w:val="000000"/>
                <w:sz w:val="24"/>
                <w:szCs w:val="24"/>
                <w:lang w:val="en-US"/>
              </w:rPr>
              <w:t xml:space="preserve"> </w:t>
            </w:r>
            <w:r w:rsidRPr="00AA17F4">
              <w:rPr>
                <w:color w:val="000000"/>
                <w:sz w:val="24"/>
                <w:szCs w:val="24"/>
              </w:rPr>
              <w:t>memungkinkan mereka memiliki catatan reservasi</w:t>
            </w:r>
            <w:r w:rsidRPr="00AA17F4">
              <w:rPr>
                <w:color w:val="000000"/>
                <w:sz w:val="24"/>
                <w:szCs w:val="24"/>
                <w:lang w:val="en-US"/>
              </w:rPr>
              <w:t xml:space="preserve"> </w:t>
            </w:r>
            <w:r w:rsidRPr="00AA17F4">
              <w:rPr>
                <w:color w:val="000000"/>
                <w:sz w:val="24"/>
                <w:szCs w:val="24"/>
              </w:rPr>
              <w:t>pelanggan yang benar. Selain itu, sistem ini juga</w:t>
            </w:r>
            <w:r w:rsidRPr="00AA17F4">
              <w:rPr>
                <w:color w:val="000000"/>
                <w:sz w:val="24"/>
                <w:szCs w:val="24"/>
                <w:lang w:val="en-US"/>
              </w:rPr>
              <w:t xml:space="preserve"> </w:t>
            </w:r>
            <w:r w:rsidRPr="00AA17F4">
              <w:rPr>
                <w:color w:val="000000"/>
                <w:sz w:val="24"/>
                <w:szCs w:val="24"/>
              </w:rPr>
              <w:t>membantu mengurangi aktivitas calo.</w:t>
            </w:r>
          </w:p>
        </w:tc>
      </w:tr>
      <w:tr w:rsidR="00AA17F4" w:rsidRPr="00C640C4" w14:paraId="743CED82" w14:textId="77777777" w:rsidTr="00AA17F4">
        <w:trPr>
          <w:trHeight w:val="290"/>
        </w:trPr>
        <w:tc>
          <w:tcPr>
            <w:tcW w:w="960" w:type="dxa"/>
            <w:vMerge/>
            <w:tcBorders>
              <w:top w:val="single" w:sz="4" w:space="0" w:color="auto"/>
              <w:left w:val="single" w:sz="4" w:space="0" w:color="auto"/>
              <w:bottom w:val="single" w:sz="4" w:space="0" w:color="auto"/>
              <w:right w:val="single" w:sz="4" w:space="0" w:color="auto"/>
            </w:tcBorders>
            <w:vAlign w:val="center"/>
          </w:tcPr>
          <w:p w14:paraId="12FB8067" w14:textId="77777777" w:rsidR="00AA17F4" w:rsidRPr="00C640C4" w:rsidRDefault="00AA17F4" w:rsidP="00AA17F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tcPr>
          <w:p w14:paraId="5579B374" w14:textId="3E882D7D" w:rsidR="00AA17F4" w:rsidRPr="00AA17F4" w:rsidRDefault="00AA17F4" w:rsidP="00AA17F4">
            <w:pPr>
              <w:widowControl/>
              <w:rPr>
                <w:color w:val="000000"/>
                <w:sz w:val="24"/>
                <w:szCs w:val="24"/>
                <w:lang w:val="en-GB" w:eastAsia="en-GB"/>
              </w:rPr>
            </w:pPr>
            <w:r w:rsidRPr="00AA17F4">
              <w:rPr>
                <w:color w:val="000000"/>
                <w:sz w:val="24"/>
                <w:szCs w:val="24"/>
                <w:lang w:val="en-GB" w:eastAsia="en-GB"/>
              </w:rPr>
              <w:t> kelebihan</w:t>
            </w:r>
          </w:p>
        </w:tc>
        <w:tc>
          <w:tcPr>
            <w:tcW w:w="6210" w:type="dxa"/>
            <w:tcBorders>
              <w:top w:val="nil"/>
              <w:left w:val="nil"/>
              <w:bottom w:val="single" w:sz="4" w:space="0" w:color="auto"/>
              <w:right w:val="single" w:sz="4" w:space="0" w:color="auto"/>
            </w:tcBorders>
            <w:shd w:val="clear" w:color="auto" w:fill="auto"/>
            <w:noWrap/>
            <w:vAlign w:val="center"/>
          </w:tcPr>
          <w:p w14:paraId="38E64048" w14:textId="0945E902" w:rsidR="00AA17F4" w:rsidRPr="00AA17F4" w:rsidRDefault="00AA17F4" w:rsidP="00AA17F4">
            <w:pPr>
              <w:widowControl/>
              <w:rPr>
                <w:color w:val="000000"/>
                <w:sz w:val="24"/>
                <w:szCs w:val="24"/>
                <w:lang w:val="en-GB" w:eastAsia="en-GB"/>
              </w:rPr>
            </w:pPr>
            <w:r w:rsidRPr="00AA17F4">
              <w:rPr>
                <w:color w:val="000000"/>
                <w:sz w:val="24"/>
                <w:szCs w:val="24"/>
                <w:lang w:val="en-GB" w:eastAsia="en-GB"/>
              </w:rPr>
              <w:t>Jurnal ini sudah sangat lengkap dalam tahap tahapanya serta dalam penggunaan Bahasa inggrisnya</w:t>
            </w:r>
            <w:r>
              <w:rPr>
                <w:color w:val="000000"/>
                <w:sz w:val="24"/>
                <w:szCs w:val="24"/>
                <w:lang w:val="en-GB" w:eastAsia="en-GB"/>
              </w:rPr>
              <w:t xml:space="preserve"> sehingga mudah dipahami.</w:t>
            </w:r>
          </w:p>
        </w:tc>
      </w:tr>
      <w:tr w:rsidR="00AA17F4" w:rsidRPr="00C640C4" w14:paraId="12A799D5" w14:textId="77777777" w:rsidTr="00AA17F4">
        <w:trPr>
          <w:trHeight w:val="29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A6AEA17" w14:textId="77777777" w:rsidR="00AA17F4" w:rsidRPr="00C640C4" w:rsidRDefault="00AA17F4" w:rsidP="00AA17F4">
            <w:pPr>
              <w:widowControl/>
              <w:rPr>
                <w:rFonts w:ascii="Calibri" w:hAnsi="Calibri" w:cs="Calibri"/>
                <w:color w:val="000000"/>
                <w:lang w:val="en-GB" w:eastAsia="en-GB"/>
              </w:rPr>
            </w:pPr>
          </w:p>
        </w:tc>
        <w:tc>
          <w:tcPr>
            <w:tcW w:w="1825" w:type="dxa"/>
            <w:tcBorders>
              <w:top w:val="nil"/>
              <w:left w:val="nil"/>
              <w:bottom w:val="single" w:sz="4" w:space="0" w:color="auto"/>
              <w:right w:val="single" w:sz="4" w:space="0" w:color="auto"/>
            </w:tcBorders>
            <w:shd w:val="clear" w:color="auto" w:fill="auto"/>
            <w:noWrap/>
            <w:vAlign w:val="center"/>
            <w:hideMark/>
          </w:tcPr>
          <w:p w14:paraId="62A3462D" w14:textId="2ADB93FE" w:rsidR="00AA17F4" w:rsidRPr="00AA17F4" w:rsidRDefault="00AA17F4" w:rsidP="00AA17F4">
            <w:pPr>
              <w:widowControl/>
              <w:rPr>
                <w:color w:val="000000"/>
                <w:sz w:val="24"/>
                <w:szCs w:val="24"/>
                <w:lang w:val="en-GB" w:eastAsia="en-GB"/>
              </w:rPr>
            </w:pPr>
            <w:r w:rsidRPr="00AA17F4">
              <w:rPr>
                <w:color w:val="000000"/>
                <w:sz w:val="24"/>
                <w:szCs w:val="24"/>
                <w:lang w:val="en-GB" w:eastAsia="en-GB"/>
              </w:rPr>
              <w:t> ke</w:t>
            </w:r>
            <w:r>
              <w:rPr>
                <w:color w:val="000000"/>
                <w:sz w:val="24"/>
                <w:szCs w:val="24"/>
                <w:lang w:val="en-GB" w:eastAsia="en-GB"/>
              </w:rPr>
              <w:t>kurangan</w:t>
            </w:r>
          </w:p>
        </w:tc>
        <w:tc>
          <w:tcPr>
            <w:tcW w:w="6210" w:type="dxa"/>
            <w:tcBorders>
              <w:top w:val="nil"/>
              <w:left w:val="nil"/>
              <w:bottom w:val="single" w:sz="4" w:space="0" w:color="auto"/>
              <w:right w:val="single" w:sz="4" w:space="0" w:color="auto"/>
            </w:tcBorders>
            <w:shd w:val="clear" w:color="auto" w:fill="auto"/>
            <w:noWrap/>
            <w:vAlign w:val="center"/>
          </w:tcPr>
          <w:p w14:paraId="27051255" w14:textId="257F6F5C" w:rsidR="00AA17F4" w:rsidRDefault="00AA17F4" w:rsidP="00AA17F4">
            <w:pPr>
              <w:pStyle w:val="ListParagraph"/>
              <w:widowControl/>
              <w:numPr>
                <w:ilvl w:val="0"/>
                <w:numId w:val="4"/>
              </w:numPr>
              <w:rPr>
                <w:color w:val="000000"/>
                <w:sz w:val="24"/>
                <w:szCs w:val="24"/>
                <w:lang w:val="en-GB" w:eastAsia="en-GB"/>
              </w:rPr>
            </w:pPr>
            <w:r w:rsidRPr="00AA17F4">
              <w:rPr>
                <w:color w:val="000000"/>
                <w:sz w:val="24"/>
                <w:szCs w:val="24"/>
                <w:lang w:val="en-GB" w:eastAsia="en-GB"/>
              </w:rPr>
              <w:t>Dalam jurnal ini kurang menjabarkan secara rinci terkait tahap planning dimana penulis kurang menjabarkan darimana informasi didapatkan</w:t>
            </w:r>
          </w:p>
          <w:p w14:paraId="24DFE089" w14:textId="0CE0A8A5" w:rsidR="00AA17F4" w:rsidRPr="00AA17F4" w:rsidRDefault="00AA17F4" w:rsidP="00AA17F4">
            <w:pPr>
              <w:pStyle w:val="ListParagraph"/>
              <w:widowControl/>
              <w:numPr>
                <w:ilvl w:val="0"/>
                <w:numId w:val="4"/>
              </w:numPr>
              <w:rPr>
                <w:color w:val="000000"/>
                <w:sz w:val="24"/>
                <w:szCs w:val="24"/>
                <w:lang w:val="en-GB" w:eastAsia="en-GB"/>
              </w:rPr>
            </w:pPr>
            <w:r>
              <w:rPr>
                <w:color w:val="000000"/>
                <w:sz w:val="24"/>
                <w:szCs w:val="24"/>
                <w:lang w:val="en-GB" w:eastAsia="en-GB"/>
              </w:rPr>
              <w:t>Dalam tahap testing kurang diperinci terkait perincian dan teknis testingnya</w:t>
            </w:r>
            <w:bookmarkStart w:id="0" w:name="_GoBack"/>
            <w:bookmarkEnd w:id="0"/>
          </w:p>
          <w:p w14:paraId="2CC813AD" w14:textId="6B729D2F" w:rsidR="00AA17F4" w:rsidRPr="00AA17F4" w:rsidRDefault="00AA17F4" w:rsidP="00AA17F4">
            <w:pPr>
              <w:widowControl/>
              <w:rPr>
                <w:color w:val="000000"/>
                <w:sz w:val="24"/>
                <w:szCs w:val="24"/>
                <w:lang w:val="en-GB" w:eastAsia="en-GB"/>
              </w:rPr>
            </w:pPr>
          </w:p>
        </w:tc>
      </w:tr>
    </w:tbl>
    <w:p w14:paraId="29DFA460" w14:textId="77777777" w:rsidR="00C640C4" w:rsidRDefault="00C640C4">
      <w:pPr>
        <w:widowControl/>
        <w:spacing w:after="160" w:line="259" w:lineRule="auto"/>
      </w:pPr>
    </w:p>
    <w:p w14:paraId="06F3B5D4" w14:textId="77777777" w:rsidR="00345607" w:rsidRDefault="00345607"/>
    <w:sectPr w:rsidR="00345607">
      <w:pgSz w:w="11910" w:h="16840"/>
      <w:pgMar w:top="1400" w:right="1320" w:bottom="1120" w:left="1340" w:header="720" w:footer="92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099E"/>
    <w:multiLevelType w:val="hybridMultilevel"/>
    <w:tmpl w:val="68506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D46871"/>
    <w:multiLevelType w:val="hybridMultilevel"/>
    <w:tmpl w:val="926805BC"/>
    <w:lvl w:ilvl="0" w:tplc="0809000F">
      <w:start w:val="1"/>
      <w:numFmt w:val="decimal"/>
      <w:lvlText w:val="%1."/>
      <w:lvlJc w:val="left"/>
      <w:pPr>
        <w:ind w:left="827" w:hanging="360"/>
      </w:p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2" w15:restartNumberingAfterBreak="0">
    <w:nsid w:val="4EC930D7"/>
    <w:multiLevelType w:val="hybridMultilevel"/>
    <w:tmpl w:val="926805BC"/>
    <w:lvl w:ilvl="0" w:tplc="0809000F">
      <w:start w:val="1"/>
      <w:numFmt w:val="decimal"/>
      <w:lvlText w:val="%1."/>
      <w:lvlJc w:val="left"/>
      <w:pPr>
        <w:ind w:left="827" w:hanging="360"/>
      </w:p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abstractNum w:abstractNumId="3" w15:restartNumberingAfterBreak="0">
    <w:nsid w:val="6C4900B2"/>
    <w:multiLevelType w:val="hybridMultilevel"/>
    <w:tmpl w:val="BC6E4C50"/>
    <w:lvl w:ilvl="0" w:tplc="0809000F">
      <w:start w:val="1"/>
      <w:numFmt w:val="decimal"/>
      <w:lvlText w:val="%1."/>
      <w:lvlJc w:val="left"/>
      <w:pPr>
        <w:ind w:left="827" w:hanging="360"/>
      </w:pPr>
    </w:lvl>
    <w:lvl w:ilvl="1" w:tplc="08090019" w:tentative="1">
      <w:start w:val="1"/>
      <w:numFmt w:val="lowerLetter"/>
      <w:lvlText w:val="%2."/>
      <w:lvlJc w:val="left"/>
      <w:pPr>
        <w:ind w:left="1547" w:hanging="360"/>
      </w:pPr>
    </w:lvl>
    <w:lvl w:ilvl="2" w:tplc="0809001B" w:tentative="1">
      <w:start w:val="1"/>
      <w:numFmt w:val="lowerRoman"/>
      <w:lvlText w:val="%3."/>
      <w:lvlJc w:val="right"/>
      <w:pPr>
        <w:ind w:left="2267" w:hanging="180"/>
      </w:pPr>
    </w:lvl>
    <w:lvl w:ilvl="3" w:tplc="0809000F" w:tentative="1">
      <w:start w:val="1"/>
      <w:numFmt w:val="decimal"/>
      <w:lvlText w:val="%4."/>
      <w:lvlJc w:val="left"/>
      <w:pPr>
        <w:ind w:left="2987" w:hanging="360"/>
      </w:pPr>
    </w:lvl>
    <w:lvl w:ilvl="4" w:tplc="08090019" w:tentative="1">
      <w:start w:val="1"/>
      <w:numFmt w:val="lowerLetter"/>
      <w:lvlText w:val="%5."/>
      <w:lvlJc w:val="left"/>
      <w:pPr>
        <w:ind w:left="3707" w:hanging="360"/>
      </w:pPr>
    </w:lvl>
    <w:lvl w:ilvl="5" w:tplc="0809001B" w:tentative="1">
      <w:start w:val="1"/>
      <w:numFmt w:val="lowerRoman"/>
      <w:lvlText w:val="%6."/>
      <w:lvlJc w:val="right"/>
      <w:pPr>
        <w:ind w:left="4427" w:hanging="180"/>
      </w:pPr>
    </w:lvl>
    <w:lvl w:ilvl="6" w:tplc="0809000F" w:tentative="1">
      <w:start w:val="1"/>
      <w:numFmt w:val="decimal"/>
      <w:lvlText w:val="%7."/>
      <w:lvlJc w:val="left"/>
      <w:pPr>
        <w:ind w:left="5147" w:hanging="360"/>
      </w:pPr>
    </w:lvl>
    <w:lvl w:ilvl="7" w:tplc="08090019" w:tentative="1">
      <w:start w:val="1"/>
      <w:numFmt w:val="lowerLetter"/>
      <w:lvlText w:val="%8."/>
      <w:lvlJc w:val="left"/>
      <w:pPr>
        <w:ind w:left="5867" w:hanging="360"/>
      </w:pPr>
    </w:lvl>
    <w:lvl w:ilvl="8" w:tplc="0809001B" w:tentative="1">
      <w:start w:val="1"/>
      <w:numFmt w:val="lowerRoman"/>
      <w:lvlText w:val="%9."/>
      <w:lvlJc w:val="right"/>
      <w:pPr>
        <w:ind w:left="6587"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93"/>
    <w:rsid w:val="00345607"/>
    <w:rsid w:val="00541DC4"/>
    <w:rsid w:val="007163F3"/>
    <w:rsid w:val="00970ED2"/>
    <w:rsid w:val="00AA17F4"/>
    <w:rsid w:val="00C640C4"/>
    <w:rsid w:val="00E52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0F70"/>
  <w15:chartTrackingRefBased/>
  <w15:docId w15:val="{0AF0B2E8-85BE-4534-92D1-07D06800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93"/>
    <w:pPr>
      <w:widowControl w:val="0"/>
      <w:spacing w:after="0" w:line="240" w:lineRule="auto"/>
    </w:pPr>
    <w:rPr>
      <w:rFonts w:ascii="Times New Roman" w:eastAsia="Times New Roman" w:hAnsi="Times New Roman" w:cs="Times New Roman"/>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E52993"/>
    <w:pPr>
      <w:widowControl w:val="0"/>
      <w:spacing w:after="0" w:line="240" w:lineRule="auto"/>
    </w:pPr>
    <w:rPr>
      <w:rFonts w:ascii="Times New Roman" w:eastAsia="Times New Roman" w:hAnsi="Times New Roman" w:cs="Times New Roman"/>
      <w:lang w:val="id-ID" w:eastAsia="en-ID"/>
    </w:rPr>
    <w:tblPr>
      <w:tblStyleRowBandSize w:val="1"/>
      <w:tblStyleColBandSize w:val="1"/>
      <w:tblCellMar>
        <w:left w:w="0" w:type="dxa"/>
        <w:right w:w="0" w:type="dxa"/>
      </w:tblCellMar>
    </w:tblPr>
  </w:style>
  <w:style w:type="paragraph" w:styleId="ListParagraph">
    <w:name w:val="List Paragraph"/>
    <w:basedOn w:val="Normal"/>
    <w:uiPriority w:val="34"/>
    <w:qFormat/>
    <w:rsid w:val="00E52993"/>
    <w:pPr>
      <w:ind w:left="720"/>
      <w:contextualSpacing/>
    </w:pPr>
  </w:style>
  <w:style w:type="character" w:customStyle="1" w:styleId="fontstyle01">
    <w:name w:val="fontstyle01"/>
    <w:basedOn w:val="DefaultParagraphFont"/>
    <w:rsid w:val="00E52993"/>
    <w:rPr>
      <w:rFonts w:ascii="TimesNewRomanPSMT" w:hAnsi="TimesNewRomanPSMT" w:hint="default"/>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99702">
      <w:bodyDiv w:val="1"/>
      <w:marLeft w:val="0"/>
      <w:marRight w:val="0"/>
      <w:marTop w:val="0"/>
      <w:marBottom w:val="0"/>
      <w:divBdr>
        <w:top w:val="none" w:sz="0" w:space="0" w:color="auto"/>
        <w:left w:val="none" w:sz="0" w:space="0" w:color="auto"/>
        <w:bottom w:val="none" w:sz="0" w:space="0" w:color="auto"/>
        <w:right w:val="none" w:sz="0" w:space="0" w:color="auto"/>
      </w:divBdr>
    </w:div>
    <w:div w:id="197009133">
      <w:bodyDiv w:val="1"/>
      <w:marLeft w:val="0"/>
      <w:marRight w:val="0"/>
      <w:marTop w:val="0"/>
      <w:marBottom w:val="0"/>
      <w:divBdr>
        <w:top w:val="none" w:sz="0" w:space="0" w:color="auto"/>
        <w:left w:val="none" w:sz="0" w:space="0" w:color="auto"/>
        <w:bottom w:val="none" w:sz="0" w:space="0" w:color="auto"/>
        <w:right w:val="none" w:sz="0" w:space="0" w:color="auto"/>
      </w:divBdr>
    </w:div>
    <w:div w:id="210698911">
      <w:bodyDiv w:val="1"/>
      <w:marLeft w:val="0"/>
      <w:marRight w:val="0"/>
      <w:marTop w:val="0"/>
      <w:marBottom w:val="0"/>
      <w:divBdr>
        <w:top w:val="none" w:sz="0" w:space="0" w:color="auto"/>
        <w:left w:val="none" w:sz="0" w:space="0" w:color="auto"/>
        <w:bottom w:val="none" w:sz="0" w:space="0" w:color="auto"/>
        <w:right w:val="none" w:sz="0" w:space="0" w:color="auto"/>
      </w:divBdr>
    </w:div>
    <w:div w:id="300502855">
      <w:bodyDiv w:val="1"/>
      <w:marLeft w:val="0"/>
      <w:marRight w:val="0"/>
      <w:marTop w:val="0"/>
      <w:marBottom w:val="0"/>
      <w:divBdr>
        <w:top w:val="none" w:sz="0" w:space="0" w:color="auto"/>
        <w:left w:val="none" w:sz="0" w:space="0" w:color="auto"/>
        <w:bottom w:val="none" w:sz="0" w:space="0" w:color="auto"/>
        <w:right w:val="none" w:sz="0" w:space="0" w:color="auto"/>
      </w:divBdr>
    </w:div>
    <w:div w:id="452986708">
      <w:bodyDiv w:val="1"/>
      <w:marLeft w:val="0"/>
      <w:marRight w:val="0"/>
      <w:marTop w:val="0"/>
      <w:marBottom w:val="0"/>
      <w:divBdr>
        <w:top w:val="none" w:sz="0" w:space="0" w:color="auto"/>
        <w:left w:val="none" w:sz="0" w:space="0" w:color="auto"/>
        <w:bottom w:val="none" w:sz="0" w:space="0" w:color="auto"/>
        <w:right w:val="none" w:sz="0" w:space="0" w:color="auto"/>
      </w:divBdr>
    </w:div>
    <w:div w:id="507215102">
      <w:bodyDiv w:val="1"/>
      <w:marLeft w:val="0"/>
      <w:marRight w:val="0"/>
      <w:marTop w:val="0"/>
      <w:marBottom w:val="0"/>
      <w:divBdr>
        <w:top w:val="none" w:sz="0" w:space="0" w:color="auto"/>
        <w:left w:val="none" w:sz="0" w:space="0" w:color="auto"/>
        <w:bottom w:val="none" w:sz="0" w:space="0" w:color="auto"/>
        <w:right w:val="none" w:sz="0" w:space="0" w:color="auto"/>
      </w:divBdr>
    </w:div>
    <w:div w:id="689450697">
      <w:bodyDiv w:val="1"/>
      <w:marLeft w:val="0"/>
      <w:marRight w:val="0"/>
      <w:marTop w:val="0"/>
      <w:marBottom w:val="0"/>
      <w:divBdr>
        <w:top w:val="none" w:sz="0" w:space="0" w:color="auto"/>
        <w:left w:val="none" w:sz="0" w:space="0" w:color="auto"/>
        <w:bottom w:val="none" w:sz="0" w:space="0" w:color="auto"/>
        <w:right w:val="none" w:sz="0" w:space="0" w:color="auto"/>
      </w:divBdr>
    </w:div>
    <w:div w:id="857505477">
      <w:bodyDiv w:val="1"/>
      <w:marLeft w:val="0"/>
      <w:marRight w:val="0"/>
      <w:marTop w:val="0"/>
      <w:marBottom w:val="0"/>
      <w:divBdr>
        <w:top w:val="none" w:sz="0" w:space="0" w:color="auto"/>
        <w:left w:val="none" w:sz="0" w:space="0" w:color="auto"/>
        <w:bottom w:val="none" w:sz="0" w:space="0" w:color="auto"/>
        <w:right w:val="none" w:sz="0" w:space="0" w:color="auto"/>
      </w:divBdr>
    </w:div>
    <w:div w:id="871380895">
      <w:bodyDiv w:val="1"/>
      <w:marLeft w:val="0"/>
      <w:marRight w:val="0"/>
      <w:marTop w:val="0"/>
      <w:marBottom w:val="0"/>
      <w:divBdr>
        <w:top w:val="none" w:sz="0" w:space="0" w:color="auto"/>
        <w:left w:val="none" w:sz="0" w:space="0" w:color="auto"/>
        <w:bottom w:val="none" w:sz="0" w:space="0" w:color="auto"/>
        <w:right w:val="none" w:sz="0" w:space="0" w:color="auto"/>
      </w:divBdr>
    </w:div>
    <w:div w:id="1140001662">
      <w:bodyDiv w:val="1"/>
      <w:marLeft w:val="0"/>
      <w:marRight w:val="0"/>
      <w:marTop w:val="0"/>
      <w:marBottom w:val="0"/>
      <w:divBdr>
        <w:top w:val="none" w:sz="0" w:space="0" w:color="auto"/>
        <w:left w:val="none" w:sz="0" w:space="0" w:color="auto"/>
        <w:bottom w:val="none" w:sz="0" w:space="0" w:color="auto"/>
        <w:right w:val="none" w:sz="0" w:space="0" w:color="auto"/>
      </w:divBdr>
    </w:div>
    <w:div w:id="1236624310">
      <w:bodyDiv w:val="1"/>
      <w:marLeft w:val="0"/>
      <w:marRight w:val="0"/>
      <w:marTop w:val="0"/>
      <w:marBottom w:val="0"/>
      <w:divBdr>
        <w:top w:val="none" w:sz="0" w:space="0" w:color="auto"/>
        <w:left w:val="none" w:sz="0" w:space="0" w:color="auto"/>
        <w:bottom w:val="none" w:sz="0" w:space="0" w:color="auto"/>
        <w:right w:val="none" w:sz="0" w:space="0" w:color="auto"/>
      </w:divBdr>
    </w:div>
    <w:div w:id="1265771692">
      <w:bodyDiv w:val="1"/>
      <w:marLeft w:val="0"/>
      <w:marRight w:val="0"/>
      <w:marTop w:val="0"/>
      <w:marBottom w:val="0"/>
      <w:divBdr>
        <w:top w:val="none" w:sz="0" w:space="0" w:color="auto"/>
        <w:left w:val="none" w:sz="0" w:space="0" w:color="auto"/>
        <w:bottom w:val="none" w:sz="0" w:space="0" w:color="auto"/>
        <w:right w:val="none" w:sz="0" w:space="0" w:color="auto"/>
      </w:divBdr>
    </w:div>
    <w:div w:id="1374766793">
      <w:bodyDiv w:val="1"/>
      <w:marLeft w:val="0"/>
      <w:marRight w:val="0"/>
      <w:marTop w:val="0"/>
      <w:marBottom w:val="0"/>
      <w:divBdr>
        <w:top w:val="none" w:sz="0" w:space="0" w:color="auto"/>
        <w:left w:val="none" w:sz="0" w:space="0" w:color="auto"/>
        <w:bottom w:val="none" w:sz="0" w:space="0" w:color="auto"/>
        <w:right w:val="none" w:sz="0" w:space="0" w:color="auto"/>
      </w:divBdr>
    </w:div>
    <w:div w:id="1428428645">
      <w:bodyDiv w:val="1"/>
      <w:marLeft w:val="0"/>
      <w:marRight w:val="0"/>
      <w:marTop w:val="0"/>
      <w:marBottom w:val="0"/>
      <w:divBdr>
        <w:top w:val="none" w:sz="0" w:space="0" w:color="auto"/>
        <w:left w:val="none" w:sz="0" w:space="0" w:color="auto"/>
        <w:bottom w:val="none" w:sz="0" w:space="0" w:color="auto"/>
        <w:right w:val="none" w:sz="0" w:space="0" w:color="auto"/>
      </w:divBdr>
    </w:div>
    <w:div w:id="1730111171">
      <w:bodyDiv w:val="1"/>
      <w:marLeft w:val="0"/>
      <w:marRight w:val="0"/>
      <w:marTop w:val="0"/>
      <w:marBottom w:val="0"/>
      <w:divBdr>
        <w:top w:val="none" w:sz="0" w:space="0" w:color="auto"/>
        <w:left w:val="none" w:sz="0" w:space="0" w:color="auto"/>
        <w:bottom w:val="none" w:sz="0" w:space="0" w:color="auto"/>
        <w:right w:val="none" w:sz="0" w:space="0" w:color="auto"/>
      </w:divBdr>
    </w:div>
    <w:div w:id="1796872888">
      <w:bodyDiv w:val="1"/>
      <w:marLeft w:val="0"/>
      <w:marRight w:val="0"/>
      <w:marTop w:val="0"/>
      <w:marBottom w:val="0"/>
      <w:divBdr>
        <w:top w:val="none" w:sz="0" w:space="0" w:color="auto"/>
        <w:left w:val="none" w:sz="0" w:space="0" w:color="auto"/>
        <w:bottom w:val="none" w:sz="0" w:space="0" w:color="auto"/>
        <w:right w:val="none" w:sz="0" w:space="0" w:color="auto"/>
      </w:divBdr>
    </w:div>
    <w:div w:id="1897202429">
      <w:bodyDiv w:val="1"/>
      <w:marLeft w:val="0"/>
      <w:marRight w:val="0"/>
      <w:marTop w:val="0"/>
      <w:marBottom w:val="0"/>
      <w:divBdr>
        <w:top w:val="none" w:sz="0" w:space="0" w:color="auto"/>
        <w:left w:val="none" w:sz="0" w:space="0" w:color="auto"/>
        <w:bottom w:val="none" w:sz="0" w:space="0" w:color="auto"/>
        <w:right w:val="none" w:sz="0" w:space="0" w:color="auto"/>
      </w:divBdr>
    </w:div>
    <w:div w:id="19815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dc:creator>
  <cp:keywords/>
  <dc:description/>
  <cp:lastModifiedBy>maruf</cp:lastModifiedBy>
  <cp:revision>2</cp:revision>
  <dcterms:created xsi:type="dcterms:W3CDTF">2022-03-01T13:06:00Z</dcterms:created>
  <dcterms:modified xsi:type="dcterms:W3CDTF">2022-03-01T14:37:00Z</dcterms:modified>
</cp:coreProperties>
</file>