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center"/>
        <w:rPr>
          <w:rFonts w:ascii="Times New Roman" w:cs="Times New Roman" w:eastAsia="Times New Roman" w:hAnsi="Times New Roman"/>
        </w:rPr>
      </w:pPr>
      <w:r w:rsidDel="00000000" w:rsidR="00000000" w:rsidRPr="00000000">
        <w:rPr>
          <w:rtl w:val="0"/>
        </w:rPr>
      </w:r>
    </w:p>
    <w:sdt>
      <w:sdtPr>
        <w:lock w:val="contentLocked"/>
        <w:id w:val="-1554478367"/>
        <w:tag w:val="goog_rdk_0"/>
      </w:sdtPr>
      <w:sdtContent>
        <w:tbl>
          <w:tblPr>
            <w:tblStyle w:val="Table1"/>
            <w:tblpPr w:leftFromText="180" w:rightFromText="180" w:topFromText="180" w:bottomFromText="180" w:vertAnchor="text" w:horzAnchor="text" w:tblpX="0" w:tblpY="0"/>
            <w:tblW w:w="9750.0" w:type="dxa"/>
            <w:jc w:val="left"/>
            <w:tblInd w:w="-115.0" w:type="dxa"/>
            <w:tblLayout w:type="fixed"/>
            <w:tblLook w:val="0400"/>
          </w:tblPr>
          <w:tblGrid>
            <w:gridCol w:w="9750"/>
            <w:tblGridChange w:id="0">
              <w:tblGrid>
                <w:gridCol w:w="975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Rule="auto"/>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08">
      <w:pPr>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48"/>
          <w:szCs w:val="48"/>
          <w:rtl w:val="0"/>
        </w:rPr>
        <w:t xml:space="preserve">Analysis Report</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Analiz Raporu</w:t>
      </w:r>
      <w:r w:rsidDel="00000000" w:rsidR="00000000" w:rsidRPr="00000000">
        <w:rPr>
          <w:rtl w:val="0"/>
        </w:rPr>
      </w:r>
    </w:p>
    <w:p w:rsidR="00000000" w:rsidDel="00000000" w:rsidP="00000000" w:rsidRDefault="00000000" w:rsidRPr="00000000" w14:paraId="0000000D">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Sistemin modeli: kullanıcı senaryoları, use-case, sınıf modeli, dinamik modeller, UI</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2"/>
        <w:tblW w:w="9930.0" w:type="dxa"/>
        <w:jc w:val="left"/>
        <w:tblInd w:w="-115.0" w:type="dxa"/>
        <w:tblLayout w:type="fixed"/>
        <w:tblLook w:val="0400"/>
      </w:tblPr>
      <w:tblGrid>
        <w:gridCol w:w="4920"/>
        <w:gridCol w:w="5010"/>
        <w:tblGridChange w:id="0">
          <w:tblGrid>
            <w:gridCol w:w="4920"/>
            <w:gridCol w:w="501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AgentLens</w:t>
            </w:r>
            <w:r w:rsidDel="00000000" w:rsidR="00000000" w:rsidRPr="00000000">
              <w:rPr>
                <w:rtl w:val="0"/>
              </w:rPr>
            </w:r>
          </w:p>
        </w:tc>
      </w:tr>
      <w:tr>
        <w:trPr>
          <w:cantSplit w:val="0"/>
          <w:trHeight w:val="413.83789062500006" w:hRule="atLeast"/>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Anıl Özişler, İrem Özdemir, Yiğit Yıldız, Arda Günaydın, Yusuf Mert Usta</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Shadi Bikas</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12.07.2026</w:t>
            </w:r>
          </w:p>
        </w:tc>
      </w:tr>
    </w:tbl>
    <w:p w:rsidR="00000000" w:rsidDel="00000000" w:rsidP="00000000" w:rsidRDefault="00000000" w:rsidRPr="00000000" w14:paraId="0000001B">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748261167"/>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1.Introduction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2.Proposed system</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Overview</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Functional Requirements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sq1v64sm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Veri Toplama ve Saklama</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e2cm3kvj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Bağlam Oluşturma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ueulaphj0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Tespit ve Analiz</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v3o953qx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Raporlama ve Görselleştirme</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0b2ncmpr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Veri Yönetimi ve Değerlendirme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n1eg7gy0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Gizlilik ve Güvenlik</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Nonfunctional Requirements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6fxwvtxd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Performans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vw25z2g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Doğruluk ve Kalite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y4b9k6my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Modülerlik ve Bakım</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04pdr2s0l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 Taşınabilirlik ve Entegrasyon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b8gmwuri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 Güvenlik ve Gizlilik</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r6ncsyxv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2.3.6 Güvenilirlik</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ve5z9lrin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2.3.7 Verimlilik ve Çevresel Etki</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01d3e1hwy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2.3.8 Kullanılabilirlik</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Pseudo requirements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System models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yc9nhim5n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Scenarios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q35ci1uq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Mutlu Yol Senaryoları (Happy Paths)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Senaryo 1: Gerçek Zamanlı Sorunsuz Konuşma Akışı</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Senaryo 2: Gerçek Zamanlı Hata Tespiti ve Raporlanması</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Senaryo 3: Çevrimdışı (Offline) Log Analizi</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Senaryo 4: Sentetik Veri ile Performans Değerlendirmesi (Yeni)</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ocxpew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Hata Yolu Senaryoları (Error Paths)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Hata Yolu 1: Zorunlu Alanı Eksik Log Kaydının İşlenmesi</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4646hctry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Hata Yolu 2: Formatlama Hatası ve Yeniden İşleme (Yeni)</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Use Case Model</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Object and Class Model</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Dynamic Models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 User Interface — navigation &amp; mock-ups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Glossary</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1">
      <w:pPr>
        <w:rPr/>
        <w:sectPr>
          <w:headerReference r:id="rId8" w:type="default"/>
          <w:headerReference r:id="rId9" w:type="first"/>
          <w:footerReference r:id="rId10" w:type="default"/>
          <w:footerReference r:id="rId11" w:type="first"/>
          <w:pgSz w:h="15840" w:w="12240" w:orient="portrait"/>
          <w:pgMar w:bottom="1134" w:top="1134" w:left="1247" w:right="1247" w:header="720" w:footer="720"/>
          <w:pgNumType w:start="1"/>
          <w:titlePg w:val="1"/>
        </w:sectPr>
      </w:pPr>
      <w:r w:rsidDel="00000000" w:rsidR="00000000" w:rsidRPr="00000000">
        <w:rPr>
          <w:rtl w:val="0"/>
        </w:rPr>
      </w:r>
    </w:p>
    <w:p w:rsidR="00000000" w:rsidDel="00000000" w:rsidP="00000000" w:rsidRDefault="00000000" w:rsidRPr="00000000" w14:paraId="00000042">
      <w:pPr>
        <w:rPr/>
        <w:sectPr>
          <w:type w:val="continuous"/>
          <w:pgSz w:h="15840" w:w="12240" w:orient="portrait"/>
          <w:pgMar w:bottom="1134" w:top="1134" w:left="1247" w:right="1247" w:header="720" w:footer="720"/>
        </w:sect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1.Introduction</w:t>
      </w:r>
    </w:p>
    <w:p w:rsidR="00000000" w:rsidDel="00000000" w:rsidP="00000000" w:rsidRDefault="00000000" w:rsidRPr="00000000" w14:paraId="0000004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tl w:val="0"/>
        </w:rPr>
        <w:t xml:space="preserve">Bu raporun amacı, çok ajanlı dil modeli sistemlerinde (MAS) iletişim ve koordinasyon kaynaklı başarısızlıkları otomatik olarak tespit edip açıklamak üzere tasarlanan AgentLens projesinin sistem mimarisini, yapısal gereksinimlerini ve dinamik davranış modellerini kapsamlı bir şekilde göstermektir. Geliştirme aşamasına geçilmeden önce hazırlanan bu analiz belgesi; sistemin karşılaması gereken fonksiyonel, fonksiyonel olmayan ve teknolojik kısıt (pseudo) gereksinimlerini net bir şekilde tanımlarken, kullanım senaryoları ve sistem bileşenleri arasındaki etkileşimleri gösteren dinamik modeller aracılığıyla geliştirme süreci için temel bir rehber oluşturur. Bu doküman, Bu rapor, projeyi değerlendirecek olan akademik kadromuz ve danışmanımız başta olmak üzere, sistemin geliştirilmesinden sorumlu ekip üyelerimiz için temel bir referans kılavuzu olarak hazırlanmıştır. Ayrıca, ileride AgentLens'i kendi çok ajanlı sistemlerine entegre etmek veya dışarıdan sağlanan log kayıtları üzerinden çevrimdışı hata analizi yapmak isteyen araştırmacılar ve geliştiriciler de bu dokümanın hedeflenen okuyucu kitlesi içindedir. </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2.Proposed system</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 AgentLens sisteminin önerilen yapısını tanımlar. Önce sistemin genel işleyişi ve mimari paradigması Overview başlığı altında özetlenir; ardından sistemin karşılaması gereken gereksinimler üç kategoride verilir: Functional Requirements (kabul kriterli), Nonfunctional Requirements (ölçülebilir) ve Pseudo Requirements (teknoloji/platform kısıtları).</w:t>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w:t>
      </w:r>
      <w:r w:rsidDel="00000000" w:rsidR="00000000" w:rsidRPr="00000000">
        <w:rPr>
          <w:rFonts w:ascii="Times New Roman" w:cs="Times New Roman" w:eastAsia="Times New Roman" w:hAnsi="Times New Roman"/>
          <w:color w:val="000000"/>
          <w:rtl w:val="0"/>
        </w:rPr>
        <w:t xml:space="preserve">Overview</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çok ajanlı LLM sistemlerinde (MAS) ajanlar arasında gerçekleşen konuşma akışını gerçek zamana yakın biçimde izleyen, bu akışı standart bir veri formatına dönüştüren ve iletişim/koordinasyon kaynaklı başarısızlıkları otomatik olarak tespit edip açıklayan modüler bir analiz sistemidir. Sistem, mevcut araçların sağlayamadığı otomatik tespit ve açıklama katmanı eksikliğini kapatmayı hedefler: tespit edilen her uyuşmazlığın türünü (MAST taksonomisine göre), gerçekleştiği konuşma adımını, ilgili ajanları ve nedenini geliştiricinin manuel log incelemesine gerek kalmadan raporlar.</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izlenen çok ajanlı yapının iç işleyişine müdahale etmeyen (non-invasive), log kayıtları üzerinden çalışan bir dış araç olarak tasarlanmıştır. Önerilen mimari, her bileşenin tek bir sorumluluğa sahip olduğu modüler bir pipeline üzerine kuruludur. Veri akışı sırasıyla şu bileşenlerden geçer:</w:t>
      </w:r>
    </w:p>
    <w:p w:rsidR="00000000" w:rsidDel="00000000" w:rsidP="00000000" w:rsidRDefault="00000000" w:rsidRPr="00000000" w14:paraId="0000004C">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Data Collector</w:t>
      </w:r>
      <w:r w:rsidDel="00000000" w:rsidR="00000000" w:rsidRPr="00000000">
        <w:rPr>
          <w:rFonts w:ascii="Times New Roman" w:cs="Times New Roman" w:eastAsia="Times New Roman" w:hAnsi="Times New Roman"/>
          <w:rtl w:val="0"/>
        </w:rPr>
        <w:t xml:space="preserve"> — Ajanlar arası mesajları, log kayıtlarını ve metadata'yı (gönderen/alıcı ajan, tur sırası, zaman damgası, araç çağrısı, görev bağlamı) yakalar.</w:t>
      </w:r>
    </w:p>
    <w:p w:rsidR="00000000" w:rsidDel="00000000" w:rsidP="00000000" w:rsidRDefault="00000000" w:rsidRPr="00000000" w14:paraId="0000004D">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Raw Trace Storage</w:t>
      </w:r>
      <w:r w:rsidDel="00000000" w:rsidR="00000000" w:rsidRPr="00000000">
        <w:rPr>
          <w:rFonts w:ascii="Times New Roman" w:cs="Times New Roman" w:eastAsia="Times New Roman" w:hAnsi="Times New Roman"/>
          <w:rtl w:val="0"/>
        </w:rPr>
        <w:t xml:space="preserve"> — Ham konuşma kayıtlarını dönüştürmeden saklar; yeniden işleme ve geriye dönük analiz imkânı sağlar.</w:t>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Data Formatter</w:t>
      </w:r>
      <w:r w:rsidDel="00000000" w:rsidR="00000000" w:rsidRPr="00000000">
        <w:rPr>
          <w:rFonts w:ascii="Times New Roman" w:cs="Times New Roman" w:eastAsia="Times New Roman" w:hAnsi="Times New Roman"/>
          <w:rtl w:val="0"/>
        </w:rPr>
        <w:t xml:space="preserve"> — Farklı kaynaklardan gelen ham veriyi ortak, standart bir JSON konuşma şemasına dönüştürür.</w:t>
      </w:r>
    </w:p>
    <w:p w:rsidR="00000000" w:rsidDel="00000000" w:rsidP="00000000" w:rsidRDefault="00000000" w:rsidRPr="00000000" w14:paraId="0000004F">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Formatted Data Storage</w:t>
      </w:r>
      <w:r w:rsidDel="00000000" w:rsidR="00000000" w:rsidRPr="00000000">
        <w:rPr>
          <w:rFonts w:ascii="Times New Roman" w:cs="Times New Roman" w:eastAsia="Times New Roman" w:hAnsi="Times New Roman"/>
          <w:rtl w:val="0"/>
        </w:rPr>
        <w:t xml:space="preserve"> — Formatlanmış veriyi saklar ve bir sonraki bileşene sunar.</w:t>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Conversation Window Builder</w:t>
      </w:r>
      <w:r w:rsidDel="00000000" w:rsidR="00000000" w:rsidRPr="00000000">
        <w:rPr>
          <w:rFonts w:ascii="Times New Roman" w:cs="Times New Roman" w:eastAsia="Times New Roman" w:hAnsi="Times New Roman"/>
          <w:rtl w:val="0"/>
        </w:rPr>
        <w:t xml:space="preserve"> — Güncel mesajı birikmiş konuşma geçmişiyle birleştirerek bağlama duyarlı bir analiz penceresi üretir.</w:t>
      </w:r>
    </w:p>
    <w:p w:rsidR="00000000" w:rsidDel="00000000" w:rsidP="00000000" w:rsidRDefault="00000000" w:rsidRPr="00000000" w14:paraId="00000051">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Stage 1: Anomaly Detection Model</w:t>
      </w:r>
      <w:r w:rsidDel="00000000" w:rsidR="00000000" w:rsidRPr="00000000">
        <w:rPr>
          <w:rFonts w:ascii="Times New Roman" w:cs="Times New Roman" w:eastAsia="Times New Roman" w:hAnsi="Times New Roman"/>
          <w:rtl w:val="0"/>
        </w:rPr>
        <w:t xml:space="preserve"> — Her pencereyi düşük maliyetli bir ön kontrolle "normal" veya "şüpheli" olarak sınıflandırır ve anomali skoru üretir.</w:t>
      </w:r>
    </w:p>
    <w:p w:rsidR="00000000" w:rsidDel="00000000" w:rsidP="00000000" w:rsidRDefault="00000000" w:rsidRPr="00000000" w14:paraId="00000052">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Stage 2: Failure Analysis Model</w:t>
      </w:r>
      <w:r w:rsidDel="00000000" w:rsidR="00000000" w:rsidRPr="00000000">
        <w:rPr>
          <w:rFonts w:ascii="Times New Roman" w:cs="Times New Roman" w:eastAsia="Times New Roman" w:hAnsi="Times New Roman"/>
          <w:rtl w:val="0"/>
        </w:rPr>
        <w:t xml:space="preserve"> — Yalnızca şüpheli pencereleri, MAST Store'dan retrieval destekli dinamik few-shot örneklerle daha güçlü bir modelle analiz ederek hata türünü, adımını, ilgili ajanları ve nedenini belirler.</w:t>
      </w:r>
    </w:p>
    <w:p w:rsidR="00000000" w:rsidDel="00000000" w:rsidP="00000000" w:rsidRDefault="00000000" w:rsidRPr="00000000" w14:paraId="00000053">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Report Generator</w:t>
      </w:r>
      <w:r w:rsidDel="00000000" w:rsidR="00000000" w:rsidRPr="00000000">
        <w:rPr>
          <w:rFonts w:ascii="Times New Roman" w:cs="Times New Roman" w:eastAsia="Times New Roman" w:hAnsi="Times New Roman"/>
          <w:rtl w:val="0"/>
        </w:rPr>
        <w:t xml:space="preserve"> — Analiz sonucunu yapılandırılmış (structured) bir rapora dönüştürür.</w:t>
      </w:r>
    </w:p>
    <w:p w:rsidR="00000000" w:rsidDel="00000000" w:rsidP="00000000" w:rsidRDefault="00000000" w:rsidRPr="00000000" w14:paraId="00000054">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Dashboard / Logs</w:t>
      </w:r>
      <w:r w:rsidDel="00000000" w:rsidR="00000000" w:rsidRPr="00000000">
        <w:rPr>
          <w:rFonts w:ascii="Times New Roman" w:cs="Times New Roman" w:eastAsia="Times New Roman" w:hAnsi="Times New Roman"/>
          <w:rtl w:val="0"/>
        </w:rPr>
        <w:t xml:space="preserve"> — Normal akışları, şüpheli durumları ve detaylı hata raporlarını kullanıcıya sunar.</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ayırt edici tasarım kararı, tespit sürecinin iki aşamaya ayrılmasıdır. Tek aşamalı büyük bir LLM değerlendirmesi her konuşma adımında yüksek maliyet doğururken, yalnızca küçük bir sınıflandırıcı ise ayrıntılı ve açıklanabilir raporlama yapamazdı. İki aşamalı yapı; normal konuşmaları hızlı ve ucuz biçimde filtreler, yalnızca riskli pencereler için maliyetli ve ayrıntılı analizi devreye sokar. Böylece performans, maliyet ve açıklanabilirlik arasında denge kurulur. Modüler tasarım sayesinde herhangi bir bileşen değiştirildiğinde diğerleri etkilenmez ve sistem farklı çok ajanlı yapılara kolayca entegre edilebilir; entegrasyonun mümkün olmadığı durumlarda ise sistem, dışarıdan JSON/JSONL konuşma kaydı alıp analiz eden bağımsız bir çevrimdışı araç olarak da çalışabilir.</w:t>
      </w: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w:t>
      </w: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Fonksiyonel gereksinimler işlevsel gruplara ayrılmıştır: (A) Veri Toplama ve Saklama, (B) Bağlam Oluşturma, (C) Tespit ve Analiz, (D) Raporlama ve Görselleştirme, (E) Veri Yönetimi ve Değerlendirme, (F) Gizlilik ve Güvenlik. Her gereksinim bir öncelik (Yüksek / Orta / Düşük) ve doğrulanabilir bir kabul kriteri (acceptance criteria) taşır.</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e2sq1v64sm1i" w:id="0"/>
      <w:bookmarkEnd w:id="0"/>
      <w:r w:rsidDel="00000000" w:rsidR="00000000" w:rsidRPr="00000000">
        <w:rPr>
          <w:rFonts w:ascii="Times New Roman" w:cs="Times New Roman" w:eastAsia="Times New Roman" w:hAnsi="Times New Roman"/>
          <w:color w:val="000000"/>
          <w:sz w:val="26"/>
          <w:szCs w:val="26"/>
          <w:rtl w:val="0"/>
        </w:rPr>
        <w:t xml:space="preserve">2.2.1 Veri Toplama ve Saklama</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 — Ajanlar Arası Veri Toplama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Data Collector, izlenen çok ajanlı LLM sisteminden ajanlar arası mesajları, log kayıtlarını ve ilgili metadata'yı (gönderen ajan, alıcı ajan, tur sırası, zaman damgası, araç çağrısı bilgisi, gerçekleştirilen aksiyon, görev bağlamı) yakalamalıdır.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Çalışan bir MAS test senaryosunda üretilen ajan mesajlarının en az %95'i yakalanır ve yakalanan her kayıt; gönderen ajan, alıcı ajan, tur sırası ve zaman damgası zorunlu alanlarını eksiksiz içerir. Bu dört alan bir kayıtta eksikse kayıt "eksik veri" olarak işaretlenir.</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 — Ham Veri Saklama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Sistem, toplanan ham veriyi hiçbir dönüşüm uygulamadan Raw Trace Storage içinde saklamalı ve gerektiğinde yeniden işlenebilmesine olanak tanımalıdır.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Kaydedilen bir oturum, </w:t>
      </w:r>
      <w:r w:rsidDel="00000000" w:rsidR="00000000" w:rsidRPr="00000000">
        <w:rPr>
          <w:rFonts w:ascii="Times New Roman" w:cs="Times New Roman" w:eastAsia="Times New Roman" w:hAnsi="Times New Roman"/>
          <w:rtl w:val="0"/>
        </w:rPr>
        <w:t xml:space="preserve">session_id</w:t>
      </w:r>
      <w:r w:rsidDel="00000000" w:rsidR="00000000" w:rsidRPr="00000000">
        <w:rPr>
          <w:rFonts w:ascii="Times New Roman" w:cs="Times New Roman" w:eastAsia="Times New Roman" w:hAnsi="Times New Roman"/>
          <w:rtl w:val="0"/>
        </w:rPr>
        <w:t xml:space="preserve"> ile sorgulandığında orijinal mesaj sırasıyla ve içeriği değişmeden eksiksiz geri getirilebilir. Aynı oturum, formatlama hattı yeniden çalıştırıldığında ham kayıttan yeniden üretilebilir.</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 — Veri Formatlama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Data Formatter, farklı kaynaklardan gelen ham trace verisini ortak ve standart bir JSON konuşma şemasına (ajan adları, roller, mesaj içeriği, konuşma sırası, global görev, araç çağrısı, aksiyon detayları) dönüştürmelidir.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En az iki farklı log biçiminden gelen ham veri, aynı JSON şemasına dönüştürülür ve şema doğrulaması (pydantic) hatasız geçer. Zorunlu alanı eksik olan kayıtlar dönüşümü durdurmaz; hata kayıt listesine düşürülür ve raporlanır.</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 — Formatlı Veri Saklama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Sistem, formatlanmış konuşma verisini Formatted Data Storage içinde saklamalı ve Conversation Window Builder tarafından okunabilir kılmalıdır.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Formatlanmış bir oturum </w:t>
      </w:r>
      <w:r w:rsidDel="00000000" w:rsidR="00000000" w:rsidRPr="00000000">
        <w:rPr>
          <w:rFonts w:ascii="Times New Roman" w:cs="Times New Roman" w:eastAsia="Times New Roman" w:hAnsi="Times New Roman"/>
          <w:rtl w:val="0"/>
        </w:rPr>
        <w:t xml:space="preserve">session_id</w:t>
      </w:r>
      <w:r w:rsidDel="00000000" w:rsidR="00000000" w:rsidRPr="00000000">
        <w:rPr>
          <w:rFonts w:ascii="Times New Roman" w:cs="Times New Roman" w:eastAsia="Times New Roman" w:hAnsi="Times New Roman"/>
          <w:rtl w:val="0"/>
        </w:rPr>
        <w:t xml:space="preserve"> ile Formatted Data Storage'dan okunabilir ve okunan veri, ilgili şema doğrulamasını geçer.</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 — Yeniden İşleme (Reprocessing)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Sistem, formatlama veya pipeline aşamasında bir hata oluştuğunda ilgili oturumları Raw Trace Storage üzerinden yeniden işleyebilmelidir.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Bilinçli olarak bozulmuş bir formatlama adımı düzeltildikten sonra, ilgili oturum ham kayıttan yeniden işlendiğinde çıktı, hatasız senaryodaki çıktıyla birebir aynı olur.</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e0e2cm3kvj6z" w:id="1"/>
      <w:bookmarkEnd w:id="1"/>
      <w:r w:rsidDel="00000000" w:rsidR="00000000" w:rsidRPr="00000000">
        <w:rPr>
          <w:rFonts w:ascii="Times New Roman" w:cs="Times New Roman" w:eastAsia="Times New Roman" w:hAnsi="Times New Roman"/>
          <w:color w:val="000000"/>
          <w:sz w:val="26"/>
          <w:szCs w:val="26"/>
          <w:rtl w:val="0"/>
        </w:rPr>
        <w:t xml:space="preserve">2.2.2 Bağlam Oluşturma</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FR-6 — Bağlam Penceresi Oluşturma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Conversation Window Builder, güncel mesajı birikmiş konuşma geçmişiyle birleştirerek bağlama duyarlı bir analiz penceresi üretmelidir.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Verilen bir güncel mesaj için, yapılandırılabilir pencere boyutu (son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mesaj) kadar geçmiş birleştirilerek tek bir analiz penceresi üretilir. Üretilen pencere mesajların kronolojik sırasını korur; pencere boyutu mevcut mesaj sayısından fazlaysa tüm mesajları içerir ve hata vermez.</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hgueulaphj0i" w:id="2"/>
      <w:bookmarkEnd w:id="2"/>
      <w:r w:rsidDel="00000000" w:rsidR="00000000" w:rsidRPr="00000000">
        <w:rPr>
          <w:rFonts w:ascii="Times New Roman" w:cs="Times New Roman" w:eastAsia="Times New Roman" w:hAnsi="Times New Roman"/>
          <w:color w:val="000000"/>
          <w:sz w:val="26"/>
          <w:szCs w:val="26"/>
          <w:rtl w:val="0"/>
        </w:rPr>
        <w:t xml:space="preserve">2.2.3 Tespit ve Analiz</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FR-7 — Anomali Tespiti (İkili Sınıflandırma)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Stage 1: Anomaly Detection modeli, her analiz penceresini few-shot prompting yöntemiyle "normal" veya "şüpheli" olarak ikili sınıflandırmalıdır.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Her analiz penceresi için Stage 1, </w:t>
      </w:r>
      <w:r w:rsidDel="00000000" w:rsidR="00000000" w:rsidRPr="00000000">
        <w:rPr>
          <w:rFonts w:ascii="Times New Roman" w:cs="Times New Roman" w:eastAsia="Times New Roman" w:hAnsi="Times New Roman"/>
          <w:rtl w:val="0"/>
        </w:rPr>
        <w:t xml:space="preserve">normal</w:t>
      </w:r>
      <w:r w:rsidDel="00000000" w:rsidR="00000000" w:rsidRPr="00000000">
        <w:rPr>
          <w:rFonts w:ascii="Times New Roman" w:cs="Times New Roman" w:eastAsia="Times New Roman" w:hAnsi="Times New Roman"/>
          <w:rtl w:val="0"/>
        </w:rPr>
        <w:t xml:space="preserve"> veya </w:t>
      </w:r>
      <w:r w:rsidDel="00000000" w:rsidR="00000000" w:rsidRPr="00000000">
        <w:rPr>
          <w:rFonts w:ascii="Times New Roman" w:cs="Times New Roman" w:eastAsia="Times New Roman" w:hAnsi="Times New Roman"/>
          <w:rtl w:val="0"/>
        </w:rPr>
        <w:t xml:space="preserve">şüpheli</w:t>
      </w:r>
      <w:r w:rsidDel="00000000" w:rsidR="00000000" w:rsidRPr="00000000">
        <w:rPr>
          <w:rFonts w:ascii="Times New Roman" w:cs="Times New Roman" w:eastAsia="Times New Roman" w:hAnsi="Times New Roman"/>
          <w:rtl w:val="0"/>
        </w:rPr>
        <w:t xml:space="preserve"> etiketlerinden tam olarak birini döndürür. Etiket boş, </w:t>
      </w:r>
      <w:r w:rsidDel="00000000" w:rsidR="00000000" w:rsidRPr="00000000">
        <w:rPr>
          <w:rFonts w:ascii="Times New Roman" w:cs="Times New Roman" w:eastAsia="Times New Roman" w:hAnsi="Times New Roman"/>
          <w:rtl w:val="0"/>
        </w:rPr>
        <w:t xml:space="preserve">null</w:t>
      </w:r>
      <w:r w:rsidDel="00000000" w:rsidR="00000000" w:rsidRPr="00000000">
        <w:rPr>
          <w:rFonts w:ascii="Times New Roman" w:cs="Times New Roman" w:eastAsia="Times New Roman" w:hAnsi="Times New Roman"/>
          <w:rtl w:val="0"/>
        </w:rPr>
        <w:t xml:space="preserve"> veya tanımsız olamaz.</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FR-8 — Anomali Skoru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Stage 1, kararına dair güven seviyesini gösteren bir anomali skoru üretmelidir.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Stage 1 her karar için </w:t>
      </w:r>
      <w:r w:rsidDel="00000000" w:rsidR="00000000" w:rsidRPr="00000000">
        <w:rPr>
          <w:rFonts w:ascii="Times New Roman" w:cs="Times New Roman" w:eastAsia="Times New Roman" w:hAnsi="Times New Roman"/>
          <w:rtl w:val="0"/>
        </w:rPr>
        <w:t xml:space="preserve">[0, 1]</w:t>
      </w:r>
      <w:r w:rsidDel="00000000" w:rsidR="00000000" w:rsidRPr="00000000">
        <w:rPr>
          <w:rFonts w:ascii="Times New Roman" w:cs="Times New Roman" w:eastAsia="Times New Roman" w:hAnsi="Times New Roman"/>
          <w:rtl w:val="0"/>
        </w:rPr>
        <w:t xml:space="preserve"> aralığında sayısal bir anomali skoru döndürür ve bu skor, yapılandırılabilir bir eşik değeriyle karşılaştırılabilir.</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FR-9 — Normal Akış Yönlendirme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Normal olarak etiketlenen pencereler, Stage 2'yi devreye sokmadan doğrudan Dashboard/Logs bileşenine iletilmelidir.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normal</w:t>
      </w:r>
      <w:r w:rsidDel="00000000" w:rsidR="00000000" w:rsidRPr="00000000">
        <w:rPr>
          <w:rFonts w:ascii="Times New Roman" w:cs="Times New Roman" w:eastAsia="Times New Roman" w:hAnsi="Times New Roman"/>
          <w:rtl w:val="0"/>
        </w:rPr>
        <w:t xml:space="preserve"> etiketli bir pencere için Stage 2 modeline hiçbir API çağrısı yapılmaz ve pencere Dashboard/Logs kayıtlarında görünür.</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 — Şüpheli Akış Yönlendirme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Şüpheli olarak etiketlenen pencereler, ileri analiz için Stage 2'ye iletilmelidir.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şüpheli</w:t>
      </w:r>
      <w:r w:rsidDel="00000000" w:rsidR="00000000" w:rsidRPr="00000000">
        <w:rPr>
          <w:rFonts w:ascii="Times New Roman" w:cs="Times New Roman" w:eastAsia="Times New Roman" w:hAnsi="Times New Roman"/>
          <w:rtl w:val="0"/>
        </w:rPr>
        <w:t xml:space="preserve"> etiketli her pencere Stage 2 girişine iletilir ve Stage 2 için bir analiz kaydı oluşturulur.</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 Dinamik Few-Shot Retrieval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Stage 2, MAST Store'dan embedding tabanlı retrieval ile o vakaya anlamsal olarak en yakın örnekleri dinamik olarak seçmeli ve prompt'una few-shot örnek olarak eklemelidir.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Her şüpheli pencere için MAST Store'dan embedding benzerliğine göre en yakın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(yapılandırılabilir) örnek getirilir ve Stage 2 prompt'una eklenir. Aynı girdi için retrieval sonucu tekrarlanabilir (deterministik) olmalıdır.</w:t>
      </w:r>
    </w:p>
    <w:p w:rsidR="00000000" w:rsidDel="00000000" w:rsidP="00000000" w:rsidRDefault="00000000" w:rsidRPr="00000000" w14:paraId="00000066">
      <w:pPr>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rtl w:val="0"/>
        </w:rPr>
        <w:t xml:space="preserve">FR-12 — Hata Analizi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Stage 2: Failure Analysis modeli, her şüpheli pencere için hatanın türünü (ilgili MAST kategorisi/hata modu), hatanın başladığı konuşma adımını, hataya dahil olan ajanları ve hatanın nedenini belirlemelidir.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Stage 2 çıktısı, her şüpheli pencere için şu dört alanı da doldurur: (a) hata türü (MAST kategori/FM kodu), (b) hatanın başladığı konuşma adımı (tur numarası), (c) ilgili ajanlar listesi, (d) hatanın nedenine dair açıklama. Alanlardan hiçbiri boş bırakılamaz.</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pPr>
      <w:bookmarkStart w:colFirst="0" w:colLast="0" w:name="_heading=h.atr26zibhcrp" w:id="3"/>
      <w:bookmarkEnd w:id="3"/>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80v3o953qxwt" w:id="4"/>
      <w:bookmarkEnd w:id="4"/>
      <w:r w:rsidDel="00000000" w:rsidR="00000000" w:rsidRPr="00000000">
        <w:rPr>
          <w:rFonts w:ascii="Times New Roman" w:cs="Times New Roman" w:eastAsia="Times New Roman" w:hAnsi="Times New Roman"/>
          <w:color w:val="000000"/>
          <w:sz w:val="26"/>
          <w:szCs w:val="26"/>
          <w:rtl w:val="0"/>
        </w:rPr>
        <w:t xml:space="preserve">2.2.4 Raporlama ve Görselleştirme</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FR-13 — Rapor Üretimi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 </w:t>
      </w:r>
      <w:r w:rsidDel="00000000" w:rsidR="00000000" w:rsidRPr="00000000">
        <w:rPr>
          <w:rFonts w:ascii="Times New Roman" w:cs="Times New Roman" w:eastAsia="Times New Roman" w:hAnsi="Times New Roman"/>
          <w:rtl w:val="0"/>
        </w:rPr>
        <w:t xml:space="preserve">Report Generator, Stage 2 çıktısını hem insan hem de diğer sistemler tarafından işlenebilir, yapılandırılmış (structured output) bir rapor formatına dönüştürmelidir.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Üretilen her rapor, önceden tanımlı JSON şemasına uyar ve şema doğrulamasını geçer. Rapor hem makine tarafından ayrıştırılabilir alanları hem de insan tarafından okunabilir bir özet metnini içerir.</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FR-14 — Görselleştirme ve Loglama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Dashboard/Logs bileşeni, normal etiketlenen konuşmaları, tespit edilen hataları ve üretilen raporları kullanıcıya görüntüleyebilmelidir.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Kullanıcı, Dashboard üzerinden analiz edilmiş oturumları listeleyebilir; bir hata kaydına tıkladığında hata türü, başladığı adım, ilgili ajanlar ve açıklama tek ekranda görüntülenir. Normal konuşmalar da ayrı biçimde görüntülenebilir.</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e20b2ncmpruq" w:id="5"/>
      <w:bookmarkEnd w:id="5"/>
      <w:r w:rsidDel="00000000" w:rsidR="00000000" w:rsidRPr="00000000">
        <w:rPr>
          <w:rFonts w:ascii="Times New Roman" w:cs="Times New Roman" w:eastAsia="Times New Roman" w:hAnsi="Times New Roman"/>
          <w:color w:val="000000"/>
          <w:sz w:val="26"/>
          <w:szCs w:val="26"/>
          <w:rtl w:val="0"/>
        </w:rPr>
        <w:t xml:space="preserve">2.2.5 Veri Yönetimi ve Değerlendirme</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FR-15 — Sentetik Veri Üretimi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Sistem, MAST veri kümesinin yetersiz kaldığı senaryolarda manuel veya yarı otomatik olarak oluşturulan etiketli sentetik konuşma örneklerinin sisteme dahil edilmesini desteklemelidir. </w:t>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Etiketli bir sentetik konuşma örneği, gerçek örneklerle aynı JSON şemasına uygun biçimde sisteme eklenebilir ve aynı analiz hattından (Stage 1 → Stage 2) hatasız geçer.</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 — Performans Değerlendirme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Sistem, etiketli test kümesi üzerinde precision, recall, F1-skoru, accuracy ve confusion matrix metriklerini hesaplayabilmelidir.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Etiketli bir test kümesi verildiğinde sistem; precision, recall, F1-skoru, accuracy değerlerini ve confusion matrix'i üretir. Metrikler sayısal olarak raporlanır ve aynı girdi için tekrar çalıştırıldığında aynı sonucu verir.</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7un1eg7gy0me" w:id="6"/>
      <w:bookmarkEnd w:id="6"/>
      <w:r w:rsidDel="00000000" w:rsidR="00000000" w:rsidRPr="00000000">
        <w:rPr>
          <w:rFonts w:ascii="Times New Roman" w:cs="Times New Roman" w:eastAsia="Times New Roman" w:hAnsi="Times New Roman"/>
          <w:color w:val="000000"/>
          <w:sz w:val="26"/>
          <w:szCs w:val="26"/>
          <w:rtl w:val="0"/>
        </w:rPr>
        <w:t xml:space="preserve">2.2.6 Gizlilik ve Güvenlik</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FR-17 — Gizlilik ve Takma Adlandırma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Yüksek</w:t>
      </w:r>
      <w:r w:rsidDel="00000000" w:rsidR="00000000" w:rsidRPr="00000000">
        <w:rPr>
          <w:rFonts w:ascii="Times New Roman" w:cs="Times New Roman" w:eastAsia="Times New Roman" w:hAnsi="Times New Roman"/>
          <w:rtl w:val="0"/>
        </w:rPr>
        <w:t xml:space="preserve"> Sistem, harici LLM API'lerine veri göndermeden önce kişisel verileri takma adlandırmayı (token mapping / pseudonymization) ve üretilen raporlarda kişisel bilgilere yer vermemeyi desteklemelidir.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Belirlenen kişisel veri alanları (ör. kullanıcı adı, e-posta), harici API'ye gönderilen istekte anlamsal takma adlarla değiştirilir. Üretilen nihai raporlarda ham kişisel veri bulunmaz; bu, kişisel veri içeren bir test girdisiyle doğrulanır.</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FR-18 — Veri Bütünlüğü Doğrulama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Öncelik: Orta</w:t>
      </w:r>
      <w:r w:rsidDel="00000000" w:rsidR="00000000" w:rsidRPr="00000000">
        <w:rPr>
          <w:rFonts w:ascii="Times New Roman" w:cs="Times New Roman" w:eastAsia="Times New Roman" w:hAnsi="Times New Roman"/>
          <w:rtl w:val="0"/>
        </w:rPr>
        <w:t xml:space="preserve"> Sistem, zorunlu alanları (gönderen, alıcı, zaman damgası, tur sırası) doğrulamalı ve eksik veri durumunda kullanıcıyı uyarmalıdır.</w:t>
        <w:br w:type="textWrapping"/>
      </w:r>
      <w:r w:rsidDel="00000000" w:rsidR="00000000" w:rsidRPr="00000000">
        <w:rPr>
          <w:rFonts w:ascii="Times New Roman" w:cs="Times New Roman" w:eastAsia="Times New Roman" w:hAnsi="Times New Roman"/>
          <w:b w:val="1"/>
          <w:bCs w:val="1"/>
          <w:rtl w:val="0"/>
        </w:rPr>
        <w:t xml:space="preserve">Kabul Kriteri:</w:t>
      </w:r>
      <w:r w:rsidDel="00000000" w:rsidR="00000000" w:rsidRPr="00000000">
        <w:rPr>
          <w:rFonts w:ascii="Times New Roman" w:cs="Times New Roman" w:eastAsia="Times New Roman" w:hAnsi="Times New Roman"/>
          <w:rtl w:val="0"/>
        </w:rPr>
        <w:t xml:space="preserve"> Zorunlu alanlardan biri eksik olan bir kayıt işleme alındığında sistem bir uyarı üretir, kaydı "eksik veri" olarak işaretler ve pipeline'ı çökertmeden devam eder.</w:t>
      </w:r>
    </w:p>
    <w:p w:rsidR="00000000" w:rsidDel="00000000" w:rsidP="00000000" w:rsidRDefault="00000000" w:rsidRPr="00000000" w14:paraId="0000007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Nonfunctional Requirements</w:t>
      </w:r>
    </w:p>
    <w:p w:rsidR="00000000" w:rsidDel="00000000" w:rsidP="00000000" w:rsidRDefault="00000000" w:rsidRPr="00000000" w14:paraId="00000072">
      <w:pPr>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rtl w:val="0"/>
        </w:rPr>
        <w:t xml:space="preserve">Fonksiyonel olmayan gereksinimler, ölçülebilir hedeflerle (sayı, oran, süre) tanımlanmış ve kalite kategorilerine göre gruplanmıştır.</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zf6fxwvtxd0f" w:id="7"/>
      <w:bookmarkEnd w:id="7"/>
      <w:r w:rsidDel="00000000" w:rsidR="00000000" w:rsidRPr="00000000">
        <w:rPr>
          <w:rFonts w:ascii="Times New Roman" w:cs="Times New Roman" w:eastAsia="Times New Roman" w:hAnsi="Times New Roman"/>
          <w:color w:val="000000"/>
          <w:sz w:val="26"/>
          <w:szCs w:val="26"/>
          <w:rtl w:val="0"/>
        </w:rPr>
        <w:t xml:space="preserve">2.3.1 Performans</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 — Oturum İşlem Süresi:</w:t>
      </w:r>
      <w:r w:rsidDel="00000000" w:rsidR="00000000" w:rsidRPr="00000000">
        <w:rPr>
          <w:rFonts w:ascii="Times New Roman" w:cs="Times New Roman" w:eastAsia="Times New Roman" w:hAnsi="Times New Roman"/>
          <w:rtl w:val="0"/>
        </w:rPr>
        <w:t xml:space="preserve"> Belirlenen maksimum konuşma penceresi boyutu için uçtan uca analiz ve raporlama süreci, oturum başına ortalama 10 saniyenin altında tamamlanmalıdır.</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NFR-2 — Yerel İşleme Gecikmesi:</w:t>
      </w:r>
      <w:r w:rsidDel="00000000" w:rsidR="00000000" w:rsidRPr="00000000">
        <w:rPr>
          <w:rFonts w:ascii="Times New Roman" w:cs="Times New Roman" w:eastAsia="Times New Roman" w:hAnsi="Times New Roman"/>
          <w:rtl w:val="0"/>
        </w:rPr>
        <w:t xml:space="preserve"> Data Formatter ve Conversation Window Builder modüllerinin yerel işleme gecikmesi (harici LLM çağrıları hariç) p95 &lt; 500 ms olmalıdır.</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efvw25z2gunl" w:id="8"/>
      <w:bookmarkEnd w:id="8"/>
      <w:r w:rsidDel="00000000" w:rsidR="00000000" w:rsidRPr="00000000">
        <w:rPr>
          <w:rFonts w:ascii="Times New Roman" w:cs="Times New Roman" w:eastAsia="Times New Roman" w:hAnsi="Times New Roman"/>
          <w:color w:val="000000"/>
          <w:sz w:val="26"/>
          <w:szCs w:val="26"/>
          <w:rtl w:val="0"/>
        </w:rPr>
        <w:t xml:space="preserve">2.3.2 Doğruluk ve Kalite</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NFR-3 — Tespit Başarımı:</w:t>
      </w:r>
      <w:r w:rsidDel="00000000" w:rsidR="00000000" w:rsidRPr="00000000">
        <w:rPr>
          <w:rFonts w:ascii="Times New Roman" w:cs="Times New Roman" w:eastAsia="Times New Roman" w:hAnsi="Times New Roman"/>
          <w:rtl w:val="0"/>
        </w:rPr>
        <w:t xml:space="preserve"> Sistem, MAST veri kümesindeki iletişim ve koordinasyon uyuşmazlıklarını tespit etmede en az 0,80 F1-skoru elde etmelidir.</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NFR-4 — Sınıflandırma Doğruluğu:</w:t>
      </w:r>
      <w:r w:rsidDel="00000000" w:rsidR="00000000" w:rsidRPr="00000000">
        <w:rPr>
          <w:rFonts w:ascii="Times New Roman" w:cs="Times New Roman" w:eastAsia="Times New Roman" w:hAnsi="Times New Roman"/>
          <w:rtl w:val="0"/>
        </w:rPr>
        <w:t xml:space="preserve"> Tespit edilen uyuşmazlıkların doğru MAST hata kategorisine atanmasında en az %75 sınıflandırma doğruluğu sağlanmalıdır.</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NFR-5 — Açıklanabilirlik Tamlığı:</w:t>
      </w:r>
      <w:r w:rsidDel="00000000" w:rsidR="00000000" w:rsidRPr="00000000">
        <w:rPr>
          <w:rFonts w:ascii="Times New Roman" w:cs="Times New Roman" w:eastAsia="Times New Roman" w:hAnsi="Times New Roman"/>
          <w:rtl w:val="0"/>
        </w:rPr>
        <w:t xml:space="preserve"> Test edilen örneklerin en az %90'ında üretilen rapor; hatanın gerçekleştiği adımı, hata türünü ve nedene dair açıklamayı eksiksiz içermelidir.</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NFR-6 — Yüksek Recall Önceliği:</w:t>
      </w:r>
      <w:r w:rsidDel="00000000" w:rsidR="00000000" w:rsidRPr="00000000">
        <w:rPr>
          <w:rFonts w:ascii="Times New Roman" w:cs="Times New Roman" w:eastAsia="Times New Roman" w:hAnsi="Times New Roman"/>
          <w:rtl w:val="0"/>
        </w:rPr>
        <w:t xml:space="preserve"> Stage 1, kaçırılan anomali (false negative) oranını en aza indirmek için yüksek recall önceliğiyle çalışmalıdır; false negative oranı, false positive oranından düşük tutulmalı ve recall değeri MAST referans değerlerine olabildiğince yaklaşmalıdır.</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mfy4b9k6myd2" w:id="9"/>
      <w:bookmarkEnd w:id="9"/>
      <w:r w:rsidDel="00000000" w:rsidR="00000000" w:rsidRPr="00000000">
        <w:rPr>
          <w:rFonts w:ascii="Times New Roman" w:cs="Times New Roman" w:eastAsia="Times New Roman" w:hAnsi="Times New Roman"/>
          <w:color w:val="000000"/>
          <w:sz w:val="26"/>
          <w:szCs w:val="26"/>
          <w:rtl w:val="0"/>
        </w:rPr>
        <w:t xml:space="preserve">2.3.3 Modülerlik ve Bakım</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NFR-7 — Modülerlik:</w:t>
      </w:r>
      <w:r w:rsidDel="00000000" w:rsidR="00000000" w:rsidRPr="00000000">
        <w:rPr>
          <w:rFonts w:ascii="Times New Roman" w:cs="Times New Roman" w:eastAsia="Times New Roman" w:hAnsi="Times New Roman"/>
          <w:rtl w:val="0"/>
        </w:rPr>
        <w:t xml:space="preserve"> Her modül tek bir sorumluluğa sahip olmalı, tanımlı input/output arayüzleri üzerinden bağımsız olarak değiştirilebilmelidir. Bir modülün yeniden yazılması, komşu modüllerin kaynak kodunda değişiklik gerektirmemelidir.</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bu04pdr2s0li" w:id="10"/>
      <w:bookmarkEnd w:id="10"/>
      <w:r w:rsidDel="00000000" w:rsidR="00000000" w:rsidRPr="00000000">
        <w:rPr>
          <w:rFonts w:ascii="Times New Roman" w:cs="Times New Roman" w:eastAsia="Times New Roman" w:hAnsi="Times New Roman"/>
          <w:color w:val="000000"/>
          <w:sz w:val="26"/>
          <w:szCs w:val="26"/>
          <w:rtl w:val="0"/>
        </w:rPr>
        <w:t xml:space="preserve">2.3.4 Taşınabilirlik ve Entegrasyon</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NFR-8 — Dışarıdan Bağlanabilirlik:</w:t>
      </w:r>
      <w:r w:rsidDel="00000000" w:rsidR="00000000" w:rsidRPr="00000000">
        <w:rPr>
          <w:rFonts w:ascii="Times New Roman" w:cs="Times New Roman" w:eastAsia="Times New Roman" w:hAnsi="Times New Roman"/>
          <w:rtl w:val="0"/>
        </w:rPr>
        <w:t xml:space="preserve"> Sistem, izlenen çok ajanlı sistemi değiştirmeden log kayıtları üzerinden çalışmalı; ayrıca JSON/JSONL formatındaki konuşma kayıtlarını kabul ederek çevrimdışı (offline) analiz yapabilmelidir.</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NFR-9 — Genişletilebilir Şema:</w:t>
      </w:r>
      <w:r w:rsidDel="00000000" w:rsidR="00000000" w:rsidRPr="00000000">
        <w:rPr>
          <w:rFonts w:ascii="Times New Roman" w:cs="Times New Roman" w:eastAsia="Times New Roman" w:hAnsi="Times New Roman"/>
          <w:rtl w:val="0"/>
        </w:rPr>
        <w:t xml:space="preserve"> Veri şeması minimum zorunlu alanlardan oluşmalı, ek alanlar opsiyonel olmalıdır; böylece farklı framework'lerden gelen ve yalnızca temel alanları içeren veriler de analiz edilebilmelidir.</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g1b8gmwuri9r" w:id="11"/>
      <w:bookmarkEnd w:id="11"/>
      <w:r w:rsidDel="00000000" w:rsidR="00000000" w:rsidRPr="00000000">
        <w:rPr>
          <w:rFonts w:ascii="Times New Roman" w:cs="Times New Roman" w:eastAsia="Times New Roman" w:hAnsi="Times New Roman"/>
          <w:color w:val="000000"/>
          <w:sz w:val="26"/>
          <w:szCs w:val="26"/>
          <w:rtl w:val="0"/>
        </w:rPr>
        <w:t xml:space="preserve">2.3.5 Güvenlik ve Gizlilik</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NFR-10 — Erişim ve Veri Koruma:</w:t>
      </w:r>
      <w:r w:rsidDel="00000000" w:rsidR="00000000" w:rsidRPr="00000000">
        <w:rPr>
          <w:rFonts w:ascii="Times New Roman" w:cs="Times New Roman" w:eastAsia="Times New Roman" w:hAnsi="Times New Roman"/>
          <w:rtl w:val="0"/>
        </w:rPr>
        <w:t xml:space="preserve"> Raw Trace Storage ve Formatted Data Storage içindeki verilere yalnızca yetkili proje üyeleri erişebilmeli; açık kaynak depo paylaşılmadan önce veriler gerçek kullanıcı verisi, API anahtarı veya kurum içi gizli bilgi içermemelidir.</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NFR-11 — Anahtar Yönetimi:</w:t>
      </w:r>
      <w:r w:rsidDel="00000000" w:rsidR="00000000" w:rsidRPr="00000000">
        <w:rPr>
          <w:rFonts w:ascii="Times New Roman" w:cs="Times New Roman" w:eastAsia="Times New Roman" w:hAnsi="Times New Roman"/>
          <w:rtl w:val="0"/>
        </w:rPr>
        <w:t xml:space="preserve"> API anahtarları environment variable veya secret management mekanizması üzerinden yönetilmeli, </w:t>
      </w:r>
      <w:r w:rsidDel="00000000" w:rsidR="00000000" w:rsidRPr="00000000">
        <w:rPr>
          <w:rFonts w:ascii="Times New Roman" w:cs="Times New Roman" w:eastAsia="Times New Roman" w:hAnsi="Times New Roman"/>
          <w:rtl w:val="0"/>
        </w:rPr>
        <w:t xml:space="preserve">.env</w:t>
      </w:r>
      <w:r w:rsidDel="00000000" w:rsidR="00000000" w:rsidRPr="00000000">
        <w:rPr>
          <w:rFonts w:ascii="Times New Roman" w:cs="Times New Roman" w:eastAsia="Times New Roman" w:hAnsi="Times New Roman"/>
          <w:rtl w:val="0"/>
        </w:rPr>
        <w:t xml:space="preserve"> dosyaları </w:t>
      </w:r>
      <w:r w:rsidDel="00000000" w:rsidR="00000000" w:rsidRPr="00000000">
        <w:rPr>
          <w:rFonts w:ascii="Times New Roman" w:cs="Times New Roman" w:eastAsia="Times New Roman" w:hAnsi="Times New Roman"/>
          <w:rtl w:val="0"/>
        </w:rPr>
        <w:t xml:space="preserve">.gitignore</w:t>
      </w:r>
      <w:r w:rsidDel="00000000" w:rsidR="00000000" w:rsidRPr="00000000">
        <w:rPr>
          <w:rFonts w:ascii="Times New Roman" w:cs="Times New Roman" w:eastAsia="Times New Roman" w:hAnsi="Times New Roman"/>
          <w:rtl w:val="0"/>
        </w:rPr>
        <w:t xml:space="preserve"> kapsamına alınmalıdır. Depoda hiçbir düz metin API anahtarı bulunmamalıdır.</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irr6ncsyxv6h" w:id="12"/>
      <w:bookmarkEnd w:id="12"/>
      <w:r w:rsidDel="00000000" w:rsidR="00000000" w:rsidRPr="00000000">
        <w:rPr>
          <w:rFonts w:ascii="Times New Roman" w:cs="Times New Roman" w:eastAsia="Times New Roman" w:hAnsi="Times New Roman"/>
          <w:color w:val="000000"/>
          <w:sz w:val="26"/>
          <w:szCs w:val="26"/>
          <w:rtl w:val="0"/>
        </w:rPr>
        <w:t xml:space="preserve">2.3.6 Güvenilirlik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NFR-12 — Yeniden İşleme Dayanıklılığı:</w:t>
      </w:r>
      <w:r w:rsidDel="00000000" w:rsidR="00000000" w:rsidRPr="00000000">
        <w:rPr>
          <w:rFonts w:ascii="Times New Roman" w:cs="Times New Roman" w:eastAsia="Times New Roman" w:hAnsi="Times New Roman"/>
          <w:rtl w:val="0"/>
        </w:rPr>
        <w:t xml:space="preserve"> Formatlama veya pipeline aşamasında bir hata oluştuğunda sistem, ilgili konuşmaları Raw Trace Storage üzerinden veri kaybı olmadan yeniden işleyebilmelidir.</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NFR-13 — Veri Bütünlüğü:</w:t>
      </w:r>
      <w:r w:rsidDel="00000000" w:rsidR="00000000" w:rsidRPr="00000000">
        <w:rPr>
          <w:rFonts w:ascii="Times New Roman" w:cs="Times New Roman" w:eastAsia="Times New Roman" w:hAnsi="Times New Roman"/>
          <w:rtl w:val="0"/>
        </w:rPr>
        <w:t xml:space="preserve"> Sistem, zorunlu alanları (gönderen, alıcı, zaman damgası, tur sırası) doğrulamalı ve eksik veri durumunda pipeline'ı durdurmadan uyarı üretmelidir.</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8gve5z9lrin8" w:id="13"/>
      <w:bookmarkEnd w:id="13"/>
      <w:r w:rsidDel="00000000" w:rsidR="00000000" w:rsidRPr="00000000">
        <w:rPr>
          <w:rFonts w:ascii="Times New Roman" w:cs="Times New Roman" w:eastAsia="Times New Roman" w:hAnsi="Times New Roman"/>
          <w:color w:val="000000"/>
          <w:sz w:val="26"/>
          <w:szCs w:val="26"/>
          <w:rtl w:val="0"/>
        </w:rPr>
        <w:t xml:space="preserve">2.3.7 Verimlilik ve Çevresel Etki</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NFR-14 — Maliyet/Enerji Optimizasyonu:</w:t>
      </w:r>
      <w:r w:rsidDel="00000000" w:rsidR="00000000" w:rsidRPr="00000000">
        <w:rPr>
          <w:rFonts w:ascii="Times New Roman" w:cs="Times New Roman" w:eastAsia="Times New Roman" w:hAnsi="Times New Roman"/>
          <w:rtl w:val="0"/>
        </w:rPr>
        <w:t xml:space="preserve"> Yüksek maliyetli Stage 2 modeli yalnızca anomali etiketli pencerelerde çalıştırılmalıdır; toplam Stage 2 çağrısı sayısı, toplam pencere sayısından belirgin biçimde (hedef: %50'den fazla) düşük olmalıdır.</w:t>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my01d3e1hwy2" w:id="14"/>
      <w:bookmarkEnd w:id="14"/>
      <w:r w:rsidDel="00000000" w:rsidR="00000000" w:rsidRPr="00000000">
        <w:rPr>
          <w:rFonts w:ascii="Times New Roman" w:cs="Times New Roman" w:eastAsia="Times New Roman" w:hAnsi="Times New Roman"/>
          <w:color w:val="000000"/>
          <w:sz w:val="26"/>
          <w:szCs w:val="26"/>
          <w:rtl w:val="0"/>
        </w:rPr>
        <w:t xml:space="preserve">2.3.8 Kullanılabilirlik</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NFR-15 — İşlenebilir Çıktı:</w:t>
      </w:r>
      <w:r w:rsidDel="00000000" w:rsidR="00000000" w:rsidRPr="00000000">
        <w:rPr>
          <w:rFonts w:ascii="Times New Roman" w:cs="Times New Roman" w:eastAsia="Times New Roman" w:hAnsi="Times New Roman"/>
          <w:rtl w:val="0"/>
        </w:rPr>
        <w:t xml:space="preserve"> Üretilen raporlar structured output (JSON) formatında olmalı; hem insanlar hem de dış sistemler tarafından işlenebilmelidir.</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w:t>
      </w:r>
      <w:r w:rsidDel="00000000" w:rsidR="00000000" w:rsidRPr="00000000">
        <w:rPr>
          <w:rFonts w:ascii="Times New Roman" w:cs="Times New Roman" w:eastAsia="Times New Roman" w:hAnsi="Times New Roman"/>
          <w:color w:val="000000"/>
          <w:rtl w:val="0"/>
        </w:rPr>
        <w:t xml:space="preserve">Pseudo requirements</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 gereksinimler, sistemin </w:t>
      </w:r>
      <w:r w:rsidDel="00000000" w:rsidR="00000000" w:rsidRPr="00000000">
        <w:rPr>
          <w:rFonts w:ascii="Times New Roman" w:cs="Times New Roman" w:eastAsia="Times New Roman" w:hAnsi="Times New Roman"/>
          <w:i w:val="1"/>
          <w:iCs w:val="1"/>
          <w:rtl w:val="0"/>
        </w:rPr>
        <w:t xml:space="preserve">ne yaptığını</w:t>
      </w:r>
      <w:r w:rsidDel="00000000" w:rsidR="00000000" w:rsidRPr="00000000">
        <w:rPr>
          <w:rFonts w:ascii="Times New Roman" w:cs="Times New Roman" w:eastAsia="Times New Roman" w:hAnsi="Times New Roman"/>
          <w:rtl w:val="0"/>
        </w:rPr>
        <w:t xml:space="preserve"> değil, hangi teknoloji, platform ve süreç kısıtları altında geliştirileceğini tanımlar. Bu kısıtlar takımın teknik kararlarından ve projenin akademik/ekonomik bağlamından kaynaklanır.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PR-1 — Geliştirme Dili:</w:t>
      </w:r>
      <w:r w:rsidDel="00000000" w:rsidR="00000000" w:rsidRPr="00000000">
        <w:rPr>
          <w:rFonts w:ascii="Times New Roman" w:cs="Times New Roman" w:eastAsia="Times New Roman" w:hAnsi="Times New Roman"/>
          <w:rtl w:val="0"/>
        </w:rPr>
        <w:t xml:space="preserve"> Sistem birincil olarak Python 3.x ile geliştirilecektir; tüm modüller Python ekosistemine dayanır.</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PR-2 — Harici LLM Sağlayıcıları:</w:t>
      </w:r>
      <w:r w:rsidDel="00000000" w:rsidR="00000000" w:rsidRPr="00000000">
        <w:rPr>
          <w:rFonts w:ascii="Times New Roman" w:cs="Times New Roman" w:eastAsia="Times New Roman" w:hAnsi="Times New Roman"/>
          <w:rtl w:val="0"/>
        </w:rPr>
        <w:t xml:space="preserve"> Stage 1 ve Stage 2 modelleri, harici ticari LLM API'leri üzerinden çalışır. Birincil olarak düşük maliyetli/hızlı modeller (GPT-4o-mini veya Claude Haiku) kullanılır; gerektiğinde daha güçlü modeller (GPT-4o / Claude 3.5 Sonnet) yalnızca Stage 2 için opsiyonel olarak devreye alınabilir.</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PR-3 — Şema Doğrulama:</w:t>
      </w:r>
      <w:r w:rsidDel="00000000" w:rsidR="00000000" w:rsidRPr="00000000">
        <w:rPr>
          <w:rFonts w:ascii="Times New Roman" w:cs="Times New Roman" w:eastAsia="Times New Roman" w:hAnsi="Times New Roman"/>
          <w:rtl w:val="0"/>
        </w:rPr>
        <w:t xml:space="preserve"> Veri şeması doğrulaması ve structured data validation için pydantic; garantili JSON çıktısı için instructor kullanılabilir.</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PR-4 — Retrieval Altyapısı:</w:t>
      </w:r>
      <w:r w:rsidDel="00000000" w:rsidR="00000000" w:rsidRPr="00000000">
        <w:rPr>
          <w:rFonts w:ascii="Times New Roman" w:cs="Times New Roman" w:eastAsia="Times New Roman" w:hAnsi="Times New Roman"/>
          <w:rtl w:val="0"/>
        </w:rPr>
        <w:t xml:space="preserve"> Embedding tabanlı dinamik few-shot seçimi için sentence-transformers ve vektör benzerlik araması için FAISS veya ChromaDB kullanılabilir.</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PR-5 — Arayüz Teknolojisi:</w:t>
      </w:r>
      <w:r w:rsidDel="00000000" w:rsidR="00000000" w:rsidRPr="00000000">
        <w:rPr>
          <w:rFonts w:ascii="Times New Roman" w:cs="Times New Roman" w:eastAsia="Times New Roman" w:hAnsi="Times New Roman"/>
          <w:rtl w:val="0"/>
        </w:rPr>
        <w:t xml:space="preserve"> Dashboard/Logs bileşeni Streamlit veya Dash ile geliştirilebilir; ağır bir front-end framework'e bağımlılık hedeflenmemektedir.</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PR-6 — Veri Değişim Formatı:</w:t>
      </w:r>
      <w:r w:rsidDel="00000000" w:rsidR="00000000" w:rsidRPr="00000000">
        <w:rPr>
          <w:rFonts w:ascii="Times New Roman" w:cs="Times New Roman" w:eastAsia="Times New Roman" w:hAnsi="Times New Roman"/>
          <w:rtl w:val="0"/>
        </w:rPr>
        <w:t xml:space="preserve"> Modüller arası ve çevrimdışı analiz için birincil veri değişim formatı JSON/JSONL'dir.</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PR-7 — Müdahalesiz İzleme:</w:t>
      </w:r>
      <w:r w:rsidDel="00000000" w:rsidR="00000000" w:rsidRPr="00000000">
        <w:rPr>
          <w:rFonts w:ascii="Times New Roman" w:cs="Times New Roman" w:eastAsia="Times New Roman" w:hAnsi="Times New Roman"/>
          <w:rtl w:val="0"/>
        </w:rPr>
        <w:t xml:space="preserve"> Sistem, izlenen çok ajanlı MAS'ın iç işleyişine müdahale etmeden, yalnızca log kayıtları ve dış gözlem üzerinden çalışmalıdır (non-invasive monitoring).</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PR-8 — Yapılandırılabilirlik:</w:t>
      </w:r>
      <w:r w:rsidDel="00000000" w:rsidR="00000000" w:rsidRPr="00000000">
        <w:rPr>
          <w:rFonts w:ascii="Times New Roman" w:cs="Times New Roman" w:eastAsia="Times New Roman" w:hAnsi="Times New Roman"/>
          <w:rtl w:val="0"/>
        </w:rPr>
        <w:t xml:space="preserve"> Sınıflandırma eşikleri, pencere boyutu, retrieval örnek sayısı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ve referans veri seti gibi parametreler koda gömülmek (hardcoded) yerine dışarıdan yapılandırılabilir (configurable) olmalıdır.</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PR-9 — Versiyon Kontrolü ve Geliştirme Ortamı:</w:t>
      </w:r>
      <w:r w:rsidDel="00000000" w:rsidR="00000000" w:rsidRPr="00000000">
        <w:rPr>
          <w:rFonts w:ascii="Times New Roman" w:cs="Times New Roman" w:eastAsia="Times New Roman" w:hAnsi="Times New Roman"/>
          <w:rtl w:val="0"/>
        </w:rPr>
        <w:t xml:space="preserve"> Ekip içi kod paylaşımı için bir GitHub organizasyonu, model geliştirme aşamasında ise ağırlıklı olarak Google Colab kullanılır.</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PR-10 — Lisans Uyumluluğu:</w:t>
      </w:r>
      <w:r w:rsidDel="00000000" w:rsidR="00000000" w:rsidRPr="00000000">
        <w:rPr>
          <w:rFonts w:ascii="Times New Roman" w:cs="Times New Roman" w:eastAsia="Times New Roman" w:hAnsi="Times New Roman"/>
          <w:rtl w:val="0"/>
        </w:rPr>
        <w:t xml:space="preserve"> Kullanılan tüm üçüncü taraf kütüphaneler açık kaynak lisanslarına (MIT, Apache 2.0, BSD, PSF vb.) uygun olmalı ve açık kaynak depo paylaşımından önce </w:t>
      </w:r>
      <w:r w:rsidDel="00000000" w:rsidR="00000000" w:rsidRPr="00000000">
        <w:rPr>
          <w:rFonts w:ascii="Times New Roman" w:cs="Times New Roman" w:eastAsia="Times New Roman" w:hAnsi="Times New Roman"/>
          <w:rtl w:val="0"/>
        </w:rPr>
        <w:t xml:space="preserve">THIRD_PARTY_NOTICES</w:t>
      </w:r>
      <w:r w:rsidDel="00000000" w:rsidR="00000000" w:rsidRPr="00000000">
        <w:rPr>
          <w:rFonts w:ascii="Times New Roman" w:cs="Times New Roman" w:eastAsia="Times New Roman" w:hAnsi="Times New Roman"/>
          <w:rtl w:val="0"/>
        </w:rPr>
        <w:t xml:space="preserve"> altında belgelenmelidir.</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PR-11 — Bütçe Kısıtı:</w:t>
      </w:r>
      <w:r w:rsidDel="00000000" w:rsidR="00000000" w:rsidRPr="00000000">
        <w:rPr>
          <w:rFonts w:ascii="Times New Roman" w:cs="Times New Roman" w:eastAsia="Times New Roman" w:hAnsi="Times New Roman"/>
          <w:rtl w:val="0"/>
        </w:rPr>
        <w:t xml:space="preserve"> Proje kurumsal bütçe veya araştırma fonu desteği olmadan yürütüldüğünden, geliştirme ve test sürecinde sağlayıcıların ücretsiz/öğrenci kotaları esas alınır; deneme sayısı ve model kapasitesi bu bütçeyle sınırlıdır.</w:t>
      </w:r>
    </w:p>
    <w:p w:rsidR="00000000" w:rsidDel="00000000" w:rsidP="00000000" w:rsidRDefault="00000000" w:rsidRPr="00000000" w14:paraId="00000098">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9">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System models</w:t>
      </w:r>
    </w:p>
    <w:p w:rsidR="00000000" w:rsidDel="00000000" w:rsidP="00000000" w:rsidRDefault="00000000" w:rsidRPr="00000000" w14:paraId="0000009A">
      <w:pPr>
        <w:pStyle w:val="Heading2"/>
        <w:keepNext w:val="0"/>
        <w:keepLines w:val="0"/>
        <w:widowControl w:val="0"/>
        <w:spacing w:after="240" w:line="300" w:lineRule="auto"/>
        <w:rPr/>
      </w:pPr>
      <w:bookmarkStart w:colFirst="0" w:colLast="0" w:name="_heading=h.42yc9nhim5no" w:id="15"/>
      <w:bookmarkEnd w:id="15"/>
      <w:r w:rsidDel="00000000" w:rsidR="00000000" w:rsidRPr="00000000">
        <w:rPr>
          <w:rtl w:val="0"/>
        </w:rPr>
        <w:t xml:space="preserve">3.1 Scenarios</w:t>
      </w:r>
    </w:p>
    <w:p w:rsidR="00000000" w:rsidDel="00000000" w:rsidP="00000000" w:rsidRDefault="00000000" w:rsidRPr="00000000" w14:paraId="0000009B">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doküman, AgentLens projesi kapsamında sistemin çalışma zamanı davranışlarını ve olası kullanıcı etkileşimlerini tanımlayan senaryoları içermektedir. Belge, normal işleyişi gösteren "Mutlu Yollar" ve istisnai durumları ele alan "Hata Yolları" olmak üzere iki ana bölüme ayrılmıştır.</w:t>
      </w:r>
    </w:p>
    <w:p w:rsidR="00000000" w:rsidDel="00000000" w:rsidP="00000000" w:rsidRDefault="00000000" w:rsidRPr="00000000" w14:paraId="0000009C">
      <w:pPr>
        <w:pStyle w:val="Heading3"/>
        <w:keepNext w:val="0"/>
        <w:keepLines w:val="0"/>
        <w:widowControl w:val="0"/>
        <w:spacing w:after="225" w:before="225" w:lineRule="auto"/>
        <w:rPr/>
      </w:pPr>
      <w:bookmarkStart w:colFirst="0" w:colLast="0" w:name="_heading=h.ukq35ci1uqe8" w:id="16"/>
      <w:bookmarkEnd w:id="16"/>
      <w:r w:rsidDel="00000000" w:rsidR="00000000" w:rsidRPr="00000000">
        <w:rPr>
          <w:rtl w:val="0"/>
        </w:rPr>
        <w:t xml:space="preserve">3.1.1 Mutlu Yol Senaryoları (Happy Paths)</w:t>
      </w:r>
    </w:p>
    <w:p w:rsidR="00000000" w:rsidDel="00000000" w:rsidP="00000000" w:rsidRDefault="00000000" w:rsidRPr="00000000" w14:paraId="0000009D">
      <w:pPr>
        <w:pStyle w:val="Heading3"/>
        <w:keepNext w:val="0"/>
        <w:keepLines w:val="0"/>
        <w:widowControl w:val="0"/>
        <w:spacing w:after="240" w:line="3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Senaryo 1: Gerçek Zamanlı Sorunsuz Konuşma Akışı</w:t>
      </w:r>
    </w:p>
    <w:p w:rsidR="00000000" w:rsidDel="00000000" w:rsidP="00000000" w:rsidRDefault="00000000" w:rsidRPr="00000000" w14:paraId="0000009E">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Senaryo:</w:t>
      </w:r>
      <w:r w:rsidDel="00000000" w:rsidR="00000000" w:rsidRPr="00000000">
        <w:rPr>
          <w:rFonts w:ascii="Times New Roman" w:cs="Times New Roman" w:eastAsia="Times New Roman" w:hAnsi="Times New Roman"/>
          <w:rtl w:val="0"/>
        </w:rPr>
        <w:t xml:space="preserve"> Çok ajanlı sistemde (MAS) ajanlar arasında iletişim kopukluğu olmadan, normal bir şekilde gerçekleşen diyalogların sistem tarafından işlenip filtrelenmesi akışıdır.</w:t>
      </w:r>
    </w:p>
    <w:p w:rsidR="00000000" w:rsidDel="00000000" w:rsidP="00000000" w:rsidRDefault="00000000" w:rsidRPr="00000000" w14:paraId="0000009F">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Çok Ajanlı Sistem (MAS), AgentLens Sistemi, Kullanıcı (Yazılım Geliştirici / Araştırmacı).</w:t>
      </w:r>
    </w:p>
    <w:p w:rsidR="00000000" w:rsidDel="00000000" w:rsidP="00000000" w:rsidRDefault="00000000" w:rsidRPr="00000000" w14:paraId="000000A0">
      <w:pPr>
        <w:widowControl w:val="0"/>
        <w:spacing w:after="0" w:line="300" w:lineRule="auto"/>
        <w:ind w:left="600" w:firstLine="0"/>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40"/>
        <w:gridCol w:w="3105"/>
        <w:gridCol w:w="5415"/>
        <w:tblGridChange w:id="0">
          <w:tblGrid>
            <w:gridCol w:w="840"/>
            <w:gridCol w:w="3105"/>
            <w:gridCol w:w="5415"/>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A1">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Adım</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A2">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A3">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Aksiyon / Beklenen Sonuç</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4">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A5">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A6">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Ajanlar arası mesaj döngüsünü, log kayıtlarını ve metadata bilgilerini anlık olarak yakalar ve Raw Trace Storage'a kaydeder.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A7">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A8">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Formatter</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A9">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kayıtları okuyarak standart JSON konuşma şemasına dönüştürür.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A">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AB">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Window Builder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AC">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mesajı konuşma geçmişiyle birleştirip analiz penceresi üretir.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AD">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AE">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Anomaly Detection</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AF">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Pencereyi analiz eder ve "normal" olarak sınıflandırır.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0">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B1">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 Logs</w:t>
            </w:r>
          </w:p>
        </w:tc>
        <w:tc>
          <w:tcPr>
            <w:shd w:fill="auto" w:val="clear"/>
            <w:tcMar>
              <w:top w:w="150.0" w:type="dxa"/>
              <w:left w:w="150.0" w:type="dxa"/>
              <w:bottom w:w="150.0" w:type="dxa"/>
              <w:right w:w="150.0" w:type="dxa"/>
            </w:tcMar>
            <w:vAlign w:val="top"/>
          </w:tcPr>
          <w:p w:rsidR="00000000" w:rsidDel="00000000" w:rsidP="00000000" w:rsidRDefault="00000000" w:rsidRPr="00000000" w14:paraId="000000B2">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Stage 2'ye gitmeden doğrudan "Normal" etiketiyle arayüzde listelenir.</w:t>
            </w:r>
          </w:p>
        </w:tc>
      </w:tr>
    </w:tbl>
    <w:p w:rsidR="00000000" w:rsidDel="00000000" w:rsidP="00000000" w:rsidRDefault="00000000" w:rsidRPr="00000000" w14:paraId="000000B3">
      <w:pPr>
        <w:widowControl w:val="0"/>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3"/>
        <w:keepNext w:val="0"/>
        <w:keepLines w:val="0"/>
        <w:widowControl w:val="0"/>
        <w:spacing w:after="240" w:line="3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Senaryo 2: Gerçek Zamanlı Hata Tespiti ve Raporlanması</w:t>
      </w:r>
    </w:p>
    <w:p w:rsidR="00000000" w:rsidDel="00000000" w:rsidP="00000000" w:rsidRDefault="00000000" w:rsidRPr="00000000" w14:paraId="000000B5">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Senaryo:</w:t>
      </w:r>
      <w:r w:rsidDel="00000000" w:rsidR="00000000" w:rsidRPr="00000000">
        <w:rPr>
          <w:rFonts w:ascii="Times New Roman" w:cs="Times New Roman" w:eastAsia="Times New Roman" w:hAnsi="Times New Roman"/>
          <w:rtl w:val="0"/>
        </w:rPr>
        <w:t xml:space="preserve"> Ajanlar arası iletişim ve koordinasyon kopukluğu yaşanması durumunda tespit ve raporlama akışını tanımlar.</w:t>
      </w:r>
    </w:p>
    <w:p w:rsidR="00000000" w:rsidDel="00000000" w:rsidP="00000000" w:rsidRDefault="00000000" w:rsidRPr="00000000" w14:paraId="000000B6">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Çok Ajanlı Sistem (MAS), AgentLens Sistemi, Kullanıcı (Yazılım Geliştirici / Araştırmacı).</w:t>
      </w:r>
    </w:p>
    <w:p w:rsidR="00000000" w:rsidDel="00000000" w:rsidP="00000000" w:rsidRDefault="00000000" w:rsidRPr="00000000" w14:paraId="000000B7">
      <w:pPr>
        <w:widowControl w:val="0"/>
        <w:spacing w:after="0" w:line="300" w:lineRule="auto"/>
        <w:ind w:left="600" w:firstLine="0"/>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2835"/>
        <w:gridCol w:w="5670"/>
        <w:tblGridChange w:id="0">
          <w:tblGrid>
            <w:gridCol w:w="855"/>
            <w:gridCol w:w="2835"/>
            <w:gridCol w:w="567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B8">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Adım</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B9">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BA">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Aksiyon / Beklenen Sonuç</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B">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BC">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&amp; Pipeline</w:t>
            </w:r>
          </w:p>
        </w:tc>
        <w:tc>
          <w:tcPr>
            <w:shd w:fill="auto" w:val="clear"/>
            <w:tcMar>
              <w:top w:w="150.0" w:type="dxa"/>
              <w:left w:w="150.0" w:type="dxa"/>
              <w:bottom w:w="150.0" w:type="dxa"/>
              <w:right w:w="150.0" w:type="dxa"/>
            </w:tcMar>
            <w:vAlign w:val="top"/>
          </w:tcPr>
          <w:p w:rsidR="00000000" w:rsidDel="00000000" w:rsidP="00000000" w:rsidRDefault="00000000" w:rsidRPr="00000000" w14:paraId="000000BD">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Uyumsuzluk içeren akış toplanır, formatlanır ve analiz penceresi oluşturulur.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BE">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BF">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Anomaly Detection</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C0">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Pencereyi "şüpheli" olarak etiketler ve ileri analize iletir.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1">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C2">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Failure Analysis</w:t>
            </w:r>
          </w:p>
        </w:tc>
        <w:tc>
          <w:tcPr>
            <w:shd w:fill="auto" w:val="clear"/>
            <w:tcMar>
              <w:top w:w="150.0" w:type="dxa"/>
              <w:left w:w="150.0" w:type="dxa"/>
              <w:bottom w:w="150.0" w:type="dxa"/>
              <w:right w:w="150.0" w:type="dxa"/>
            </w:tcMar>
            <w:vAlign w:val="top"/>
          </w:tcPr>
          <w:p w:rsidR="00000000" w:rsidDel="00000000" w:rsidP="00000000" w:rsidRDefault="00000000" w:rsidRPr="00000000" w14:paraId="000000C3">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Store üzerinden en yakın geçmiş örnekleri (retrieval) çeker ve prompt'una ekler.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C4">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C5">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Failure Analysis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C6">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türünü, ilgili adımı, ajanları ve hatanın nedenini belirler.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7">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C8">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Generator &amp; Dashboard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C9">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Analizi yapılandırılmış rapora dönüştürür ve kullanıcı arayüzünde detaylı olarak sunar.</w:t>
            </w:r>
          </w:p>
        </w:tc>
      </w:tr>
    </w:tbl>
    <w:p w:rsidR="00000000" w:rsidDel="00000000" w:rsidP="00000000" w:rsidRDefault="00000000" w:rsidRPr="00000000" w14:paraId="000000CA">
      <w:pPr>
        <w:widowControl w:val="0"/>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3"/>
        <w:keepNext w:val="0"/>
        <w:keepLines w:val="0"/>
        <w:widowControl w:val="0"/>
        <w:spacing w:after="240" w:line="3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Senaryo 3: Çevrimdışı (Offline) Log Analizi</w:t>
      </w:r>
    </w:p>
    <w:p w:rsidR="00000000" w:rsidDel="00000000" w:rsidP="00000000" w:rsidRDefault="00000000" w:rsidRPr="00000000" w14:paraId="000000CC">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Senaryo:</w:t>
      </w:r>
      <w:r w:rsidDel="00000000" w:rsidR="00000000" w:rsidRPr="00000000">
        <w:rPr>
          <w:rFonts w:ascii="Times New Roman" w:cs="Times New Roman" w:eastAsia="Times New Roman" w:hAnsi="Times New Roman"/>
          <w:rtl w:val="0"/>
        </w:rPr>
        <w:t xml:space="preserve"> Farklı bir MAS üzerinden alınmış eski konuşma loglarının çevrimdışı işlenmesi adımlarını gösterir.</w:t>
      </w:r>
    </w:p>
    <w:p w:rsidR="00000000" w:rsidDel="00000000" w:rsidP="00000000" w:rsidRDefault="00000000" w:rsidRPr="00000000" w14:paraId="000000CD">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Kullanıcı (Yazılım Geliştirici / QA Uzmanı), AgentLens Sistemi.</w:t>
      </w:r>
    </w:p>
    <w:p w:rsidR="00000000" w:rsidDel="00000000" w:rsidP="00000000" w:rsidRDefault="00000000" w:rsidRPr="00000000" w14:paraId="000000CE">
      <w:pPr>
        <w:widowControl w:val="0"/>
        <w:spacing w:after="0" w:line="300" w:lineRule="auto"/>
        <w:ind w:left="600" w:firstLine="0"/>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25"/>
        <w:gridCol w:w="3090"/>
        <w:gridCol w:w="5445"/>
        <w:tblGridChange w:id="0">
          <w:tblGrid>
            <w:gridCol w:w="825"/>
            <w:gridCol w:w="3090"/>
            <w:gridCol w:w="5445"/>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CF">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Adım</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D0">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D1">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Aksiyon / Beklenen Sonuç</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2">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D3">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&amp; Data Formatter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D4">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Dışarıdan yüklenen JSON/JSONL geçmiş kayıtları sisteme beslenir ve standart şemaya dönüştürülür.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D5">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D6">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Window Builder</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D7">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 Data Storage'dan okunan veriler analiz pencerelerine ayrılır.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8">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D9">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&amp; Stage 2</w:t>
            </w:r>
          </w:p>
        </w:tc>
        <w:tc>
          <w:tcPr>
            <w:shd w:fill="auto" w:val="clear"/>
            <w:tcMar>
              <w:top w:w="150.0" w:type="dxa"/>
              <w:left w:w="150.0" w:type="dxa"/>
              <w:bottom w:w="150.0" w:type="dxa"/>
              <w:right w:w="150.0" w:type="dxa"/>
            </w:tcMar>
            <w:vAlign w:val="top"/>
          </w:tcPr>
          <w:p w:rsidR="00000000" w:rsidDel="00000000" w:rsidP="00000000" w:rsidRDefault="00000000" w:rsidRPr="00000000" w14:paraId="000000DA">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Konuşmalar normal analiz veya anomali tespiti (gerekirse Stage 2) üzerinden geçirilir.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DB">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DC">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 Logs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DD">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Sonuçlar, geçmiş oturumun hata dökümü olarak detaylıca listelenir.</w:t>
            </w:r>
          </w:p>
        </w:tc>
      </w:tr>
    </w:tbl>
    <w:p w:rsidR="00000000" w:rsidDel="00000000" w:rsidP="00000000" w:rsidRDefault="00000000" w:rsidRPr="00000000" w14:paraId="000000DE">
      <w:pPr>
        <w:widowControl w:val="0"/>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keepNext w:val="0"/>
        <w:keepLines w:val="0"/>
        <w:rPr/>
      </w:pPr>
      <w:r w:rsidDel="00000000" w:rsidR="00000000" w:rsidRPr="00000000">
        <w:rPr>
          <w:rtl w:val="0"/>
        </w:rPr>
        <w:t xml:space="preserve">Senaryo 4: Sentetik Veri ile Performans Değerlendirmesi (Yeni)</w:t>
      </w:r>
    </w:p>
    <w:p w:rsidR="00000000" w:rsidDel="00000000" w:rsidP="00000000" w:rsidRDefault="00000000" w:rsidRPr="00000000" w14:paraId="000000E0">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Senaryo:</w:t>
      </w:r>
      <w:r w:rsidDel="00000000" w:rsidR="00000000" w:rsidRPr="00000000">
        <w:rPr>
          <w:rFonts w:ascii="Times New Roman" w:cs="Times New Roman" w:eastAsia="Times New Roman" w:hAnsi="Times New Roman"/>
          <w:rtl w:val="0"/>
        </w:rPr>
        <w:t xml:space="preserve"> Sistemin performansının etiketli sentetik veri kümeleri üzerinden test edilmesi ve raporlanması akışıdır.</w:t>
      </w:r>
    </w:p>
    <w:p w:rsidR="00000000" w:rsidDel="00000000" w:rsidP="00000000" w:rsidRDefault="00000000" w:rsidRPr="00000000" w14:paraId="000000E1">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Kullanıcı (QA Uzmanı / Araştırmacı), AgentLens Sistemi.</w:t>
      </w:r>
    </w:p>
    <w:p w:rsidR="00000000" w:rsidDel="00000000" w:rsidP="00000000" w:rsidRDefault="00000000" w:rsidRPr="00000000" w14:paraId="000000E2">
      <w:pPr>
        <w:widowControl w:val="0"/>
        <w:spacing w:after="0" w:line="300" w:lineRule="auto"/>
        <w:ind w:left="600" w:firstLine="0"/>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2475"/>
        <w:gridCol w:w="6030"/>
        <w:tblGridChange w:id="0">
          <w:tblGrid>
            <w:gridCol w:w="855"/>
            <w:gridCol w:w="2475"/>
            <w:gridCol w:w="603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E3">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Adım</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E4">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E5">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Aksiyon / Beklenen Sonuç</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6">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E7">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E8">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kümesinin yetersiz kaldığı durumlar için oluşturulan etiketli sentetik verileri sisteme yükler.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E9">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EA">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İşleme</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EB">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Sentetik örnekler JSON şemasına formatlanır ve bağlam pencereleri oluşturulur.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C">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ED">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Değerlendirme Modülü</w:t>
            </w:r>
          </w:p>
        </w:tc>
        <w:tc>
          <w:tcPr>
            <w:shd w:fill="auto" w:val="clear"/>
            <w:tcMar>
              <w:top w:w="150.0" w:type="dxa"/>
              <w:left w:w="150.0" w:type="dxa"/>
              <w:bottom w:w="150.0" w:type="dxa"/>
              <w:right w:w="150.0" w:type="dxa"/>
            </w:tcMar>
            <w:vAlign w:val="top"/>
          </w:tcPr>
          <w:p w:rsidR="00000000" w:rsidDel="00000000" w:rsidP="00000000" w:rsidRDefault="00000000" w:rsidRPr="00000000" w14:paraId="000000EE">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Pencereler Stage 1 ve Stage 2'den geçirilir, model sonuçları test etiketleri ile karşılaştırılır.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EF">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F0">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Raporlama</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F1">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precision, recall, F1-skoru, accuracy ve confusion matrix metriklerini hesaplayıp arayüzde listeler.</w:t>
            </w:r>
          </w:p>
        </w:tc>
      </w:tr>
    </w:tbl>
    <w:p w:rsidR="00000000" w:rsidDel="00000000" w:rsidP="00000000" w:rsidRDefault="00000000" w:rsidRPr="00000000" w14:paraId="000000F2">
      <w:pPr>
        <w:widowControl w:val="0"/>
        <w:spacing w:after="22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3"/>
        <w:keepNext w:val="0"/>
        <w:keepLines w:val="0"/>
        <w:widowControl w:val="0"/>
        <w:spacing w:after="225" w:before="225" w:lineRule="auto"/>
        <w:rPr>
          <w:sz w:val="26"/>
          <w:szCs w:val="26"/>
        </w:rPr>
      </w:pPr>
      <w:bookmarkStart w:colFirst="0" w:colLast="0" w:name="_heading=h.ppocxpewtq" w:id="17"/>
      <w:bookmarkEnd w:id="17"/>
      <w:r w:rsidDel="00000000" w:rsidR="00000000" w:rsidRPr="00000000">
        <w:rPr>
          <w:sz w:val="26"/>
          <w:szCs w:val="26"/>
          <w:rtl w:val="0"/>
        </w:rPr>
        <w:t xml:space="preserve">3.1.2 Hata Yolu Senaryoları (Error Paths)</w:t>
      </w:r>
    </w:p>
    <w:p w:rsidR="00000000" w:rsidDel="00000000" w:rsidP="00000000" w:rsidRDefault="00000000" w:rsidRPr="00000000" w14:paraId="000000F4">
      <w:pPr>
        <w:pStyle w:val="Heading2"/>
        <w:keepNext w:val="0"/>
        <w:keepLines w:val="0"/>
        <w:widowControl w:val="0"/>
        <w:spacing w:after="225" w:before="225" w:line="3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Hata Yolu 1: Zorunlu Alanı Eksik Log Kaydının İşlenmesi</w:t>
      </w:r>
    </w:p>
    <w:p w:rsidR="00000000" w:rsidDel="00000000" w:rsidP="00000000" w:rsidRDefault="00000000" w:rsidRPr="00000000" w14:paraId="000000F5">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Senaryo:</w:t>
      </w:r>
      <w:r w:rsidDel="00000000" w:rsidR="00000000" w:rsidRPr="00000000">
        <w:rPr>
          <w:rFonts w:ascii="Times New Roman" w:cs="Times New Roman" w:eastAsia="Times New Roman" w:hAnsi="Times New Roman"/>
          <w:rtl w:val="0"/>
        </w:rPr>
        <w:t xml:space="preserve"> Zorunlu veri alanlarının log kayıtlarında bulunmaması durumunda sistemin veri bütünlüğünü koruma adımlarını tanımlar.</w:t>
      </w:r>
    </w:p>
    <w:p w:rsidR="00000000" w:rsidDel="00000000" w:rsidP="00000000" w:rsidRDefault="00000000" w:rsidRPr="00000000" w14:paraId="000000F6">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AgentLens Sistemi, Çok Ajanlı Sistem (MAS).</w:t>
      </w:r>
    </w:p>
    <w:p w:rsidR="00000000" w:rsidDel="00000000" w:rsidP="00000000" w:rsidRDefault="00000000" w:rsidRPr="00000000" w14:paraId="000000F7">
      <w:pPr>
        <w:widowControl w:val="0"/>
        <w:spacing w:after="0" w:line="300" w:lineRule="auto"/>
        <w:ind w:left="600" w:firstLine="0"/>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1560"/>
        <w:gridCol w:w="7005"/>
        <w:tblGridChange w:id="0">
          <w:tblGrid>
            <w:gridCol w:w="795"/>
            <w:gridCol w:w="1560"/>
            <w:gridCol w:w="7005"/>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F8">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Adım</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F9">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FA">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Aksiyon / Beklenen Sonuç</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B">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FC">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FD">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Zorunlu alanlardan (gönderen, alıcı, zaman damgası vb.) birinin eksik olduğu mesajı Raw Trace Storage'a kaydeder.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FE">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FF">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Formatter</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00">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Veriyi formatlarken zorunlu alan eksikliğini fark eder ve kaydı "eksik veri" olarak işaretler.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1">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02">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Kontrolü</w:t>
            </w:r>
          </w:p>
        </w:tc>
        <w:tc>
          <w:tcPr>
            <w:shd w:fill="auto" w:val="clear"/>
            <w:tcMar>
              <w:top w:w="150.0" w:type="dxa"/>
              <w:left w:w="150.0" w:type="dxa"/>
              <w:bottom w:w="150.0" w:type="dxa"/>
              <w:right w:w="150.0" w:type="dxa"/>
            </w:tcMar>
            <w:vAlign w:val="top"/>
          </w:tcPr>
          <w:p w:rsidR="00000000" w:rsidDel="00000000" w:rsidP="00000000" w:rsidRDefault="00000000" w:rsidRPr="00000000" w14:paraId="00000103">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çökmek yerine çalışmaya devam eder ve eksik veri durumunda uyarı kaydı oluşturur.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104">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05">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 Logs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06">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veri bütünlüğü eksikliği uyarısı raporlanır.</w:t>
            </w:r>
          </w:p>
        </w:tc>
      </w:tr>
    </w:tbl>
    <w:p w:rsidR="00000000" w:rsidDel="00000000" w:rsidP="00000000" w:rsidRDefault="00000000" w:rsidRPr="00000000" w14:paraId="00000107">
      <w:pPr>
        <w:widowControl w:val="0"/>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3"/>
        <w:keepNext w:val="0"/>
        <w:keepLines w:val="0"/>
        <w:widowControl w:val="0"/>
        <w:spacing w:after="240" w:line="300" w:lineRule="auto"/>
        <w:rPr>
          <w:rFonts w:ascii="Times New Roman" w:cs="Times New Roman" w:eastAsia="Times New Roman" w:hAnsi="Times New Roman"/>
          <w:color w:val="000000"/>
          <w:sz w:val="26"/>
          <w:szCs w:val="26"/>
        </w:rPr>
      </w:pPr>
      <w:bookmarkStart w:colFirst="0" w:colLast="0" w:name="_heading=h.3h4646hctryl" w:id="18"/>
      <w:bookmarkEnd w:id="18"/>
      <w:r w:rsidDel="00000000" w:rsidR="00000000" w:rsidRPr="00000000">
        <w:rPr>
          <w:rFonts w:ascii="Times New Roman" w:cs="Times New Roman" w:eastAsia="Times New Roman" w:hAnsi="Times New Roman"/>
          <w:color w:val="000000"/>
          <w:sz w:val="26"/>
          <w:szCs w:val="26"/>
          <w:rtl w:val="0"/>
        </w:rPr>
        <w:t xml:space="preserve">Hata Yolu 2: Formatlama Hatası ve Yeniden İşleme (Yeni)</w:t>
      </w:r>
    </w:p>
    <w:p w:rsidR="00000000" w:rsidDel="00000000" w:rsidP="00000000" w:rsidRDefault="00000000" w:rsidRPr="00000000" w14:paraId="00000109">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Senaryo:</w:t>
      </w:r>
      <w:r w:rsidDel="00000000" w:rsidR="00000000" w:rsidRPr="00000000">
        <w:rPr>
          <w:rFonts w:ascii="Times New Roman" w:cs="Times New Roman" w:eastAsia="Times New Roman" w:hAnsi="Times New Roman"/>
          <w:rtl w:val="0"/>
        </w:rPr>
        <w:t xml:space="preserve"> Analiz hattında oluşan beklenmedik teknik veya formatlama hatalarının, ham veri korunarak geri döndürülmesi ve tekrar işlenmesi akışıdır.</w:t>
      </w:r>
    </w:p>
    <w:p w:rsidR="00000000" w:rsidDel="00000000" w:rsidP="00000000" w:rsidRDefault="00000000" w:rsidRPr="00000000" w14:paraId="0000010A">
      <w:pPr>
        <w:widowControl w:val="0"/>
        <w:spacing w:after="0" w:line="300" w:lineRule="auto"/>
        <w:ind w:lef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AgentLens Sistemi, Sistem Yöneticisi / Geliştirici.</w:t>
      </w:r>
    </w:p>
    <w:p w:rsidR="00000000" w:rsidDel="00000000" w:rsidP="00000000" w:rsidRDefault="00000000" w:rsidRPr="00000000" w14:paraId="0000010B">
      <w:pPr>
        <w:widowControl w:val="0"/>
        <w:spacing w:after="0" w:line="300" w:lineRule="auto"/>
        <w:ind w:left="600" w:firstLine="0"/>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10"/>
        <w:gridCol w:w="2325"/>
        <w:gridCol w:w="6225"/>
        <w:tblGridChange w:id="0">
          <w:tblGrid>
            <w:gridCol w:w="810"/>
            <w:gridCol w:w="2325"/>
            <w:gridCol w:w="6225"/>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10C">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Adım</w:t>
            </w:r>
          </w:p>
        </w:tc>
        <w:tc>
          <w:tcPr>
            <w:shd w:fill="ecf0f1" w:val="clear"/>
            <w:tcMar>
              <w:top w:w="150.0" w:type="dxa"/>
              <w:left w:w="150.0" w:type="dxa"/>
              <w:bottom w:w="150.0" w:type="dxa"/>
              <w:right w:w="150.0" w:type="dxa"/>
            </w:tcMar>
            <w:vAlign w:val="top"/>
          </w:tcPr>
          <w:p w:rsidR="00000000" w:rsidDel="00000000" w:rsidP="00000000" w:rsidRDefault="00000000" w:rsidRPr="00000000" w14:paraId="0000010D">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shd w:fill="ecf0f1" w:val="clear"/>
            <w:tcMar>
              <w:top w:w="150.0" w:type="dxa"/>
              <w:left w:w="150.0" w:type="dxa"/>
              <w:bottom w:w="150.0" w:type="dxa"/>
              <w:right w:w="150.0" w:type="dxa"/>
            </w:tcMar>
            <w:vAlign w:val="top"/>
          </w:tcPr>
          <w:p w:rsidR="00000000" w:rsidDel="00000000" w:rsidP="00000000" w:rsidRDefault="00000000" w:rsidRPr="00000000" w14:paraId="0000010E">
            <w:pPr>
              <w:widowControl w:val="0"/>
              <w:spacing w:after="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Aksiyon / Beklenen Sonuç</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F">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110">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Hata Durumu</w:t>
            </w:r>
          </w:p>
        </w:tc>
        <w:tc>
          <w:tcPr>
            <w:shd w:fill="auto" w:val="clear"/>
            <w:tcMar>
              <w:top w:w="150.0" w:type="dxa"/>
              <w:left w:w="150.0" w:type="dxa"/>
              <w:bottom w:w="150.0" w:type="dxa"/>
              <w:right w:w="150.0" w:type="dxa"/>
            </w:tcMar>
            <w:vAlign w:val="top"/>
          </w:tcPr>
          <w:p w:rsidR="00000000" w:rsidDel="00000000" w:rsidP="00000000" w:rsidRDefault="00000000" w:rsidRPr="00000000" w14:paraId="00000111">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Formatter veya Window Builder aşamasında beklenmedik bir hata (exception) oluşur ve akış kesilir.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112">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13">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14">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loglanır, ancak oturumun orijinal (ham) hali Raw Trace Storage içerisinde veri kaybı olmadan korunur.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15">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16">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Müdahalesi</w:t>
            </w:r>
          </w:p>
        </w:tc>
        <w:tc>
          <w:tcPr>
            <w:shd w:fill="auto" w:val="clear"/>
            <w:tcMar>
              <w:top w:w="150.0" w:type="dxa"/>
              <w:left w:w="150.0" w:type="dxa"/>
              <w:bottom w:w="150.0" w:type="dxa"/>
              <w:right w:w="150.0" w:type="dxa"/>
            </w:tcMar>
            <w:vAlign w:val="top"/>
          </w:tcPr>
          <w:p w:rsidR="00000000" w:rsidDel="00000000" w:rsidP="00000000" w:rsidRDefault="00000000" w:rsidRPr="00000000" w14:paraId="00000117">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teknik olarak düzeltildikten sonra, ilgili oturum (session_id) sistemden "yeniden işle" komutu ile tekrar çağrılır.</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118">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19">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İşleme &amp; Sonuç</w:t>
            </w:r>
          </w:p>
        </w:tc>
        <w:tc>
          <w:tcPr>
            <w:shd w:fill="f9f9f9" w:val="clear"/>
            <w:tcMar>
              <w:top w:w="150.0" w:type="dxa"/>
              <w:left w:w="150.0" w:type="dxa"/>
              <w:bottom w:w="150.0" w:type="dxa"/>
              <w:right w:w="150.0" w:type="dxa"/>
            </w:tcMar>
            <w:vAlign w:val="top"/>
          </w:tcPr>
          <w:p w:rsidR="00000000" w:rsidDel="00000000" w:rsidP="00000000" w:rsidRDefault="00000000" w:rsidRPr="00000000" w14:paraId="0000011A">
            <w:pPr>
              <w:widowControl w:val="0"/>
              <w:spacing w:after="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verisi Raw Trace Storage'dan alınarak doğru formatta saklanır ve analizi Dashboard'a sorunsuzca yansıtılır.</w:t>
            </w:r>
          </w:p>
        </w:tc>
      </w:tr>
    </w:tbl>
    <w:p w:rsidR="00000000" w:rsidDel="00000000" w:rsidP="00000000" w:rsidRDefault="00000000" w:rsidRPr="00000000" w14:paraId="0000011B">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Use Case Model</w:t>
      </w:r>
    </w:p>
    <w:p w:rsidR="00000000" w:rsidDel="00000000" w:rsidP="00000000" w:rsidRDefault="00000000" w:rsidRPr="00000000" w14:paraId="0000011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6188710" cy="57404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18871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UC-01 Collect Trace/Log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Sistemin, dış ortamda çalışan ajanların ürettiği ham mesajları, aksiyonları ve log verilerini dinleyip yakalaması sürecidir. </w:t>
      </w:r>
    </w:p>
    <w:p w:rsidR="00000000" w:rsidDel="00000000" w:rsidP="00000000" w:rsidRDefault="00000000" w:rsidRPr="00000000" w14:paraId="00000121">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u w:val="none"/>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MAS (Multi Agent System) </w:t>
      </w:r>
    </w:p>
    <w:p w:rsidR="00000000" w:rsidDel="00000000" w:rsidP="00000000" w:rsidRDefault="00000000" w:rsidRPr="00000000" w14:paraId="00000122">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3">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&lt;&lt;include&gt;&gt;</w:t>
      </w:r>
      <w:r w:rsidDel="00000000" w:rsidR="00000000" w:rsidRPr="00000000">
        <w:rPr>
          <w:rFonts w:ascii="Times New Roman" w:cs="Times New Roman" w:eastAsia="Times New Roman" w:hAnsi="Times New Roman"/>
          <w:rtl w:val="0"/>
        </w:rPr>
        <w:t xml:space="preserve"> Store Raw Trace Data: Yakalanan veri veritabanına yazılır. </w:t>
      </w:r>
    </w:p>
    <w:p w:rsidR="00000000" w:rsidDel="00000000" w:rsidP="00000000" w:rsidRDefault="00000000" w:rsidRPr="00000000" w14:paraId="00000124">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&lt;&lt;extend&gt;&gt;</w:t>
      </w:r>
      <w:r w:rsidDel="00000000" w:rsidR="00000000" w:rsidRPr="00000000">
        <w:rPr>
          <w:rFonts w:ascii="Times New Roman" w:cs="Times New Roman" w:eastAsia="Times New Roman" w:hAnsi="Times New Roman"/>
          <w:rtl w:val="0"/>
        </w:rPr>
        <w:t xml:space="preserve"> Retry Collection: Veri çekilirken bağlantı kopması veya zaman aşımı olursa sistem veriyi yeniden çekmeyi dener.</w:t>
      </w:r>
    </w:p>
    <w:p w:rsidR="00000000" w:rsidDel="00000000" w:rsidP="00000000" w:rsidRDefault="00000000" w:rsidRPr="00000000" w14:paraId="00000125">
      <w:pPr>
        <w:numPr>
          <w:ilvl w:val="1"/>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&lt;&lt;include&gt;&gt; Format Trace Data: Toplanan veri yapılandırılmak üzere bir sonraki aşamaya iletilir.</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UC-02 Retry Collection: </w:t>
      </w:r>
      <w:r w:rsidDel="00000000" w:rsidR="00000000" w:rsidRPr="00000000">
        <w:rPr>
          <w:rFonts w:ascii="Times New Roman" w:cs="Times New Roman" w:eastAsia="Times New Roman" w:hAnsi="Times New Roman"/>
          <w:rtl w:val="0"/>
        </w:rPr>
        <w:t xml:space="preserve">Veri çekilirken bağlantı kopması veya zaman aşımı olması durumunda sistemin veri toplamayı otomatik olarak yeniden denemesi işlemidir.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27">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UC-03 Store Raw Trace Data: </w:t>
      </w:r>
      <w:r w:rsidDel="00000000" w:rsidR="00000000" w:rsidRPr="00000000">
        <w:rPr>
          <w:rFonts w:ascii="Times New Roman" w:cs="Times New Roman" w:eastAsia="Times New Roman" w:hAnsi="Times New Roman"/>
          <w:rtl w:val="0"/>
        </w:rPr>
        <w:t xml:space="preserve">Yakalanan ham verinin kaybolmaması için anında kalıcı veritabanına yazılmasıdır. </w:t>
      </w:r>
    </w:p>
    <w:p w:rsidR="00000000" w:rsidDel="00000000" w:rsidP="00000000" w:rsidRDefault="00000000" w:rsidRPr="00000000" w14:paraId="00000129">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 </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UC-04 Format Trace Data: </w:t>
      </w:r>
      <w:r w:rsidDel="00000000" w:rsidR="00000000" w:rsidRPr="00000000">
        <w:rPr>
          <w:rFonts w:ascii="Times New Roman" w:cs="Times New Roman" w:eastAsia="Times New Roman" w:hAnsi="Times New Roman"/>
          <w:rtl w:val="0"/>
        </w:rPr>
        <w:t xml:space="preserve">Toplanan ham log verilerinin AgentLens sisteminin işleyebileceği standart bir yapılandırılmış formata dönüştürülmesi işlemidir. </w:t>
      </w:r>
    </w:p>
    <w:p w:rsidR="00000000" w:rsidDel="00000000" w:rsidP="00000000" w:rsidRDefault="00000000" w:rsidRPr="00000000" w14:paraId="0000012B">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 </w:t>
      </w:r>
    </w:p>
    <w:p w:rsidR="00000000" w:rsidDel="00000000" w:rsidP="00000000" w:rsidRDefault="00000000" w:rsidRPr="00000000" w14:paraId="0000012C">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&lt;&lt;include&gt;&gt; Build Conversation Window: Formatlanan veri, bağlam oluşturmak üzere bir sonraki adıma iletilir. </w:t>
      </w:r>
    </w:p>
    <w:p w:rsidR="00000000" w:rsidDel="00000000" w:rsidP="00000000" w:rsidRDefault="00000000" w:rsidRPr="00000000" w14:paraId="0000012E">
      <w:pPr>
        <w:numPr>
          <w:ilvl w:val="1"/>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&lt;&lt;extend&gt;&gt; Fetch Raw Data on Retry: Formatlama sırasında hata oluşursa, sistem ham veriyi veritabanından tekrar çeker. </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UC-05 Fetch Raw Data on Retry:</w:t>
      </w:r>
      <w:r w:rsidDel="00000000" w:rsidR="00000000" w:rsidRPr="00000000">
        <w:rPr>
          <w:rFonts w:ascii="Times New Roman" w:cs="Times New Roman" w:eastAsia="Times New Roman" w:hAnsi="Times New Roman"/>
          <w:rtl w:val="0"/>
        </w:rPr>
        <w:t xml:space="preserve"> Formatlama aşamasında veri eksiği veya bozulma tespit edilirse, sistemin ham veriyi veritabanından yeniden çağırmasıdır.  </w:t>
      </w:r>
    </w:p>
    <w:p w:rsidR="00000000" w:rsidDel="00000000" w:rsidP="00000000" w:rsidRDefault="00000000" w:rsidRPr="00000000" w14:paraId="00000130">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 </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UC-06 Build Conversation Window: </w:t>
      </w:r>
      <w:r w:rsidDel="00000000" w:rsidR="00000000" w:rsidRPr="00000000">
        <w:rPr>
          <w:rFonts w:ascii="Times New Roman" w:cs="Times New Roman" w:eastAsia="Times New Roman" w:hAnsi="Times New Roman"/>
          <w:rtl w:val="0"/>
        </w:rPr>
        <w:t xml:space="preserve">Formatlanan güncel mesajın, ajanın geçmiş konuşma loglarıyla birleştirilerek yapay zeka analizine uygun bir bağlam penceresi haline getirilmesidir. </w:t>
      </w:r>
    </w:p>
    <w:p w:rsidR="00000000" w:rsidDel="00000000" w:rsidP="00000000" w:rsidRDefault="00000000" w:rsidRPr="00000000" w14:paraId="00000132">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 </w:t>
      </w:r>
    </w:p>
    <w:p w:rsidR="00000000" w:rsidDel="00000000" w:rsidP="00000000" w:rsidRDefault="00000000" w:rsidRPr="00000000" w14:paraId="00000133">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&lt;&lt;include&gt;&gt; Store Formatted Data: Oluşturulan formatlı veri güvenli şekilde kaydedilir.</w:t>
      </w:r>
    </w:p>
    <w:p w:rsidR="00000000" w:rsidDel="00000000" w:rsidP="00000000" w:rsidRDefault="00000000" w:rsidRPr="00000000" w14:paraId="00000135">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&lt;&lt;include&gt;&gt; Retrieve Chat History: Bağlam penceresini oluşturmak için geçmiş konuşmalar veritabanından çekilir. </w:t>
      </w:r>
    </w:p>
    <w:p w:rsidR="00000000" w:rsidDel="00000000" w:rsidP="00000000" w:rsidRDefault="00000000" w:rsidRPr="00000000" w14:paraId="00000136">
      <w:pPr>
        <w:numPr>
          <w:ilvl w:val="1"/>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&lt;&lt;include&gt;&gt; Stage 1: Perform Anomaly Detection: Oluşturulan bağlam penceresi analiz edilmek üzere yapay zeka modeline iletilir. </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UC-07 Store Formatted Data: </w:t>
      </w:r>
      <w:r w:rsidDel="00000000" w:rsidR="00000000" w:rsidRPr="00000000">
        <w:rPr>
          <w:rFonts w:ascii="Times New Roman" w:cs="Times New Roman" w:eastAsia="Times New Roman" w:hAnsi="Times New Roman"/>
          <w:rtl w:val="0"/>
        </w:rPr>
        <w:t xml:space="preserve">Yapay zeka modellerinin işleyebilmesi için oluşturulan bağlam penceresinin ve yapılandırılmış verinin sisteme kaydedilmesidir.  </w:t>
      </w:r>
    </w:p>
    <w:p w:rsidR="00000000" w:rsidDel="00000000" w:rsidP="00000000" w:rsidRDefault="00000000" w:rsidRPr="00000000" w14:paraId="00000138">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 </w:t>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UC-08 Retrieve Chat History:</w:t>
      </w:r>
      <w:r w:rsidDel="00000000" w:rsidR="00000000" w:rsidRPr="00000000">
        <w:rPr>
          <w:rFonts w:ascii="Times New Roman" w:cs="Times New Roman" w:eastAsia="Times New Roman" w:hAnsi="Times New Roman"/>
          <w:rtl w:val="0"/>
        </w:rPr>
        <w:t xml:space="preserve"> Bağlam penceresi oluşturulurken ajanın geçmiş konuşma ve etkileşim verilerinin veritabanından getirilmesidir.  </w:t>
      </w:r>
    </w:p>
    <w:p w:rsidR="00000000" w:rsidDel="00000000" w:rsidP="00000000" w:rsidRDefault="00000000" w:rsidRPr="00000000" w14:paraId="0000013B">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(Sistem içi eylem) </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UC-09 Stage 1: Perform Anomaly Detection:</w:t>
      </w:r>
      <w:r w:rsidDel="00000000" w:rsidR="00000000" w:rsidRPr="00000000">
        <w:rPr>
          <w:rFonts w:ascii="Times New Roman" w:cs="Times New Roman" w:eastAsia="Times New Roman" w:hAnsi="Times New Roman"/>
          <w:rtl w:val="0"/>
        </w:rPr>
        <w:t xml:space="preserve"> Oluşturulan bağlam penceresinin LLM servisi kullanılarak analiz edilmesi ve iletişimde bir anomali olup olmadığının tespit edilmesidir. Karar mekanizmasının ilk adımıdır.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3D">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External LLM API, MAST Store DB, </w:t>
      </w:r>
      <w:r w:rsidDel="00000000" w:rsidR="00000000" w:rsidRPr="00000000">
        <w:rPr>
          <w:rFonts w:ascii="Times New Roman" w:cs="Times New Roman" w:eastAsia="Times New Roman" w:hAnsi="Times New Roman"/>
          <w:rtl w:val="0"/>
        </w:rPr>
        <w:t xml:space="preserve">Synthetic Data DB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&lt;&lt;extend&gt;&gt; Log Normal Flow: Analizde anomali bulunmazsa, verinin normal olarak etiketlenip loglanmasını sağlar.</w:t>
      </w:r>
    </w:p>
    <w:p w:rsidR="00000000" w:rsidDel="00000000" w:rsidP="00000000" w:rsidRDefault="00000000" w:rsidRPr="00000000" w14:paraId="00000140">
      <w:pPr>
        <w:numPr>
          <w:ilvl w:val="1"/>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&lt;&lt;extend&gt;&gt; Stage 2: Perform Failure Analysis: Anomali tespit edilirse detaylı inceleme aşamasına geçişi tetikler. </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UC-10 Log Normal Flow: </w:t>
      </w:r>
      <w:r w:rsidDel="00000000" w:rsidR="00000000" w:rsidRPr="00000000">
        <w:rPr>
          <w:rFonts w:ascii="Times New Roman" w:cs="Times New Roman" w:eastAsia="Times New Roman" w:hAnsi="Times New Roman"/>
          <w:rtl w:val="0"/>
        </w:rPr>
        <w:t xml:space="preserve">UC-09 analizinde herhangi bir anomali bulunmazsa, verinin normal olarak etiketlenip sistem loglarına ve arayüze aktarılmasıdır. </w:t>
      </w:r>
    </w:p>
    <w:p w:rsidR="00000000" w:rsidDel="00000000" w:rsidP="00000000" w:rsidRDefault="00000000" w:rsidRPr="00000000" w14:paraId="00000142">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(Çıktı Arayüze İletilir)</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UC-11 Stage 2: Perform Failure Analysis: </w:t>
      </w:r>
      <w:r w:rsidDel="00000000" w:rsidR="00000000" w:rsidRPr="00000000">
        <w:rPr>
          <w:rFonts w:ascii="Times New Roman" w:cs="Times New Roman" w:eastAsia="Times New Roman" w:hAnsi="Times New Roman"/>
          <w:rtl w:val="0"/>
        </w:rPr>
        <w:t xml:space="preserve">Anomali tespit edilmesi durumunda devreye giren detaylı inceleme aşamasıdır. Sistem; veritabanlarındaki destekleyici örnekleri çekerek hatanın türünü ve nedenini sınıflandırır. </w:t>
      </w:r>
    </w:p>
    <w:p w:rsidR="00000000" w:rsidDel="00000000" w:rsidP="00000000" w:rsidRDefault="00000000" w:rsidRPr="00000000" w14:paraId="00000144">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External LLM API, MAST Store DB, Synthetic Data DB </w:t>
      </w:r>
    </w:p>
    <w:p w:rsidR="00000000" w:rsidDel="00000000" w:rsidP="00000000" w:rsidRDefault="00000000" w:rsidRPr="00000000" w14:paraId="00000145">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&lt;&lt;include&gt;&gt; Generate Structured Report: Hata analizi gerçekleştirildiğinde yapılandırılmış rapor oluşturulması zorunludur.</w:t>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UC-12 Generate Structured Report: </w:t>
      </w:r>
      <w:r w:rsidDel="00000000" w:rsidR="00000000" w:rsidRPr="00000000">
        <w:rPr>
          <w:rFonts w:ascii="Times New Roman" w:cs="Times New Roman" w:eastAsia="Times New Roman" w:hAnsi="Times New Roman"/>
          <w:rtl w:val="0"/>
        </w:rPr>
        <w:t xml:space="preserve">UC-11'den elde edilen detaylı hata analizi sonuçlarının, kullanıcıların okuyabileceği yapılandırılmış bir rapor formatına dönüştürülmesidir. </w:t>
      </w:r>
    </w:p>
    <w:p w:rsidR="00000000" w:rsidDel="00000000" w:rsidP="00000000" w:rsidRDefault="00000000" w:rsidRPr="00000000" w14:paraId="00000148">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Yok (Çıktı Arayüze İletilir) </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UC-13 Integrate System: </w:t>
      </w:r>
      <w:r w:rsidDel="00000000" w:rsidR="00000000" w:rsidRPr="00000000">
        <w:rPr>
          <w:rFonts w:ascii="Times New Roman" w:cs="Times New Roman" w:eastAsia="Times New Roman" w:hAnsi="Times New Roman"/>
          <w:rtl w:val="0"/>
        </w:rPr>
        <w:t xml:space="preserve">Kullanıcının, AgentLens sistemini kendi MAS altyapısına bağlaması ve ortam yapılandırmalarını gerçekleştirmesidir.</w:t>
      </w:r>
    </w:p>
    <w:p w:rsidR="00000000" w:rsidDel="00000000" w:rsidP="00000000" w:rsidRDefault="00000000" w:rsidRPr="00000000" w14:paraId="0000014A">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User</w:t>
      </w:r>
    </w:p>
    <w:p w:rsidR="00000000" w:rsidDel="00000000" w:rsidP="00000000" w:rsidRDefault="00000000" w:rsidRPr="00000000" w14:paraId="0000014B">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C">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&lt;&lt;include&gt;&gt; Start Monitoring: Sistem entegre edildikten sonra izleme işlemi zorunlu olarak başlar.</w:t>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UC-14 Start Monitoring:</w:t>
      </w:r>
      <w:r w:rsidDel="00000000" w:rsidR="00000000" w:rsidRPr="00000000">
        <w:rPr>
          <w:rFonts w:ascii="Times New Roman" w:cs="Times New Roman" w:eastAsia="Times New Roman" w:hAnsi="Times New Roman"/>
          <w:rtl w:val="0"/>
        </w:rPr>
        <w:t xml:space="preserve"> Kullanıcının, MAS üzerinden akan verilerin dinlenmesini ve izleme hattını aktif hale getirmesidir.  </w:t>
      </w:r>
    </w:p>
    <w:p w:rsidR="00000000" w:rsidDel="00000000" w:rsidP="00000000" w:rsidRDefault="00000000" w:rsidRPr="00000000" w14:paraId="00000150">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User</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UC-15 View Dashboard / Logs: </w:t>
      </w:r>
      <w:r w:rsidDel="00000000" w:rsidR="00000000" w:rsidRPr="00000000">
        <w:rPr>
          <w:rFonts w:ascii="Times New Roman" w:cs="Times New Roman" w:eastAsia="Times New Roman" w:hAnsi="Times New Roman"/>
          <w:rtl w:val="0"/>
        </w:rPr>
        <w:t xml:space="preserve">Kullanıcının sisteme giriş yaparak normal log akışlarını ve yapılandırılmış hata raporlarını arayüz üzerinden görüntülemesidir. </w:t>
      </w:r>
    </w:p>
    <w:p w:rsidR="00000000" w:rsidDel="00000000" w:rsidP="00000000" w:rsidRDefault="00000000" w:rsidRPr="00000000" w14:paraId="00000152">
      <w:pPr>
        <w:numPr>
          <w:ilvl w:val="0"/>
          <w:numId w:val="1"/>
        </w:numPr>
        <w:spacing w:after="0" w:afterAutospacing="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User</w:t>
      </w:r>
    </w:p>
    <w:p w:rsidR="00000000" w:rsidDel="00000000" w:rsidP="00000000" w:rsidRDefault="00000000" w:rsidRPr="00000000" w14:paraId="00000153">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İlişkiler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4">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&lt;&lt;extend&gt;&gt; View Performance Metrics: Kullanıcı log ekranındayken detaylı metrik paneline opsiyonel olarak geçiş yapabilir.</w:t>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UC-16 View Performance Metrics: </w:t>
      </w:r>
      <w:r w:rsidDel="00000000" w:rsidR="00000000" w:rsidRPr="00000000">
        <w:rPr>
          <w:rFonts w:ascii="Times New Roman" w:cs="Times New Roman" w:eastAsia="Times New Roman" w:hAnsi="Times New Roman"/>
          <w:rtl w:val="0"/>
        </w:rPr>
        <w:t xml:space="preserve">Kullanıcının dashboard üzerinden ajanların genel performansını ve istatistiksel metrikleri incelemesidir.</w:t>
      </w:r>
    </w:p>
    <w:p w:rsidR="00000000" w:rsidDel="00000000" w:rsidP="00000000" w:rsidRDefault="00000000" w:rsidRPr="00000000" w14:paraId="00000156">
      <w:pPr>
        <w:numPr>
          <w:ilvl w:val="0"/>
          <w:numId w:val="1"/>
        </w:numPr>
        <w:spacing w:after="240" w:before="240" w:lineRule="auto"/>
        <w:ind w:left="720" w:hanging="36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rtl w:val="0"/>
        </w:rPr>
        <w:t xml:space="preserve">Aktörler:</w:t>
      </w:r>
      <w:r w:rsidDel="00000000" w:rsidR="00000000" w:rsidRPr="00000000">
        <w:rPr>
          <w:rFonts w:ascii="Times New Roman" w:cs="Times New Roman" w:eastAsia="Times New Roman" w:hAnsi="Times New Roman"/>
          <w:rtl w:val="0"/>
        </w:rPr>
        <w:t xml:space="preserve"> User</w:t>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Object and Class Model</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AgentLens sistemine ait UML class diagram sunulmaktadır. </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 </w:t>
      </w:r>
      <w:hyperlink r:id="rId13">
        <w:r w:rsidDel="00000000" w:rsidR="00000000" w:rsidRPr="00000000">
          <w:rPr>
            <w:rFonts w:ascii="Times New Roman" w:cs="Times New Roman" w:eastAsia="Times New Roman" w:hAnsi="Times New Roman"/>
            <w:color w:val="96607d"/>
            <w:u w:val="single"/>
            <w:rtl w:val="0"/>
          </w:rPr>
          <w:t xml:space="preserve">Draw.io</w:t>
        </w:r>
      </w:hyperlink>
      <w:r w:rsidDel="00000000" w:rsidR="00000000" w:rsidRPr="00000000">
        <w:rPr>
          <w:rFonts w:ascii="Times New Roman" w:cs="Times New Roman" w:eastAsia="Times New Roman" w:hAnsi="Times New Roman"/>
          <w:rtl w:val="0"/>
        </w:rPr>
        <w:t xml:space="preserve"> aracı kullanılarak oluşturulmuştur. Diyagramın üretiminde Mermaid formatında hazırlanan kaynak kod kullanılmış; bu kod </w:t>
      </w:r>
      <w:hyperlink r:id="rId14">
        <w:r w:rsidDel="00000000" w:rsidR="00000000" w:rsidRPr="00000000">
          <w:rPr>
            <w:rFonts w:ascii="Times New Roman" w:cs="Times New Roman" w:eastAsia="Times New Roman" w:hAnsi="Times New Roman"/>
            <w:color w:val="96607d"/>
            <w:u w:val="single"/>
            <w:rtl w:val="0"/>
          </w:rPr>
          <w:t xml:space="preserve">Draw.io</w:t>
        </w:r>
      </w:hyperlink>
      <w:r w:rsidDel="00000000" w:rsidR="00000000" w:rsidRPr="00000000">
        <w:rPr>
          <w:rFonts w:ascii="Times New Roman" w:cs="Times New Roman" w:eastAsia="Times New Roman" w:hAnsi="Times New Roman"/>
          <w:rtl w:val="0"/>
        </w:rPr>
        <w:t xml:space="preserve"> üzerinde Insert → Mermaid seçeneği ile içe aktarılmıştır. Böylece sınıflar, attribute’lar ve ilişkiler UML class diagram formatında görselleştirilmiştir. Diyagramın sayfa düzeni nedeniyle okunabilirliğinin azalması durumunda, tam çözünürlüklü sürümüne aşağıdaki bağlantı üzerinden erişilebilir: </w:t>
      </w:r>
      <w:hyperlink r:id="rId15">
        <w:r w:rsidDel="00000000" w:rsidR="00000000" w:rsidRPr="00000000">
          <w:rPr>
            <w:rFonts w:ascii="Times New Roman" w:cs="Times New Roman" w:eastAsia="Times New Roman" w:hAnsi="Times New Roman"/>
            <w:color w:val="1155cc"/>
            <w:u w:val="single"/>
            <w:rtl w:val="0"/>
          </w:rPr>
          <w:t xml:space="preserve">https://drive.google.com/file/d/1QaPpe9ZoVkFmkCW0E4OFJN2lgFTAtcSG/view?usp=share_link</w:t>
        </w:r>
      </w:hyperlink>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Kullanılan kaynak kodun bir bölümü aşağıda örnek olarak verilmiştir:</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13024" cy="2265625"/>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413024" cy="22656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3383" cy="7762875"/>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73383"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Diyagramda Kullanılan Sınıflar ve Attribute’ların Açıklamaları:</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AgentLensSystem</w:t>
      </w:r>
      <w:r w:rsidDel="00000000" w:rsidR="00000000" w:rsidRPr="00000000">
        <w:rPr>
          <w:rFonts w:ascii="Times New Roman" w:cs="Times New Roman" w:eastAsia="Times New Roman" w:hAnsi="Times New Roman"/>
          <w:rtl w:val="0"/>
        </w:rPr>
        <w:t xml:space="preserve"> sınıfı, geliştirilen analiz sistemini temsil etmektedir. name attribute’u sistemin adını, version attribute’u kullanılan sistem sürümünü, analysisMode attribute’u sistemin gerçek zamanlı, yakın gerçek zamanlı veya çevrimdışı analiz modunda çalıştığını, supportedInputFormat attribute’u ise sistemin desteklediği konuşma/log veri formatını ifade etmektedir.</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MultiAgentSystem</w:t>
      </w:r>
      <w:r w:rsidDel="00000000" w:rsidR="00000000" w:rsidRPr="00000000">
        <w:rPr>
          <w:rFonts w:ascii="Times New Roman" w:cs="Times New Roman" w:eastAsia="Times New Roman" w:hAnsi="Times New Roman"/>
          <w:rtl w:val="0"/>
        </w:rPr>
        <w:t xml:space="preserve"> sınıfı, AgentLens tarafından izlenen çok ajanlı yapay zekâ sistemini temsil etmektedir. systemName attribute’u izlenen sistemin adını, frameworkName attribute’u sistemin hangi çok ajanlı framework veya yapı üzerinde geliştirildiğini, integrationType attribute’u AgentLens’in bu sisteme nasıl entegre edildiğini, description attribute’u ise izlenen sistemin genel amacını açıklamaktadır.</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 </w:t>
      </w:r>
      <w:r w:rsidDel="00000000" w:rsidR="00000000" w:rsidRPr="00000000">
        <w:rPr>
          <w:rFonts w:ascii="Times New Roman" w:cs="Times New Roman" w:eastAsia="Times New Roman" w:hAnsi="Times New Roman"/>
          <w:rtl w:val="0"/>
        </w:rPr>
        <w:t xml:space="preserve">sınıfı, çok ajanlı sistem içinde görev alan her bir ajanı temsil etmektedir. agentName attribute’u ajanın adını, role attribute’u ajanın sistem içindeki görev veya rolünü, goal attribute’u ajanın ulaşmaya çalıştığı amacı, capabilitySummary attribute’u ise ajanın temel yeteneklerini özetlemektedir. Bu bilgiler, ajanlar arası rol uyuşmazlığı, görev sapması veya koordinasyon hatalarının analiz edilebilmesi için gereklidir.</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ConversationSession</w:t>
      </w:r>
      <w:r w:rsidDel="00000000" w:rsidR="00000000" w:rsidRPr="00000000">
        <w:rPr>
          <w:rFonts w:ascii="Times New Roman" w:cs="Times New Roman" w:eastAsia="Times New Roman" w:hAnsi="Times New Roman"/>
          <w:rtl w:val="0"/>
        </w:rPr>
        <w:t xml:space="preserve"> sınıfı, ajanlar arasında gerçekleşen bir konuşma oturumunu temsil etmektedir. sessionCode attribute’u oturumu ayırt etmek için kullanılan domain seviyesindeki tanımlayıcıdır. startedAt ve endedAt attribute’ları oturumun başlangıç ve bitiş zamanlarını gösterir. status attribute’u oturumun devam ediyor, tamamlandı veya analiz edildi gibi durumunu belirtir. sourceType attribute’u ise konuşmanın canlı sistemden, veri setinden veya sentetik test ortamından gelip gelmediğini ifade eder.</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Message</w:t>
      </w:r>
      <w:r w:rsidDel="00000000" w:rsidR="00000000" w:rsidRPr="00000000">
        <w:rPr>
          <w:rFonts w:ascii="Times New Roman" w:cs="Times New Roman" w:eastAsia="Times New Roman" w:hAnsi="Times New Roman"/>
          <w:rtl w:val="0"/>
        </w:rPr>
        <w:t xml:space="preserve"> sınıfı, ajanlar arasında gerçekleşen tekil mesajları temsil etmektedir. sequenceNumber attribute’u mesajın konuşma sırasındaki konumunu gösterir ve hatanın hangi adımda oluştuğunu belirlemek için kullanılır. timestamp mesajın zaman bilgisini, content mesajın metinsel içeriğini, messageType mesajın normal mesaj, sistem mesajı, araç çağrısı veya aksiyon çıktısı gibi türünü ifade eder. toolCallInfo mesajla ilişkili araç çağrısı bilgisini, actionInfo ise ajanın gerçekleştirdiği eyleme ait bilgileri belirtir.</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TaskContext </w:t>
      </w:r>
      <w:r w:rsidDel="00000000" w:rsidR="00000000" w:rsidRPr="00000000">
        <w:rPr>
          <w:rFonts w:ascii="Times New Roman" w:cs="Times New Roman" w:eastAsia="Times New Roman" w:hAnsi="Times New Roman"/>
          <w:rtl w:val="0"/>
        </w:rPr>
        <w:t xml:space="preserve">sınıfı, konuşmanın bağlı olduğu görev bağlamını temsil etmektedir. globalTask attribute’u oturumun genel görevini, taskDescription attribute’u görevin açıklamasını, constraints attribute’u görev sırasında uyulması gereken kısıtları, expectedOutcome attribute’u ise görevden beklenen sonucu ifade etmektedir. Bu bilgiler, görev sapması veya hatalı doğrulama gibi durumların analiz edilmesinde kullanılır.</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ConversationWindow </w:t>
      </w:r>
      <w:r w:rsidDel="00000000" w:rsidR="00000000" w:rsidRPr="00000000">
        <w:rPr>
          <w:rFonts w:ascii="Times New Roman" w:cs="Times New Roman" w:eastAsia="Times New Roman" w:hAnsi="Times New Roman"/>
          <w:rtl w:val="0"/>
        </w:rPr>
        <w:t xml:space="preserve">sınıfı, analiz için oluşturulan konuşma penceresini temsil etmektedir. windowNumber attribute’u oturum içindeki pencere sırasını, currentStep attribute’u analiz edilen güncel konuşma adımını, windowSize attribute’u pencereye dahil edilen mesaj sayısını, contextSummary attribute’u ise önceki konuşma bağlamının kısa özetini ifade eder. Bu sınıf, tek bir mesajın değil, mesajın önceki konuşma geçmişiyle birlikte değerlendirilmesini sağlar.</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AnomalyDetectionResult </w:t>
      </w:r>
      <w:r w:rsidDel="00000000" w:rsidR="00000000" w:rsidRPr="00000000">
        <w:rPr>
          <w:rFonts w:ascii="Times New Roman" w:cs="Times New Roman" w:eastAsia="Times New Roman" w:hAnsi="Times New Roman"/>
          <w:rtl w:val="0"/>
        </w:rPr>
        <w:t xml:space="preserve">sınıfı, bir konuşma penceresi üzerinde yapılan ilk aşama anomali tespit sonucunu temsil etmektedir. label attribute’u pencerenin normal veya şüpheli olarak sınıflandırıldığını gösterir. anomalyScore attribute’u konuşma penceresinin anomali derecesini, confidence attribute’u modelin kararına duyduğu güveni, threshold attribute’u ise normal/şüpheli ayrımının hangi eşik değere göre yapıldığını ifade eder.</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FailureAnalysis </w:t>
      </w:r>
      <w:r w:rsidDel="00000000" w:rsidR="00000000" w:rsidRPr="00000000">
        <w:rPr>
          <w:rFonts w:ascii="Times New Roman" w:cs="Times New Roman" w:eastAsia="Times New Roman" w:hAnsi="Times New Roman"/>
          <w:rtl w:val="0"/>
        </w:rPr>
        <w:t xml:space="preserve">sınıfı, şüpheli olarak işaretlenen konuşma pencereleri üzerinde yapılan detaylı hata analizini temsil etmektedir. detectedStep attribute’u hatanın başladığı konuşma adımını, involvedAgents attribute’u hataya dahil olan ajanları, reason attribute’u hatanın neden oluştuğuna dair açıklamayı, confidence attribute’u ise analiz sonucunun güven düzeyini ifade eder.</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FailureReport</w:t>
      </w:r>
      <w:r w:rsidDel="00000000" w:rsidR="00000000" w:rsidRPr="00000000">
        <w:rPr>
          <w:rFonts w:ascii="Times New Roman" w:cs="Times New Roman" w:eastAsia="Times New Roman" w:hAnsi="Times New Roman"/>
          <w:rtl w:val="0"/>
        </w:rPr>
        <w:t xml:space="preserve"> sınıfı, hata analizi sonucunda kullanıcıya sunulan raporu temsil etmektedir. summary attribute’u raporun kısa özetini, explanation attribute’u hataya ilişkin detaylı açıklamayı, severity attribute’u hatanın önem düzeyini, createdAt attribute’u raporun oluşturulma zamanını, structuredOutputFormat attribute’u ise raporun yapılandırılmış çıktı formatını ifade etmektedir.</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FailureCategory</w:t>
      </w:r>
      <w:r w:rsidDel="00000000" w:rsidR="00000000" w:rsidRPr="00000000">
        <w:rPr>
          <w:rFonts w:ascii="Times New Roman" w:cs="Times New Roman" w:eastAsia="Times New Roman" w:hAnsi="Times New Roman"/>
          <w:rtl w:val="0"/>
        </w:rPr>
        <w:t xml:space="preserve"> sınıfı, MAST taksonomisindeki ana hata kategorilerini temsil etmektedir. categoryCode attribute’u kategorinin kodunu, categoryName attribute’u kategorinin adını, description attribute’u ise kategorinin açıklamasını ifade eder. Bu sınıf, hata modlarının daha üst seviyedeki hata gruplarıyla ilişkilendirilmesini sağlar.</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FailureMode</w:t>
      </w:r>
      <w:r w:rsidDel="00000000" w:rsidR="00000000" w:rsidRPr="00000000">
        <w:rPr>
          <w:rFonts w:ascii="Times New Roman" w:cs="Times New Roman" w:eastAsia="Times New Roman" w:hAnsi="Times New Roman"/>
          <w:rtl w:val="0"/>
        </w:rPr>
        <w:t xml:space="preserve"> sınıfı, MAST taksonomisinde tanımlanan belirli hata türlerini temsil etmektedir. modeCode attribute’u hata modunun kodunu, modeName attribute’u hata modunun adını, phase attribute’u hatanın pre-execution, execution veya post-execution aşamalarından hangisinde ortaya çıktığını, description attribute’u ise hata modunun açıklamasını ifade eder.</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w:t>
      </w:r>
      <w:r w:rsidDel="00000000" w:rsidR="00000000" w:rsidRPr="00000000">
        <w:rPr>
          <w:rFonts w:ascii="Times New Roman" w:cs="Times New Roman" w:eastAsia="Times New Roman" w:hAnsi="Times New Roman"/>
          <w:rtl w:val="0"/>
        </w:rPr>
        <w:t xml:space="preserve">sınıfı, hata raporunda kullanılan kanıtları temsil etmektedir. stepNumber attribute’u kanıtın hangi konuşma adımına ait olduğunu, evidenceText attribute’u kanıt olarak kullanılan mesaj parçasını, rationale attribute’u bu mesajın neden kanıt olarak değerlendirildiğini, sourceMessageOrder attribute’u ise kanıtın konuşma sırasındaki yerini ifade eder. Bu sınıf, raporların açıklanabilir ve izlenebilir olmasını sağlar.</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DashboardUser</w:t>
      </w:r>
      <w:r w:rsidDel="00000000" w:rsidR="00000000" w:rsidRPr="00000000">
        <w:rPr>
          <w:rFonts w:ascii="Times New Roman" w:cs="Times New Roman" w:eastAsia="Times New Roman" w:hAnsi="Times New Roman"/>
          <w:rtl w:val="0"/>
        </w:rPr>
        <w:t xml:space="preserve"> sınıfı, AgentLens arayüzünü kullanan kişiyi temsil etmektedir. displayName attribute’u kullanıcının arayüzde görünen adını, role attribute’u kullanıcının araştırmacı veya geliştirici gibi rolünü, accessLevel attribute’u ise kullanıcının hangi oturumlara veya raporlara erişebileceğini belirtir.</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2"/>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rtl w:val="0"/>
        </w:rPr>
        <w:t xml:space="preserve">3.4 Dynamic Models</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sistemin runtime davranışlarını ve sistem bileşenleri arasındaki etkileşimleri gösteren dinamik modeller bulunmaktadır. Bu kapsamda geliştirilen sistem için iki adet sequence diyagramı ve bir adet activity diyagramı hazırlanmıştır. Sequence diyagramları sistem bileşenleri arasındaki etkileşimi gösterirken aktivite diyagramı sistemin genel akışını göstermektedir. Tüm dinamik modeller PlantUML kullanılarak hazırlanmıştır.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Sequence Diagram 1 - Konuşma Analizi:</w:t>
      </w: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8710" cy="27432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887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Birinci sequence diyagramı, sisteme gönderilen bir konuşma kaydının normal analiz sürecini göstermektedir. Süreç kullanıcının analiz edilmesi için bir konuşma kaydı seçmesiyle başlamaktadır. Ardından sistem konuşma verisini toplar, ham veriyi saklar, standart formata dönüştürür ve konuşma bağlamı penceresini oluşturur. Oluşturulan pencere analiz modülü tarafından incelenir. Bu aşamada herhangi bir problem tespit edilemediğinde analiz sonlandırılır ve sonuç kullanıcıya gösterilir.</w:t>
      </w:r>
    </w:p>
    <w:p w:rsidR="00000000" w:rsidDel="00000000" w:rsidP="00000000" w:rsidRDefault="00000000" w:rsidRPr="00000000" w14:paraId="000001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Sequence Diagram 2 - Hata Analizi ve Raporlama:</w:t>
      </w:r>
    </w:p>
    <w:p w:rsidR="00000000" w:rsidDel="00000000" w:rsidP="00000000" w:rsidRDefault="00000000" w:rsidRPr="00000000" w14:paraId="000001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91250" cy="3780472"/>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91250" cy="378047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İkinci sequence diyagramı, ilk analiz aşamasında bir problem tespit edildiğinde sistemin gerçekleştirdiği işlemleri göstermektedir. Stage 1 modülü tarafından şüpheli bulunan konuşma kaydı Stage 2 modülüne aktarılır. Sistem MAST veritabanından benzer örnekleri kullanarak hata türünü belirler, hataya neden olan ajanları ve hatanın gerçekleştiği adımı tespit eder. Elde edilen bilgiler kullanılarak okunabilir bir rapor oluşturup kullanıcıya sunulur.</w:t>
      </w:r>
    </w:p>
    <w:p w:rsidR="00000000" w:rsidDel="00000000" w:rsidP="00000000" w:rsidRDefault="00000000" w:rsidRPr="00000000" w14:paraId="000001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Diagram  - Genel Sistem Akışı:</w:t>
      </w:r>
    </w:p>
    <w:p w:rsidR="00000000" w:rsidDel="00000000" w:rsidP="00000000" w:rsidRDefault="00000000" w:rsidRPr="00000000" w14:paraId="0000018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390900" cy="6852234"/>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390900" cy="685223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diyagramı sistemin başlangıçtan sonuca kadar izlediği genel iş akışını göstermektedir.Süreç, konuşma kaydının seçilmesiyle başlamakta; veri toplama, veri biçimlendirme ve konuşma penceresinin oluşturulması adımlarıyla devam etmektedir. Ardından gerçekleştirilen ilk analiz sonucunda sistem, konuşmada bir anomali bulunup bulunmadığına karar vermektedir. Anomali tespit edilmediği durumda analiz normal sonuç ile tamamlanırken, anomali tespit edilmesi durumunda detaylı hata analizi gerçekleştirilmekte, açıklama üretilmekte ve kullanıcıya ayrıntılı analiz raporu sunulmaktadır.</w:t>
      </w: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rtl w:val="0"/>
        </w:rPr>
        <w:t xml:space="preserve">3.5 </w:t>
      </w:r>
      <w:r w:rsidDel="00000000" w:rsidR="00000000" w:rsidRPr="00000000">
        <w:rPr>
          <w:rFonts w:ascii="Times New Roman" w:cs="Times New Roman" w:eastAsia="Times New Roman" w:hAnsi="Times New Roman"/>
          <w:color w:val="000000"/>
          <w:rtl w:val="0"/>
        </w:rPr>
        <w:t xml:space="preserve">User Interface — navigation &amp; mock-ups</w:t>
      </w:r>
      <w:r w:rsidDel="00000000" w:rsidR="00000000" w:rsidRPr="00000000">
        <w:rPr>
          <w:rtl w:val="0"/>
        </w:rPr>
      </w:r>
    </w:p>
    <w:p w:rsidR="00000000" w:rsidDel="00000000" w:rsidP="00000000" w:rsidRDefault="00000000" w:rsidRPr="00000000" w14:paraId="0000018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 AgentLens sisteminin kullanıcı arayüzünü ve ekranlar arasındaki navigasyon akışını tanımlar. Arayüz, izlenen çok ajanlı sisteme müdahale etmeden dışarıdan çalışan bir analiz aracı için tasarlanmıştır ve bilgi mimarisi genelden özele bir hiyerarşi izler: kullanıcı önce izlenen sistemlerini görür, ardından ilgilendiği sisteme iner, o sistemin konuşmalarını listeler ve son olarak tekil bir konuşmanın detayına ulaşır.</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sunulan ekran görüntüleri, arayüzün </w:t>
      </w:r>
      <w:r w:rsidDel="00000000" w:rsidR="00000000" w:rsidRPr="00000000">
        <w:rPr>
          <w:rFonts w:ascii="Times New Roman" w:cs="Times New Roman" w:eastAsia="Times New Roman" w:hAnsi="Times New Roman"/>
          <w:rtl w:val="0"/>
        </w:rPr>
        <w:t xml:space="preserve">wireframe halini</w:t>
      </w:r>
      <w:r w:rsidDel="00000000" w:rsidR="00000000" w:rsidRPr="00000000">
        <w:rPr>
          <w:rFonts w:ascii="Times New Roman" w:cs="Times New Roman" w:eastAsia="Times New Roman" w:hAnsi="Times New Roman"/>
          <w:rtl w:val="0"/>
        </w:rPr>
        <w:t xml:space="preserve"> temsil etmektedir; renk paleti, tipografi ve görsel kimlik gibi tasarım kararları bilinçli olarak dışarıda bırakılmış, odak ekranların bilgi mimarisine, düzenine ve ekranlar arası akışa verilmiştir. Geliştirme sürecinde ekranların </w:t>
      </w:r>
      <w:r w:rsidDel="00000000" w:rsidR="00000000" w:rsidRPr="00000000">
        <w:rPr>
          <w:rFonts w:ascii="Times New Roman" w:cs="Times New Roman" w:eastAsia="Times New Roman" w:hAnsi="Times New Roman"/>
          <w:rtl w:val="0"/>
        </w:rPr>
        <w:t xml:space="preserve">kemik yapısı</w:t>
      </w:r>
      <w:r w:rsidDel="00000000" w:rsidR="00000000" w:rsidRPr="00000000">
        <w:rPr>
          <w:rFonts w:ascii="Times New Roman" w:cs="Times New Roman" w:eastAsia="Times New Roman" w:hAnsi="Times New Roman"/>
          <w:rtl w:val="0"/>
        </w:rPr>
        <w:t xml:space="preserve"> (yerleşim, hiyerarşi, bileşenler ve navigasyon mantığı) bu wireframe'de gösterildiği gibi korunacak; görsel iyileştirmeler ve detay değişiklikleri ilerleyen aşamalarda uygulanacaktır. </w:t>
      </w:r>
      <w:r w:rsidDel="00000000" w:rsidR="00000000" w:rsidRPr="00000000">
        <w:rPr>
          <w:rtl w:val="0"/>
        </w:rPr>
      </w:r>
    </w:p>
    <w:p w:rsidR="00000000" w:rsidDel="00000000" w:rsidP="00000000" w:rsidRDefault="00000000" w:rsidRPr="00000000" w14:paraId="0000018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Arayüz altı ekrandan oluşur. Sistemlerim ekranı giriş noktasıdır ve kullanıcının izlediği tüm çok ajanlı sistemleri özet sağlık göstergeleriyle birlikte listeler. Sistem Ekle ekranı üç farklı giriş yolunu tek bir yerde toplar: canlı entegrasyon için koda eklenecek bir snippet (Senaryo 1 ve 2), dışarıdan konuşma kaydı yüklemek için JSON/JSONL yükleme akışı (Senaryo 3) ve etiketli test kümesiyle performans değerlendirmesi için ayrı bir sekme (Senaryo 4). Sistem Görünümü ekranı seçilen bir sistemin sağlık istatistiğini ve filtrelenebilir konuşma listesini sunar; liste satırları kompakt tutulur (durum rozeti, tek satır sebep özeti, anomali skoru) ve ayrıntılı bilgi bir sonraki ekrana ertelenir. Aynı ekranda ikincil bir sekme olarak Ajanlar görünümü bulunur; bu görünüm, konuşma bazlı analizin tamamlayıcısı olarak ajan bazlı bir bakış açısı sağlar. Konuşma Detayı sistemin ayırt edici çıktısını görselleştiren kilit ekrandır: solda mesaj-mesaj bir konuşma akışı vurgulu hatalı adımla birlikte gösterilir, sağda ise yapılandırılmış hata raporu (hata türü, MAST FM/FC kodu, başladığı tur, ilgili ajanlar, anomali skoru, açıklama) yer alır. Son olarak Model Performansı ekranı, AgentLens dedektörünün etiketli test kümesi üzerindeki başarımını (F1, recall, precision, sınıflandırma doğruluğu, confusion matrix, MAST hata türü dağılımı) raporlar; bu ekran izlenen sistemin sağlığından ayrı bir kavramı temsil eder ve karıştırılmaması amaçlanır.</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Ekranlar arası geçişler, use case modelindeki eylemlerle birebir örtüşür: bir sistem kartına tıklanması "View Dashboard / Logs" use case'ini, bir konuşma satırına tıklanması "Stage 2: Perform Failure Analysis" akışının kullanıcıya sunulan yüzünü, "Sistem Ekle" akışı ise "Integrate System" ve "Start Monitoring" use case'lerini görselleştirir. Ekran 3'ün üstünde yer alan uyarı banner'ı, Hata Yolu 1 (zorunlu alanı eksik log kaydı) senaryosunun arayüzdeki karşılığıdır ve FR-18 gereksinimini somutlaştırır.</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ekran görüntüleri, gerçek bir çok ajanlı sistem (research-crew) örneği üzerinden arayüzün tipik kull</w:t>
      </w:r>
      <w:r w:rsidDel="00000000" w:rsidR="00000000" w:rsidRPr="00000000">
        <w:rPr>
          <w:rFonts w:ascii="Times New Roman" w:cs="Times New Roman" w:eastAsia="Times New Roman" w:hAnsi="Times New Roman"/>
          <w:rtl w:val="0"/>
        </w:rPr>
        <w:t xml:space="preserve">anım akışını göstermektedir. Ekranlar arası navigasyon akışı ise bu bölümün sonundaki n</w:t>
      </w:r>
      <w:r w:rsidDel="00000000" w:rsidR="00000000" w:rsidRPr="00000000">
        <w:rPr>
          <w:rFonts w:ascii="Times New Roman" w:cs="Times New Roman" w:eastAsia="Times New Roman" w:hAnsi="Times New Roman"/>
          <w:rtl w:val="0"/>
        </w:rPr>
        <w:t xml:space="preserve">avigasyon akış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iyagramında bir bütün olarak sunulmuştur. Arayüzün tıklanabilir prototipine aşağıdaki bağlantı üzerinden erişilebilir; ekranlar arası geçişler ve etkileşimler bu prototipte doğrudan denenebilir:</w:t>
      </w:r>
    </w:p>
    <w:p w:rsidR="00000000" w:rsidDel="00000000" w:rsidP="00000000" w:rsidRDefault="00000000" w:rsidRPr="00000000" w14:paraId="000001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Tıklanabilir prototip:</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https://agentlenswireframe.vercel.app</w:t>
        </w:r>
      </w:hyperlink>
      <w:r w:rsidDel="00000000" w:rsidR="00000000" w:rsidRPr="00000000">
        <w:rPr>
          <w:rtl w:val="0"/>
        </w:rPr>
      </w:r>
    </w:p>
    <w:p w:rsidR="00000000" w:rsidDel="00000000" w:rsidP="00000000" w:rsidRDefault="00000000" w:rsidRPr="00000000" w14:paraId="0000018E">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color w:val="000000"/>
          <w:sz w:val="28"/>
          <w:szCs w:val="28"/>
        </w:rPr>
        <w:drawing>
          <wp:inline distB="114300" distT="114300" distL="114300" distR="114300">
            <wp:extent cx="6188710" cy="3403600"/>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188710" cy="3403600"/>
                    </a:xfrm>
                    <a:prstGeom prst="rect"/>
                    <a:ln/>
                  </pic:spPr>
                </pic:pic>
              </a:graphicData>
            </a:graphic>
          </wp:inline>
        </w:drawing>
      </w:r>
      <w:r w:rsidDel="00000000" w:rsidR="00000000" w:rsidRPr="00000000">
        <w:rPr>
          <w:rFonts w:ascii="Times New Roman" w:cs="Times New Roman" w:eastAsia="Times New Roman" w:hAnsi="Times New Roman"/>
          <w:b w:val="0"/>
          <w:bCs w:val="0"/>
          <w:color w:val="000000"/>
          <w:sz w:val="18"/>
          <w:szCs w:val="18"/>
          <w:rtl w:val="0"/>
        </w:rPr>
        <w:t xml:space="preserve">Ekran-1</w:t>
      </w:r>
      <w:r w:rsidDel="00000000" w:rsidR="00000000" w:rsidRPr="00000000">
        <w:rPr>
          <w:rFonts w:ascii="Times New Roman" w:cs="Times New Roman" w:eastAsia="Times New Roman" w:hAnsi="Times New Roman"/>
          <w:color w:val="000000"/>
          <w:sz w:val="28"/>
          <w:szCs w:val="28"/>
        </w:rPr>
        <w:drawing>
          <wp:inline distB="114300" distT="114300" distL="114300" distR="114300">
            <wp:extent cx="6188710" cy="34671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188710" cy="3467100"/>
                    </a:xfrm>
                    <a:prstGeom prst="rect"/>
                    <a:ln/>
                  </pic:spPr>
                </pic:pic>
              </a:graphicData>
            </a:graphic>
          </wp:inline>
        </w:drawing>
      </w:r>
      <w:r w:rsidDel="00000000" w:rsidR="00000000" w:rsidRPr="00000000">
        <w:rPr>
          <w:rFonts w:ascii="Times New Roman" w:cs="Times New Roman" w:eastAsia="Times New Roman" w:hAnsi="Times New Roman"/>
          <w:b w:val="0"/>
          <w:bCs w:val="0"/>
          <w:color w:val="000000"/>
          <w:sz w:val="18"/>
          <w:szCs w:val="18"/>
          <w:rtl w:val="0"/>
        </w:rPr>
        <w:t xml:space="preserve">Ekran-2</w:t>
      </w:r>
      <w:r w:rsidDel="00000000" w:rsidR="00000000" w:rsidRPr="00000000">
        <w:rPr>
          <w:rtl w:val="0"/>
        </w:rPr>
      </w:r>
    </w:p>
    <w:p w:rsidR="00000000" w:rsidDel="00000000" w:rsidP="00000000" w:rsidRDefault="00000000" w:rsidRPr="00000000" w14:paraId="0000018F">
      <w:pPr>
        <w:spacing w:after="240" w:before="240" w:lineRule="auto"/>
        <w:jc w:val="center"/>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6188710" cy="41783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188710" cy="4178300"/>
                    </a:xfrm>
                    <a:prstGeom prst="rect"/>
                    <a:ln/>
                  </pic:spPr>
                </pic:pic>
              </a:graphicData>
            </a:graphic>
          </wp:inline>
        </w:drawing>
      </w:r>
      <w:r w:rsidDel="00000000" w:rsidR="00000000" w:rsidRPr="00000000">
        <w:rPr>
          <w:rFonts w:ascii="Times New Roman" w:cs="Times New Roman" w:eastAsia="Times New Roman" w:hAnsi="Times New Roman"/>
          <w:b w:val="0"/>
          <w:bCs w:val="0"/>
          <w:color w:val="000000"/>
          <w:sz w:val="18"/>
          <w:szCs w:val="18"/>
          <w:rtl w:val="0"/>
        </w:rPr>
        <w:t xml:space="preserve">Ekran-3</w:t>
      </w:r>
    </w:p>
    <w:p w:rsidR="00000000" w:rsidDel="00000000" w:rsidP="00000000" w:rsidRDefault="00000000" w:rsidRPr="00000000" w14:paraId="00000190">
      <w:pPr>
        <w:jc w:val="center"/>
        <w:rPr>
          <w:rFonts w:ascii="Times New Roman" w:cs="Times New Roman" w:eastAsia="Times New Roman" w:hAnsi="Times New Roman"/>
          <w:sz w:val="18"/>
          <w:szCs w:val="18"/>
        </w:rPr>
      </w:pPr>
      <w:r w:rsidDel="00000000" w:rsidR="00000000" w:rsidRPr="00000000">
        <w:rPr>
          <w:sz w:val="28"/>
          <w:szCs w:val="28"/>
        </w:rPr>
        <w:drawing>
          <wp:inline distB="114300" distT="114300" distL="114300" distR="114300">
            <wp:extent cx="6188710" cy="3429000"/>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188710" cy="34290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Ekran-4</w:t>
      </w:r>
    </w:p>
    <w:p w:rsidR="00000000" w:rsidDel="00000000" w:rsidP="00000000" w:rsidRDefault="00000000" w:rsidRPr="00000000" w14:paraId="00000191">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sz w:val="18"/>
          <w:szCs w:val="18"/>
        </w:rPr>
      </w:pPr>
      <w:r w:rsidDel="00000000" w:rsidR="00000000" w:rsidRPr="00000000">
        <w:rPr>
          <w:sz w:val="28"/>
          <w:szCs w:val="28"/>
        </w:rPr>
        <w:drawing>
          <wp:inline distB="114300" distT="114300" distL="114300" distR="114300">
            <wp:extent cx="6188710" cy="4089400"/>
            <wp:effectExtent b="0" l="0" r="0" t="0"/>
            <wp:docPr id="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188710" cy="40894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Ekran-5</w:t>
      </w:r>
    </w:p>
    <w:p w:rsidR="00000000" w:rsidDel="00000000" w:rsidP="00000000" w:rsidRDefault="00000000" w:rsidRPr="00000000" w14:paraId="00000193">
      <w:pPr>
        <w:pStyle w:val="Heading1"/>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6188710" cy="3416300"/>
            <wp:effectExtent b="0" l="0" r="0" t="0"/>
            <wp:docPr id="1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18871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Ekran-6</w:t>
      </w:r>
    </w:p>
    <w:p w:rsidR="00000000" w:rsidDel="00000000" w:rsidP="00000000" w:rsidRDefault="00000000" w:rsidRPr="00000000" w14:paraId="00000195">
      <w:pPr>
        <w:rPr/>
      </w:pPr>
      <w:r w:rsidDel="00000000" w:rsidR="00000000" w:rsidRPr="00000000">
        <w:rPr/>
        <w:drawing>
          <wp:inline distB="114300" distT="114300" distL="114300" distR="114300">
            <wp:extent cx="6188710" cy="3924300"/>
            <wp:effectExtent b="0" l="0" r="0" t="0"/>
            <wp:docPr id="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18871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Navigasyon Akış Diyagramı</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jc w:val="center"/>
        <w:rPr>
          <w:rFonts w:ascii="Calibri" w:cs="Calibri" w:eastAsia="Calibri" w:hAnsi="Calibri"/>
        </w:rPr>
      </w:pPr>
      <w:r w:rsidDel="00000000" w:rsidR="00000000" w:rsidRPr="00000000">
        <w:rPr>
          <w:rFonts w:ascii="Times New Roman" w:cs="Times New Roman" w:eastAsia="Times New Roman" w:hAnsi="Times New Roman"/>
          <w:color w:val="000000"/>
          <w:sz w:val="28"/>
          <w:szCs w:val="28"/>
          <w:rtl w:val="0"/>
        </w:rPr>
        <w:t xml:space="preserve">4. Glossary</w:t>
      </w:r>
      <w:r w:rsidDel="00000000" w:rsidR="00000000" w:rsidRPr="00000000">
        <w:rPr>
          <w:rtl w:val="0"/>
        </w:rPr>
      </w:r>
    </w:p>
    <w:tbl>
      <w:tblPr>
        <w:tblStyle w:val="Table9"/>
        <w:tblW w:w="974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6.2178217821784"/>
        <w:gridCol w:w="7789.782178217822"/>
        <w:tblGridChange w:id="0">
          <w:tblGrid>
            <w:gridCol w:w="1956.2178217821784"/>
            <w:gridCol w:w="7789.78217821782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Terim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Açıklama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(Ajan)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sistem içerisinde belirli bir role, hedefe ve yeteneklere sahip bağımsız yazılım bileşeni.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Multi-Agent System (MAS)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Birden fazla ajanın ortak bir görevi gerçekleştirmek için iletişim ve koordinasyon kurduğu sistem.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AgentLens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w:t>
            </w:r>
            <w:r w:rsidDel="00000000" w:rsidR="00000000" w:rsidRPr="00000000">
              <w:rPr>
                <w:rFonts w:ascii="Times New Roman" w:cs="Times New Roman" w:eastAsia="Times New Roman" w:hAnsi="Times New Roman"/>
                <w:rtl w:val="0"/>
              </w:rPr>
              <w:t xml:space="preserve">sistemlerdeki</w:t>
            </w:r>
            <w:r w:rsidDel="00000000" w:rsidR="00000000" w:rsidRPr="00000000">
              <w:rPr>
                <w:rFonts w:ascii="Times New Roman" w:cs="Times New Roman" w:eastAsia="Times New Roman" w:hAnsi="Times New Roman"/>
                <w:rtl w:val="0"/>
              </w:rPr>
              <w:t xml:space="preserve"> iletişim ve koordinasyon hatalarını tespit etmek, açıklamak ve raporlamak amacıyla geliştirilen analiz sistemi.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Trace / Log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Ajanların mesajlarını, aksiyonlarını, araç çağrılarını ve çalışma zamanı bilgilerini içeren kayıtlar.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 Trace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Herhangi bir dönüşüm uygulanmadan saklanan orijinal konuşma ve sistem kayıtları.</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Formatted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kayıtların AgentLens tarafından işlenebilen standart JSON veya JSONL şemasına dönüştürülmüş hâli.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Conversation Window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 ile önceki konuşma geçmişinin birleştirilmesiyle oluşturulan analiz bağlamı.</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Anomaly Detection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konuşma penceresinin normal veya şüpheli olarak sınıflandırılması işlemi.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Anomaly Score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konuşma penceresinde anomali bulunma olasılığını veya derecesini gösteren sayısal değer.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Analysis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Şüpheli konuşmaların hata türü, hata adımı, ilgili ajanlar ve hata nedeni açısından ayrıntılı olarak incelenmesi.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MAST Taxonomy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sistemlerde görülen hata ve başarısızlık türlerini kategorilere ayıran sınıflandırma yapısı.</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Mode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taksonomisinde tanımlanan belirli bir iletişim veya koordinasyon başarısızlığı türü.</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Few-Shot Prompting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 modeline görevi açıklamak için prompt içerisinde sınırlı sayıda örnek sunulması yöntemi.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Dynamic Retrieval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edilen girdiye anlamsal olarak en yakın örneklerin veri deposundan otomatik olarak seçilmesi işlemi.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Metinlerin anlamsal özelliklerini sayısal vektörler şeklinde temsil eden yapı.</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Structured Output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Önceden tanımlanmış alanlara ve şemaya uygun olarak üretilen JSON benzeri makine tarafından işlenebilir çıktı.</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Pseudonymization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Kişisel bilgilerin, gerçek kimliği doğrudan göstermeyen takma değerlerle değiştirilmesi işlemi.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Reprocessing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Daha önce kaydedilmiş ham verinin, bir hata düzeltildikten veya sistem güncellendikten sonra yeniden işlenmesi.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edilen oturumların, normal akışların, hata raporlarının ve performans metriklerinin görüntülendiği kullanıcı arayüzü.</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 Recall ve F1-Score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hata tespit performansını değerlendirmek için kullanılan sınıflandırma metrikleri.</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6">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7">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8">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References</w:t>
      </w:r>
    </w:p>
    <w:p w:rsidR="00000000" w:rsidDel="00000000" w:rsidP="00000000" w:rsidRDefault="00000000" w:rsidRPr="00000000" w14:paraId="000001C9">
      <w:pPr>
        <w:rPr/>
      </w:pPr>
      <w:r w:rsidDel="00000000" w:rsidR="00000000" w:rsidRPr="00000000">
        <w:rPr>
          <w:rtl w:val="0"/>
        </w:rPr>
        <w:t xml:space="preserve">[1] </w:t>
      </w:r>
      <w:r w:rsidDel="00000000" w:rsidR="00000000" w:rsidRPr="00000000">
        <w:rPr>
          <w:b w:val="1"/>
          <w:bCs w:val="1"/>
          <w:rtl w:val="0"/>
        </w:rPr>
        <w:t xml:space="preserve">Draw.io (diagrams.net).</w:t>
      </w:r>
      <w:r w:rsidDel="00000000" w:rsidR="00000000" w:rsidRPr="00000000">
        <w:rPr>
          <w:rtl w:val="0"/>
        </w:rPr>
        <w:t xml:space="preserve"> (2026). </w:t>
      </w:r>
      <w:r w:rsidDel="00000000" w:rsidR="00000000" w:rsidRPr="00000000">
        <w:rPr>
          <w:i w:val="1"/>
          <w:iCs w:val="1"/>
          <w:rtl w:val="0"/>
        </w:rPr>
        <w:t xml:space="preserve">Diagramming Software for System Architecture and UML Modeling</w:t>
      </w:r>
      <w:r w:rsidDel="00000000" w:rsidR="00000000" w:rsidRPr="00000000">
        <w:rPr>
          <w:rtl w:val="0"/>
        </w:rPr>
        <w:t xml:space="preserve">. [Online]. Available: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https://app.diagrams.net/</w:t>
        </w:r>
      </w:hyperlink>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[2] </w:t>
      </w:r>
      <w:r w:rsidDel="00000000" w:rsidR="00000000" w:rsidRPr="00000000">
        <w:rPr>
          <w:b w:val="1"/>
          <w:bCs w:val="1"/>
          <w:rtl w:val="0"/>
        </w:rPr>
        <w:t xml:space="preserve">Vercel.</w:t>
      </w:r>
      <w:r w:rsidDel="00000000" w:rsidR="00000000" w:rsidRPr="00000000">
        <w:rPr>
          <w:rtl w:val="0"/>
        </w:rPr>
        <w:t xml:space="preserve"> (2026). </w:t>
      </w:r>
      <w:r w:rsidDel="00000000" w:rsidR="00000000" w:rsidRPr="00000000">
        <w:rPr>
          <w:i w:val="1"/>
          <w:iCs w:val="1"/>
          <w:rtl w:val="0"/>
        </w:rPr>
        <w:t xml:space="preserve">Cloud Infrastructure and Deployment Documentation for Web Applications</w:t>
      </w:r>
      <w:r w:rsidDel="00000000" w:rsidR="00000000" w:rsidRPr="00000000">
        <w:rPr>
          <w:rtl w:val="0"/>
        </w:rPr>
        <w:t xml:space="preserve">. [Online]. Available: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https://vercel.com/docs</w:t>
        </w:r>
      </w:hyperlink>
      <w:r w:rsidDel="00000000" w:rsidR="00000000" w:rsidRPr="00000000">
        <w:rPr>
          <w:rtl w:val="0"/>
        </w:rPr>
        <w:t xml:space="preserve"> </w:t>
      </w:r>
      <w:r w:rsidDel="00000000" w:rsidR="00000000" w:rsidRPr="00000000">
        <w:rPr>
          <w:rtl w:val="0"/>
        </w:rPr>
      </w:r>
    </w:p>
    <w:sectPr>
      <w:footerReference r:id="rId34" w:type="default"/>
      <w:footerReference r:id="rId35" w:type="first"/>
      <w:type w:val="nextPage"/>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i w:val="1"/>
        <w:iCs w:val="1"/>
        <w:color w:val="6b7380"/>
        <w:sz w:val="18"/>
        <w:szCs w:val="18"/>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center"/>
      <w:rPr>
        <w:i w:val="1"/>
        <w:iCs w:val="1"/>
        <w:color w:val="6b7380"/>
        <w:sz w:val="18"/>
        <w:szCs w:val="18"/>
      </w:rPr>
    </w:pPr>
    <w:r w:rsidDel="00000000" w:rsidR="00000000" w:rsidRPr="00000000">
      <w:rPr>
        <w:rtl w:val="0"/>
      </w:rPr>
      <w:tab/>
    </w:r>
    <w:r w:rsidDel="00000000" w:rsidR="00000000" w:rsidRPr="00000000">
      <w:rPr>
        <w:i w:val="1"/>
        <w:iCs w:val="1"/>
        <w:color w:val="6b7380"/>
        <w:sz w:val="18"/>
        <w:szCs w:val="18"/>
        <w:rtl w:val="0"/>
      </w:rPr>
      <w:t xml:space="preserve">TOBB ETÜ · Bilgisayar / Yapay Zekâ Mühendisliği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tabs>
        <w:tab w:val="center" w:leader="none" w:pos="4680"/>
        <w:tab w:val="right" w:leader="none" w:pos="9360"/>
      </w:tabs>
      <w:spacing w:after="0" w:line="240" w:lineRule="auto"/>
      <w:jc w:val="center"/>
      <w:rPr>
        <w:i w:val="1"/>
        <w:iCs w:val="1"/>
        <w:color w:val="6b7380"/>
        <w:sz w:val="18"/>
        <w:szCs w:val="18"/>
      </w:rPr>
    </w:pPr>
    <w:r w:rsidDel="00000000" w:rsidR="00000000" w:rsidRPr="00000000">
      <w:rPr>
        <w:rtl w:val="0"/>
      </w:rPr>
    </w:r>
  </w:p>
  <w:p w:rsidR="00000000" w:rsidDel="00000000" w:rsidP="00000000" w:rsidRDefault="00000000" w:rsidRPr="00000000" w14:paraId="000001D4">
    <w:pPr>
      <w:tabs>
        <w:tab w:val="center" w:leader="none" w:pos="4680"/>
        <w:tab w:val="right" w:leader="none" w:pos="9360"/>
      </w:tabs>
      <w:spacing w:after="0" w:line="240" w:lineRule="auto"/>
      <w:jc w:val="center"/>
      <w:rPr>
        <w:i w:val="1"/>
        <w:iCs w:val="1"/>
        <w:color w:val="6b7380"/>
        <w:sz w:val="18"/>
        <w:szCs w:val="18"/>
      </w:rPr>
    </w:pPr>
    <w:r w:rsidDel="00000000" w:rsidR="00000000" w:rsidRPr="00000000">
      <w:rPr>
        <w:i w:val="1"/>
        <w:iCs w:val="1"/>
        <w:color w:val="6b7380"/>
        <w:sz w:val="18"/>
        <w:szCs w:val="18"/>
        <w:rtl w:val="0"/>
      </w:rPr>
      <w:t xml:space="preserve">TOBB ETÜ · Bilgisayar / Yapay Zekâ Mühendisliği</w:t>
    </w:r>
  </w:p>
  <w:p w:rsidR="00000000" w:rsidDel="00000000" w:rsidP="00000000" w:rsidRDefault="00000000" w:rsidRPr="00000000" w14:paraId="000001D5">
    <w:pPr>
      <w:tabs>
        <w:tab w:val="center" w:leader="none" w:pos="4680"/>
        <w:tab w:val="right" w:leader="none" w:pos="9360"/>
      </w:tabs>
      <w:spacing w:after="0" w:line="240" w:lineRule="auto"/>
      <w:jc w:val="right"/>
      <w:rPr>
        <w:i w:val="1"/>
        <w:iCs w:val="1"/>
        <w:color w:val="6b7380"/>
        <w:sz w:val="18"/>
        <w:szCs w:val="18"/>
      </w:rPr>
    </w:pPr>
    <w:r w:rsidDel="00000000" w:rsidR="00000000" w:rsidRPr="00000000">
      <w:rPr>
        <w:i w:val="1"/>
        <w:iCs w:val="1"/>
        <w:color w:val="6b73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Analysis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240" w:before="240" w:line="30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240" w:before="225" w:line="30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agentlenswireframe.vercel.app" TargetMode="External"/><Relationship Id="rId21" Type="http://schemas.openxmlformats.org/officeDocument/2006/relationships/hyperlink" Target="https://agentlenswireframe.vercel.app" TargetMode="External"/><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header" Target="header1.xml"/><Relationship Id="rId31" Type="http://schemas.openxmlformats.org/officeDocument/2006/relationships/hyperlink" Target="https://app.diagrams.net/" TargetMode="External"/><Relationship Id="rId30" Type="http://schemas.openxmlformats.org/officeDocument/2006/relationships/hyperlink" Target="https://app.diagrams.net/" TargetMode="External"/><Relationship Id="rId11" Type="http://schemas.openxmlformats.org/officeDocument/2006/relationships/footer" Target="footer2.xml"/><Relationship Id="rId33" Type="http://schemas.openxmlformats.org/officeDocument/2006/relationships/hyperlink" Target="https://vercel.com/docs" TargetMode="External"/><Relationship Id="rId10" Type="http://schemas.openxmlformats.org/officeDocument/2006/relationships/footer" Target="footer1.xml"/><Relationship Id="rId32" Type="http://schemas.openxmlformats.org/officeDocument/2006/relationships/hyperlink" Target="https://vercel.com/docs" TargetMode="External"/><Relationship Id="rId13" Type="http://schemas.openxmlformats.org/officeDocument/2006/relationships/hyperlink" Target="http://draw.io/" TargetMode="External"/><Relationship Id="rId35" Type="http://schemas.openxmlformats.org/officeDocument/2006/relationships/footer" Target="footer3.xml"/><Relationship Id="rId12" Type="http://schemas.openxmlformats.org/officeDocument/2006/relationships/image" Target="media/image14.png"/><Relationship Id="rId34" Type="http://schemas.openxmlformats.org/officeDocument/2006/relationships/footer" Target="footer4.xml"/><Relationship Id="rId15" Type="http://schemas.openxmlformats.org/officeDocument/2006/relationships/hyperlink" Target="https://drive.google.com/file/d/1QaPpe9ZoVkFmkCW0E4OFJN2lgFTAtcSG/view?usp=share_link" TargetMode="External"/><Relationship Id="rId14" Type="http://schemas.openxmlformats.org/officeDocument/2006/relationships/hyperlink" Target="http://draw.io/" TargetMode="External"/><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rTWN5/aoT5bUynqoXG/984Rkw==">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