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F4" w:rsidRPr="00004233" w:rsidRDefault="00004233" w:rsidP="00004233">
      <w:pPr>
        <w:pStyle w:val="ListParagraph"/>
        <w:numPr>
          <w:ilvl w:val="1"/>
          <w:numId w:val="1"/>
        </w:numPr>
        <w:rPr>
          <w:rFonts w:ascii="CMBX12" w:hAnsi="CMBX12" w:cs="CMBX12"/>
          <w:sz w:val="29"/>
          <w:szCs w:val="29"/>
        </w:rPr>
      </w:pPr>
      <w:r w:rsidRPr="00004233">
        <w:rPr>
          <w:rFonts w:ascii="CMBX12" w:hAnsi="CMBX12" w:cs="CMBX12"/>
          <w:sz w:val="29"/>
          <w:szCs w:val="29"/>
        </w:rPr>
        <w:t>Visualizing the data</w:t>
      </w:r>
    </w:p>
    <w:p w:rsidR="00004233" w:rsidRPr="0083347E" w:rsidRDefault="00004233" w:rsidP="0083347E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228C22"/>
          <w:sz w:val="20"/>
          <w:szCs w:val="20"/>
        </w:rPr>
      </w:pPr>
      <w:r w:rsidRPr="0083347E">
        <w:rPr>
          <w:rFonts w:ascii="NimbusMonL-Regu" w:hAnsi="NimbusMonL-Regu" w:cs="NimbusMonL-Regu"/>
          <w:color w:val="228C22"/>
          <w:sz w:val="20"/>
          <w:szCs w:val="20"/>
        </w:rPr>
        <w:t>% Find Indices of Positive and Negative Examples</w:t>
      </w:r>
    </w:p>
    <w:p w:rsidR="00004233" w:rsidRPr="0083347E" w:rsidRDefault="00004233" w:rsidP="0083347E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000000"/>
          <w:sz w:val="20"/>
          <w:szCs w:val="20"/>
        </w:rPr>
      </w:pPr>
      <w:proofErr w:type="spellStart"/>
      <w:proofErr w:type="gram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pos</w:t>
      </w:r>
      <w:proofErr w:type="spellEnd"/>
      <w:proofErr w:type="gramEnd"/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 = find(y==1); </w:t>
      </w:r>
      <w:proofErr w:type="spell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neg</w:t>
      </w:r>
      <w:proofErr w:type="spellEnd"/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 = find(y == 0);</w:t>
      </w:r>
    </w:p>
    <w:p w:rsidR="00004233" w:rsidRPr="0083347E" w:rsidRDefault="00004233" w:rsidP="0083347E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228C22"/>
          <w:sz w:val="20"/>
          <w:szCs w:val="20"/>
        </w:rPr>
      </w:pPr>
      <w:r w:rsidRPr="0083347E">
        <w:rPr>
          <w:rFonts w:ascii="NimbusMonL-Regu" w:hAnsi="NimbusMonL-Regu" w:cs="NimbusMonL-Regu"/>
          <w:color w:val="228C22"/>
          <w:sz w:val="20"/>
          <w:szCs w:val="20"/>
        </w:rPr>
        <w:t>% Plot Examples</w:t>
      </w:r>
    </w:p>
    <w:p w:rsidR="00004233" w:rsidRPr="0083347E" w:rsidRDefault="00004233" w:rsidP="0083347E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228C22"/>
          <w:sz w:val="20"/>
          <w:szCs w:val="20"/>
        </w:rPr>
      </w:pPr>
      <w:proofErr w:type="gram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plot(</w:t>
      </w:r>
      <w:proofErr w:type="gramEnd"/>
      <w:r w:rsidRPr="0083347E">
        <w:rPr>
          <w:rFonts w:ascii="NimbusMonL-Regu" w:hAnsi="NimbusMonL-Regu" w:cs="NimbusMonL-Regu"/>
          <w:color w:val="000000"/>
          <w:sz w:val="20"/>
          <w:szCs w:val="20"/>
        </w:rPr>
        <w:t>X(</w:t>
      </w:r>
      <w:proofErr w:type="spell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pos</w:t>
      </w:r>
      <w:proofErr w:type="spellEnd"/>
      <w:r w:rsidRPr="0083347E">
        <w:rPr>
          <w:rFonts w:ascii="NimbusMonL-Regu" w:hAnsi="NimbusMonL-Regu" w:cs="NimbusMonL-Regu"/>
          <w:color w:val="000000"/>
          <w:sz w:val="20"/>
          <w:szCs w:val="20"/>
        </w:rPr>
        <w:t>, 1), X(</w:t>
      </w:r>
      <w:proofErr w:type="spell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pos</w:t>
      </w:r>
      <w:proofErr w:type="spellEnd"/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, 2), </w:t>
      </w:r>
      <w:r w:rsidRPr="0083347E">
        <w:rPr>
          <w:rFonts w:ascii="NimbusMonL-Regu" w:hAnsi="NimbusMonL-Regu" w:cs="NimbusMonL-Regu"/>
          <w:color w:val="A120F1"/>
          <w:sz w:val="20"/>
          <w:szCs w:val="20"/>
        </w:rPr>
        <w:t>'k+'</w:t>
      </w:r>
      <w:r w:rsidRPr="0083347E">
        <w:rPr>
          <w:rFonts w:ascii="NimbusMonL-Regu" w:hAnsi="NimbusMonL-Regu" w:cs="NimbusMonL-Regu"/>
          <w:color w:val="000000"/>
          <w:sz w:val="20"/>
          <w:szCs w:val="20"/>
        </w:rPr>
        <w:t>,</w:t>
      </w:r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proofErr w:type="spellStart"/>
      <w:r w:rsidRPr="0083347E">
        <w:rPr>
          <w:rFonts w:ascii="NimbusMonL-Regu" w:hAnsi="NimbusMonL-Regu" w:cs="NimbusMonL-Regu"/>
          <w:color w:val="A120F1"/>
          <w:sz w:val="20"/>
          <w:szCs w:val="20"/>
        </w:rPr>
        <w:t>LineWidth</w:t>
      </w:r>
      <w:proofErr w:type="spellEnd"/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, 2, </w:t>
      </w:r>
      <w:r w:rsidRPr="0083347E">
        <w:rPr>
          <w:rFonts w:ascii="NimbusMonL-Regu" w:hAnsi="NimbusMonL-Regu" w:cs="NimbusMonL-Regu"/>
          <w:color w:val="228C22"/>
          <w:sz w:val="20"/>
          <w:szCs w:val="20"/>
        </w:rPr>
        <w:t>...</w:t>
      </w:r>
    </w:p>
    <w:p w:rsidR="00004233" w:rsidRPr="0083347E" w:rsidRDefault="00004233" w:rsidP="0083347E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000000"/>
          <w:sz w:val="20"/>
          <w:szCs w:val="20"/>
        </w:rPr>
      </w:pPr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proofErr w:type="spellStart"/>
      <w:r w:rsidRPr="0083347E">
        <w:rPr>
          <w:rFonts w:ascii="NimbusMonL-Regu" w:hAnsi="NimbusMonL-Regu" w:cs="NimbusMonL-Regu"/>
          <w:color w:val="A120F1"/>
          <w:sz w:val="20"/>
          <w:szCs w:val="20"/>
        </w:rPr>
        <w:t>MarkerSize</w:t>
      </w:r>
      <w:proofErr w:type="spellEnd"/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r w:rsidRPr="0083347E">
        <w:rPr>
          <w:rFonts w:ascii="NimbusMonL-Regu" w:hAnsi="NimbusMonL-Regu" w:cs="NimbusMonL-Regu"/>
          <w:color w:val="000000"/>
          <w:sz w:val="20"/>
          <w:szCs w:val="20"/>
        </w:rPr>
        <w:t>, 7);</w:t>
      </w:r>
    </w:p>
    <w:p w:rsidR="00004233" w:rsidRPr="0083347E" w:rsidRDefault="00004233" w:rsidP="0083347E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228C22"/>
          <w:sz w:val="20"/>
          <w:szCs w:val="20"/>
        </w:rPr>
      </w:pPr>
      <w:proofErr w:type="gram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plot(</w:t>
      </w:r>
      <w:proofErr w:type="gramEnd"/>
      <w:r w:rsidRPr="0083347E">
        <w:rPr>
          <w:rFonts w:ascii="NimbusMonL-Regu" w:hAnsi="NimbusMonL-Regu" w:cs="NimbusMonL-Regu"/>
          <w:color w:val="000000"/>
          <w:sz w:val="20"/>
          <w:szCs w:val="20"/>
        </w:rPr>
        <w:t>X(</w:t>
      </w:r>
      <w:proofErr w:type="spell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neg</w:t>
      </w:r>
      <w:proofErr w:type="spellEnd"/>
      <w:r w:rsidRPr="0083347E">
        <w:rPr>
          <w:rFonts w:ascii="NimbusMonL-Regu" w:hAnsi="NimbusMonL-Regu" w:cs="NimbusMonL-Regu"/>
          <w:color w:val="000000"/>
          <w:sz w:val="20"/>
          <w:szCs w:val="20"/>
        </w:rPr>
        <w:t>, 1), X(</w:t>
      </w:r>
      <w:proofErr w:type="spellStart"/>
      <w:r w:rsidRPr="0083347E">
        <w:rPr>
          <w:rFonts w:ascii="NimbusMonL-Regu" w:hAnsi="NimbusMonL-Regu" w:cs="NimbusMonL-Regu"/>
          <w:color w:val="000000"/>
          <w:sz w:val="20"/>
          <w:szCs w:val="20"/>
        </w:rPr>
        <w:t>neg</w:t>
      </w:r>
      <w:proofErr w:type="spellEnd"/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, 2), </w:t>
      </w:r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proofErr w:type="spellStart"/>
      <w:r w:rsidRPr="0083347E">
        <w:rPr>
          <w:rFonts w:ascii="NimbusMonL-Regu" w:hAnsi="NimbusMonL-Regu" w:cs="NimbusMonL-Regu"/>
          <w:color w:val="A120F1"/>
          <w:sz w:val="20"/>
          <w:szCs w:val="20"/>
        </w:rPr>
        <w:t>ko</w:t>
      </w:r>
      <w:proofErr w:type="spellEnd"/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, </w:t>
      </w:r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proofErr w:type="spellStart"/>
      <w:r w:rsidRPr="0083347E">
        <w:rPr>
          <w:rFonts w:ascii="NimbusMonL-Regu" w:hAnsi="NimbusMonL-Regu" w:cs="NimbusMonL-Regu"/>
          <w:color w:val="A120F1"/>
          <w:sz w:val="20"/>
          <w:szCs w:val="20"/>
        </w:rPr>
        <w:t>MarkerFaceColor</w:t>
      </w:r>
      <w:proofErr w:type="spellEnd"/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, </w:t>
      </w:r>
      <w:r w:rsidRPr="0083347E">
        <w:rPr>
          <w:rFonts w:ascii="NimbusMonL-Regu" w:hAnsi="NimbusMonL-Regu" w:cs="NimbusMonL-Regu"/>
          <w:color w:val="A120F1"/>
          <w:sz w:val="20"/>
          <w:szCs w:val="20"/>
        </w:rPr>
        <w:t>'y'</w:t>
      </w:r>
      <w:r w:rsidRPr="0083347E">
        <w:rPr>
          <w:rFonts w:ascii="NimbusMonL-Regu" w:hAnsi="NimbusMonL-Regu" w:cs="NimbusMonL-Regu"/>
          <w:color w:val="000000"/>
          <w:sz w:val="20"/>
          <w:szCs w:val="20"/>
        </w:rPr>
        <w:t xml:space="preserve">, </w:t>
      </w:r>
      <w:r w:rsidRPr="0083347E">
        <w:rPr>
          <w:rFonts w:ascii="NimbusMonL-Regu" w:hAnsi="NimbusMonL-Regu" w:cs="NimbusMonL-Regu"/>
          <w:color w:val="228C22"/>
          <w:sz w:val="20"/>
          <w:szCs w:val="20"/>
        </w:rPr>
        <w:t>...</w:t>
      </w:r>
    </w:p>
    <w:p w:rsidR="00004233" w:rsidRPr="0083347E" w:rsidRDefault="00004233" w:rsidP="0083347E">
      <w:pPr>
        <w:ind w:left="720"/>
      </w:pPr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proofErr w:type="spellStart"/>
      <w:r w:rsidRPr="0083347E">
        <w:rPr>
          <w:rFonts w:ascii="NimbusMonL-Regu" w:hAnsi="NimbusMonL-Regu" w:cs="NimbusMonL-Regu"/>
          <w:color w:val="A120F1"/>
          <w:sz w:val="20"/>
          <w:szCs w:val="20"/>
        </w:rPr>
        <w:t>MarkerSize</w:t>
      </w:r>
      <w:proofErr w:type="spellEnd"/>
      <w:r w:rsidRPr="0083347E">
        <w:rPr>
          <w:rFonts w:ascii="NimbusMonL-Regu" w:hAnsi="NimbusMonL-Regu" w:cs="NimbusMonL-Regu"/>
          <w:color w:val="A120F1"/>
          <w:sz w:val="20"/>
          <w:szCs w:val="20"/>
        </w:rPr>
        <w:t>'</w:t>
      </w:r>
      <w:r w:rsidRPr="0083347E">
        <w:rPr>
          <w:rFonts w:ascii="NimbusMonL-Regu" w:hAnsi="NimbusMonL-Regu" w:cs="NimbusMonL-Regu"/>
          <w:color w:val="000000"/>
          <w:sz w:val="20"/>
          <w:szCs w:val="20"/>
        </w:rPr>
        <w:t>, 7);</w:t>
      </w:r>
    </w:p>
    <w:p w:rsidR="0083347E" w:rsidRDefault="0083347E" w:rsidP="0083347E"/>
    <w:p w:rsidR="0083347E" w:rsidRDefault="0083347E" w:rsidP="0083347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proofErr w:type="gramStart"/>
      <w:r>
        <w:rPr>
          <w:rFonts w:ascii="CMBX12" w:hAnsi="CMBX12" w:cs="CMBX12"/>
          <w:sz w:val="24"/>
          <w:szCs w:val="24"/>
        </w:rPr>
        <w:t>sigmoid</w:t>
      </w:r>
      <w:proofErr w:type="gramEnd"/>
      <w:r>
        <w:rPr>
          <w:rFonts w:ascii="CMBX12" w:hAnsi="CMBX12" w:cs="CMBX12"/>
          <w:sz w:val="24"/>
          <w:szCs w:val="24"/>
        </w:rPr>
        <w:t xml:space="preserve"> function</w:t>
      </w:r>
    </w:p>
    <w:p w:rsidR="0083347E" w:rsidRDefault="0083347E" w:rsidP="0083347E">
      <w:r>
        <w:rPr>
          <w:noProof/>
        </w:rPr>
        <w:drawing>
          <wp:inline distT="0" distB="0" distL="0" distR="0">
            <wp:extent cx="5943600" cy="235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A5" w:rsidRDefault="001427A5" w:rsidP="001427A5">
      <w:pPr>
        <w:ind w:left="720" w:firstLine="720"/>
      </w:pPr>
      <w:r w:rsidRPr="001427A5">
        <w:t xml:space="preserve">g = </w:t>
      </w:r>
      <w:proofErr w:type="gramStart"/>
      <w:r w:rsidRPr="001427A5">
        <w:t>1 ./</w:t>
      </w:r>
      <w:proofErr w:type="gramEnd"/>
      <w:r w:rsidRPr="001427A5">
        <w:t xml:space="preserve"> (1 + e.^-z);</w:t>
      </w:r>
    </w:p>
    <w:p w:rsidR="001427A5" w:rsidRDefault="001427A5" w:rsidP="001427A5">
      <w:pPr>
        <w:ind w:left="720" w:firstLine="720"/>
      </w:pPr>
    </w:p>
    <w:p w:rsidR="001427A5" w:rsidRDefault="00B95C29" w:rsidP="001427A5">
      <w:pPr>
        <w:ind w:left="720" w:firstLine="720"/>
      </w:pPr>
      <w:r w:rsidRPr="00B95C29">
        <w:t>1.2.2 Cost function and gradient</w:t>
      </w:r>
    </w:p>
    <w:p w:rsidR="0017335E" w:rsidRDefault="0017335E" w:rsidP="001427A5">
      <w:pPr>
        <w:ind w:left="720" w:firstLine="720"/>
      </w:pPr>
      <w:r>
        <w:rPr>
          <w:noProof/>
        </w:rPr>
        <w:lastRenderedPageBreak/>
        <w:drawing>
          <wp:inline distT="0" distB="0" distL="0" distR="0">
            <wp:extent cx="5620535" cy="4858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 function and grad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5E" w:rsidRDefault="0017335E" w:rsidP="001427A5">
      <w:pPr>
        <w:ind w:left="720" w:firstLine="720"/>
      </w:pPr>
    </w:p>
    <w:p w:rsidR="00AC102A" w:rsidRDefault="00AC102A" w:rsidP="00AC102A">
      <w:pPr>
        <w:ind w:left="720" w:firstLine="720"/>
      </w:pPr>
      <w:r>
        <w:t>h = sigmoid(X*theta);</w:t>
      </w:r>
    </w:p>
    <w:p w:rsidR="00AC102A" w:rsidRDefault="00AC102A" w:rsidP="00AC102A">
      <w:pPr>
        <w:ind w:left="720" w:firstLine="720"/>
      </w:pPr>
      <w:r>
        <w:t>J = ((-y)'*</w:t>
      </w:r>
      <w:proofErr w:type="gramStart"/>
      <w:r>
        <w:t>log(</w:t>
      </w:r>
      <w:proofErr w:type="gramEnd"/>
      <w:r>
        <w:t>h)-(1-y)'*log(1-h))/m;</w:t>
      </w:r>
    </w:p>
    <w:p w:rsidR="00AC102A" w:rsidRDefault="00AC102A" w:rsidP="00AC102A">
      <w:pPr>
        <w:ind w:left="720" w:firstLine="720"/>
      </w:pPr>
    </w:p>
    <w:p w:rsidR="00AC102A" w:rsidRDefault="00AC102A" w:rsidP="00AC102A">
      <w:pPr>
        <w:ind w:left="720" w:firstLine="720"/>
      </w:pPr>
      <w:r>
        <w:t>% calculate grads</w:t>
      </w:r>
    </w:p>
    <w:p w:rsidR="00AC102A" w:rsidRDefault="00AC102A" w:rsidP="00AC102A">
      <w:pPr>
        <w:ind w:left="720" w:firstLine="720"/>
      </w:pPr>
      <w:proofErr w:type="gramStart"/>
      <w:r>
        <w:t>grad</w:t>
      </w:r>
      <w:proofErr w:type="gramEnd"/>
      <w:r>
        <w:t xml:space="preserve"> = (X'*(h - y))/m;</w:t>
      </w:r>
    </w:p>
    <w:p w:rsidR="0017335E" w:rsidRPr="00BD6BAB" w:rsidRDefault="00BC35F3" w:rsidP="001427A5">
      <w:pPr>
        <w:ind w:left="720" w:firstLine="720"/>
        <w:rPr>
          <w:b/>
          <w:bCs/>
        </w:rPr>
      </w:pPr>
      <w:bookmarkStart w:id="0" w:name="_GoBack"/>
      <w:proofErr w:type="gramStart"/>
      <w:r w:rsidRPr="00BD6BAB">
        <w:rPr>
          <w:b/>
          <w:bCs/>
        </w:rPr>
        <w:t>predict</w:t>
      </w:r>
      <w:proofErr w:type="gramEnd"/>
    </w:p>
    <w:bookmarkEnd w:id="0"/>
    <w:p w:rsidR="00BC35F3" w:rsidRDefault="00BC35F3" w:rsidP="001427A5">
      <w:pPr>
        <w:ind w:left="720" w:firstLine="720"/>
      </w:pPr>
      <w:r w:rsidRPr="00BC35F3">
        <w:t>p = sigmoid(X*theta)&gt;=0.5;</w:t>
      </w:r>
    </w:p>
    <w:p w:rsidR="001427A5" w:rsidRDefault="001427A5" w:rsidP="0083347E"/>
    <w:p w:rsidR="001427A5" w:rsidRDefault="001427A5" w:rsidP="0083347E"/>
    <w:sectPr w:rsidR="0014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F06BA"/>
    <w:multiLevelType w:val="multilevel"/>
    <w:tmpl w:val="050618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C8"/>
    <w:rsid w:val="00004233"/>
    <w:rsid w:val="001427A5"/>
    <w:rsid w:val="0017335E"/>
    <w:rsid w:val="007A21F4"/>
    <w:rsid w:val="00805DC8"/>
    <w:rsid w:val="0083347E"/>
    <w:rsid w:val="00AC102A"/>
    <w:rsid w:val="00B95C29"/>
    <w:rsid w:val="00BC35F3"/>
    <w:rsid w:val="00BD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M.Salh</dc:creator>
  <cp:keywords/>
  <dc:description/>
  <cp:lastModifiedBy>Yusuf M.Salh</cp:lastModifiedBy>
  <cp:revision>9</cp:revision>
  <dcterms:created xsi:type="dcterms:W3CDTF">2018-04-07T20:50:00Z</dcterms:created>
  <dcterms:modified xsi:type="dcterms:W3CDTF">2018-04-07T20:55:00Z</dcterms:modified>
</cp:coreProperties>
</file>