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DBE3" w14:textId="77777777" w:rsidR="00C108C9" w:rsidRPr="00C108C9" w:rsidRDefault="00C108C9" w:rsidP="00C108C9">
      <w:pPr>
        <w:spacing w:after="100" w:line="240" w:lineRule="auto"/>
        <w:rPr>
          <w:rFonts w:ascii="Times New Roman" w:eastAsia="Times New Roman" w:hAnsi="Times New Roman" w:cs="Times New Roman"/>
          <w:sz w:val="24"/>
          <w:szCs w:val="24"/>
          <w:lang w:eastAsia="en-GB"/>
        </w:rPr>
      </w:pPr>
      <w:r w:rsidRPr="00C108C9">
        <w:rPr>
          <w:rFonts w:ascii="Times New Roman" w:eastAsia="Times New Roman" w:hAnsi="Times New Roman" w:cs="Times New Roman"/>
          <w:sz w:val="24"/>
          <w:szCs w:val="24"/>
          <w:lang w:eastAsia="en-GB"/>
        </w:rPr>
        <w:t>How to teach data structures?</w:t>
      </w:r>
    </w:p>
    <w:p w14:paraId="512B5B50" w14:textId="77777777" w:rsidR="00C108C9" w:rsidRDefault="00C108C9" w:rsidP="00C108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D5AE45F" w14:textId="06965AF0" w:rsidR="00C108C9" w:rsidRDefault="00C108C9" w:rsidP="00C108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Teaching data structures requires a good understanding of the subject matter, a structured approach, and the ability to explain complex concepts in a clear and concise manner. Here are some steps that can be followed to teach data structures effectively:</w:t>
      </w:r>
    </w:p>
    <w:p w14:paraId="32F7E0C3" w14:textId="77777777" w:rsidR="00C108C9" w:rsidRDefault="00C108C9" w:rsidP="00C108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Start with the basics: Begin with the basics of data structures such as arrays, linked lists, stacks, and queues. Make sure that students understand the fundamental concepts behind these data structures, how they are used, and their advantages and disadvantages.</w:t>
      </w:r>
    </w:p>
    <w:p w14:paraId="6A7660EB" w14:textId="77777777" w:rsidR="00C108C9" w:rsidRDefault="00C108C9" w:rsidP="00C108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visual aids: Visual aids such as diagrams, flowcharts, and animations can be helpful in explaining how data structures work. These can be used to demonstrate the operations that can be performed on the data structure, such as inserting, deleting, and searching elements.</w:t>
      </w:r>
    </w:p>
    <w:p w14:paraId="5A710D88" w14:textId="77777777" w:rsidR="00C108C9" w:rsidRDefault="00C108C9" w:rsidP="00C108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Provide real-world examples: Use real-world examples to show students how data structures are used in practical applications. For instance, you can explain how a stack is used to keep track of the history of web pages visited by a user, or how a binary search tree can be used to store a dictionary.</w:t>
      </w:r>
    </w:p>
    <w:p w14:paraId="3E210567" w14:textId="77777777" w:rsidR="00C108C9" w:rsidRDefault="00C108C9" w:rsidP="00C108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Practice, practice, practice: Provide plenty of practice problems for students to work on, which will help them reinforce their understanding of data structures. You can also encourage students to implement data structures in a programming language of their choice.</w:t>
      </w:r>
    </w:p>
    <w:p w14:paraId="13D928F2" w14:textId="77777777" w:rsidR="00C108C9" w:rsidRDefault="00C108C9" w:rsidP="00C108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Emphasize efficiency: Teach students how to </w:t>
      </w:r>
      <w:proofErr w:type="spellStart"/>
      <w:r>
        <w:rPr>
          <w:rFonts w:ascii="Segoe UI" w:hAnsi="Segoe UI" w:cs="Segoe UI"/>
          <w:color w:val="374151"/>
        </w:rPr>
        <w:t>analyze</w:t>
      </w:r>
      <w:proofErr w:type="spellEnd"/>
      <w:r>
        <w:rPr>
          <w:rFonts w:ascii="Segoe UI" w:hAnsi="Segoe UI" w:cs="Segoe UI"/>
          <w:color w:val="374151"/>
        </w:rPr>
        <w:t xml:space="preserve"> the efficiency of algorithms using big-O notation. Emphasize the importance of choosing the right data structure for a given problem to optimize the time and space complexity of the algorithm.</w:t>
      </w:r>
    </w:p>
    <w:p w14:paraId="0D048E4E" w14:textId="77777777" w:rsidR="00C108C9" w:rsidRDefault="00C108C9" w:rsidP="00C108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Encourage collaboration: Encourage collaboration and group work, as this can help students learn from each other and develop their problem-solving skills.</w:t>
      </w:r>
    </w:p>
    <w:p w14:paraId="02D3F745" w14:textId="77777777" w:rsidR="00C108C9" w:rsidRDefault="00C108C9" w:rsidP="00C108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Provide feedback: Provide timely feedback to students on their progress and performance. This can help them identify areas where they need to improve and help you to adjust your teaching approach accordingly.</w:t>
      </w:r>
    </w:p>
    <w:p w14:paraId="3527EF23" w14:textId="77777777" w:rsidR="00C82DAA" w:rsidRDefault="00C82DAA"/>
    <w:sectPr w:rsidR="00C82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34747"/>
    <w:multiLevelType w:val="multilevel"/>
    <w:tmpl w:val="6924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32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C9"/>
    <w:rsid w:val="00A67A4B"/>
    <w:rsid w:val="00C108C9"/>
    <w:rsid w:val="00C82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2C9F"/>
  <w15:chartTrackingRefBased/>
  <w15:docId w15:val="{8599C4C4-3602-4179-B942-24264D18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8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1117">
      <w:bodyDiv w:val="1"/>
      <w:marLeft w:val="0"/>
      <w:marRight w:val="0"/>
      <w:marTop w:val="0"/>
      <w:marBottom w:val="0"/>
      <w:divBdr>
        <w:top w:val="none" w:sz="0" w:space="0" w:color="auto"/>
        <w:left w:val="none" w:sz="0" w:space="0" w:color="auto"/>
        <w:bottom w:val="none" w:sz="0" w:space="0" w:color="auto"/>
        <w:right w:val="none" w:sz="0" w:space="0" w:color="auto"/>
      </w:divBdr>
      <w:divsChild>
        <w:div w:id="1601447497">
          <w:marLeft w:val="0"/>
          <w:marRight w:val="0"/>
          <w:marTop w:val="0"/>
          <w:marBottom w:val="0"/>
          <w:divBdr>
            <w:top w:val="single" w:sz="2" w:space="0" w:color="auto"/>
            <w:left w:val="single" w:sz="2" w:space="0" w:color="auto"/>
            <w:bottom w:val="single" w:sz="6" w:space="0" w:color="auto"/>
            <w:right w:val="single" w:sz="2" w:space="0" w:color="auto"/>
          </w:divBdr>
          <w:divsChild>
            <w:div w:id="1588074934">
              <w:marLeft w:val="0"/>
              <w:marRight w:val="0"/>
              <w:marTop w:val="100"/>
              <w:marBottom w:val="100"/>
              <w:divBdr>
                <w:top w:val="single" w:sz="2" w:space="0" w:color="D9D9E3"/>
                <w:left w:val="single" w:sz="2" w:space="0" w:color="D9D9E3"/>
                <w:bottom w:val="single" w:sz="2" w:space="0" w:color="D9D9E3"/>
                <w:right w:val="single" w:sz="2" w:space="0" w:color="D9D9E3"/>
              </w:divBdr>
              <w:divsChild>
                <w:div w:id="737945362">
                  <w:marLeft w:val="0"/>
                  <w:marRight w:val="0"/>
                  <w:marTop w:val="0"/>
                  <w:marBottom w:val="0"/>
                  <w:divBdr>
                    <w:top w:val="single" w:sz="2" w:space="0" w:color="D9D9E3"/>
                    <w:left w:val="single" w:sz="2" w:space="0" w:color="D9D9E3"/>
                    <w:bottom w:val="single" w:sz="2" w:space="0" w:color="D9D9E3"/>
                    <w:right w:val="single" w:sz="2" w:space="0" w:color="D9D9E3"/>
                  </w:divBdr>
                  <w:divsChild>
                    <w:div w:id="1760053558">
                      <w:marLeft w:val="0"/>
                      <w:marRight w:val="0"/>
                      <w:marTop w:val="0"/>
                      <w:marBottom w:val="0"/>
                      <w:divBdr>
                        <w:top w:val="single" w:sz="2" w:space="0" w:color="D9D9E3"/>
                        <w:left w:val="single" w:sz="2" w:space="0" w:color="D9D9E3"/>
                        <w:bottom w:val="single" w:sz="2" w:space="0" w:color="D9D9E3"/>
                        <w:right w:val="single" w:sz="2" w:space="0" w:color="D9D9E3"/>
                      </w:divBdr>
                      <w:divsChild>
                        <w:div w:id="176437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454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Yusuf Satilmis</cp:lastModifiedBy>
  <cp:revision>2</cp:revision>
  <dcterms:created xsi:type="dcterms:W3CDTF">2023-03-22T09:55:00Z</dcterms:created>
  <dcterms:modified xsi:type="dcterms:W3CDTF">2023-03-22T09:56:00Z</dcterms:modified>
</cp:coreProperties>
</file>