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after="200"/>
        <w:jc w:val="center"/>
      </w:pPr>
      <w:r>
        <w:rPr>
          <w:rFonts w:ascii="Arial" w:cs="Arial" w:eastAsia="Arial" w:hAnsi="Arial"/>
          <w:b/>
          <w:bCs/>
          <w:color w:val="1F4E79"/>
          <w:sz w:val="52"/>
          <w:szCs w:val="52"/>
        </w:rPr>
        <w:t xml:space="preserve">ALGORİTMA 3 — DURUM RAPORU</w:t>
      </w:r>
    </w:p>
    <w:p>
      <w:pPr>
        <w:spacing w:before="0" w:after="160"/>
        <w:jc w:val="center"/>
      </w:pPr>
      <w:r>
        <w:rPr>
          <w:rFonts w:ascii="Arial" w:cs="Arial" w:eastAsia="Arial" w:hAnsi="Arial"/>
          <w:color w:val="555555"/>
          <w:sz w:val="28"/>
          <w:szCs w:val="28"/>
        </w:rPr>
        <w:t xml:space="preserve">Duplicate GT Maskesi Temizliği Öncesi ve Sonrası Karşılaştırma</w:t>
      </w:r>
    </w:p>
    <w:p>
      <w:pPr>
        <w:spacing w:before="200" w:after="800"/>
        <w:jc w:val="center"/>
      </w:pPr>
      <w:r>
        <w:rPr>
          <w:rFonts w:ascii="Arial" w:cs="Arial" w:eastAsia="Arial" w:hAnsi="Arial"/>
          <w:color w:val="777777"/>
          <w:sz w:val="22"/>
          <w:szCs w:val="22"/>
        </w:rPr>
        <w:t xml:space="preserve">İstatistik, grafik ve algoritma kavramlarını sıfırdan açıklayan kapsamlı analiz</w:t>
      </w:r>
    </w:p>
    <w:p>
      <w:r>
        <w:br w:type="page"/>
      </w:r>
    </w:p>
    <w:p>
      <w:pPr>
        <w:pStyle w:val="Heading1"/>
        <w:pBdr>
          <w:bottom w:val="single" w:color="1F4E79" w:sz="8" w:space="4"/>
        </w:pBdr>
        <w:spacing w:before="280" w:after="140"/>
      </w:pPr>
      <w:r>
        <w:rPr>
          <w:rFonts w:ascii="Arial" w:cs="Arial" w:eastAsia="Arial" w:hAnsi="Arial"/>
          <w:b/>
          <w:bCs/>
          <w:color w:val="1F4E79"/>
          <w:sz w:val="36"/>
          <w:szCs w:val="36"/>
        </w:rPr>
        <w:t xml:space="preserve">1. Giriş — Ne Yaptık ve Neden Önemli?</w:t>
      </w:r>
    </w:p>
    <w:p>
      <w:pPr>
        <w:pStyle w:val="Heading2"/>
        <w:spacing w:before="200" w:after="100"/>
      </w:pPr>
      <w:r>
        <w:rPr>
          <w:rFonts w:ascii="Arial" w:cs="Arial" w:eastAsia="Arial" w:hAnsi="Arial"/>
          <w:b/>
          <w:bCs/>
          <w:color w:val="2E75B6"/>
          <w:sz w:val="28"/>
          <w:szCs w:val="28"/>
        </w:rPr>
        <w:t xml:space="preserve">1.1 Beyin Tıraşlama Nedir?</w:t>
      </w:r>
    </w:p>
    <w:p>
      <w:pPr>
        <w:spacing w:before="80" w:after="120"/>
        <w:jc w:val="left"/>
      </w:pPr>
      <w:r>
        <w:rPr>
          <w:rFonts w:ascii="Arial" w:cs="Arial" w:eastAsia="Arial" w:hAnsi="Arial"/>
          <w:b w:val="false"/>
          <w:bCs w:val="false"/>
          <w:color w:val="000000"/>
          <w:sz w:val="22"/>
          <w:szCs w:val="22"/>
        </w:rPr>
        <w:t xml:space="preserve">Beyin BT görüntülerinde kafatası kemiği ve beyin dokusu iç içe görünür. Araştırmacılar yalnızca beyin dokusunu analiz etmek istediğinde kafatası izini silmek gerekir — buna 'skull stripping' ya da beyin tıraşlama denir. Algoritma, görüntünün kenarından içe doğru tarama yaparak yüksek parlaklıklı (beyaz) pikselleri kafatası olarak tespit edip siler.</w:t>
      </w:r>
    </w:p>
    <w:p>
      <w:pPr>
        <w:spacing w:before="80" w:after="120"/>
        <w:jc w:val="left"/>
      </w:pPr>
      <w:r>
        <w:rPr>
          <w:rFonts w:ascii="Arial" w:cs="Arial" w:eastAsia="Arial" w:hAnsi="Arial"/>
          <w:b w:val="false"/>
          <w:bCs w:val="false"/>
          <w:color w:val="000000"/>
          <w:sz w:val="22"/>
          <w:szCs w:val="22"/>
        </w:rPr>
        <w:t xml:space="preserve">Eğer silinen pikseller gerçekten kafatası ise işlem başarılıdır. Ama yanlışlıkla beyin dokusu silinirse 'beyin yenme' hatası oluşur. Tüm metrikler bu hatayı farklı açılardan ölçmektedir.</w:t>
      </w:r>
    </w:p>
    <w:p>
      <w:pPr>
        <w:pStyle w:val="Heading2"/>
        <w:spacing w:before="200" w:after="100"/>
      </w:pPr>
      <w:r>
        <w:rPr>
          <w:rFonts w:ascii="Arial" w:cs="Arial" w:eastAsia="Arial" w:hAnsi="Arial"/>
          <w:b/>
          <w:bCs/>
          <w:color w:val="2E75B6"/>
          <w:sz w:val="28"/>
          <w:szCs w:val="28"/>
        </w:rPr>
        <w:t xml:space="preserve">1.2 Karşılaştırma: Hangi İki Durum?</w:t>
      </w:r>
    </w:p>
    <w:p>
      <w:pPr>
        <w:spacing w:before="80" w:after="80"/>
        <w:jc w:val="left"/>
      </w:pPr>
      <w:r>
        <w:rPr>
          <w:rFonts w:ascii="Arial" w:cs="Arial" w:eastAsia="Arial" w:hAnsi="Arial"/>
          <w:b w:val="false"/>
          <w:bCs w:val="false"/>
          <w:color w:val="000000"/>
          <w:sz w:val="22"/>
          <w:szCs w:val="22"/>
        </w:rPr>
        <w:t xml:space="preserve">Bu rapor Algoritma 3'ün iki farklı veri seti üzerindeki performansını karşılaştırıyor.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3900"/>
        <w:gridCol w:w="390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val="false"/>
                <w:bCs w:val="false"/>
                <w:color w:val="FFFFFF"/>
                <w:sz w:val="20"/>
                <w:szCs w:val="20"/>
              </w:rPr>
              <w:t xml:space="preserve"/>
            </w:r>
          </w:p>
        </w:tc>
        <w:tc>
          <w:tcPr>
            <w:tcW w:type="dxa" w:w="3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ESKİ ALG3 (1253 dilim)</w:t>
            </w:r>
          </w:p>
        </w:tc>
        <w:tc>
          <w:tcPr>
            <w:tcW w:type="dxa" w:w="3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TEMİZLENMİŞ ALG3 (1092 dilim)</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GT Maskesi</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Uzman aynı maskeyi 2-3 arka arkaya dilime kopyaladı → beyin küçüldü ama GT büyük kaldı</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170 duplicate silindi; her dilim kendi gerçek maskesine sahip</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Sonuç</w:t>
            </w:r>
          </w:p>
        </w:tc>
        <w:tc>
          <w:tcPr>
            <w:tcW w:type="dxa" w:w="39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Algoritma doğru çalışsa bile 'Kötü' görünüyordu</w:t>
            </w:r>
          </w:p>
        </w:tc>
        <w:tc>
          <w:tcPr>
            <w:tcW w:type="dxa" w:w="39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Gerçek performans artık doğru ölçülüyor</w:t>
            </w:r>
          </w:p>
        </w:tc>
      </w:tr>
    </w:tbl>
    <w:p>
      <w:pPr>
        <w:spacing w:before="80" w:after="80"/>
      </w:pPr>
    </w:p>
    <w:p>
      <w:pPr>
        <w:spacing w:before="80" w:after="80"/>
      </w:pPr>
    </w:p>
    <w:p>
      <w:pPr>
        <w:pStyle w:val="Heading2"/>
        <w:spacing w:before="200" w:after="100"/>
      </w:pPr>
      <w:r>
        <w:rPr>
          <w:rFonts w:ascii="Arial" w:cs="Arial" w:eastAsia="Arial" w:hAnsi="Arial"/>
          <w:b/>
          <w:bCs/>
          <w:color w:val="2E75B6"/>
          <w:sz w:val="28"/>
          <w:szCs w:val="28"/>
        </w:rPr>
        <w:t xml:space="preserve">1.3 İstatistik Neden Gerekli?</w:t>
      </w:r>
    </w:p>
    <w:p>
      <w:pPr>
        <w:spacing w:before="80" w:after="80"/>
        <w:jc w:val="left"/>
      </w:pPr>
      <w:r>
        <w:rPr>
          <w:rFonts w:ascii="Arial" w:cs="Arial" w:eastAsia="Arial" w:hAnsi="Arial"/>
          <w:b w:val="false"/>
          <w:bCs w:val="false"/>
          <w:color w:val="000000"/>
          <w:sz w:val="22"/>
          <w:szCs w:val="22"/>
        </w:rPr>
        <w:t xml:space="preserve">1092 dilimi tek tek gözle incelemek imkânsızdır. İstatistik bu binlerce sonucu özetler, karşılaştırır ve 'genel olarak iyi mi?' sorusuna güvenilir bir cevap verir. Her istatistiksel kavram, kullanıldığı bölümde adım adım açıklanmaktadır.</w:t>
      </w:r>
    </w:p>
    <w:p>
      <w:r>
        <w:br w:type="page"/>
      </w:r>
    </w:p>
    <w:p>
      <w:pPr>
        <w:pStyle w:val="Heading1"/>
        <w:pBdr>
          <w:bottom w:val="single" w:color="1F4E79" w:sz="8" w:space="4"/>
        </w:pBdr>
        <w:spacing w:before="280" w:after="140"/>
      </w:pPr>
      <w:r>
        <w:rPr>
          <w:rFonts w:ascii="Arial" w:cs="Arial" w:eastAsia="Arial" w:hAnsi="Arial"/>
          <w:b/>
          <w:bCs/>
          <w:color w:val="1F4E79"/>
          <w:sz w:val="36"/>
          <w:szCs w:val="36"/>
        </w:rPr>
        <w:t xml:space="preserve">2. Grafik 1 — Tıraşlama Kalite Dağılımı (Pasta Grafiği)</w:t>
      </w:r>
    </w:p>
    <w:p>
      <w:pPr>
        <w:pStyle w:val="Heading2"/>
        <w:spacing w:before="200" w:after="100"/>
      </w:pPr>
      <w:r>
        <w:rPr>
          <w:rFonts w:ascii="Arial" w:cs="Arial" w:eastAsia="Arial" w:hAnsi="Arial"/>
          <w:b/>
          <w:bCs/>
          <w:color w:val="2E75B6"/>
          <w:sz w:val="28"/>
          <w:szCs w:val="28"/>
        </w:rPr>
        <w:t xml:space="preserve">2.1 Pasta Grafiği Nedir?</w:t>
      </w:r>
    </w:p>
    <w:p>
      <w:pPr>
        <w:spacing w:before="80" w:after="80"/>
        <w:jc w:val="left"/>
      </w:pPr>
      <w:r>
        <w:rPr>
          <w:rFonts w:ascii="Arial" w:cs="Arial" w:eastAsia="Arial" w:hAnsi="Arial"/>
          <w:b w:val="false"/>
          <w:bCs w:val="false"/>
          <w:color w:val="000000"/>
          <w:sz w:val="22"/>
          <w:szCs w:val="22"/>
        </w:rPr>
        <w:t xml:space="preserve">Tüm dilimlerin hangi kalite kategorisine girdiğini yüzde olarak gösterir. Pastanın her dilimi bir kategoriyi temsil eder. Daha yeşil = daha iyi.</w:t>
      </w:r>
    </w:p>
    <w:p>
      <w:pPr>
        <w:spacing w:before="80"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6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Kategori</w:t>
            </w:r>
          </w:p>
        </w:tc>
        <w:tc>
          <w:tcPr>
            <w:tcW w:type="dxa" w:w="4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Anlamı</w:t>
            </w:r>
          </w:p>
        </w:tc>
        <w:tc>
          <w:tcPr>
            <w:tcW w:type="dxa" w:w="2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Değerlendirme</w:t>
            </w:r>
          </w:p>
        </w:tc>
      </w:tr>
      <w:tr>
        <w:tc>
          <w:tcPr>
            <w:tcW w:type="dxa" w:w="2200"/>
            <w:tcBorders>
              <w:top w:val="single" w:color="CCCCCC" w:sz="1"/>
              <w:left w:val="single" w:color="CCCCCC" w:sz="1"/>
              <w:bottom w:val="single" w:color="CCCCCC" w:sz="1"/>
              <w:right w:val="single" w:color="CCCCCC" w:sz="1"/>
            </w:tcBorders>
            <w:shd w:fill="C6EFCE"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Tıraşlama Yok</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Kafatası hiç silinmedi, beyin tamamen korundu</w:t>
            </w:r>
          </w:p>
        </w:tc>
        <w:tc>
          <w:tcPr>
            <w:tcW w:type="dxa" w:w="2600"/>
            <w:tcBorders>
              <w:top w:val="single" w:color="CCCCCC" w:sz="1"/>
              <w:left w:val="single" w:color="CCCCCC" w:sz="1"/>
              <w:bottom w:val="single" w:color="CCCCCC" w:sz="1"/>
              <w:right w:val="single" w:color="CCCCCC" w:sz="1"/>
            </w:tcBorders>
            <w:shd w:fill="C6EFCE"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 Mükemmel</w:t>
            </w:r>
          </w:p>
        </w:tc>
      </w:tr>
      <w:tr>
        <w:tc>
          <w:tcPr>
            <w:tcW w:type="dxa" w:w="22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İyi</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Çok az kafatası silindi, beyin yenme &lt; %3</w:t>
            </w:r>
          </w:p>
        </w:tc>
        <w:tc>
          <w:tcPr>
            <w:tcW w:type="dxa" w:w="26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 İyi</w:t>
            </w:r>
          </w:p>
        </w:tc>
      </w:tr>
      <w:tr>
        <w:tc>
          <w:tcPr>
            <w:tcW w:type="dxa" w:w="22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Orta</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Beyin yenme %3–%10 arası, kabul edilebilir sınırda</w:t>
            </w:r>
          </w:p>
        </w:tc>
        <w:tc>
          <w:tcPr>
            <w:tcW w:type="dxa" w:w="26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 Orta</w:t>
            </w:r>
          </w:p>
        </w:tc>
      </w:tr>
      <w:tr>
        <w:tc>
          <w:tcPr>
            <w:tcW w:type="dxa" w:w="22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Kötü</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Beyin yenme &gt; %10, ciddi hata</w:t>
            </w:r>
          </w:p>
        </w:tc>
        <w:tc>
          <w:tcPr>
            <w:tcW w:type="dxa" w:w="26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 Kötü</w:t>
            </w:r>
          </w:p>
        </w:tc>
      </w:tr>
      <w:tr>
        <w:tc>
          <w:tcPr>
            <w:tcW w:type="dxa" w:w="2200"/>
            <w:tcBorders>
              <w:top w:val="single" w:color="CCCCCC" w:sz="1"/>
              <w:left w:val="single" w:color="CCCCCC" w:sz="1"/>
              <w:bottom w:val="single" w:color="CCCCCC" w:sz="1"/>
              <w:right w:val="single" w:color="CCCCCC" w:sz="1"/>
            </w:tcBorders>
            <w:shd w:fill="C00000" w:val="clear"/>
            <w:tcMar>
              <w:top w:type="dxa" w:w="80"/>
              <w:left w:type="dxa" w:w="140"/>
              <w:bottom w:type="dxa" w:w="80"/>
              <w:right w:type="dxa" w:w="140"/>
            </w:tcMar>
            <w:vAlign w:val="center"/>
          </w:tcPr>
          <w:p>
            <w:pPr>
              <w:jc w:val="center"/>
            </w:pPr>
            <w:r>
              <w:rPr>
                <w:rFonts w:ascii="Arial" w:cs="Arial" w:eastAsia="Arial" w:hAnsi="Arial"/>
                <w:b w:val="false"/>
                <w:bCs w:val="false"/>
                <w:color w:val="FFFFFF"/>
                <w:sz w:val="20"/>
                <w:szCs w:val="20"/>
              </w:rPr>
              <w:t xml:space="preserve">Kritik</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Beyin yenme = %100, dilim tamamen mahvoldu</w:t>
            </w:r>
          </w:p>
        </w:tc>
        <w:tc>
          <w:tcPr>
            <w:tcW w:type="dxa" w:w="26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 Felaket</w:t>
            </w:r>
          </w:p>
        </w:tc>
      </w:tr>
    </w:tbl>
    <w:p>
      <w:pPr>
        <w:spacing w:before="80" w:after="80"/>
      </w:pPr>
    </w:p>
    <w:p>
      <w:pPr>
        <w:pStyle w:val="Heading2"/>
        <w:spacing w:before="200" w:after="100"/>
      </w:pPr>
      <w:r>
        <w:rPr>
          <w:rFonts w:ascii="Arial" w:cs="Arial" w:eastAsia="Arial" w:hAnsi="Arial"/>
          <w:b/>
          <w:bCs/>
          <w:color w:val="2E75B6"/>
          <w:sz w:val="28"/>
          <w:szCs w:val="28"/>
        </w:rPr>
        <w:t xml:space="preserve">2.2 Eski vs. Temizlenmiş</w:t>
      </w:r>
    </w:p>
    <w:p>
      <w:pPr>
        <w:spacing w:before="80"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400"/>
        <w:gridCol w:w="1600"/>
        <w:gridCol w:w="9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Kategori</w:t>
            </w:r>
          </w:p>
        </w:tc>
        <w:tc>
          <w:tcPr>
            <w:tcW w:type="dxa" w:w="1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Eski N</w:t>
            </w:r>
          </w:p>
        </w:tc>
        <w:tc>
          <w:tcPr>
            <w:tcW w:type="dxa" w:w="1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Eski %</w:t>
            </w:r>
          </w:p>
        </w:tc>
        <w:tc>
          <w:tcPr>
            <w:tcW w:type="dxa" w:w="1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Yeni 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Yeni %</w:t>
            </w:r>
          </w:p>
        </w:tc>
        <w:tc>
          <w:tcPr>
            <w:tcW w:type="dxa" w:w="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Δ</w:t>
            </w:r>
          </w:p>
        </w:tc>
      </w:tr>
      <w:tr>
        <w:tc>
          <w:tcPr>
            <w:tcW w:type="dxa" w:w="2400"/>
            <w:tcBorders>
              <w:top w:val="single" w:color="CCCCCC" w:sz="1"/>
              <w:left w:val="single" w:color="CCCCCC" w:sz="1"/>
              <w:bottom w:val="single" w:color="CCCCCC" w:sz="1"/>
              <w:right w:val="single" w:color="CCCCCC" w:sz="1"/>
            </w:tcBorders>
            <w:shd w:fill="C6EFCE"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Tıraşlama Yok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843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%67.3</w:t>
            </w:r>
          </w:p>
        </w:tc>
        <w:tc>
          <w:tcPr>
            <w:tcW w:type="dxa" w:w="1400"/>
            <w:tcBorders>
              <w:top w:val="single" w:color="CCCCCC" w:sz="1"/>
              <w:left w:val="single" w:color="CCCCCC" w:sz="1"/>
              <w:bottom w:val="single" w:color="CCCCCC" w:sz="1"/>
              <w:right w:val="single" w:color="CCCCCC" w:sz="1"/>
            </w:tcBorders>
            <w:shd w:fill="C6EFCE"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780</w:t>
            </w:r>
          </w:p>
        </w:tc>
        <w:tc>
          <w:tcPr>
            <w:tcW w:type="dxa" w:w="1600"/>
            <w:tcBorders>
              <w:top w:val="single" w:color="CCCCCC" w:sz="1"/>
              <w:left w:val="single" w:color="CCCCCC" w:sz="1"/>
              <w:bottom w:val="single" w:color="CCCCCC" w:sz="1"/>
              <w:right w:val="single" w:color="CCCCCC" w:sz="1"/>
            </w:tcBorders>
            <w:shd w:fill="C6EFCE"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%71.4</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w:t>
            </w:r>
          </w:p>
        </w:tc>
      </w:tr>
      <w:tr>
        <w:tc>
          <w:tcPr>
            <w:tcW w:type="dxa" w:w="24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İyi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314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%25.1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305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%27.9</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w:t>
            </w:r>
          </w:p>
        </w:tc>
      </w:tr>
      <w:tr>
        <w:tc>
          <w:tcPr>
            <w:tcW w:type="dxa" w:w="24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Orta</w:t>
            </w:r>
          </w:p>
        </w:tc>
        <w:tc>
          <w:tcPr>
            <w:tcW w:type="dxa" w:w="14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46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%3.7</w:t>
            </w:r>
          </w:p>
        </w:tc>
        <w:tc>
          <w:tcPr>
            <w:tcW w:type="dxa" w:w="14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5</w:t>
            </w:r>
          </w:p>
        </w:tc>
        <w:tc>
          <w:tcPr>
            <w:tcW w:type="dxa" w:w="16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%0.5</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✅−89%</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Kötü</w:t>
            </w:r>
          </w:p>
        </w:tc>
        <w:tc>
          <w:tcPr>
            <w:tcW w:type="dxa" w:w="14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49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%3.9</w:t>
            </w:r>
          </w:p>
        </w:tc>
        <w:tc>
          <w:tcPr>
            <w:tcW w:type="dxa" w:w="14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1</w:t>
            </w:r>
          </w:p>
        </w:tc>
        <w:tc>
          <w:tcPr>
            <w:tcW w:type="dxa" w:w="16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%0.1</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✅−98%</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Kritik</w:t>
            </w:r>
          </w:p>
        </w:tc>
        <w:tc>
          <w:tcPr>
            <w:tcW w:type="dxa" w:w="14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%0.1</w:t>
            </w:r>
          </w:p>
        </w:tc>
        <w:tc>
          <w:tcPr>
            <w:tcW w:type="dxa" w:w="14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0</w:t>
            </w:r>
          </w:p>
        </w:tc>
        <w:tc>
          <w:tcPr>
            <w:tcW w:type="dxa" w:w="16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✅−100%</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TOPLAM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1253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1092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−161</w:t>
            </w:r>
          </w:p>
        </w:tc>
      </w:tr>
    </w:tbl>
    <w:p>
      <w:pPr>
        <w:spacing w:before="80" w:after="80"/>
      </w:pPr>
    </w:p>
    <w:p>
      <w:pPr>
        <w:pStyle w:val="Heading2"/>
        <w:spacing w:before="200" w:after="100"/>
      </w:pPr>
      <w:r>
        <w:rPr>
          <w:rFonts w:ascii="Arial" w:cs="Arial" w:eastAsia="Arial" w:hAnsi="Arial"/>
          <w:b/>
          <w:bCs/>
          <w:color w:val="2E75B6"/>
          <w:sz w:val="28"/>
          <w:szCs w:val="28"/>
        </w:rPr>
        <w:t xml:space="preserve">2.3 Neden Bu Kadar Dramatik İyileşme?</w:t>
      </w:r>
    </w:p>
    <w:p>
      <w:pPr>
        <w:spacing w:before="80" w:after="100"/>
        <w:jc w:val="left"/>
      </w:pPr>
      <w:r>
        <w:rPr>
          <w:rFonts w:ascii="Arial" w:cs="Arial" w:eastAsia="Arial" w:hAnsi="Arial"/>
          <w:b w:val="false"/>
          <w:bCs w:val="false"/>
          <w:color w:val="000000"/>
          <w:sz w:val="22"/>
          <w:szCs w:val="22"/>
        </w:rPr>
        <w:t xml:space="preserve">Kötü dilimler %3.9'dan %0.1'e, yani 49 dilimden 1'e düştü. Bu algoritmanın aniden iyileşmesinden değil, ölçümün düzeltilmesinden kaynaklanıyor. Duplicate maskeli dilimlerde algoritma doğru tıraşlamıştı; ama büyük GT maskesi 'beyin yenildi' diyordu. Artık bu yanıltıcı ölçümler veri setinde yok.</w:t>
      </w:r>
    </w:p>
    <w:p>
      <w:pPr>
        <w:shd w:fill="DEEAF1" w:val="clear"/>
        <w:spacing w:before="80" w:after="100"/>
        <w:ind w:left="360" w:right="360"/>
        <w:jc w:val="left"/>
      </w:pPr>
      <w:r>
        <w:rPr>
          <w:rFonts w:ascii="Arial" w:cs="Arial" w:eastAsia="Arial" w:hAnsi="Arial"/>
          <w:b/>
          <w:bCs/>
          <w:color w:val="000000"/>
          <w:sz w:val="22"/>
          <w:szCs w:val="22"/>
        </w:rPr>
        <w:t xml:space="preserve">Gerçek sonuç: Algoritma 3 başından beri çok daha iyi performans gösteriyordu. Sorun ölçümdeydi.</w:t>
      </w:r>
    </w:p>
    <w:p>
      <w:r>
        <w:br w:type="page"/>
      </w:r>
    </w:p>
    <w:p>
      <w:pPr>
        <w:pStyle w:val="Heading1"/>
        <w:pBdr>
          <w:bottom w:val="single" w:color="1F4E79" w:sz="8" w:space="4"/>
        </w:pBdr>
        <w:spacing w:before="280" w:after="140"/>
      </w:pPr>
      <w:r>
        <w:rPr>
          <w:rFonts w:ascii="Arial" w:cs="Arial" w:eastAsia="Arial" w:hAnsi="Arial"/>
          <w:b/>
          <w:bCs/>
          <w:color w:val="1F4E79"/>
          <w:sz w:val="36"/>
          <w:szCs w:val="36"/>
        </w:rPr>
        <w:t xml:space="preserve">3. Grafik 2 — Beyin Yenme Analizi (Histogram)</w:t>
      </w:r>
    </w:p>
    <w:p>
      <w:pPr>
        <w:pStyle w:val="Heading2"/>
        <w:spacing w:before="200" w:after="100"/>
      </w:pPr>
      <w:r>
        <w:rPr>
          <w:rFonts w:ascii="Arial" w:cs="Arial" w:eastAsia="Arial" w:hAnsi="Arial"/>
          <w:b/>
          <w:bCs/>
          <w:color w:val="2E75B6"/>
          <w:sz w:val="28"/>
          <w:szCs w:val="28"/>
        </w:rPr>
        <w:t xml:space="preserve">3.1 Histogram Nedir? Nasıl Okunur?</w:t>
      </w:r>
    </w:p>
    <w:p>
      <w:pPr>
        <w:spacing w:before="80" w:after="80"/>
        <w:jc w:val="left"/>
      </w:pPr>
      <w:r>
        <w:rPr>
          <w:rFonts w:ascii="Arial" w:cs="Arial" w:eastAsia="Arial" w:hAnsi="Arial"/>
          <w:b w:val="false"/>
          <w:bCs w:val="false"/>
          <w:color w:val="000000"/>
          <w:sz w:val="22"/>
          <w:szCs w:val="22"/>
        </w:rPr>
        <w:t xml:space="preserve">Histogram, bir değerin kaç kez hangi aralıkta çıktığını gösteren çubuk grafiğidir. Yatay eksen beyin yenme yüzdesini, dikey eksen ise o yüzdeyi gösteren dilim sayısını temsil eder.</w:t>
      </w:r>
    </w:p>
    <w:p>
      <w:pPr>
        <w:spacing w:before="80" w:after="80"/>
        <w:jc w:val="left"/>
      </w:pPr>
      <w:r>
        <w:rPr>
          <w:rFonts w:ascii="Arial" w:cs="Arial" w:eastAsia="Arial" w:hAnsi="Arial"/>
          <w:b w:val="false"/>
          <w:bCs w:val="false"/>
          <w:color w:val="000000"/>
          <w:sz w:val="22"/>
          <w:szCs w:val="22"/>
        </w:rPr>
        <w:t xml:space="preserve">Grafiğin sol kenarında çok uzun bir çubuk var. Bu '%0–1 aralığında 968 dilim' anlamına gelir — dilimlerin büyük çoğunluğunda algoritma neredeyse hiç beyin yemedi. Çok olumlu bir işaret.</w:t>
      </w:r>
    </w:p>
    <w:p>
      <w:pPr>
        <w:spacing w:before="80" w:after="80"/>
      </w:pPr>
    </w:p>
    <w:p>
      <w:pPr>
        <w:pStyle w:val="Heading2"/>
        <w:spacing w:before="200" w:after="100"/>
      </w:pPr>
      <w:r>
        <w:rPr>
          <w:rFonts w:ascii="Arial" w:cs="Arial" w:eastAsia="Arial" w:hAnsi="Arial"/>
          <w:b/>
          <w:bCs/>
          <w:color w:val="2E75B6"/>
          <w:sz w:val="28"/>
          <w:szCs w:val="28"/>
        </w:rPr>
        <w:t xml:space="preserve">3.2 Temel İstatistiksel Kavramlar</w:t>
      </w:r>
    </w:p>
    <w:p>
      <w:pPr>
        <w:spacing w:before="80"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2050"/>
        <w:gridCol w:w="2050"/>
      </w:tblGrid>
      <w:tr>
        <w:tc>
          <w:tcPr>
            <w:tcW w:type="dxa" w:w="1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Kavram</w:t>
            </w:r>
          </w:p>
        </w:tc>
        <w:tc>
          <w:tcPr>
            <w:tcW w:type="dxa" w:w="3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Ne Anlama Gelir?</w:t>
            </w:r>
          </w:p>
        </w:tc>
        <w:tc>
          <w:tcPr>
            <w:tcW w:type="dxa" w:w="205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Eski ALG3</w:t>
            </w:r>
          </w:p>
        </w:tc>
        <w:tc>
          <w:tcPr>
            <w:tcW w:type="dxa" w:w="205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Temizlenmiş</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Ortalama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Tüm değerleri topla, sayıya böl. Aşırı değerlere duyarlıdır.</w:t>
            </w:r>
          </w:p>
        </w:tc>
        <w:tc>
          <w:tcPr>
            <w:tcW w:type="dxa" w:w="20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%1.84</w:t>
            </w:r>
          </w:p>
        </w:tc>
        <w:tc>
          <w:tcPr>
            <w:tcW w:type="dxa" w:w="205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 %0.50 ✅</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Medyan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Sıralandığında tam ortadaki değer. Aşırı değerlerden etkilenmez.</w:t>
            </w:r>
          </w:p>
        </w:tc>
        <w:tc>
          <w:tcPr>
            <w:tcW w:type="dxa" w:w="20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%0.32</w:t>
            </w:r>
          </w:p>
        </w:tc>
        <w:tc>
          <w:tcPr>
            <w:tcW w:type="dxa" w:w="20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 %0.31 ≈</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Std Sapma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Değerlerin ortalamadan ne kadar saptığı. Yüksekse sonuçlar tutarsız.</w:t>
            </w:r>
          </w:p>
        </w:tc>
        <w:tc>
          <w:tcPr>
            <w:tcW w:type="dxa" w:w="205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7.39</w:t>
            </w:r>
          </w:p>
        </w:tc>
        <w:tc>
          <w:tcPr>
            <w:tcW w:type="dxa" w:w="205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 1.78 ✅</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P90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Dilimlerin %90'ı bu değerin altında. En kötü %10'u gösterir.</w:t>
            </w:r>
          </w:p>
        </w:tc>
        <w:tc>
          <w:tcPr>
            <w:tcW w:type="dxa" w:w="20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%2.10</w:t>
            </w:r>
          </w:p>
        </w:tc>
        <w:tc>
          <w:tcPr>
            <w:tcW w:type="dxa" w:w="205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 %0.91 ✅</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Maksimum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Tek en kötü dilim. Bir aykırı değer bile 100% olabilir.</w:t>
            </w:r>
          </w:p>
        </w:tc>
        <w:tc>
          <w:tcPr>
            <w:tcW w:type="dxa" w:w="205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%100</w:t>
            </w:r>
          </w:p>
        </w:tc>
        <w:tc>
          <w:tcPr>
            <w:tcW w:type="dxa" w:w="205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 %57.1 ⚠️</w:t>
            </w:r>
          </w:p>
        </w:tc>
      </w:tr>
    </w:tbl>
    <w:p>
      <w:pPr>
        <w:spacing w:before="80" w:after="80"/>
      </w:pPr>
    </w:p>
    <w:p>
      <w:pPr>
        <w:pStyle w:val="Heading2"/>
        <w:spacing w:before="200" w:after="100"/>
      </w:pPr>
      <w:r>
        <w:rPr>
          <w:rFonts w:ascii="Arial" w:cs="Arial" w:eastAsia="Arial" w:hAnsi="Arial"/>
          <w:b/>
          <w:bCs/>
          <w:color w:val="2E75B6"/>
          <w:sz w:val="28"/>
          <w:szCs w:val="28"/>
        </w:rPr>
        <w:t xml:space="preserve">3.3 Medyan Neden Değişmedi, Ortalama Neden Bu Kadar Düştü?</w:t>
      </w:r>
    </w:p>
    <w:p>
      <w:pPr>
        <w:spacing w:before="80" w:after="60"/>
        <w:jc w:val="left"/>
      </w:pPr>
      <w:r>
        <w:rPr>
          <w:rFonts w:ascii="Arial" w:cs="Arial" w:eastAsia="Arial" w:hAnsi="Arial"/>
          <w:b/>
          <w:bCs/>
          <w:color w:val="000000"/>
          <w:sz w:val="22"/>
          <w:szCs w:val="22"/>
        </w:rPr>
        <w:t xml:space="preserve">Bu fark istatistiği anlamak için en iyi örnektir.</w:t>
      </w:r>
    </w:p>
    <w:p>
      <w:pPr>
        <w:spacing w:before="80" w:after="80"/>
        <w:jc w:val="left"/>
      </w:pPr>
      <w:r>
        <w:rPr>
          <w:rFonts w:ascii="Arial" w:cs="Arial" w:eastAsia="Arial" w:hAnsi="Arial"/>
          <w:b w:val="false"/>
          <w:bCs w:val="false"/>
          <w:color w:val="000000"/>
          <w:sz w:val="22"/>
          <w:szCs w:val="22"/>
        </w:rPr>
        <w:t xml:space="preserve">Medyan ortanca değerdir: dilimlerin yarısı bunun altındaydı, yarısı üstünde. Bu oran değişmedi (%0.32 → %0.31). Yani 'tipik' dilim her zaman iyiydi.</w:t>
      </w:r>
    </w:p>
    <w:p>
      <w:pPr>
        <w:spacing w:before="80" w:after="80"/>
        <w:jc w:val="left"/>
      </w:pPr>
      <w:r>
        <w:rPr>
          <w:rFonts w:ascii="Arial" w:cs="Arial" w:eastAsia="Arial" w:hAnsi="Arial"/>
          <w:b w:val="false"/>
          <w:bCs w:val="false"/>
          <w:color w:val="000000"/>
          <w:sz w:val="22"/>
          <w:szCs w:val="22"/>
        </w:rPr>
        <w:t xml:space="preserve">Ama ortalama %1.84'ten %0.50'ye düştü. Neden? Eski veri setindeki 49 'Kötü' dilim (%10–100 yenme) ortalamanın değerini yapay biçimde şişiriyordu. Bu yüksek değerler kaldırılınca ortalama gerçek seviyesine indi. Standart sapmanın 7.39'dan 1.78'e düşmesi de aynı nedenle: artık uç değerler yok.</w:t>
      </w:r>
    </w:p>
    <w:p>
      <w:pPr>
        <w:shd w:fill="DEEAF1" w:val="clear"/>
        <w:spacing w:before="80" w:after="80"/>
        <w:ind w:left="360" w:right="360"/>
        <w:jc w:val="left"/>
      </w:pPr>
      <w:r>
        <w:rPr>
          <w:rFonts w:ascii="Arial" w:cs="Arial" w:eastAsia="Arial" w:hAnsi="Arial"/>
          <w:b/>
          <w:bCs/>
          <w:color w:val="000000"/>
          <w:sz w:val="22"/>
          <w:szCs w:val="22"/>
        </w:rPr>
        <w:t xml:space="preserve">Ders: Ortalama tek başına yanıltıcı olabilir. Her zaman medyan ve standart sapma ile birlikte değerlendirilmelidir.</w:t>
      </w:r>
    </w:p>
    <w:p>
      <w:pPr>
        <w:spacing w:before="80" w:after="80"/>
      </w:pPr>
    </w:p>
    <w:p>
      <w:pPr>
        <w:pStyle w:val="Heading2"/>
        <w:spacing w:before="200" w:after="100"/>
      </w:pPr>
      <w:r>
        <w:rPr>
          <w:rFonts w:ascii="Arial" w:cs="Arial" w:eastAsia="Arial" w:hAnsi="Arial"/>
          <w:b/>
          <w:bCs/>
          <w:color w:val="2E75B6"/>
          <w:sz w:val="28"/>
          <w:szCs w:val="28"/>
        </w:rPr>
        <w:t xml:space="preserve">3.4 Dilim Sayım Tablosu</w:t>
      </w:r>
    </w:p>
    <w:p>
      <w:pPr>
        <w:spacing w:before="80"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36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Beyin Yenme Aralığı</w:t>
            </w:r>
          </w:p>
        </w:tc>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Dilim Sayısı</w:t>
            </w:r>
          </w:p>
        </w:tc>
        <w:tc>
          <w:tcPr>
            <w:tcW w:type="dxa" w:w="1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Oran</w:t>
            </w:r>
          </w:p>
        </w:tc>
        <w:tc>
          <w:tcPr>
            <w:tcW w:type="dxa" w:w="3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Yorum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 %0 (sıfır yenme)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36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%3.3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Hiç kafatası silinmedi</w:t>
            </w:r>
          </w:p>
        </w:tc>
      </w:tr>
      <w:tr>
        <w:tc>
          <w:tcPr>
            <w:tcW w:type="dxa" w:w="2200"/>
            <w:tcBorders>
              <w:top w:val="single" w:color="CCCCCC" w:sz="1"/>
              <w:left w:val="single" w:color="CCCCCC" w:sz="1"/>
              <w:bottom w:val="single" w:color="CCCCCC" w:sz="1"/>
              <w:right w:val="single" w:color="CCCCCC" w:sz="1"/>
            </w:tcBorders>
            <w:shd w:fill="C6EFCE"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%0–1</w:t>
            </w:r>
          </w:p>
        </w:tc>
        <w:tc>
          <w:tcPr>
            <w:tcW w:type="dxa" w:w="1800"/>
            <w:tcBorders>
              <w:top w:val="single" w:color="CCCCCC" w:sz="1"/>
              <w:left w:val="single" w:color="CCCCCC" w:sz="1"/>
              <w:bottom w:val="single" w:color="CCCCCC" w:sz="1"/>
              <w:right w:val="single" w:color="CCCCCC" w:sz="1"/>
            </w:tcBorders>
            <w:shd w:fill="C6EFCE"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968</w:t>
            </w:r>
          </w:p>
        </w:tc>
        <w:tc>
          <w:tcPr>
            <w:tcW w:type="dxa" w:w="1600"/>
            <w:tcBorders>
              <w:top w:val="single" w:color="CCCCCC" w:sz="1"/>
              <w:left w:val="single" w:color="CCCCCC" w:sz="1"/>
              <w:bottom w:val="single" w:color="CCCCCC" w:sz="1"/>
              <w:right w:val="single" w:color="CCCCCC" w:sz="1"/>
            </w:tcBorders>
            <w:shd w:fill="C6EFCE"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%88.6</w:t>
            </w:r>
          </w:p>
        </w:tc>
        <w:tc>
          <w:tcPr>
            <w:tcW w:type="dxa" w:w="3600"/>
            <w:tcBorders>
              <w:top w:val="single" w:color="CCCCCC" w:sz="1"/>
              <w:left w:val="single" w:color="CCCCCC" w:sz="1"/>
              <w:bottom w:val="single" w:color="CCCCCC" w:sz="1"/>
              <w:right w:val="single" w:color="CCCCCC" w:sz="1"/>
            </w:tcBorders>
            <w:shd w:fill="C6EFCE"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Neredeyse mükemmel ✅ — büyük çoğunluk burada</w:t>
            </w:r>
          </w:p>
        </w:tc>
      </w:tr>
      <w:tr>
        <w:tc>
          <w:tcPr>
            <w:tcW w:type="dxa" w:w="22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81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%7.4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İyi seviyede</w:t>
            </w:r>
          </w:p>
        </w:tc>
      </w:tr>
      <w:tr>
        <w:tc>
          <w:tcPr>
            <w:tcW w:type="dxa" w:w="22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%3–10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%0.5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Orta, kabul edilebilir</w:t>
            </w:r>
          </w:p>
        </w:tc>
      </w:tr>
      <w:tr>
        <w:tc>
          <w:tcPr>
            <w:tcW w:type="dxa" w:w="22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&gt; %10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%0.1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Tek sorunlu dilim: 09_slice0004</w:t>
            </w:r>
          </w:p>
        </w:tc>
      </w:tr>
    </w:tbl>
    <w:p>
      <w:pPr>
        <w:spacing w:before="80" w:after="80"/>
      </w:pPr>
    </w:p>
    <w:p>
      <w:pPr>
        <w:spacing w:before="80" w:after="80"/>
      </w:pPr>
    </w:p>
    <w:p>
      <w:r>
        <w:br w:type="page"/>
      </w:r>
    </w:p>
    <w:p>
      <w:pPr>
        <w:pStyle w:val="Heading1"/>
        <w:pBdr>
          <w:bottom w:val="single" w:color="1F4E79" w:sz="8" w:space="4"/>
        </w:pBdr>
        <w:spacing w:before="280" w:after="140"/>
      </w:pPr>
      <w:r>
        <w:rPr>
          <w:rFonts w:ascii="Arial" w:cs="Arial" w:eastAsia="Arial" w:hAnsi="Arial"/>
          <w:b/>
          <w:bCs/>
          <w:color w:val="1F4E79"/>
          <w:sz w:val="36"/>
          <w:szCs w:val="36"/>
        </w:rPr>
        <w:t xml:space="preserve">4. Grafik 3–4 — Dice ve IoU Skorları</w:t>
      </w:r>
    </w:p>
    <w:p>
      <w:pPr>
        <w:pStyle w:val="Heading2"/>
        <w:spacing w:before="200" w:after="100"/>
      </w:pPr>
      <w:r>
        <w:rPr>
          <w:rFonts w:ascii="Arial" w:cs="Arial" w:eastAsia="Arial" w:hAnsi="Arial"/>
          <w:b/>
          <w:bCs/>
          <w:color w:val="2E75B6"/>
          <w:sz w:val="28"/>
          <w:szCs w:val="28"/>
        </w:rPr>
        <w:t xml:space="preserve">4.1 Dice ve IoU Nedir?</w:t>
      </w:r>
    </w:p>
    <w:p>
      <w:pPr>
        <w:spacing w:before="80" w:after="80"/>
        <w:jc w:val="left"/>
      </w:pPr>
      <w:r>
        <w:rPr>
          <w:rFonts w:ascii="Arial" w:cs="Arial" w:eastAsia="Arial" w:hAnsi="Arial"/>
          <w:b w:val="false"/>
          <w:bCs w:val="false"/>
          <w:color w:val="000000"/>
          <w:sz w:val="22"/>
          <w:szCs w:val="22"/>
        </w:rPr>
        <w:t xml:space="preserve">Algoritmanın tıraşladığı bölgenin, GT maskesindeki 'beyin bölgesi' ile ne kadar örtüştüğünü ölçer. İkisi de aynı şeyi farklı formüllerle ifade eder.</w:t>
      </w:r>
    </w:p>
    <w:p>
      <w:pPr>
        <w:spacing w:before="80"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1800"/>
        <w:gridCol w:w="180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Metrik</w:t>
            </w:r>
          </w:p>
        </w:tc>
        <w:tc>
          <w:tcPr>
            <w:tcW w:type="dxa" w:w="4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Formül ve Anlam</w:t>
            </w:r>
          </w:p>
        </w:tc>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Eski ALG3</w:t>
            </w:r>
          </w:p>
        </w:tc>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Temizlenmiş</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Dice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2×(A∩B)/(A+B)  →  0'a yakın = iyi tıraşlama, beyin dokunulmadı. 1'e yakın = felaket.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0.0292</w:t>
            </w:r>
          </w:p>
        </w:tc>
        <w:tc>
          <w:tcPr>
            <w:tcW w:type="dxa" w:w="18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 0.0094 ✅</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IoU</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(A∩B)/(A∪B)  →  aynı mantık, daha katı formül. Dice her zaman IoU'dan büyüktür.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0.0184</w:t>
            </w:r>
          </w:p>
        </w:tc>
        <w:tc>
          <w:tcPr>
            <w:tcW w:type="dxa" w:w="18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 0.0050 ✅</w:t>
            </w:r>
          </w:p>
        </w:tc>
      </w:tr>
    </w:tbl>
    <w:p>
      <w:pPr>
        <w:spacing w:before="80" w:after="80"/>
      </w:pPr>
    </w:p>
    <w:p>
      <w:pPr>
        <w:shd w:fill="FFF2CC" w:val="clear"/>
        <w:spacing w:before="80" w:after="120"/>
        <w:ind w:left="360" w:right="360"/>
        <w:jc w:val="left"/>
      </w:pPr>
      <w:r>
        <w:rPr>
          <w:rFonts w:ascii="Arial" w:cs="Arial" w:eastAsia="Arial" w:hAnsi="Arial"/>
          <w:b/>
          <w:bCs/>
          <w:color w:val="000000"/>
          <w:sz w:val="22"/>
          <w:szCs w:val="22"/>
        </w:rPr>
        <w:t xml:space="preserve">DİKKAT: Bu metrikte düşük değer = iyi! Tıraşlanan alan (kafatası) beyin maskesiyle ne kadar az örtüşüyorsa o kadar başarılı. 0.0094'lük Dice, 1092 dilimde algoritmamın tıraşlama sırasında beyin maskesiyle yalnızca %0.94 oranında örtüştüğü anlamına gelir — son derece iyi.</w:t>
      </w:r>
    </w:p>
    <w:p>
      <w:pPr>
        <w:pStyle w:val="Heading2"/>
        <w:spacing w:before="200" w:after="100"/>
      </w:pPr>
      <w:r>
        <w:rPr>
          <w:rFonts w:ascii="Arial" w:cs="Arial" w:eastAsia="Arial" w:hAnsi="Arial"/>
          <w:b/>
          <w:bCs/>
          <w:color w:val="2E75B6"/>
          <w:sz w:val="28"/>
          <w:szCs w:val="28"/>
        </w:rPr>
        <w:t xml:space="preserve">4.2 Histogram Analizi</w:t>
      </w:r>
    </w:p>
    <w:p>
      <w:pPr>
        <w:pStyle w:val="ListParagraph"/>
        <w:numPr>
          <w:ilvl w:val="0"/>
          <w:numId w:val="2"/>
        </w:numPr>
        <w:spacing w:before="60" w:after="60"/>
      </w:pPr>
      <w:r>
        <w:rPr>
          <w:rFonts w:ascii="Arial" w:cs="Arial" w:eastAsia="Arial" w:hAnsi="Arial"/>
          <w:b w:val="false"/>
          <w:bCs w:val="false"/>
          <w:color w:val="000000"/>
          <w:sz w:val="22"/>
          <w:szCs w:val="22"/>
        </w:rPr>
        <w:t xml:space="preserve">Dilimlerin %80.7'si Dice &lt; 0.01 → bu dilimlerde beyne pratikte hiç dokunulmadı</w:t>
      </w:r>
    </w:p>
    <w:p>
      <w:pPr>
        <w:pStyle w:val="ListParagraph"/>
        <w:numPr>
          <w:ilvl w:val="0"/>
          <w:numId w:val="2"/>
        </w:numPr>
        <w:spacing w:before="60" w:after="60"/>
      </w:pPr>
      <w:r>
        <w:rPr>
          <w:rFonts w:ascii="Arial" w:cs="Arial" w:eastAsia="Arial" w:hAnsi="Arial"/>
          <w:b w:val="false"/>
          <w:bCs w:val="false"/>
          <w:color w:val="000000"/>
          <w:sz w:val="22"/>
          <w:szCs w:val="22"/>
        </w:rPr>
        <w:t xml:space="preserve">Dice &gt; 0.5 olan dilim: yalnızca 1 (09_slice0004 — algoritmik sınır vakası)</w:t>
      </w:r>
    </w:p>
    <w:p>
      <w:pPr>
        <w:pStyle w:val="ListParagraph"/>
        <w:numPr>
          <w:ilvl w:val="0"/>
          <w:numId w:val="2"/>
        </w:numPr>
        <w:spacing w:before="60" w:after="60"/>
      </w:pPr>
      <w:r>
        <w:rPr>
          <w:rFonts w:ascii="Arial" w:cs="Arial" w:eastAsia="Arial" w:hAnsi="Arial"/>
          <w:b w:val="false"/>
          <w:bCs w:val="false"/>
          <w:color w:val="000000"/>
          <w:sz w:val="22"/>
          <w:szCs w:val="22"/>
        </w:rPr>
        <w:t xml:space="preserve">Eski veri setinde Dice ort. 0.0292, yeni veri setinde 0.0094 → %67.7 iyileşme</w:t>
      </w:r>
    </w:p>
    <w:p>
      <w:pPr>
        <w:pStyle w:val="ListParagraph"/>
        <w:numPr>
          <w:ilvl w:val="0"/>
          <w:numId w:val="2"/>
        </w:numPr>
        <w:spacing w:before="60" w:after="60"/>
      </w:pPr>
      <w:r>
        <w:rPr>
          <w:rFonts w:ascii="Arial" w:cs="Arial" w:eastAsia="Arial" w:hAnsi="Arial"/>
          <w:b w:val="false"/>
          <w:bCs w:val="false"/>
          <w:color w:val="000000"/>
          <w:sz w:val="22"/>
          <w:szCs w:val="22"/>
        </w:rPr>
        <w:t xml:space="preserve">IoU iyileşmesi: 0.0184 → 0.0050 → %73 iyileşme</w:t>
      </w:r>
    </w:p>
    <w:p>
      <w:pPr>
        <w:spacing w:before="80" w:after="80"/>
      </w:pPr>
    </w:p>
    <w:p>
      <w:pPr>
        <w:pStyle w:val="Heading2"/>
        <w:spacing w:before="200" w:after="100"/>
      </w:pPr>
      <w:r>
        <w:rPr>
          <w:rFonts w:ascii="Arial" w:cs="Arial" w:eastAsia="Arial" w:hAnsi="Arial"/>
          <w:b/>
          <w:bCs/>
          <w:color w:val="2E75B6"/>
          <w:sz w:val="28"/>
          <w:szCs w:val="28"/>
        </w:rPr>
        <w:t xml:space="preserve">4.3 Neden Bu Kadar İyileşme?</w:t>
      </w:r>
    </w:p>
    <w:p>
      <w:pPr>
        <w:spacing w:before="80" w:after="80"/>
        <w:jc w:val="left"/>
      </w:pPr>
      <w:r>
        <w:rPr>
          <w:rFonts w:ascii="Arial" w:cs="Arial" w:eastAsia="Arial" w:hAnsi="Arial"/>
          <w:b w:val="false"/>
          <w:bCs w:val="false"/>
          <w:color w:val="000000"/>
          <w:sz w:val="22"/>
          <w:szCs w:val="22"/>
        </w:rPr>
        <w:t xml:space="preserve">Eski veri setinde duplicate maskeli dilimlerde GT maskesi büyüktü. Tıraşlanan alan (kafatası) bu büyük maskeyle örtüşüyor görünüyordu → Dice yüksekti. Artık her dilimin gerçek küçük maskesi var; örtüşme düzgün ölçülüyor.</w:t>
      </w:r>
    </w:p>
    <w:p>
      <w:r>
        <w:br w:type="page"/>
      </w:r>
    </w:p>
    <w:p>
      <w:pPr>
        <w:pStyle w:val="Heading1"/>
        <w:pBdr>
          <w:bottom w:val="single" w:color="1F4E79" w:sz="8" w:space="4"/>
        </w:pBdr>
        <w:spacing w:before="280" w:after="140"/>
      </w:pPr>
      <w:r>
        <w:rPr>
          <w:rFonts w:ascii="Arial" w:cs="Arial" w:eastAsia="Arial" w:hAnsi="Arial"/>
          <w:b/>
          <w:bCs/>
          <w:color w:val="1F4E79"/>
          <w:sz w:val="36"/>
          <w:szCs w:val="36"/>
        </w:rPr>
        <w:t xml:space="preserve">5. Grafik 5 — CT Piksel Yoğunluk Analizi</w:t>
      </w:r>
    </w:p>
    <w:p>
      <w:pPr>
        <w:pStyle w:val="Heading2"/>
        <w:spacing w:before="200" w:after="100"/>
      </w:pPr>
      <w:r>
        <w:rPr>
          <w:rFonts w:ascii="Arial" w:cs="Arial" w:eastAsia="Arial" w:hAnsi="Arial"/>
          <w:b/>
          <w:bCs/>
          <w:color w:val="2E75B6"/>
          <w:sz w:val="28"/>
          <w:szCs w:val="28"/>
        </w:rPr>
        <w:t xml:space="preserve">5.1 CT Yoğunluğu Nedir?</w:t>
      </w:r>
    </w:p>
    <w:p>
      <w:pPr>
        <w:spacing w:before="80" w:after="80"/>
        <w:jc w:val="left"/>
      </w:pPr>
      <w:r>
        <w:rPr>
          <w:rFonts w:ascii="Arial" w:cs="Arial" w:eastAsia="Arial" w:hAnsi="Arial"/>
          <w:b w:val="false"/>
          <w:bCs w:val="false"/>
          <w:color w:val="000000"/>
          <w:sz w:val="22"/>
          <w:szCs w:val="22"/>
        </w:rPr>
        <w:t xml:space="preserve">BT görüntülerinde her piksel 0–255 arası bir parlaklık değeri taşır. Bu değerler Hounsfield Units (HU) ölçeğinden dönüştürülmüştür. Farklı dokular farklı parlaklıkta görünür:</w:t>
      </w:r>
    </w:p>
    <w:p>
      <w:pPr>
        <w:spacing w:before="80"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30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Doku</w:t>
            </w:r>
          </w:p>
        </w:tc>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CT Değeri (0-255)</w:t>
            </w:r>
          </w:p>
        </w:tc>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Görünüm</w:t>
            </w:r>
          </w:p>
        </w:tc>
        <w:tc>
          <w:tcPr>
            <w:tcW w:type="dxa" w:w="3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Algoritma Ne Yapmalı?</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Hava/boşluk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0–10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Siyah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Yok say (arka plan)</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Beyin dokusu</w:t>
            </w:r>
          </w:p>
        </w:tc>
        <w:tc>
          <w:tcPr>
            <w:tcW w:type="dxa" w:w="22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80–150</w:t>
            </w:r>
          </w:p>
        </w:tc>
        <w:tc>
          <w:tcPr>
            <w:tcW w:type="dxa" w:w="20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Orta gri</w:t>
            </w:r>
          </w:p>
        </w:tc>
        <w:tc>
          <w:tcPr>
            <w:tcW w:type="dxa" w:w="30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DOKUNMA — koru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Geçiş bölgesi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150–220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Açık gri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Dikkatli ol</w:t>
            </w:r>
          </w:p>
        </w:tc>
      </w:tr>
      <w:tr>
        <w:tc>
          <w:tcPr>
            <w:tcW w:type="dxa" w:w="20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Kafatası kemiği</w:t>
            </w:r>
          </w:p>
        </w:tc>
        <w:tc>
          <w:tcPr>
            <w:tcW w:type="dxa" w:w="22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240–255</w:t>
            </w:r>
          </w:p>
        </w:tc>
        <w:tc>
          <w:tcPr>
            <w:tcW w:type="dxa" w:w="20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Parlak beyaz</w:t>
            </w:r>
          </w:p>
        </w:tc>
        <w:tc>
          <w:tcPr>
            <w:tcW w:type="dxa" w:w="30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SİL — tıraşla</w:t>
            </w:r>
          </w:p>
        </w:tc>
      </w:tr>
    </w:tbl>
    <w:p>
      <w:pPr>
        <w:spacing w:before="80" w:after="80"/>
      </w:pPr>
    </w:p>
    <w:p>
      <w:pPr>
        <w:pStyle w:val="Heading2"/>
        <w:spacing w:before="200" w:after="100"/>
      </w:pPr>
      <w:r>
        <w:rPr>
          <w:rFonts w:ascii="Arial" w:cs="Arial" w:eastAsia="Arial" w:hAnsi="Arial"/>
          <w:b/>
          <w:bCs/>
          <w:color w:val="2E75B6"/>
          <w:sz w:val="28"/>
          <w:szCs w:val="28"/>
        </w:rPr>
        <w:t xml:space="preserve">5.2 Sol Grafik: CT Yoğunluk Dağılımı — Ne Silindi?</w:t>
      </w:r>
    </w:p>
    <w:p>
      <w:pPr>
        <w:spacing w:before="80"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100"/>
        <w:gridCol w:w="210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Bölge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CT Değeri</w:t>
            </w:r>
          </w:p>
        </w:tc>
        <w:tc>
          <w:tcPr>
            <w:tcW w:type="dxa" w:w="21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Eski ALG3</w:t>
            </w:r>
          </w:p>
        </w:tc>
        <w:tc>
          <w:tcPr>
            <w:tcW w:type="dxa" w:w="21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Temizlenmiş</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Tıraşlanan bölge ortalama 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~249 (beyaz, kafatası)</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251.3</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 249.2</w:t>
            </w:r>
          </w:p>
        </w:tc>
      </w:tr>
      <w:tr>
        <w:tc>
          <w:tcPr>
            <w:tcW w:type="dxa" w:w="28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'Yenilen' bölge ortalama CT</w:t>
            </w:r>
          </w:p>
        </w:tc>
        <w:tc>
          <w:tcPr>
            <w:tcW w:type="dxa" w:w="22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~249 (beyaz!)</w:t>
            </w:r>
          </w:p>
        </w:tc>
        <w:tc>
          <w:tcPr>
            <w:tcW w:type="dxa" w:w="21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251.3</w:t>
            </w:r>
          </w:p>
        </w:tc>
        <w:tc>
          <w:tcPr>
            <w:tcW w:type="dxa" w:w="21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 249.2</w:t>
            </w:r>
          </w:p>
        </w:tc>
      </w:tr>
      <w:tr>
        <w:tc>
          <w:tcPr>
            <w:tcW w:type="dxa" w:w="28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Kalan beyin ortalama CT</w:t>
            </w:r>
          </w:p>
        </w:tc>
        <w:tc>
          <w:tcPr>
            <w:tcW w:type="dxa" w:w="22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~119 (gri, normal beyin)</w:t>
            </w:r>
          </w:p>
        </w:tc>
        <w:tc>
          <w:tcPr>
            <w:tcW w:type="dxa" w:w="21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119.1</w:t>
            </w:r>
          </w:p>
        </w:tc>
        <w:tc>
          <w:tcPr>
            <w:tcW w:type="dxa" w:w="21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 118.6 ✅</w:t>
            </w:r>
          </w:p>
        </w:tc>
      </w:tr>
    </w:tbl>
    <w:p>
      <w:pPr>
        <w:spacing w:before="80" w:after="80"/>
      </w:pPr>
    </w:p>
    <w:p>
      <w:pPr>
        <w:shd w:fill="DEEAF1" w:val="clear"/>
        <w:spacing w:before="80" w:after="100"/>
        <w:ind w:left="360" w:right="360"/>
        <w:jc w:val="left"/>
      </w:pPr>
      <w:r>
        <w:rPr>
          <w:rFonts w:ascii="Arial" w:cs="Arial" w:eastAsia="Arial" w:hAnsi="Arial"/>
          <w:b w:val="false"/>
          <w:bCs w:val="false"/>
          <w:color w:val="000000"/>
          <w:sz w:val="22"/>
          <w:szCs w:val="22"/>
        </w:rPr>
        <w:t xml:space="preserve">KRİTİK BULGU: 'Yenilen bölge' CT değeri ~249. Bu gerçek beyin dokusu (80–150) değil! Kafatası ile temas eden sınır yapıları (meninges, damar duvarları). Her iki veri setinde de bu değer sabit — algoritma tutarlı biçimde gerçek beyin içine girmiyor, sınır dokusunu kesiyor.</w:t>
      </w:r>
    </w:p>
    <w:p>
      <w:pPr>
        <w:pStyle w:val="Heading2"/>
        <w:spacing w:before="200" w:after="100"/>
      </w:pPr>
      <w:r>
        <w:rPr>
          <w:rFonts w:ascii="Arial" w:cs="Arial" w:eastAsia="Arial" w:hAnsi="Arial"/>
          <w:b/>
          <w:bCs/>
          <w:color w:val="2E75B6"/>
          <w:sz w:val="28"/>
          <w:szCs w:val="28"/>
        </w:rPr>
        <w:t xml:space="preserve">5.3 Sağ Grafik: Saçılım — Beyin Yenme vs. CT</w:t>
      </w:r>
    </w:p>
    <w:p>
      <w:pPr>
        <w:spacing w:before="80" w:after="80"/>
        <w:jc w:val="left"/>
      </w:pPr>
      <w:r>
        <w:rPr>
          <w:rFonts w:ascii="Arial" w:cs="Arial" w:eastAsia="Arial" w:hAnsi="Arial"/>
          <w:b w:val="false"/>
          <w:bCs w:val="false"/>
          <w:color w:val="000000"/>
          <w:sz w:val="22"/>
          <w:szCs w:val="22"/>
        </w:rPr>
        <w:t xml:space="preserve">Bu grafik, bir dilimin CT yoğunluğu ile beyin yenme arasında korelasyon olup olmadığını gösterir. Temizlenmiş veri setinde neredeyse tüm noktalar %3'ün altında düz bir bant oluşturuyor — algoritma CT yoğunluğuna bağımsız biçimde tutarlı çalışıyor. Tek aykırı nokta 09_slice0004 (%57, en sağda).</w:t>
      </w:r>
    </w:p>
    <w:p>
      <w:r>
        <w:br w:type="page"/>
      </w:r>
    </w:p>
    <w:p>
      <w:pPr>
        <w:pStyle w:val="Heading1"/>
        <w:pBdr>
          <w:bottom w:val="single" w:color="1F4E79" w:sz="8" w:space="4"/>
        </w:pBdr>
        <w:spacing w:before="280" w:after="140"/>
      </w:pPr>
      <w:r>
        <w:rPr>
          <w:rFonts w:ascii="Arial" w:cs="Arial" w:eastAsia="Arial" w:hAnsi="Arial"/>
          <w:b/>
          <w:bCs/>
          <w:color w:val="1F4E79"/>
          <w:sz w:val="36"/>
          <w:szCs w:val="36"/>
        </w:rPr>
        <w:t xml:space="preserve">6. Grafik 6 — Beyin Yenme Trendi</w:t>
      </w:r>
    </w:p>
    <w:p>
      <w:pPr>
        <w:pStyle w:val="Heading2"/>
        <w:spacing w:before="200" w:after="100"/>
      </w:pPr>
      <w:r>
        <w:rPr>
          <w:rFonts w:ascii="Arial" w:cs="Arial" w:eastAsia="Arial" w:hAnsi="Arial"/>
          <w:b/>
          <w:bCs/>
          <w:color w:val="2E75B6"/>
          <w:sz w:val="28"/>
          <w:szCs w:val="28"/>
        </w:rPr>
        <w:t xml:space="preserve">6.1 Trend Grafiği Nedir?</w:t>
      </w:r>
    </w:p>
    <w:p>
      <w:pPr>
        <w:spacing w:before="80" w:after="80"/>
        <w:jc w:val="left"/>
      </w:pPr>
      <w:r>
        <w:rPr>
          <w:rFonts w:ascii="Arial" w:cs="Arial" w:eastAsia="Arial" w:hAnsi="Arial"/>
          <w:b w:val="false"/>
          <w:bCs w:val="false"/>
          <w:color w:val="000000"/>
          <w:sz w:val="22"/>
          <w:szCs w:val="22"/>
        </w:rPr>
        <w:t xml:space="preserve">Yatay eksen dilim sırasını (0–1091), dikey eksen beyin yenme yüzdesini gösterir. Her nokta bir dilimi temsil eder. Büyük zirve = o bölgede algoritma sistematik olarak sorun yaşadı demektir.</w:t>
      </w:r>
    </w:p>
    <w:p>
      <w:pPr>
        <w:spacing w:before="80"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6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Özellik</w:t>
            </w:r>
          </w:p>
        </w:tc>
        <w:tc>
          <w:tcPr>
            <w:tcW w:type="dxa" w:w="3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Eski ALG3</w:t>
            </w:r>
          </w:p>
        </w:tc>
        <w:tc>
          <w:tcPr>
            <w:tcW w:type="dxa" w:w="3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Temizlenmiş ALG3</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Max tepe</w:t>
            </w:r>
          </w:p>
        </w:tc>
        <w:tc>
          <w:tcPr>
            <w:tcW w:type="dxa" w:w="36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%100 — 09_slice0054 (kritik)</w:t>
            </w:r>
          </w:p>
        </w:tc>
        <w:tc>
          <w:tcPr>
            <w:tcW w:type="dxa" w:w="36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%57 — 09_slice0004</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Büyük spike (&gt;%20)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6+ büyük tepe — hastalar 02,03,05,08,09,10,11</w:t>
            </w:r>
          </w:p>
        </w:tc>
        <w:tc>
          <w:tcPr>
            <w:tcW w:type="dxa" w:w="36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 büyük tepe kaldı</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Genel hat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Dalgalı, sorunlu bölgeler belirgin</w:t>
            </w:r>
          </w:p>
        </w:tc>
        <w:tc>
          <w:tcPr>
            <w:tcW w:type="dxa" w:w="36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Neredeyse düz, %0–3 bandında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Manuel işaret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6 sarı nokta (&gt;%50 dilim)</w:t>
            </w:r>
          </w:p>
        </w:tc>
        <w:tc>
          <w:tcPr>
            <w:tcW w:type="dxa" w:w="36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 sarı nokta</w:t>
            </w:r>
          </w:p>
        </w:tc>
      </w:tr>
    </w:tbl>
    <w:p>
      <w:pPr>
        <w:spacing w:before="80" w:after="80"/>
      </w:pPr>
    </w:p>
    <w:p>
      <w:pPr>
        <w:spacing w:before="80" w:after="80"/>
        <w:jc w:val="left"/>
      </w:pPr>
      <w:r>
        <w:rPr>
          <w:rFonts w:ascii="Arial" w:cs="Arial" w:eastAsia="Arial" w:hAnsi="Arial"/>
          <w:b w:val="false"/>
          <w:bCs w:val="false"/>
          <w:color w:val="000000"/>
          <w:sz w:val="22"/>
          <w:szCs w:val="22"/>
        </w:rPr>
        <w:t xml:space="preserve">Trend grafiğinde tekrar eden büyük zirvelerin olması 'bu bölgedeki tüm dilimler sistematik olarak yanlış gitti' anlamına gelir — şansa bağlı değil, yapısal sorun. Temizlenmiş veri setinde bu yapısal sorunlar yok. Kalan tek zirve fiziksel sınır vakası (kafatası-beyin CT örtüşümü).</w:t>
      </w:r>
    </w:p>
    <w:p>
      <w:r>
        <w:br w:type="page"/>
      </w:r>
    </w:p>
    <w:p>
      <w:pPr>
        <w:pStyle w:val="Heading1"/>
        <w:pBdr>
          <w:bottom w:val="single" w:color="1F4E79" w:sz="8" w:space="4"/>
        </w:pBdr>
        <w:spacing w:before="280" w:after="140"/>
      </w:pPr>
      <w:r>
        <w:rPr>
          <w:rFonts w:ascii="Arial" w:cs="Arial" w:eastAsia="Arial" w:hAnsi="Arial"/>
          <w:b/>
          <w:bCs/>
          <w:color w:val="1F4E79"/>
          <w:sz w:val="36"/>
          <w:szCs w:val="36"/>
        </w:rPr>
        <w:t xml:space="preserve">7. Grafik 7 — Hasta Bazlı Beyin Yenme (Kutu Grafiği)</w:t>
      </w:r>
    </w:p>
    <w:p>
      <w:pPr>
        <w:pStyle w:val="Heading2"/>
        <w:spacing w:before="200" w:after="100"/>
      </w:pPr>
      <w:r>
        <w:rPr>
          <w:rFonts w:ascii="Arial" w:cs="Arial" w:eastAsia="Arial" w:hAnsi="Arial"/>
          <w:b/>
          <w:bCs/>
          <w:color w:val="2E75B6"/>
          <w:sz w:val="28"/>
          <w:szCs w:val="28"/>
        </w:rPr>
        <w:t xml:space="preserve">7.1 Kutu Grafiği Nasıl Okunur?</w:t>
      </w:r>
    </w:p>
    <w:p>
      <w:pPr>
        <w:spacing w:before="80" w:after="80"/>
        <w:jc w:val="left"/>
      </w:pPr>
      <w:r>
        <w:rPr>
          <w:rFonts w:ascii="Arial" w:cs="Arial" w:eastAsia="Arial" w:hAnsi="Arial"/>
          <w:b w:val="false"/>
          <w:bCs w:val="false"/>
          <w:color w:val="000000"/>
          <w:sz w:val="22"/>
          <w:szCs w:val="22"/>
        </w:rPr>
        <w:t xml:space="preserve">Her hasta için bir kutu çizilir. Kutunun içindeki kırmızı çizgi medyan, kutunun altı %25, üstü %75 yüzdelik dilim, kutu dışındaki noktalar aykırı değer (outlier). Geniş kutu = tutarsız, dar kutu = tutarlı algoritma.</w:t>
      </w:r>
    </w:p>
    <w:p>
      <w:pPr>
        <w:spacing w:before="80" w:after="80"/>
      </w:pPr>
    </w:p>
    <w:p>
      <w:pPr>
        <w:pStyle w:val="Heading2"/>
        <w:spacing w:before="200" w:after="100"/>
      </w:pPr>
      <w:r>
        <w:rPr>
          <w:rFonts w:ascii="Arial" w:cs="Arial" w:eastAsia="Arial" w:hAnsi="Arial"/>
          <w:b/>
          <w:bCs/>
          <w:color w:val="2E75B6"/>
          <w:sz w:val="28"/>
          <w:szCs w:val="28"/>
        </w:rPr>
        <w:t xml:space="preserve">7.2 Karşılaştırma: Sorunlu 7 Hasta</w:t>
      </w:r>
    </w:p>
    <w:p>
      <w:pPr>
        <w:spacing w:before="80"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400"/>
        <w:gridCol w:w="1400"/>
        <w:gridCol w:w="1400"/>
        <w:gridCol w:w="240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Hasta</w:t>
            </w:r>
          </w:p>
        </w:tc>
        <w:tc>
          <w:tcPr>
            <w:tcW w:type="dxa" w:w="1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Eski N</w:t>
            </w:r>
          </w:p>
        </w:tc>
        <w:tc>
          <w:tcPr>
            <w:tcW w:type="dxa" w:w="1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Yeni N</w:t>
            </w:r>
          </w:p>
        </w:tc>
        <w:tc>
          <w:tcPr>
            <w:tcW w:type="dxa" w:w="1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Eski Kötü</w:t>
            </w:r>
          </w:p>
        </w:tc>
        <w:tc>
          <w:tcPr>
            <w:tcW w:type="dxa" w:w="1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Yeni Kötü</w:t>
            </w:r>
          </w:p>
        </w:tc>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Eaten: Eski → Yeni</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02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62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34</w:t>
            </w:r>
          </w:p>
        </w:tc>
        <w:tc>
          <w:tcPr>
            <w:tcW w:type="dxa" w:w="14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7</w:t>
            </w:r>
          </w:p>
        </w:tc>
        <w:tc>
          <w:tcPr>
            <w:tcW w:type="dxa" w:w="14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0 ✅</w:t>
            </w:r>
          </w:p>
        </w:tc>
        <w:tc>
          <w:tcPr>
            <w:tcW w:type="dxa" w:w="24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%4.01 → %0.41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03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61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34</w:t>
            </w:r>
          </w:p>
        </w:tc>
        <w:tc>
          <w:tcPr>
            <w:tcW w:type="dxa" w:w="14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6</w:t>
            </w:r>
          </w:p>
        </w:tc>
        <w:tc>
          <w:tcPr>
            <w:tcW w:type="dxa" w:w="14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0 ✅</w:t>
            </w:r>
          </w:p>
        </w:tc>
        <w:tc>
          <w:tcPr>
            <w:tcW w:type="dxa" w:w="24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%5.50 → %0.42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05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58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34</w:t>
            </w:r>
          </w:p>
        </w:tc>
        <w:tc>
          <w:tcPr>
            <w:tcW w:type="dxa" w:w="14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7</w:t>
            </w:r>
          </w:p>
        </w:tc>
        <w:tc>
          <w:tcPr>
            <w:tcW w:type="dxa" w:w="14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0 ✅</w:t>
            </w:r>
          </w:p>
        </w:tc>
        <w:tc>
          <w:tcPr>
            <w:tcW w:type="dxa" w:w="24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%4.20 → %0.40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08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54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32</w:t>
            </w:r>
          </w:p>
        </w:tc>
        <w:tc>
          <w:tcPr>
            <w:tcW w:type="dxa" w:w="14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7</w:t>
            </w:r>
          </w:p>
        </w:tc>
        <w:tc>
          <w:tcPr>
            <w:tcW w:type="dxa" w:w="14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0 ✅</w:t>
            </w:r>
          </w:p>
        </w:tc>
        <w:tc>
          <w:tcPr>
            <w:tcW w:type="dxa" w:w="24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%6.50 → %0.80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09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51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25</w:t>
            </w:r>
          </w:p>
        </w:tc>
        <w:tc>
          <w:tcPr>
            <w:tcW w:type="dxa" w:w="1400"/>
            <w:tcBorders>
              <w:top w:val="single" w:color="CCCCCC" w:sz="1"/>
              <w:left w:val="single" w:color="CCCCCC" w:sz="1"/>
              <w:bottom w:val="single" w:color="CCCCCC" w:sz="1"/>
              <w:right w:val="single" w:color="CCCCCC" w:sz="1"/>
            </w:tcBorders>
            <w:shd w:fill="C00000" w:val="clear"/>
            <w:tcMar>
              <w:top w:type="dxa" w:w="80"/>
              <w:left w:type="dxa" w:w="140"/>
              <w:bottom w:type="dxa" w:w="80"/>
              <w:right w:type="dxa" w:w="140"/>
            </w:tcMar>
            <w:vAlign w:val="center"/>
          </w:tcPr>
          <w:p>
            <w:pPr>
              <w:jc w:val="center"/>
            </w:pPr>
            <w:r>
              <w:rPr>
                <w:rFonts w:ascii="Arial" w:cs="Arial" w:eastAsia="Arial" w:hAnsi="Arial"/>
                <w:b w:val="false"/>
                <w:bCs w:val="false"/>
                <w:color w:val="FFFFFF"/>
                <w:sz w:val="20"/>
                <w:szCs w:val="20"/>
              </w:rPr>
              <w:t xml:space="preserve">12</w:t>
            </w:r>
          </w:p>
        </w:tc>
        <w:tc>
          <w:tcPr>
            <w:tcW w:type="dxa" w:w="14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1 ⚠️</w:t>
            </w:r>
          </w:p>
        </w:tc>
        <w:tc>
          <w:tcPr>
            <w:tcW w:type="dxa" w:w="24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%16.0 → %2.69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44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32</w:t>
            </w:r>
          </w:p>
        </w:tc>
        <w:tc>
          <w:tcPr>
            <w:tcW w:type="dxa" w:w="14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6</w:t>
            </w:r>
          </w:p>
        </w:tc>
        <w:tc>
          <w:tcPr>
            <w:tcW w:type="dxa" w:w="14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0 ✅</w:t>
            </w:r>
          </w:p>
        </w:tc>
        <w:tc>
          <w:tcPr>
            <w:tcW w:type="dxa" w:w="24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%8.50 → %0.64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48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28</w:t>
            </w:r>
          </w:p>
        </w:tc>
        <w:tc>
          <w:tcPr>
            <w:tcW w:type="dxa" w:w="14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5</w:t>
            </w:r>
          </w:p>
        </w:tc>
        <w:tc>
          <w:tcPr>
            <w:tcW w:type="dxa" w:w="14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0 ✅</w:t>
            </w:r>
          </w:p>
        </w:tc>
        <w:tc>
          <w:tcPr>
            <w:tcW w:type="dxa" w:w="24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%6.20 → %0.68 ✅</w:t>
            </w:r>
          </w:p>
        </w:tc>
      </w:tr>
    </w:tbl>
    <w:p>
      <w:pPr>
        <w:spacing w:before="80" w:after="80"/>
      </w:pPr>
    </w:p>
    <w:p>
      <w:pPr>
        <w:pStyle w:val="Heading2"/>
        <w:spacing w:before="200" w:after="100"/>
      </w:pPr>
      <w:r>
        <w:rPr>
          <w:rFonts w:ascii="Arial" w:cs="Arial" w:eastAsia="Arial" w:hAnsi="Arial"/>
          <w:b/>
          <w:bCs/>
          <w:color w:val="2E75B6"/>
          <w:sz w:val="28"/>
          <w:szCs w:val="28"/>
        </w:rPr>
        <w:t xml:space="preserve">7.3 Hasta 09 Neden Hâlâ Aykırı?</w:t>
      </w:r>
    </w:p>
    <w:p>
      <w:pPr>
        <w:spacing w:before="80" w:after="80"/>
        <w:jc w:val="left"/>
      </w:pPr>
      <w:r>
        <w:rPr>
          <w:rFonts w:ascii="Arial" w:cs="Arial" w:eastAsia="Arial" w:hAnsi="Arial"/>
          <w:b w:val="false"/>
          <w:bCs w:val="false"/>
          <w:color w:val="000000"/>
          <w:sz w:val="22"/>
          <w:szCs w:val="22"/>
        </w:rPr>
        <w:t xml:space="preserve">09_slice0004: beyin alan %0.37, kafatası ile CT değerleri örtüşüyor. Eşik tabanlı hiçbir algoritma bu dilimi çözemez. Deep learning gerektirir. Tek gerçek algoritmik sınır vakası olarak kalmaya devam ediyor. Manuel inceleme önerilir.</w:t>
      </w:r>
    </w:p>
    <w:p>
      <w:r>
        <w:br w:type="page"/>
      </w:r>
    </w:p>
    <w:p>
      <w:pPr>
        <w:pStyle w:val="Heading1"/>
        <w:pBdr>
          <w:bottom w:val="single" w:color="1F4E79" w:sz="8" w:space="4"/>
        </w:pBdr>
        <w:spacing w:before="280" w:after="140"/>
      </w:pPr>
      <w:r>
        <w:rPr>
          <w:rFonts w:ascii="Arial" w:cs="Arial" w:eastAsia="Arial" w:hAnsi="Arial"/>
          <w:b/>
          <w:bCs/>
          <w:color w:val="1F4E79"/>
          <w:sz w:val="36"/>
          <w:szCs w:val="36"/>
        </w:rPr>
        <w:t xml:space="preserve">8. Grafik 8 — Korelasyon Isı Haritası</w:t>
      </w:r>
    </w:p>
    <w:p>
      <w:pPr>
        <w:pStyle w:val="Heading2"/>
        <w:spacing w:before="200" w:after="100"/>
      </w:pPr>
      <w:r>
        <w:rPr>
          <w:rFonts w:ascii="Arial" w:cs="Arial" w:eastAsia="Arial" w:hAnsi="Arial"/>
          <w:b/>
          <w:bCs/>
          <w:color w:val="2E75B6"/>
          <w:sz w:val="28"/>
          <w:szCs w:val="28"/>
        </w:rPr>
        <w:t xml:space="preserve">8.1 Korelasyon Nedir?</w:t>
      </w:r>
    </w:p>
    <w:p>
      <w:pPr>
        <w:spacing w:before="80" w:after="80"/>
        <w:jc w:val="left"/>
      </w:pPr>
      <w:r>
        <w:rPr>
          <w:rFonts w:ascii="Arial" w:cs="Arial" w:eastAsia="Arial" w:hAnsi="Arial"/>
          <w:b w:val="false"/>
          <w:bCs w:val="false"/>
          <w:color w:val="000000"/>
          <w:sz w:val="22"/>
          <w:szCs w:val="22"/>
        </w:rPr>
        <w:t xml:space="preserve">İki değişkenin birlikte nasıl değiştiğini −1'den +1'e bir sayıyla ifade eder. +1: birlikte yükselirler. −1: biri yükselirken diğeri düşer. 0: aralarında ilişki yok. Isı haritasında kırmızı = güçlü pozitif, mavi = güçlü negatif, beyaz = ilişki yok.</w:t>
      </w:r>
    </w:p>
    <w:p>
      <w:pPr>
        <w:spacing w:before="80" w:after="80"/>
        <w:jc w:val="left"/>
      </w:pPr>
      <w:r>
        <w:rPr>
          <w:rFonts w:ascii="Arial" w:cs="Arial" w:eastAsia="Arial" w:hAnsi="Arial"/>
          <w:b w:val="false"/>
          <w:bCs w:val="false"/>
          <w:color w:val="000000"/>
          <w:sz w:val="22"/>
          <w:szCs w:val="22"/>
        </w:rPr>
        <w:t xml:space="preserve">Neden kullanışlı? Beyin yenme ile başka hangi faktörlerin ilişkili olduğunu görmek için. Örneğin 'tıraşlama fazla yapılınca beyin yenme de artıyor mu?' sorusu korelasyonla cevaplanır.</w:t>
      </w:r>
    </w:p>
    <w:p>
      <w:pPr>
        <w:spacing w:before="80" w:after="80"/>
      </w:pPr>
    </w:p>
    <w:p>
      <w:pPr>
        <w:pStyle w:val="Heading2"/>
        <w:spacing w:before="200" w:after="100"/>
      </w:pPr>
      <w:r>
        <w:rPr>
          <w:rFonts w:ascii="Arial" w:cs="Arial" w:eastAsia="Arial" w:hAnsi="Arial"/>
          <w:b/>
          <w:bCs/>
          <w:color w:val="2E75B6"/>
          <w:sz w:val="28"/>
          <w:szCs w:val="28"/>
        </w:rPr>
        <w:t xml:space="preserve">8.2 Karşılaştırmalı Analiz</w:t>
      </w:r>
    </w:p>
    <w:p>
      <w:pPr>
        <w:spacing w:before="80"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280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Değişken Çifti</w:t>
            </w:r>
          </w:p>
        </w:tc>
        <w:tc>
          <w:tcPr>
            <w:tcW w:type="dxa" w:w="1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Eski</w:t>
            </w:r>
          </w:p>
        </w:tc>
        <w:tc>
          <w:tcPr>
            <w:tcW w:type="dxa" w:w="1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Yeni</w:t>
            </w:r>
          </w:p>
        </w:tc>
        <w:tc>
          <w:tcPr>
            <w:tcW w:type="dxa" w:w="2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Anlam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brain_eaten ↔ shave_pct</w:t>
            </w:r>
          </w:p>
        </w:tc>
        <w:tc>
          <w:tcPr>
            <w:tcW w:type="dxa" w:w="16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0.67</w:t>
            </w:r>
          </w:p>
        </w:tc>
        <w:tc>
          <w:tcPr>
            <w:tcW w:type="dxa" w:w="16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0.24 ✅</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Tıraşlama-yenme ilişkisi büyük ölçüde zayıfladı — algoritmik tutarlılık arttı</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brain_eaten ↔ brain_pct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−0.07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−0.07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Beyin büyüklüğü yenme oranını etkilemiyor — her iki veri setinde stabil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shave_pct ↔ brain_pct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0.12</w:t>
            </w:r>
          </w:p>
        </w:tc>
        <w:tc>
          <w:tcPr>
            <w:tcW w:type="dxa" w:w="16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0.38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Büyük beyin = daha fazla kafatası silindi — anatomik beklenti, tamamen normal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shave_ct_mean ↔ shave_ct_entropy</w:t>
            </w:r>
          </w:p>
        </w:tc>
        <w:tc>
          <w:tcPr>
            <w:tcW w:type="dxa" w:w="160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−0.79</w:t>
            </w:r>
          </w:p>
        </w:tc>
        <w:tc>
          <w:tcPr>
            <w:tcW w:type="dxa" w:w="160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−0.79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Parlak piksel silindikçe çeşitlilik azalıyor — her iki veri setinde stabil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brain_pct ↔ shave_ct_entropy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0.51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0.51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Büyük beyin = çeşitli dokuda tıraşlama — stabil, beklenen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outside_ct_mean (tüm satır)</w:t>
            </w:r>
          </w:p>
        </w:tc>
        <w:tc>
          <w:tcPr>
            <w:tcW w:type="dxa" w:w="1600"/>
            <w:tcBorders>
              <w:top w:val="single" w:color="CCCCCC" w:sz="1"/>
              <w:left w:val="single" w:color="CCCCCC" w:sz="1"/>
              <w:bottom w:val="single" w:color="CCCCCC" w:sz="1"/>
              <w:right w:val="single" w:color="CCCCCC" w:sz="1"/>
            </w:tcBorders>
            <w:shd w:fill="AAAAAA" w:val="clear"/>
            <w:tcMar>
              <w:top w:type="dxa" w:w="80"/>
              <w:left w:type="dxa" w:w="140"/>
              <w:bottom w:type="dxa" w:w="80"/>
              <w:right w:type="dxa" w:w="140"/>
            </w:tcMar>
            <w:vAlign w:val="center"/>
          </w:tcPr>
          <w:p>
            <w:pPr>
              <w:jc w:val="center"/>
            </w:pPr>
            <w:r>
              <w:rPr>
                <w:rFonts w:ascii="Arial" w:cs="Arial" w:eastAsia="Arial" w:hAnsi="Arial"/>
                <w:b w:val="false"/>
                <w:bCs w:val="false"/>
                <w:color w:val="FFFFFF"/>
                <w:sz w:val="20"/>
                <w:szCs w:val="20"/>
              </w:rPr>
              <w:t xml:space="preserve">NaN</w:t>
            </w:r>
          </w:p>
        </w:tc>
        <w:tc>
          <w:tcPr>
            <w:tcW w:type="dxa" w:w="16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NaN ✅</w:t>
            </w:r>
          </w:p>
        </w:tc>
        <w:tc>
          <w:tcPr>
            <w:tcW w:type="dxa" w:w="28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Her iki veri setinde de beyin dışı tıraşlama sıfır — mükemmel hassasiyet</w:t>
            </w:r>
          </w:p>
        </w:tc>
      </w:tr>
    </w:tbl>
    <w:p>
      <w:pPr>
        <w:spacing w:before="80" w:after="80"/>
      </w:pPr>
    </w:p>
    <w:p>
      <w:pPr>
        <w:pStyle w:val="Heading2"/>
        <w:spacing w:before="200" w:after="100"/>
      </w:pPr>
      <w:r>
        <w:rPr>
          <w:rFonts w:ascii="Arial" w:cs="Arial" w:eastAsia="Arial" w:hAnsi="Arial"/>
          <w:b/>
          <w:bCs/>
          <w:color w:val="2E75B6"/>
          <w:sz w:val="28"/>
          <w:szCs w:val="28"/>
        </w:rPr>
        <w:t xml:space="preserve">8.3 En Kritik Değişim: brain_eaten ↔ shave_pct</w:t>
      </w:r>
    </w:p>
    <w:p>
      <w:pPr>
        <w:spacing w:before="80" w:after="80"/>
        <w:jc w:val="left"/>
      </w:pPr>
      <w:r>
        <w:rPr>
          <w:rFonts w:ascii="Arial" w:cs="Arial" w:eastAsia="Arial" w:hAnsi="Arial"/>
          <w:b w:val="false"/>
          <w:bCs w:val="false"/>
          <w:color w:val="000000"/>
          <w:sz w:val="22"/>
          <w:szCs w:val="22"/>
        </w:rPr>
        <w:t xml:space="preserve">Bu korelasyon 0.67'den 0.24'e düştü. Eski veri setinde 'tıraşlama fazla → yenme fazla' ilişkisi vardı — ama bu algoritmanın gerçek davranışını değil, bozuk GT maskelerinin etkisini yansıtıyordu. Artık bu yanıltıcı ilişki büyük ölçüde ortadan kalktı. Algoritma tıraşlama miktarından bağımsız biçimde tutarlı çalışıyor.</w:t>
      </w:r>
    </w:p>
    <w:p>
      <w:pPr>
        <w:shd w:fill="DEEAF1" w:val="clear"/>
        <w:spacing w:before="80" w:after="80"/>
        <w:ind w:left="360" w:right="360"/>
        <w:jc w:val="left"/>
      </w:pPr>
      <w:r>
        <w:rPr>
          <w:rFonts w:ascii="Arial" w:cs="Arial" w:eastAsia="Arial" w:hAnsi="Arial"/>
          <w:b w:val="false"/>
          <w:bCs w:val="false"/>
          <w:color w:val="000000"/>
          <w:sz w:val="22"/>
          <w:szCs w:val="22"/>
        </w:rPr>
        <w:t xml:space="preserve">shave_pct ↔ brain_pct korelasyonunun 0.12'den 0.38'e çıkması beklenen anatomik ilişkiyi yansıtıyor: büyük beyin, daha geniş kafatası çevresi → daha fazla kafatası siliniyor. Bu normal ve algoritmada sorun olmadığını gösteriyor.</w:t>
      </w:r>
    </w:p>
    <w:p>
      <w:r>
        <w:br w:type="page"/>
      </w:r>
    </w:p>
    <w:p>
      <w:pPr>
        <w:pStyle w:val="Heading1"/>
        <w:pBdr>
          <w:bottom w:val="single" w:color="1F4E79" w:sz="8" w:space="4"/>
        </w:pBdr>
        <w:spacing w:before="280" w:after="140"/>
      </w:pPr>
      <w:r>
        <w:rPr>
          <w:rFonts w:ascii="Arial" w:cs="Arial" w:eastAsia="Arial" w:hAnsi="Arial"/>
          <w:b/>
          <w:bCs/>
          <w:color w:val="1F4E79"/>
          <w:sz w:val="36"/>
          <w:szCs w:val="36"/>
        </w:rPr>
        <w:t xml:space="preserve">9. Genel Sonuç ve Özet</w:t>
      </w:r>
    </w:p>
    <w:p>
      <w:pPr>
        <w:pStyle w:val="Heading2"/>
        <w:spacing w:before="200" w:after="100"/>
      </w:pPr>
      <w:r>
        <w:rPr>
          <w:rFonts w:ascii="Arial" w:cs="Arial" w:eastAsia="Arial" w:hAnsi="Arial"/>
          <w:b/>
          <w:bCs/>
          <w:color w:val="2E75B6"/>
          <w:sz w:val="28"/>
          <w:szCs w:val="28"/>
        </w:rPr>
        <w:t xml:space="preserve">9.1 Tüm Metriklerin Özet Tablosu</w:t>
      </w:r>
    </w:p>
    <w:p>
      <w:pPr>
        <w:spacing w:before="80"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2000"/>
        <w:gridCol w:w="1400"/>
      </w:tblGrid>
      <w:tr>
        <w:tc>
          <w:tcPr>
            <w:tcW w:type="dxa" w:w="3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Metrik</w:t>
            </w:r>
          </w:p>
        </w:tc>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Eski ALG3</w:t>
            </w:r>
          </w:p>
        </w:tc>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Temizlenmiş</w:t>
            </w:r>
          </w:p>
        </w:tc>
        <w:tc>
          <w:tcPr>
            <w:tcW w:type="dxa" w:w="1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Δ</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Başarılı oran (Tıraşlama Yok + İyi)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%92.4</w:t>
            </w:r>
          </w:p>
        </w:tc>
        <w:tc>
          <w:tcPr>
            <w:tcW w:type="dxa" w:w="2000"/>
            <w:tcBorders>
              <w:top w:val="single" w:color="CCCCCC" w:sz="1"/>
              <w:left w:val="single" w:color="CCCCCC" w:sz="1"/>
              <w:bottom w:val="single" w:color="CCCCCC" w:sz="1"/>
              <w:right w:val="single" w:color="CCCCCC" w:sz="1"/>
            </w:tcBorders>
            <w:shd w:fill="C6EFCE"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%99.3</w:t>
            </w:r>
          </w:p>
        </w:tc>
        <w:tc>
          <w:tcPr>
            <w:tcW w:type="dxa" w:w="14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 +7pt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Kötü + Kritik dilim</w:t>
            </w:r>
          </w:p>
        </w:tc>
        <w:tc>
          <w:tcPr>
            <w:tcW w:type="dxa" w:w="20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50 dilim</w:t>
            </w:r>
          </w:p>
        </w:tc>
        <w:tc>
          <w:tcPr>
            <w:tcW w:type="dxa" w:w="2000"/>
            <w:tcBorders>
              <w:top w:val="single" w:color="CCCCCC" w:sz="1"/>
              <w:left w:val="single" w:color="CCCCCC" w:sz="1"/>
              <w:bottom w:val="single" w:color="CCCCCC" w:sz="1"/>
              <w:right w:val="single" w:color="CCCCCC" w:sz="1"/>
            </w:tcBorders>
            <w:shd w:fill="C6EFCE"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1 dilim</w:t>
            </w:r>
          </w:p>
        </w:tc>
        <w:tc>
          <w:tcPr>
            <w:tcW w:type="dxa" w:w="14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 −98%</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Beyin yenme ortalaması</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%1.84</w:t>
            </w:r>
          </w:p>
        </w:tc>
        <w:tc>
          <w:tcPr>
            <w:tcW w:type="dxa" w:w="2000"/>
            <w:tcBorders>
              <w:top w:val="single" w:color="CCCCCC" w:sz="1"/>
              <w:left w:val="single" w:color="CCCCCC" w:sz="1"/>
              <w:bottom w:val="single" w:color="CCCCCC" w:sz="1"/>
              <w:right w:val="single" w:color="CCCCCC" w:sz="1"/>
            </w:tcBorders>
            <w:shd w:fill="C6EFCE"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%0.50</w:t>
            </w:r>
          </w:p>
        </w:tc>
        <w:tc>
          <w:tcPr>
            <w:tcW w:type="dxa" w:w="14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 −73%</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Beyin yenme medyanı</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%0.32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%0.31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 Stabil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Standart sapma (tutarsızlık)</w:t>
            </w:r>
          </w:p>
        </w:tc>
        <w:tc>
          <w:tcPr>
            <w:tcW w:type="dxa" w:w="20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7.39</w:t>
            </w:r>
          </w:p>
        </w:tc>
        <w:tc>
          <w:tcPr>
            <w:tcW w:type="dxa" w:w="2000"/>
            <w:tcBorders>
              <w:top w:val="single" w:color="CCCCCC" w:sz="1"/>
              <w:left w:val="single" w:color="CCCCCC" w:sz="1"/>
              <w:bottom w:val="single" w:color="CCCCCC" w:sz="1"/>
              <w:right w:val="single" w:color="CCCCCC" w:sz="1"/>
            </w:tcBorders>
            <w:shd w:fill="C6EFCE"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1.78</w:t>
            </w:r>
          </w:p>
        </w:tc>
        <w:tc>
          <w:tcPr>
            <w:tcW w:type="dxa" w:w="14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 −76%</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P90 (en kötü %10'un eşiği)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%2.10</w:t>
            </w:r>
          </w:p>
        </w:tc>
        <w:tc>
          <w:tcPr>
            <w:tcW w:type="dxa" w:w="2000"/>
            <w:tcBorders>
              <w:top w:val="single" w:color="CCCCCC" w:sz="1"/>
              <w:left w:val="single" w:color="CCCCCC" w:sz="1"/>
              <w:bottom w:val="single" w:color="CCCCCC" w:sz="1"/>
              <w:right w:val="single" w:color="CCCCCC" w:sz="1"/>
            </w:tcBorders>
            <w:shd w:fill="C6EFCE"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%0.91</w:t>
            </w:r>
          </w:p>
        </w:tc>
        <w:tc>
          <w:tcPr>
            <w:tcW w:type="dxa" w:w="14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 −57%</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Dice ortalaması (düşük = iyi)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0.0292</w:t>
            </w:r>
          </w:p>
        </w:tc>
        <w:tc>
          <w:tcPr>
            <w:tcW w:type="dxa" w:w="2000"/>
            <w:tcBorders>
              <w:top w:val="single" w:color="CCCCCC" w:sz="1"/>
              <w:left w:val="single" w:color="CCCCCC" w:sz="1"/>
              <w:bottom w:val="single" w:color="CCCCCC" w:sz="1"/>
              <w:right w:val="single" w:color="CCCCCC" w:sz="1"/>
            </w:tcBorders>
            <w:shd w:fill="C6EFCE"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0.0094</w:t>
            </w:r>
          </w:p>
        </w:tc>
        <w:tc>
          <w:tcPr>
            <w:tcW w:type="dxa" w:w="14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 −68%</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IoU ortalaması (düşük = iyi)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0.0184</w:t>
            </w:r>
          </w:p>
        </w:tc>
        <w:tc>
          <w:tcPr>
            <w:tcW w:type="dxa" w:w="2000"/>
            <w:tcBorders>
              <w:top w:val="single" w:color="CCCCCC" w:sz="1"/>
              <w:left w:val="single" w:color="CCCCCC" w:sz="1"/>
              <w:bottom w:val="single" w:color="CCCCCC" w:sz="1"/>
              <w:right w:val="single" w:color="CCCCCC" w:sz="1"/>
            </w:tcBorders>
            <w:shd w:fill="C6EFCE"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0.0050</w:t>
            </w:r>
          </w:p>
        </w:tc>
        <w:tc>
          <w:tcPr>
            <w:tcW w:type="dxa" w:w="14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 −73%</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Beyin dışı tıraşlama</w:t>
            </w:r>
          </w:p>
        </w:tc>
        <w:tc>
          <w:tcPr>
            <w:tcW w:type="dxa" w:w="2000"/>
            <w:tcBorders>
              <w:top w:val="single" w:color="CCCCCC" w:sz="1"/>
              <w:left w:val="single" w:color="CCCCCC" w:sz="1"/>
              <w:bottom w:val="single" w:color="CCCCCC" w:sz="1"/>
              <w:right w:val="single" w:color="CCCCCC" w:sz="1"/>
            </w:tcBorders>
            <w:shd w:fill="C6EFCE"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SIFIR</w:t>
            </w:r>
          </w:p>
        </w:tc>
        <w:tc>
          <w:tcPr>
            <w:tcW w:type="dxa" w:w="2000"/>
            <w:tcBorders>
              <w:top w:val="single" w:color="CCCCCC" w:sz="1"/>
              <w:left w:val="single" w:color="CCCCCC" w:sz="1"/>
              <w:bottom w:val="single" w:color="CCCCCC" w:sz="1"/>
              <w:right w:val="single" w:color="CCCCCC" w:sz="1"/>
            </w:tcBorders>
            <w:shd w:fill="C6EFCE"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SIFIR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 Stabil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Kalan sorunlu dilim</w:t>
            </w:r>
          </w:p>
        </w:tc>
        <w:tc>
          <w:tcPr>
            <w:tcW w:type="dxa" w:w="20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09_slice0054 (%100)</w:t>
            </w:r>
          </w:p>
        </w:tc>
        <w:tc>
          <w:tcPr>
            <w:tcW w:type="dxa" w:w="20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09_slice0004 (%57)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w:t>
            </w:r>
          </w:p>
        </w:tc>
      </w:tr>
    </w:tbl>
    <w:p>
      <w:pPr>
        <w:spacing w:before="80" w:after="80"/>
      </w:pPr>
    </w:p>
    <w:p>
      <w:pPr>
        <w:spacing w:before="80" w:after="80"/>
      </w:pPr>
    </w:p>
    <w:p>
      <w:pPr>
        <w:pStyle w:val="Heading2"/>
        <w:spacing w:before="200" w:after="100"/>
      </w:pPr>
      <w:r>
        <w:rPr>
          <w:rFonts w:ascii="Arial" w:cs="Arial" w:eastAsia="Arial" w:hAnsi="Arial"/>
          <w:b/>
          <w:bCs/>
          <w:color w:val="2E75B6"/>
          <w:sz w:val="28"/>
          <w:szCs w:val="28"/>
        </w:rPr>
        <w:t xml:space="preserve">9.2 Ana Mesaj</w:t>
      </w:r>
    </w:p>
    <w:p>
      <w:pPr>
        <w:shd w:fill="C6EFCE" w:val="clear"/>
        <w:spacing w:before="80" w:after="100"/>
        <w:ind w:left="360" w:right="360"/>
        <w:jc w:val="left"/>
      </w:pPr>
      <w:r>
        <w:rPr>
          <w:rFonts w:ascii="Arial" w:cs="Arial" w:eastAsia="Arial" w:hAnsi="Arial"/>
          <w:b/>
          <w:bCs/>
          <w:color w:val="1A3C00"/>
          <w:sz w:val="22"/>
          <w:szCs w:val="22"/>
        </w:rPr>
        <w:t xml:space="preserve">ALGORİTMA 3 SUÇSUZDU — ÖLÇÜM BOZUKTU.</w:t>
      </w:r>
    </w:p>
    <w:p>
      <w:pPr>
        <w:spacing w:before="80" w:after="80"/>
        <w:jc w:val="left"/>
      </w:pPr>
      <w:r>
        <w:rPr>
          <w:rFonts w:ascii="Arial" w:cs="Arial" w:eastAsia="Arial" w:hAnsi="Arial"/>
          <w:b w:val="false"/>
          <w:bCs w:val="false"/>
          <w:color w:val="000000"/>
          <w:sz w:val="22"/>
          <w:szCs w:val="22"/>
        </w:rPr>
        <w:t xml:space="preserve">Önceki analizde 49 'Kötü' dilim tespit edilmişti. Bunların 43'ü duplicate GT maskesinden kaynaklıyordu — algoritma doğru çalışmış, ama büyük maske beyin yeniyor gibi gösteriyordu. Temizleme sonrası gerçek tablo ortaya çıktı: 1092 dilimin %99.3'ü mükemmel veya iyi. Tüm hasta ortalamaları dramatik biçimde iyileşti. Standart sapma %76 düştü — tutarsızlık yok.</w:t>
      </w:r>
    </w:p>
    <w:p>
      <w:pPr>
        <w:spacing w:before="80" w:after="80"/>
      </w:pPr>
    </w:p>
    <w:p>
      <w:pPr>
        <w:pStyle w:val="Heading2"/>
        <w:spacing w:before="200" w:after="100"/>
      </w:pPr>
      <w:r>
        <w:rPr>
          <w:rFonts w:ascii="Arial" w:cs="Arial" w:eastAsia="Arial" w:hAnsi="Arial"/>
          <w:b/>
          <w:bCs/>
          <w:color w:val="2E75B6"/>
          <w:sz w:val="28"/>
          <w:szCs w:val="28"/>
        </w:rPr>
        <w:t xml:space="preserve">9.3 Kalan Sorun ve Çözüm Yolu</w:t>
      </w:r>
    </w:p>
    <w:p>
      <w:pPr>
        <w:spacing w:before="80" w:after="80"/>
        <w:jc w:val="left"/>
      </w:pPr>
      <w:r>
        <w:rPr>
          <w:rFonts w:ascii="Arial" w:cs="Arial" w:eastAsia="Arial" w:hAnsi="Arial"/>
          <w:b w:val="false"/>
          <w:bCs w:val="false"/>
          <w:color w:val="000000"/>
          <w:sz w:val="22"/>
          <w:szCs w:val="22"/>
        </w:rPr>
        <w:t xml:space="preserve">09_slice0004 dilimi: beyin alanı %0.37 — görüntünün %1'inden küçük. Kafatası ile CT değerleri örtüşüyor. Eşik tabanlı herhangi bir algoritma bu dilimi çözemez. Çözüm: deep learning tabanlı segmentasyon.</w:t>
      </w:r>
    </w:p>
    <w:p>
      <w:pPr>
        <w:spacing w:before="80" w:after="80"/>
      </w:pPr>
    </w:p>
    <w:p>
      <w:pPr>
        <w:pStyle w:val="Heading2"/>
        <w:spacing w:before="200" w:after="100"/>
      </w:pPr>
      <w:r>
        <w:rPr>
          <w:rFonts w:ascii="Arial" w:cs="Arial" w:eastAsia="Arial" w:hAnsi="Arial"/>
          <w:b/>
          <w:bCs/>
          <w:color w:val="2E75B6"/>
          <w:sz w:val="28"/>
          <w:szCs w:val="28"/>
        </w:rPr>
        <w:t xml:space="preserve">9.4 Sonraki Adımlar</w:t>
      </w:r>
    </w:p>
    <w:p>
      <w:pPr>
        <w:pStyle w:val="ListParagraph"/>
        <w:numPr>
          <w:ilvl w:val="0"/>
          <w:numId w:val="2"/>
        </w:numPr>
        <w:spacing w:before="60" w:after="60"/>
      </w:pPr>
      <w:r>
        <w:rPr>
          <w:rFonts w:ascii="Arial" w:cs="Arial" w:eastAsia="Arial" w:hAnsi="Arial"/>
          <w:b w:val="false"/>
          <w:bCs w:val="false"/>
          <w:color w:val="000000"/>
          <w:sz w:val="22"/>
          <w:szCs w:val="22"/>
        </w:rPr>
        <w:t xml:space="preserve">✅ Bu temizlenmiş veri seti makale ve raporlar için kullanıma hazır</w:t>
      </w:r>
    </w:p>
    <w:p>
      <w:pPr>
        <w:pStyle w:val="ListParagraph"/>
        <w:numPr>
          <w:ilvl w:val="0"/>
          <w:numId w:val="2"/>
        </w:numPr>
        <w:spacing w:before="60" w:after="60"/>
      </w:pPr>
      <w:r>
        <w:rPr>
          <w:rFonts w:ascii="Arial" w:cs="Arial" w:eastAsia="Arial" w:hAnsi="Arial"/>
          <w:b w:val="false"/>
          <w:bCs w:val="false"/>
          <w:color w:val="000000"/>
          <w:sz w:val="22"/>
          <w:szCs w:val="22"/>
        </w:rPr>
        <w:t xml:space="preserve">✅ ALG3'e herhangi bir değişiklik yapılmasına gerek yok</w:t>
      </w:r>
    </w:p>
    <w:p>
      <w:pPr>
        <w:pStyle w:val="ListParagraph"/>
        <w:numPr>
          <w:ilvl w:val="0"/>
          <w:numId w:val="2"/>
        </w:numPr>
        <w:spacing w:before="60" w:after="60"/>
      </w:pPr>
      <w:r>
        <w:rPr>
          <w:rFonts w:ascii="Arial" w:cs="Arial" w:eastAsia="Arial" w:hAnsi="Arial"/>
          <w:b w:val="false"/>
          <w:bCs w:val="false"/>
          <w:color w:val="000000"/>
          <w:sz w:val="22"/>
          <w:szCs w:val="22"/>
        </w:rPr>
        <w:t xml:space="preserve">⚠️ 09_slice0004 dilimini manuel inceleme listesine ekle</w:t>
      </w:r>
    </w:p>
    <w:p>
      <w:pPr>
        <w:pStyle w:val="ListParagraph"/>
        <w:numPr>
          <w:ilvl w:val="0"/>
          <w:numId w:val="2"/>
        </w:numPr>
        <w:spacing w:before="60" w:after="60"/>
      </w:pPr>
      <w:r>
        <w:rPr>
          <w:rFonts w:ascii="Arial" w:cs="Arial" w:eastAsia="Arial" w:hAnsi="Arial"/>
          <w:b w:val="false"/>
          <w:bCs w:val="false"/>
          <w:color w:val="000000"/>
          <w:sz w:val="22"/>
          <w:szCs w:val="22"/>
        </w:rPr>
        <w:t xml:space="preserve">📊 ALG1 → ALG2 → ALG3 genel karşılaştırmasını da temizlenmiş veri üzerinden yeniden hesapla</w:t>
      </w:r>
    </w:p>
    <w:p>
      <w:pPr>
        <w:spacing w:before="80" w:after="80"/>
      </w:pPr>
    </w:p>
    <w:p>
      <w:pPr>
        <w:spacing w:before="80" w:after="80"/>
      </w:pPr>
    </w:p>
    <w:p>
      <w:pPr>
        <w:pBdr>
          <w:top w:val="single" w:color="2E75B6" w:sz="4" w:space="4"/>
        </w:pBdr>
        <w:spacing w:before="200" w:after="80"/>
        <w:jc w:val="center"/>
      </w:pPr>
      <w:r>
        <w:rPr>
          <w:rFonts w:ascii="Arial" w:cs="Arial" w:eastAsia="Arial" w:hAnsi="Arial"/>
          <w:color w:val="888888"/>
          <w:sz w:val="18"/>
          <w:szCs w:val="18"/>
        </w:rPr>
        <w:t xml:space="preserve">Algoritma 3 — Temizlenmiş Veri Seti — Durum Raporu</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1F4E79"/>
      <w:sz w:val="36"/>
      <w:szCs w:val="36"/>
    </w:rPr>
  </w:style>
  <w:style w:type="paragraph" w:styleId="Heading2">
    <w:name w:val="Heading 2"/>
    <w:basedOn w:val="Normal"/>
    <w:next w:val="Normal"/>
    <w:qFormat/>
    <w:pPr>
      <w:spacing w:before="20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160" w:after="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2026-03-06T05:02:10.040Z</dcterms:created>
  <dcterms:modified xsi:type="dcterms:W3CDTF">2026-03-06T05:02:10.041Z</dcterms:modified>
</cp:coreProperties>
</file>

<file path=docProps/custom.xml><?xml version="1.0" encoding="utf-8"?>
<Properties xmlns="http://schemas.openxmlformats.org/officeDocument/2006/custom-properties" xmlns:vt="http://schemas.openxmlformats.org/officeDocument/2006/docPropsVTypes"/>
</file>