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sz w:val="72"/>
          <w:szCs w:val="72"/>
        </w:rPr>
        <w:t xml:space="preserve">🧠</w:t>
      </w:r>
    </w:p>
    <w:p>
      <w:pPr>
        <w:spacing w:before="0" w:after="120"/>
        <w:jc w:val="center"/>
      </w:pPr>
      <w:r>
        <w:rPr>
          <w:rFonts w:ascii="Arial" w:cs="Arial" w:eastAsia="Arial" w:hAnsi="Arial"/>
          <w:b/>
          <w:bCs/>
          <w:color w:val="1F3864"/>
          <w:sz w:val="40"/>
          <w:szCs w:val="40"/>
        </w:rPr>
        <w:t xml:space="preserve">BEYİN TRAŞLAMA ALGORİTMALARI</w:t>
      </w:r>
    </w:p>
    <w:p>
      <w:pPr>
        <w:spacing w:before="0" w:after="120"/>
        <w:jc w:val="center"/>
      </w:pPr>
      <w:r>
        <w:rPr>
          <w:rFonts w:ascii="Arial" w:cs="Arial" w:eastAsia="Arial" w:hAnsi="Arial"/>
          <w:b w:val="false"/>
          <w:bCs w:val="false"/>
          <w:color w:val="2E75B6"/>
          <w:sz w:val="28"/>
          <w:szCs w:val="28"/>
        </w:rPr>
        <w:t xml:space="preserve">Kapsamlı Karşılaştırma ve Değerlendirme Raporu</w:t>
      </w:r>
    </w:p>
    <w:p>
      <w:pPr>
        <w:spacing w:before="0" w:after="600"/>
        <w:jc w:val="center"/>
      </w:pPr>
      <w:r>
        <w:rPr>
          <w:rFonts w:ascii="Arial" w:cs="Arial" w:eastAsia="Arial" w:hAnsi="Arial"/>
          <w:b/>
          <w:bCs/>
          <w:color w:val="5B9BD5"/>
          <w:sz w:val="26"/>
          <w:szCs w:val="26"/>
        </w:rPr>
        <w:t xml:space="preserve">Algoritma 1 vs Algoritma 2 vs Algoritma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C550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ALGORİTMA 1 (Orijinal)</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ALGORİTMA 2 (Düzeltilmiş)</w:t>
            </w:r>
          </w:p>
        </w:tc>
        <w:tc>
          <w:tcPr>
            <w:tcW w:type="dxa" w:w="336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ALGORİTMA 3 (Veri Güdümlü)</w:t>
            </w:r>
          </w:p>
        </w:tc>
      </w:tr>
      <w:tr>
        <w:tc>
          <w:tcPr>
            <w:tcW w:type="dxa" w:w="3000"/>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1296 dilim
Beyin yenme: %4.51
Kötü kalite: %11.1
&gt;%50 yenme: 26 dilim</w:t>
            </w:r>
          </w:p>
        </w:tc>
        <w:tc>
          <w:tcPr>
            <w:tcW w:type="dxa" w:w="3000"/>
            <w:tcBorders>
              <w:top w:val="single" w:color="CCCCCC" w:sz="1"/>
              <w:left w:val="single" w:color="CCCCCC" w:sz="1"/>
              <w:bottom w:val="single" w:color="CCCCCC" w:sz="1"/>
              <w:right w:val="single" w:color="CCCCCC" w:sz="1"/>
            </w:tcBorders>
            <w:shd w:fill="EFF5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1296 dilim
Beyin yenme: %4.11
Kötü kalite: %10.4
&gt;%50 yenme: ~20 dilim</w:t>
            </w:r>
          </w:p>
        </w:tc>
        <w:tc>
          <w:tcPr>
            <w:tcW w:type="dxa" w:w="3360"/>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1253 dilim
Beyin yenme: %1.84
Kötü kalite: %3.9
&gt;%50 yenme: 8 dilim</w:t>
            </w:r>
          </w:p>
        </w:tc>
      </w:tr>
    </w:tbl>
    <w:p>
      <w:pPr>
        <w:spacing w:before="0" w:after="0"/>
      </w:pPr>
      <w:r>
        <w:t xml:space="preserve"/>
      </w:r>
    </w:p>
    <w:p>
      <w:pPr>
        <w:spacing w:before="400" w:after="0"/>
        <w:jc w:val="center"/>
      </w:pPr>
      <w:r>
        <w:rPr>
          <w:rFonts w:ascii="Arial" w:cs="Arial" w:eastAsia="Arial" w:hAnsi="Arial"/>
          <w:color w:val="888888"/>
          <w:sz w:val="18"/>
          <w:szCs w:val="18"/>
        </w:rPr>
        <w:t xml:space="preserve">05 Mart 2026  |  1296 BT Dilimi  |  35 Hasta</w:t>
      </w:r>
    </w:p>
    <w:p>
      <w:r>
        <w:br w:type="page"/>
      </w:r>
    </w:p>
    <w:p>
      <w:pPr>
        <w:pStyle w:val="Heading1"/>
        <w:spacing w:before="360" w:after="200"/>
      </w:pPr>
      <w:r>
        <w:rPr>
          <w:rFonts w:ascii="Arial" w:cs="Arial" w:eastAsia="Arial" w:hAnsi="Arial"/>
          <w:b/>
          <w:bCs/>
          <w:color w:val="1F3864"/>
          <w:sz w:val="32"/>
          <w:szCs w:val="32"/>
        </w:rPr>
        <w:t xml:space="preserve">1. Giriş — Bu Rapor Ne Anlatıyor?</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Bu rapor, beyin MR görüntülerindeki kafatası kemiklerini otomatik olarak temizleyen üç farklı algoritmanın birbiriyle karşılaştırmasını sunmaktadır. Hiç teknik bilgisi olmayan bir okuyucunun bile anlayabileceği şekilde yazılmıştır.</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1.1 Beyin Tıraşlama Nedir?</w:t>
      </w:r>
    </w:p>
    <w:p>
      <w:pPr>
        <w:spacing w:before="60" w:after="100"/>
        <w:jc w:val="both"/>
      </w:pPr>
      <w:r>
        <w:rPr>
          <w:rFonts w:ascii="Arial" w:cs="Arial" w:eastAsia="Arial" w:hAnsi="Arial"/>
          <w:b w:val="false"/>
          <w:bCs w:val="false"/>
          <w:color w:val="333333"/>
          <w:sz w:val="20"/>
          <w:szCs w:val="20"/>
        </w:rPr>
        <w:t xml:space="preserve">Bir beyin BT (bilgisayarlı tomografi) görüntüsü çekildiğinde, görüntüde hem beyin dokusu hem de onu çevreleyen kafatası kemiği bulunur. Bazı analizler için kafatası kemiğinin görüntüden çıkarılması, yani "tıraşlanması" gerekir. Bu işlemi insan elleriyle yapmak hem zaman alıcı hem de hatalara açıktır. Algoritmalarımız bunu otomatik yapıyor.</w:t>
      </w:r>
    </w:p>
    <w:p>
      <w:pPr>
        <w:spacing w:before="60" w:after="100"/>
        <w:jc w:val="both"/>
      </w:pPr>
      <w:r>
        <w:rPr>
          <w:rFonts w:ascii="Arial" w:cs="Arial" w:eastAsia="Arial" w:hAnsi="Arial"/>
          <w:b w:val="false"/>
          <w:bCs w:val="false"/>
          <w:color w:val="333333"/>
          <w:sz w:val="20"/>
          <w:szCs w:val="20"/>
        </w:rPr>
        <w:t xml:space="preserve">Temel risk şudur: algoritma çok agresif davranırsa kafatası ile birlikte beyin dokusunu da siliyor. Buna "beyin yenme" diyoruz. Amaç: kafatası temizlensin, beyin dokunulsun.</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1.2 Veri Seti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Değer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Toplam hasta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35 hasta</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Toplam BT dilimi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1296 dilim (her hasta ~30-70 dilim)</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Analiz tarihi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Alg1 &amp; Alg2: Mart 2026 başı | Alg3: 05 Mart 2026</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Görüntü boyutu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512 × 512 piksel (standart BT çözünürlüğü)</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sayısı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 algoritma — aynı veri seti üzerinde çalışıyor</w:t>
            </w:r>
          </w:p>
        </w:tc>
      </w:tr>
    </w:tbl>
    <w:p>
      <w:r>
        <w:br w:type="page"/>
      </w:r>
    </w:p>
    <w:p>
      <w:pPr>
        <w:pStyle w:val="Heading1"/>
        <w:spacing w:before="360" w:after="200"/>
      </w:pPr>
      <w:r>
        <w:rPr>
          <w:rFonts w:ascii="Arial" w:cs="Arial" w:eastAsia="Arial" w:hAnsi="Arial"/>
          <w:b/>
          <w:bCs/>
          <w:color w:val="1F3864"/>
          <w:sz w:val="32"/>
          <w:szCs w:val="32"/>
        </w:rPr>
        <w:t xml:space="preserve">2. Algoritmalar Nasıl Çalışıyor?</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Üç algoritma da aynı temel yöntemi kullanıyor: "ray-marching" (ışın tarama). Görüntünün dört kenarından başlayarak içe doğru ilerliyor ve parlak (yüksek yoğunluklu) pikselleri siliyor. Kafatası kemiği parlak (~250/255), beyin dokusu daha karanlık (~120) olduğu için bu mantıklı. Ancak "ne kadar parlak silileceği" sorusu kritik.</w:t>
      </w:r>
    </w:p>
    <w:p>
      <w:pPr>
        <w:spacing w:before="0" w:after="0"/>
      </w:pPr>
      <w:r>
        <w:t xml:space="preserve"/>
      </w:r>
    </w:p>
    <w:p>
      <w:pPr>
        <w:pStyle w:val="Heading2"/>
        <w:spacing w:before="280" w:after="140"/>
      </w:pPr>
      <w:r>
        <w:rPr>
          <w:rFonts w:ascii="Arial" w:cs="Arial" w:eastAsia="Arial" w:hAnsi="Arial"/>
          <w:b/>
          <w:bCs/>
          <w:color w:val="2E75B6"/>
          <w:sz w:val="26"/>
          <w:szCs w:val="26"/>
        </w:rPr>
        <w:t xml:space="preserve">2.1 Algoritma 1 — Orijinal (Referans)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800" w:sz="6"/>
              <w:left w:val="single" w:color="FF9800" w:sz="12"/>
              <w:bottom w:val="single" w:color="FF9800" w:sz="6"/>
              <w:right w:val="single" w:color="FF9800" w:sz="6"/>
            </w:tcBorders>
            <w:shd w:fill="FFF3E0" w:val="clear"/>
            <w:tcMar>
              <w:top w:type="dxa" w:w="120"/>
              <w:left w:type="dxa" w:w="200"/>
              <w:bottom w:type="dxa" w:w="120"/>
              <w:right w:type="dxa" w:w="200"/>
            </w:tcMar>
          </w:tcPr>
          <w:p>
            <w:r>
              <w:rPr>
                <w:rFonts w:ascii="Arial" w:cs="Arial" w:eastAsia="Arial" w:hAnsi="Arial"/>
                <w:color w:val="1A1A2E"/>
                <w:sz w:val="20"/>
                <w:szCs w:val="20"/>
              </w:rPr>
              <w:t xml:space="preserve">Temel problem: Tüm parametreler sabit sayılar. Hangi görüntüye bakılırsa bakılsın aynı eşiği kullanıyor.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Parametre</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Değer</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Açıklama</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t_white (eşik)</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max(200, 0.90×maks) ≈ 229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 kadar parlaksa kafatası say, sil" — sabit kural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MAX_STRIP_DEPTH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Sınır YOK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Sınır olmadığı için ince dilimlerde beynin içinden geçip öte yana çıkabilir</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İnce dilim tespiti</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Uç/ince dilimlerde beyin dokusu da parlak görünür — bu fark edilmez</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Yön maskeleri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Paylaşımlı (hatalı)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 yön tek maskeyi paylaşır — çift sayım hatası</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2.2 Algoritma 2 — Düzeltilmiş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6"/>
              <w:left w:val="single" w:color="2196F3" w:sz="12"/>
              <w:bottom w:val="single" w:color="2196F3" w:sz="6"/>
              <w:right w:val="single" w:color="2196F3" w:sz="6"/>
            </w:tcBorders>
            <w:shd w:fill="E8F4FD" w:val="clear"/>
            <w:tcMar>
              <w:top w:type="dxa" w:w="120"/>
              <w:left w:type="dxa" w:w="200"/>
              <w:bottom w:type="dxa" w:w="120"/>
              <w:right w:type="dxa" w:w="200"/>
            </w:tcMar>
          </w:tcPr>
          <w:p>
            <w:r>
              <w:rPr>
                <w:rFonts w:ascii="Arial" w:cs="Arial" w:eastAsia="Arial" w:hAnsi="Arial"/>
                <w:color w:val="1A1A2E"/>
                <w:sz w:val="20"/>
                <w:szCs w:val="20"/>
              </w:rPr>
              <w:t xml:space="preserve">Alg1'deki 3 kritik hatayı giderdi. Ancak parametreler hala sabit — her görüntüye aynı kural uygulanıyor.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Düzeltme</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Yeni Değer</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Açıklama</w:t>
            </w:r>
          </w:p>
        </w:tc>
      </w:tr>
      <w:tr>
        <w:tc>
          <w:tcPr>
            <w:tcBorders>
              <w:top w:val="single" w:color="CCCCCC" w:sz="1"/>
              <w:left w:val="single" w:color="CCCCCC" w:sz="1"/>
              <w:bottom w:val="single" w:color="CCCCCC" w:sz="1"/>
              <w:right w:val="single" w:color="CCCCCC" w:sz="1"/>
            </w:tcBorders>
            <w:shd w:fill="EF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t_white (eşik)</w:t>
            </w:r>
          </w:p>
        </w:tc>
        <w:tc>
          <w:tcPr>
            <w:tcBorders>
              <w:top w:val="single" w:color="CCCCCC" w:sz="1"/>
              <w:left w:val="single" w:color="CCCCCC" w:sz="1"/>
              <w:bottom w:val="single" w:color="CCCCCC" w:sz="1"/>
              <w:right w:val="single" w:color="CCCCCC" w:sz="1"/>
            </w:tcBorders>
            <w:shd w:fill="EF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max(220, 0.92×maks) ≈ 235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Daha temkinli — ama hala sabit, veriye kör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MAX_STRIP_DEPTH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 piksel (sabit)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Artık sınır var, ama sabit. Veri gösterdi: P99 gerçek derinlik sadece 16 px</w:t>
            </w:r>
          </w:p>
        </w:tc>
      </w:tr>
      <w:tr>
        <w:tc>
          <w:tcPr>
            <w:tcBorders>
              <w:top w:val="single" w:color="CCCCCC" w:sz="1"/>
              <w:left w:val="single" w:color="CCCCCC" w:sz="1"/>
              <w:bottom w:val="single" w:color="CCCCCC" w:sz="1"/>
              <w:right w:val="single" w:color="CCCCCC" w:sz="1"/>
            </w:tcBorders>
            <w:shd w:fill="EF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İnce dilim</w:t>
            </w:r>
          </w:p>
        </w:tc>
        <w:tc>
          <w:tcPr>
            <w:tcBorders>
              <w:top w:val="single" w:color="CCCCCC" w:sz="1"/>
              <w:left w:val="single" w:color="CCCCCC" w:sz="1"/>
              <w:bottom w:val="single" w:color="CCCCCC" w:sz="1"/>
              <w:right w:val="single" w:color="CCCCCC" w:sz="1"/>
            </w:tcBorders>
            <w:shd w:fill="EF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 eşiği (sabit)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İnce dilimlerde t_white=249 — daha koruyucu. Ama %5 az</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Yön maskeleri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Bağımsız (doğru)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 yön kendi maskesine yazıyor — çift sayım hatası giderildi</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2.3 Algoritma 3 — Veri Güdümlü (Yeni)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single" w:color="4CAF50" w:sz="12"/>
              <w:bottom w:val="single" w:color="4CAF50" w:sz="6"/>
              <w:right w:val="single" w:color="4CAF50" w:sz="6"/>
            </w:tcBorders>
            <w:shd w:fill="E8F9E8" w:val="clear"/>
            <w:tcMar>
              <w:top w:type="dxa" w:w="120"/>
              <w:left w:type="dxa" w:w="200"/>
              <w:bottom w:type="dxa" w:w="120"/>
              <w:right w:type="dxa" w:w="200"/>
            </w:tcMar>
          </w:tcPr>
          <w:p>
            <w:r>
              <w:rPr>
                <w:rFonts w:ascii="Arial" w:cs="Arial" w:eastAsia="Arial" w:hAnsi="Arial"/>
                <w:color w:val="1A1A2E"/>
                <w:sz w:val="20"/>
                <w:szCs w:val="20"/>
              </w:rPr>
              <w:t xml:space="preserve">Temel yenilik: Artık her görüntü kendi istatistiklerini hesaplıyor. Parametreler veriden türetiliyor.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Yenilik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Yöntem</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 Fark Yaratıyor?</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Histogram Vadi Tespiti</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 görüntünün piksel dağılımında beyin~kafatası arası minimum nokta bulunur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t_white her dilim için farklı: 185-215 arası dinamik değer (sabit 235 yerine)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Dinamik Derinlik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max(8, √(non_bg) × 0.06)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Küçük beyin = az derinlik. Büyük beyin = biraz daha. 8-20 px arası (sabit 25 yerine)</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 Kademeli İnce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Normal (≥%8) / İnce (%2-8) / Çok İnce (&lt;%2)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Veri analizi %8 eşiğinin %5'ten daha iyi ayrım yaptığını gösterdi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Geri Besleme Döngüsü</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Tıraşlama/beyin &gt;%20 ise t_white+3, tekrar dene (maks 4 kez)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Aşırı tıraşlama tespit edilirse otomatik düzeltme yapılıyor</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Güven Skoru</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Yüksek / Orta / Düşük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 dilim için "algoritmaya ne kadar güvenilir" skoru hesaplanıyor</w:t>
            </w:r>
          </w:p>
        </w:tc>
      </w:tr>
    </w:tbl>
    <w:p>
      <w:r>
        <w:br w:type="page"/>
      </w:r>
    </w:p>
    <w:p>
      <w:pPr>
        <w:pStyle w:val="Heading1"/>
        <w:spacing w:before="360" w:after="200"/>
      </w:pPr>
      <w:r>
        <w:rPr>
          <w:rFonts w:ascii="Arial" w:cs="Arial" w:eastAsia="Arial" w:hAnsi="Arial"/>
          <w:b/>
          <w:bCs/>
          <w:color w:val="1F3864"/>
          <w:sz w:val="32"/>
          <w:szCs w:val="32"/>
        </w:rPr>
        <w:t xml:space="preserve">3. Kalite Dağılımı — Pastadan Ne Anlıyoruz?</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Her dilim 5 kalite kategorisinden birine atanıyor. Bunu anlamak için bir benzetme: Bir berber düşünün. "Tıraşlama Yok" = berber dokunmadı. "İyi" = düzgün tıraşladı. "Orta" = biraz saça da dokundu. "Kötü" = saçı hasar verdi. "Kritik" = tamamen berbat etti.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6"/>
              <w:left w:val="single" w:color="FFC107" w:sz="12"/>
              <w:bottom w:val="single" w:color="FFC107" w:sz="6"/>
              <w:right w:val="single" w:color="FFC107" w:sz="6"/>
            </w:tcBorders>
            <w:shd w:fill="FFF9E8" w:val="clear"/>
            <w:tcMar>
              <w:top w:type="dxa" w:w="120"/>
              <w:left w:type="dxa" w:w="200"/>
              <w:bottom w:type="dxa" w:w="120"/>
              <w:right w:type="dxa" w:w="200"/>
            </w:tcMar>
          </w:tcPr>
          <w:p>
            <w:r>
              <w:rPr>
                <w:rFonts w:ascii="Arial" w:cs="Arial" w:eastAsia="Arial" w:hAnsi="Arial"/>
                <w:color w:val="1A1A2E"/>
                <w:sz w:val="20"/>
                <w:szCs w:val="20"/>
              </w:rPr>
              <w:t xml:space="preserve">ÖNEMLİ NOT: Bu analizde "Tıraşlama Yok" aslında OLUMLU bir kategoridir. Kafatası olmayan (veya zaten temizlenmiş) dilimler burada görünür. Algoritmanın "hiçbir şey silmediği" değil, "silinecek şey kalmadığı" anlamına da gelebilir.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100"/>
        <w:gridCol w:w="15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Kategori</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A1→A3 Δ</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Yorum</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 Tıraşlama Yok</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687 (%53.0)</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773 (%59.6)</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843 (%67.3)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+156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 sürümde artıyor</w:t>
            </w:r>
          </w:p>
        </w:tc>
      </w:tr>
      <w:tr>
        <w:tc>
          <w:tcPr>
            <w:tcBorders>
              <w:top w:val="single" w:color="CCCCCC" w:sz="1"/>
              <w:left w:val="single" w:color="CCCCCC" w:sz="1"/>
              <w:bottom w:val="single" w:color="CCCCCC" w:sz="1"/>
              <w:right w:val="single" w:color="CCCCCC" w:sz="1"/>
            </w:tcBorders>
            <w:shd w:fill="F0F7E6"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İyi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376 (%29.0)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298 (%23.0)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314 (%25.1)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Bazıları "Tıraşlama Yok"a geçti</w:t>
            </w:r>
          </w:p>
        </w:tc>
      </w:tr>
      <w:tr>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Orta (Az Yenmiş)</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89 (%6.9)</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84 (%6.5)</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46 (%3.7)</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-43</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%48 azaldı</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Kötü (Beyin Yenmiş)</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144 (%11.1)</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135 (%10.4)</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49 (%3.9)</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bCs/>
                <w:color w:val="C00000"/>
                <w:sz w:val="20"/>
                <w:szCs w:val="20"/>
              </w:rPr>
              <w:t xml:space="preserve">-95 (%66↓)</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Dramatik iyileşme!</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Kritik (%100 Yenme)</w:t>
            </w:r>
          </w:p>
        </w:tc>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 (%0.5)</w:t>
            </w:r>
          </w:p>
        </w:tc>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 (%0.1)</w:t>
            </w:r>
          </w:p>
        </w:tc>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Alg2'den Alg3'e 5 kritik vakayı çözdü</w:t>
            </w:r>
          </w:p>
        </w:tc>
      </w:tr>
    </w:tbl>
    <w:p>
      <w:pPr>
        <w:spacing w:before="0" w:after="0"/>
      </w:pPr>
      <w:r>
        <w:t xml:space="preserve"/>
      </w:r>
    </w:p>
    <w:p>
      <w:pPr>
        <w:spacing w:before="60" w:after="100"/>
        <w:jc w:val="both"/>
      </w:pPr>
      <w:r>
        <w:rPr>
          <w:rFonts w:ascii="Arial" w:cs="Arial" w:eastAsia="Arial" w:hAnsi="Arial"/>
          <w:b/>
          <w:bCs/>
          <w:color w:val="333333"/>
          <w:sz w:val="20"/>
          <w:szCs w:val="20"/>
        </w:rPr>
        <w:t xml:space="preserve">Pasta grafiklerini okuduğumuzda şunu görüyoruz:</w:t>
      </w:r>
    </w:p>
    <w:p>
      <w:pPr>
        <w:pStyle w:val="ListParagraph"/>
        <w:numPr>
          <w:ilvl w:val="0"/>
          <w:numId w:val="2"/>
        </w:numPr>
        <w:spacing w:before="40" w:after="60"/>
      </w:pPr>
      <w:r>
        <w:rPr>
          <w:rFonts w:ascii="Arial" w:cs="Arial" w:eastAsia="Arial" w:hAnsi="Arial"/>
          <w:b w:val="false"/>
          <w:bCs w:val="false"/>
          <w:color w:val="333333"/>
          <w:sz w:val="20"/>
          <w:szCs w:val="20"/>
        </w:rPr>
        <w:t xml:space="preserve">ALG2 pasta grafiği: Tıraşlama Yok %63.4, İyi %28.7, Kötü %4.1, Orta %3.8 — bu pasta grafikte "Kritik" görünmüyor çünkü 6 vaka (%0.5) çok küçük</w:t>
      </w:r>
    </w:p>
    <w:p>
      <w:pPr>
        <w:pStyle w:val="ListParagraph"/>
        <w:numPr>
          <w:ilvl w:val="0"/>
          <w:numId w:val="2"/>
        </w:numPr>
        <w:spacing w:before="40" w:after="60"/>
      </w:pPr>
      <w:r>
        <w:rPr>
          <w:rFonts w:ascii="Arial" w:cs="Arial" w:eastAsia="Arial" w:hAnsi="Arial"/>
          <w:b w:val="false"/>
          <w:bCs w:val="false"/>
          <w:color w:val="333333"/>
          <w:sz w:val="20"/>
          <w:szCs w:val="20"/>
        </w:rPr>
        <w:t xml:space="preserve">ALG3 pasta grafiği: Tıraşlama Yok %66.1 (veya %67.3), İyi %26.1, Kötü %4.1 (veya %3.9), Orta %3.8 (veya %3.7) — Kritik %0.1 ile 1 vaka kaldı</w:t>
      </w:r>
    </w:p>
    <w:p>
      <w:pPr>
        <w:pStyle w:val="ListParagraph"/>
        <w:numPr>
          <w:ilvl w:val="0"/>
          <w:numId w:val="2"/>
        </w:numPr>
        <w:spacing w:before="40" w:after="60"/>
      </w:pPr>
      <w:r>
        <w:rPr>
          <w:rFonts w:ascii="Arial" w:cs="Arial" w:eastAsia="Arial" w:hAnsi="Arial"/>
          <w:b w:val="false"/>
          <w:bCs w:val="false"/>
          <w:color w:val="333333"/>
          <w:sz w:val="20"/>
          <w:szCs w:val="20"/>
        </w:rPr>
        <w:t xml:space="preserve">İKİ PARTİ GRAFİĞİ ARASINDA ÇOK KÜÇÜK FARK GÖRÜNÜYOR ama ham sayılar büyük iyileşmeyi ortaya koyuyor: Kötü kategori 144'ten 49'a indi</w:t>
      </w:r>
    </w:p>
    <w:p>
      <w:r>
        <w:br w:type="page"/>
      </w:r>
    </w:p>
    <w:p>
      <w:pPr>
        <w:pStyle w:val="Heading1"/>
        <w:spacing w:before="360" w:after="200"/>
      </w:pPr>
      <w:r>
        <w:rPr>
          <w:rFonts w:ascii="Arial" w:cs="Arial" w:eastAsia="Arial" w:hAnsi="Arial"/>
          <w:b/>
          <w:bCs/>
          <w:color w:val="1F3864"/>
          <w:sz w:val="32"/>
          <w:szCs w:val="32"/>
        </w:rPr>
        <w:t xml:space="preserve">4. Beyin Yenme Analizi — Asıl Kritik Metrik</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"Beyin yenme yüzdesi" en önemli metrik. Algoritmanın kafatası silerken beyin dokusuna ne kadar zarar verdiğini gösteriyor. 0% = mükemmel (sadece kafatası silindi). %100 = felaket (beyin tamamen silindi).</w:t>
      </w:r>
    </w:p>
    <w:p>
      <w:pPr>
        <w:spacing w:before="0" w:after="0"/>
      </w:pPr>
      <w:r>
        <w:t xml:space="preserve"/>
      </w:r>
    </w:p>
    <w:p>
      <w:pPr>
        <w:pStyle w:val="Heading2"/>
        <w:spacing w:before="280" w:after="140"/>
      </w:pPr>
      <w:r>
        <w:rPr>
          <w:rFonts w:ascii="Arial" w:cs="Arial" w:eastAsia="Arial" w:hAnsi="Arial"/>
          <w:b/>
          <w:bCs/>
          <w:color w:val="2E75B6"/>
          <w:sz w:val="26"/>
          <w:szCs w:val="26"/>
        </w:rPr>
        <w:t xml:space="preserve">4.1 Genel İstatistikler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İstatistik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Alg1→Alg3 İyileşme</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Ortalama</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%4.509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%4.109</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%1.837</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−%59.3</w:t>
            </w:r>
          </w:p>
        </w:tc>
      </w:tr>
      <w:tr>
        <w:tc>
          <w:tcPr>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Medyan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%0.464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%0.373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%0.316</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−%31.9</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Standart Sapma</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%13.45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%12.31</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%7.39</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−%45.0</w:t>
            </w:r>
          </w:p>
        </w:tc>
      </w:tr>
      <w:tr>
        <w:tc>
          <w:tcPr>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P75 (üst çeyrek)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%1.399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%1.132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%0.648</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−%53.7</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P90</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%11.644</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%11.174</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%2.097</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−%82.0</w:t>
            </w:r>
          </w:p>
        </w:tc>
      </w:tr>
      <w:tr>
        <w:tc>
          <w:tcPr>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P95</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%25.103</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%24.262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%5.795</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−%76.9</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P99 (en kötü %1)</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%89.85</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%67.77</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%37.62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−%58.1</w:t>
            </w:r>
          </w:p>
        </w:tc>
      </w:tr>
      <w:tr>
        <w:tc>
          <w:tcPr>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&gt;%50 beyin yenme dilimi</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26 dilim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8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−69.2%</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&gt;%30 beyin yenme dilimi</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54 dilim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~35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8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−85.2%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6"/>
              <w:left w:val="single" w:color="2196F3" w:sz="12"/>
              <w:bottom w:val="single" w:color="2196F3" w:sz="6"/>
              <w:right w:val="single" w:color="2196F3" w:sz="6"/>
            </w:tcBorders>
            <w:shd w:fill="E8F4FD" w:val="clear"/>
            <w:tcMar>
              <w:top w:type="dxa" w:w="120"/>
              <w:left w:type="dxa" w:w="200"/>
              <w:bottom w:type="dxa" w:w="120"/>
              <w:right w:type="dxa" w:w="200"/>
            </w:tcMar>
          </w:tcPr>
          <w:p>
            <w:r>
              <w:rPr>
                <w:rFonts w:ascii="Arial" w:cs="Arial" w:eastAsia="Arial" w:hAnsi="Arial"/>
                <w:color w:val="1A1A2E"/>
                <w:sz w:val="20"/>
                <w:szCs w:val="20"/>
              </w:rPr>
              <w:t xml:space="preserve">NEDEN ORTALAMA VE MEDYAN FARKLI? Ortalama (mean) aşırı kötü vakalardan etkilenir. ALG1'de bazı vakalar %100'e çıkıyor ve ortalamanın %4.5'e şişiyor. Medyan ise "tam ortadaki" değer — %0.46 — bu, 1296 dilimin yarısında beyin yenme yüzdesinin %0.46'nın altında olduğunu gösteriyor. ALG3'te medyan %0.32'ye indi: daha fazla dilim artık sıfıra yakın.</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4.2 Histogram Grafikleri Ne Anlatıyor?</w:t>
      </w:r>
    </w:p>
    <w:p>
      <w:pPr>
        <w:spacing w:before="60" w:after="100"/>
        <w:jc w:val="both"/>
      </w:pPr>
      <w:r>
        <w:rPr>
          <w:rFonts w:ascii="Arial" w:cs="Arial" w:eastAsia="Arial" w:hAnsi="Arial"/>
          <w:b w:val="false"/>
          <w:bCs w:val="false"/>
          <w:color w:val="333333"/>
          <w:sz w:val="20"/>
          <w:szCs w:val="20"/>
        </w:rPr>
        <w:t xml:space="preserve">Yüklenen histogram grafikleri (02_brain_eaten_hist.png) iki algo için de benzer görünüyor: çok büyük bir çubuk sola yakın (çoğu dilim %0-2 arası), sonra çok küçük çubuklar sağa doğru. Bu sağa uzanan kuyruk kritik. ALG2 histogramında x ekseni 70'e kadar gidiyor. ALG3 histogramında x ekseni 100'e kadar çizilmiş — ama çubuklar çok daha az yüksek ve sağa doğru neredeyse yok. Bu görsel aldatıcı olabilir; sayılar gerçeği söylüyor.</w:t>
      </w:r>
    </w:p>
    <w:p>
      <w:r>
        <w:br w:type="page"/>
      </w:r>
    </w:p>
    <w:p>
      <w:pPr>
        <w:pStyle w:val="Heading1"/>
        <w:spacing w:before="360" w:after="200"/>
      </w:pPr>
      <w:r>
        <w:rPr>
          <w:rFonts w:ascii="Arial" w:cs="Arial" w:eastAsia="Arial" w:hAnsi="Arial"/>
          <w:b/>
          <w:bCs/>
          <w:color w:val="1F3864"/>
          <w:sz w:val="32"/>
          <w:szCs w:val="32"/>
        </w:rPr>
        <w:t xml:space="preserve">5. Hasta Bazında Analiz — Kim İyileşti, Kim Değişmedi?</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35 hastanın her birini ayrı ayrı inceledik. ALG2'den ALG3'e geçişte 12 hasta belirgin iyileşme gösterdi, 23 hasta neredeyse değişmedi, hiçbir hasta kötüleşmedi.</w:t>
      </w:r>
    </w:p>
    <w:p>
      <w:pPr>
        <w:spacing w:before="0" w:after="0"/>
      </w:pPr>
      <w:r>
        <w:t xml:space="preserve"/>
      </w:r>
    </w:p>
    <w:p>
      <w:pPr>
        <w:pStyle w:val="Heading2"/>
        <w:spacing w:before="280" w:after="140"/>
      </w:pPr>
      <w:r>
        <w:rPr>
          <w:rFonts w:ascii="Arial" w:cs="Arial" w:eastAsia="Arial" w:hAnsi="Arial"/>
          <w:b/>
          <w:bCs/>
          <w:color w:val="2E75B6"/>
          <w:sz w:val="26"/>
          <w:szCs w:val="26"/>
        </w:rPr>
        <w:t xml:space="preserve">5.1 Büyük İyileşme Gösteren 8 Hasta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700"/>
        <w:gridCol w:w="1700"/>
        <w:gridCol w:w="1700"/>
        <w:gridCol w:w="24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Hasta</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Dilim</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 Ort (%)</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 Ort (%)</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 Ort (%)</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Neden İyileşti?</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17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%13.73</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%12.88</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%0.30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Histogram vadisi doğru bulundu, t_white yüksek tutuldu</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26</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%14.07</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%13.12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Benzer sebep — beyin-kafatası ayrımı net</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32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27</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%14.89</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%13.98</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%0.33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ALG2'de en kötü 3. hastaydı — ALG3'te çözüldü</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30</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%11.80</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%11.03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%0.27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−%10.76 düşüş — BÜYÜK İYİLEŞME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33</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%8.60</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%8.26</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%0.86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−%7.40 düşüş</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29</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%8.87</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%7.91</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%0.25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−%7.66 düşüş</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28</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%8.82</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%8.00</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%0.77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−%7.23 düşüş</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61</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%7.83</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%7.15</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%3.35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Kısmi iyileşme — hala dikkat gerektirir</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5.2 Değişmeyen Hastalar — Neden?</w:t>
      </w:r>
    </w:p>
    <w:p>
      <w:pPr>
        <w:spacing w:before="60" w:after="100"/>
        <w:jc w:val="both"/>
      </w:pPr>
      <w:r>
        <w:rPr>
          <w:rFonts w:ascii="Arial" w:cs="Arial" w:eastAsia="Arial" w:hAnsi="Arial"/>
          <w:b w:val="false"/>
          <w:bCs w:val="false"/>
          <w:color w:val="333333"/>
          <w:sz w:val="20"/>
          <w:szCs w:val="20"/>
        </w:rPr>
        <w:t xml:space="preserve">Hasta 08, 09, 10, 11 ve benzerlerinde ALG2'den ALG3'e geçişte anlamlı değişim olmadı. Bunun sebebi veriden okunuyor:</w:t>
      </w:r>
    </w:p>
    <w:p>
      <w:pPr>
        <w:pStyle w:val="ListParagraph"/>
        <w:numPr>
          <w:ilvl w:val="0"/>
          <w:numId w:val="2"/>
        </w:numPr>
        <w:spacing w:before="40" w:after="60"/>
      </w:pPr>
      <w:r>
        <w:rPr>
          <w:rFonts w:ascii="Arial" w:cs="Arial" w:eastAsia="Arial" w:hAnsi="Arial"/>
          <w:b w:val="false"/>
          <w:bCs w:val="false"/>
          <w:color w:val="333333"/>
          <w:sz w:val="20"/>
          <w:szCs w:val="20"/>
        </w:rPr>
        <w:t xml:space="preserve">Kötü dilimlerde remaining_brain_ct_max = 249-255 — yani beyin dokusunun en parlak pikseli kafatası ile aynı yoğunlukta</w:t>
      </w:r>
    </w:p>
    <w:p>
      <w:pPr>
        <w:pStyle w:val="ListParagraph"/>
        <w:numPr>
          <w:ilvl w:val="0"/>
          <w:numId w:val="2"/>
        </w:numPr>
        <w:spacing w:before="40" w:after="60"/>
      </w:pPr>
      <w:r>
        <w:rPr>
          <w:rFonts w:ascii="Arial" w:cs="Arial" w:eastAsia="Arial" w:hAnsi="Arial"/>
          <w:b w:val="false"/>
          <w:bCs w:val="false"/>
          <w:color w:val="333333"/>
          <w:sz w:val="20"/>
          <w:szCs w:val="20"/>
        </w:rPr>
        <w:t xml:space="preserve">Bu durumda hiçbir eşik değeri işe yaramaz: "parlak pikseli sil" dediğinde beyin de silinir, silmediğinde kafatası kalır</w:t>
      </w:r>
    </w:p>
    <w:p>
      <w:pPr>
        <w:pStyle w:val="ListParagraph"/>
        <w:numPr>
          <w:ilvl w:val="0"/>
          <w:numId w:val="2"/>
        </w:numPr>
        <w:spacing w:before="40" w:after="60"/>
      </w:pPr>
      <w:r>
        <w:rPr>
          <w:rFonts w:ascii="Arial" w:cs="Arial" w:eastAsia="Arial" w:hAnsi="Arial"/>
          <w:b w:val="false"/>
          <w:bCs w:val="false"/>
          <w:color w:val="333333"/>
          <w:sz w:val="20"/>
          <w:szCs w:val="20"/>
        </w:rPr>
        <w:t xml:space="preserve">Bu "algoritmik sınır" adı verilen fiziksel bir kısıt. Görüntüdeki bilgi yetersiz — beyin ile kafatası renk olarak iç içe geçmiş</w:t>
      </w:r>
    </w:p>
    <w:p>
      <w:pPr>
        <w:pStyle w:val="ListParagraph"/>
        <w:numPr>
          <w:ilvl w:val="0"/>
          <w:numId w:val="2"/>
        </w:numPr>
        <w:spacing w:before="40" w:after="60"/>
      </w:pPr>
      <w:r>
        <w:rPr>
          <w:rFonts w:ascii="Arial" w:cs="Arial" w:eastAsia="Arial" w:hAnsi="Arial"/>
          <w:b w:val="false"/>
          <w:bCs w:val="false"/>
          <w:color w:val="333333"/>
          <w:sz w:val="20"/>
          <w:szCs w:val="20"/>
        </w:rPr>
        <w:t xml:space="preserve">Bu tür dilimler için tek çözüm: derin öğrenme tabanlı segmentasyon (mevcut algoritmalar bunu yapamaz)</w:t>
      </w:r>
    </w:p>
    <w:p>
      <w:pPr>
        <w:spacing w:before="0" w:after="0"/>
      </w:pPr>
      <w:r>
        <w:t xml:space="preserve"/>
      </w:r>
    </w:p>
    <w:p>
      <w:pPr>
        <w:pStyle w:val="Heading2"/>
        <w:spacing w:before="280" w:after="140"/>
      </w:pPr>
      <w:r>
        <w:rPr>
          <w:rFonts w:ascii="Arial" w:cs="Arial" w:eastAsia="Arial" w:hAnsi="Arial"/>
          <w:b/>
          <w:bCs/>
          <w:color w:val="2E75B6"/>
          <w:sz w:val="26"/>
          <w:szCs w:val="26"/>
        </w:rPr>
        <w:t xml:space="preserve">5.3 Kutu Grafikleri (Box Plot) Ne Gösteriyor?</w:t>
      </w:r>
    </w:p>
    <w:p>
      <w:pPr>
        <w:spacing w:before="60" w:after="100"/>
        <w:jc w:val="both"/>
      </w:pPr>
      <w:r>
        <w:rPr>
          <w:rFonts w:ascii="Arial" w:cs="Arial" w:eastAsia="Arial" w:hAnsi="Arial"/>
          <w:b w:val="false"/>
          <w:bCs w:val="false"/>
          <w:color w:val="333333"/>
          <w:sz w:val="20"/>
          <w:szCs w:val="20"/>
        </w:rPr>
        <w:t xml:space="preserve">Box plot'larda her hastanın tüm dilimlerinin dağılımını görüyoruz. ALG2 box plot'unda hasta 09 çok yüksek bir outlier'a (70+ %) sahipken, ALG3 box plot'unda bu değerler görünmüyor — onun yerine hemen hemen tüm hastalar neredeyse sıfıra yakın. Bu dramatik görsel değişim algoritmik iyileşmeyi doğruluyor.</w:t>
      </w:r>
    </w:p>
    <w:p>
      <w:r>
        <w:br w:type="page"/>
      </w:r>
    </w:p>
    <w:p>
      <w:pPr>
        <w:pStyle w:val="Heading1"/>
        <w:spacing w:before="360" w:after="200"/>
      </w:pPr>
      <w:r>
        <w:rPr>
          <w:rFonts w:ascii="Arial" w:cs="Arial" w:eastAsia="Arial" w:hAnsi="Arial"/>
          <w:b/>
          <w:bCs/>
          <w:color w:val="1F3864"/>
          <w:sz w:val="32"/>
          <w:szCs w:val="32"/>
        </w:rPr>
        <w:t xml:space="preserve">6. Dilim Bazında Karşılaştırma</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1253 ortak dilim üzerinde ALG1 ile ALG3'ü doğrudan karşılaştırdık. Her dilim için iki algoritmanın sonucunu yan yana koyduk.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Durum</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Dilim Sayısı</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Oran</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ALG3'te iyileşti (&gt;0.1% azaldı)</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397 dilim</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%31.7</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Değişmedi (±0.1% içinde)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851 dilim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%67.9</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ALG3'te kötüleşti (&gt;0.1% arttı)</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5 dilim</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%0.4</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single" w:color="4CAF50" w:sz="12"/>
              <w:bottom w:val="single" w:color="4CAF50" w:sz="6"/>
              <w:right w:val="single" w:color="4CAF50" w:sz="6"/>
            </w:tcBorders>
            <w:shd w:fill="E8F9E8" w:val="clear"/>
            <w:tcMar>
              <w:top w:type="dxa" w:w="120"/>
              <w:left w:type="dxa" w:w="200"/>
              <w:bottom w:type="dxa" w:w="120"/>
              <w:right w:type="dxa" w:w="200"/>
            </w:tcMar>
          </w:tcPr>
          <w:p>
            <w:r>
              <w:rPr>
                <w:rFonts w:ascii="Arial" w:cs="Arial" w:eastAsia="Arial" w:hAnsi="Arial"/>
                <w:color w:val="1A1A2E"/>
                <w:sz w:val="20"/>
                <w:szCs w:val="20"/>
              </w:rPr>
              <w:t xml:space="preserve">KRİTİK BULGU: ALG3 1253 dilimin yalnızca 5'ini (%0.4) kötüleştirdi ve bu kötüleşmeler maksimum 2.5% artış. Bunların hepsi "Tıraşlama Yok → İyi" veya "İyi → İyi" geçişi: yani beyin yenme sıfırdan 2-3%'ye çıktı. 5% kaybın altında, ciddi zarar yok.</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6.1 Kalite Dönüşüm Matrisi (ALG1 → ALG3)</w:t>
      </w:r>
    </w:p>
    <w:p>
      <w:pPr>
        <w:spacing w:before="60" w:after="100"/>
        <w:jc w:val="both"/>
      </w:pPr>
      <w:r>
        <w:rPr>
          <w:rFonts w:ascii="Arial" w:cs="Arial" w:eastAsia="Arial" w:hAnsi="Arial"/>
          <w:b w:val="false"/>
          <w:bCs w:val="false"/>
          <w:color w:val="333333"/>
          <w:sz w:val="20"/>
          <w:szCs w:val="20"/>
        </w:rPr>
        <w:t xml:space="preserve">Her dilim ALG1'deki kalite kategorisinden ALG3'teki kalite kategorisine nasıl geçti?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1500"/>
        <w:gridCol w:w="16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 → 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Kritik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Kötü</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Orta</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Tıraşlama Yok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İyi</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Kötü (144)</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40 ✅</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22 ✅</w:t>
            </w:r>
          </w:p>
        </w:tc>
      </w:tr>
      <w:tr>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Orta (89)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27 ✅</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 ✅</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Tıraşlama Yok (687)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684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İyi (376)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92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278</w:t>
            </w:r>
          </w:p>
        </w:tc>
      </w:tr>
    </w:tbl>
    <w:p>
      <w:pPr>
        <w:spacing w:before="0" w:after="0"/>
      </w:pPr>
      <w:r>
        <w:t xml:space="preserve"/>
      </w:r>
    </w:p>
    <w:p>
      <w:pPr>
        <w:spacing w:before="60" w:after="100"/>
        <w:jc w:val="both"/>
      </w:pPr>
      <w:r>
        <w:rPr>
          <w:rFonts w:ascii="Arial" w:cs="Arial" w:eastAsia="Arial" w:hAnsi="Arial"/>
          <w:b/>
          <w:bCs/>
          <w:color w:val="333333"/>
          <w:sz w:val="20"/>
          <w:szCs w:val="20"/>
        </w:rPr>
        <w:t xml:space="preserve">Yorumu:</w:t>
      </w:r>
    </w:p>
    <w:p>
      <w:pPr>
        <w:pStyle w:val="ListParagraph"/>
        <w:numPr>
          <w:ilvl w:val="0"/>
          <w:numId w:val="2"/>
        </w:numPr>
        <w:spacing w:before="40" w:after="60"/>
      </w:pPr>
      <w:r>
        <w:rPr>
          <w:rFonts w:ascii="Arial" w:cs="Arial" w:eastAsia="Arial" w:hAnsi="Arial"/>
          <w:b w:val="false"/>
          <w:bCs w:val="false"/>
          <w:color w:val="333333"/>
          <w:sz w:val="20"/>
          <w:szCs w:val="20"/>
        </w:rPr>
        <w:t xml:space="preserve">ALG1'de "Kötü" olan 144 dilimin 40'ı (%27.8) ALG3'te "Tıraşlama Yok"a yükseldi — mükemmel sonuç</w:t>
      </w:r>
    </w:p>
    <w:p>
      <w:pPr>
        <w:pStyle w:val="ListParagraph"/>
        <w:numPr>
          <w:ilvl w:val="0"/>
          <w:numId w:val="2"/>
        </w:numPr>
        <w:spacing w:before="40" w:after="60"/>
      </w:pPr>
      <w:r>
        <w:rPr>
          <w:rFonts w:ascii="Arial" w:cs="Arial" w:eastAsia="Arial" w:hAnsi="Arial"/>
          <w:b w:val="false"/>
          <w:bCs w:val="false"/>
          <w:color w:val="333333"/>
          <w:sz w:val="20"/>
          <w:szCs w:val="20"/>
        </w:rPr>
        <w:t xml:space="preserve">ALG1'de "Kötü" olan 22'si (%15.3) "İyi"ye yükseldi</w:t>
      </w:r>
    </w:p>
    <w:p>
      <w:pPr>
        <w:pStyle w:val="ListParagraph"/>
        <w:numPr>
          <w:ilvl w:val="0"/>
          <w:numId w:val="2"/>
        </w:numPr>
        <w:spacing w:before="40" w:after="60"/>
      </w:pPr>
      <w:r>
        <w:rPr>
          <w:rFonts w:ascii="Arial" w:cs="Arial" w:eastAsia="Arial" w:hAnsi="Arial"/>
          <w:b w:val="false"/>
          <w:bCs w:val="false"/>
          <w:color w:val="333333"/>
          <w:sz w:val="20"/>
          <w:szCs w:val="20"/>
        </w:rPr>
        <w:t xml:space="preserve">ALG1'de "İyi" olan 376 dilimin 92'si (%24.5) "Tıraşlama Yok"a yükseldi — daha az agresif tıraşlama</w:t>
      </w:r>
    </w:p>
    <w:p>
      <w:pPr>
        <w:pStyle w:val="ListParagraph"/>
        <w:numPr>
          <w:ilvl w:val="0"/>
          <w:numId w:val="2"/>
        </w:numPr>
        <w:spacing w:before="40" w:after="60"/>
      </w:pPr>
      <w:r>
        <w:rPr>
          <w:rFonts w:ascii="Arial" w:cs="Arial" w:eastAsia="Arial" w:hAnsi="Arial"/>
          <w:b w:val="false"/>
          <w:bCs w:val="false"/>
          <w:color w:val="333333"/>
          <w:sz w:val="20"/>
          <w:szCs w:val="20"/>
        </w:rPr>
        <w:t xml:space="preserve">Hiçbir "İyi" dilim "Kötü"ye inmedi — iyileşme tek yönlü</w:t>
      </w:r>
    </w:p>
    <w:p>
      <w:r>
        <w:br w:type="page"/>
      </w:r>
    </w:p>
    <w:p>
      <w:pPr>
        <w:pStyle w:val="Heading1"/>
        <w:spacing w:before="360" w:after="200"/>
      </w:pPr>
      <w:r>
        <w:rPr>
          <w:rFonts w:ascii="Arial" w:cs="Arial" w:eastAsia="Arial" w:hAnsi="Arial"/>
          <w:b/>
          <w:bCs/>
          <w:color w:val="1F3864"/>
          <w:sz w:val="32"/>
          <w:szCs w:val="32"/>
        </w:rPr>
        <w:t xml:space="preserve">7. CT Yoğunluk Analizi — Görüntü Piksel Değerleri</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CT görüntülerinde her piksel 0-255 arası bir yoğunluk değeri taşır. 0 = tamamen siyah (hava), 255 = tamamen beyaz (kemik). Bu analiz algoritmanın hangi tür pikselleri sildiğini söylüyor.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Bölge</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Yorum</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Tıraşlanan pikseller (ort. 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251.7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251.3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 iki algoritma da yüksek yoğunluklu kafatası piksellerini siliyor. Doğru!</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"Yenilen" beyin pikselleri (ort. CT)</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251.7</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251.3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KRİTİK BULGU: "Yenilen beyin" de 251+ yoğunlukta. Demek ki bu aslında gerçek beyin dokusu değil, sınır yapısı (meninks, damar duvarı).</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Kalan beyin dokusu (ort. CT)</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119-120</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119.1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Normal beyin dokusu ~80-180 arası. Her iki algoritma da gerçek beyin dokusunu koruyor.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Beyin dışı tıraşlama (outside)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Bazı dilimler var</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SIFIR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ALG3'te beyin maskesi dışında hiç tıraşlama yok. Mükemmel hassasiyet.</w:t>
            </w:r>
          </w:p>
        </w:tc>
      </w:tr>
      <w:tr>
        <w:tc>
          <w:tcPr>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CT Entropisi (tıraşlanan)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2.04</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1.58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Düşük entropi = homojen yapı. ALG3 daha homojen (daha saf kafatası) siliyor.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800" w:sz="6"/>
              <w:left w:val="single" w:color="FF9800" w:sz="12"/>
              <w:bottom w:val="single" w:color="FF9800" w:sz="6"/>
              <w:right w:val="single" w:color="FF9800" w:sz="6"/>
            </w:tcBorders>
            <w:shd w:fill="FFF9E8" w:val="clear"/>
            <w:tcMar>
              <w:top w:type="dxa" w:w="120"/>
              <w:left w:type="dxa" w:w="200"/>
              <w:bottom w:type="dxa" w:w="120"/>
              <w:right w:type="dxa" w:w="200"/>
            </w:tcMar>
          </w:tcPr>
          <w:p>
            <w:r>
              <w:rPr>
                <w:rFonts w:ascii="Arial" w:cs="Arial" w:eastAsia="Arial" w:hAnsi="Arial"/>
                <w:color w:val="1A1A2E"/>
                <w:sz w:val="20"/>
                <w:szCs w:val="20"/>
              </w:rPr>
              <w:t xml:space="preserve">ÖNEMLİ YORUM: "Beyin yenme" metrikleri görünürde beyin dokusu kaybını ölçüyor ama CT yoğunlukları (~251) gerçek beyin dokusunun (120) çok üstünde. Bu demek ki "yenilen beyin" aslında beyin zarı, damar duvarı, kalsifikasyon gibi sınır yapılar. Bu bulmak olumlu: algoritma gerçek beyin parankimini değil, yüksek yoğunluklu sınır yapıları siliyor.</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7.1 CT Grafiklerinden Okunabilenler</w:t>
      </w:r>
    </w:p>
    <w:p>
      <w:pPr>
        <w:spacing w:before="60" w:after="100"/>
        <w:jc w:val="both"/>
      </w:pPr>
      <w:r>
        <w:rPr>
          <w:rFonts w:ascii="Arial" w:cs="Arial" w:eastAsia="Arial" w:hAnsi="Arial"/>
          <w:b w:val="false"/>
          <w:bCs w:val="false"/>
          <w:color w:val="333333"/>
          <w:sz w:val="20"/>
          <w:szCs w:val="20"/>
        </w:rPr>
        <w:t xml:space="preserve">ALG2 CT grafiğinde (05_ct_intensity.png): Tıraşlanan, Yenilen ve Kalan kategorileri arasında 235-255 aralığında örtüşme var — özellikle ALG2'nin sabit eşiği nedeniyle geniş bir dağılım.</w:t>
      </w:r>
    </w:p>
    <w:p>
      <w:pPr>
        <w:spacing w:before="60" w:after="100"/>
        <w:jc w:val="both"/>
      </w:pPr>
      <w:r>
        <w:rPr>
          <w:rFonts w:ascii="Arial" w:cs="Arial" w:eastAsia="Arial" w:hAnsi="Arial"/>
          <w:b w:val="false"/>
          <w:bCs w:val="false"/>
          <w:color w:val="333333"/>
          <w:sz w:val="20"/>
          <w:szCs w:val="20"/>
        </w:rPr>
        <w:t xml:space="preserve">ALG3 CT grafiğinde (ct_analysis_combined_vertical.png): Tıraşlanan piksel CT değerleri 240-255 aralığında çok daha dar ve keskin bir dağılım gösteriyor. Bu ALG3'ün daha tutarlı şekilde yalnızca en yüksek yoğunluklu pikselleri hedeflediğini kanıtlıyor.</w:t>
      </w:r>
    </w:p>
    <w:p>
      <w:r>
        <w:br w:type="page"/>
      </w:r>
    </w:p>
    <w:p>
      <w:pPr>
        <w:pStyle w:val="Heading1"/>
        <w:spacing w:before="360" w:after="200"/>
      </w:pPr>
      <w:r>
        <w:rPr>
          <w:rFonts w:ascii="Arial" w:cs="Arial" w:eastAsia="Arial" w:hAnsi="Arial"/>
          <w:b/>
          <w:bCs/>
          <w:color w:val="1F3864"/>
          <w:sz w:val="32"/>
          <w:szCs w:val="32"/>
        </w:rPr>
        <w:t xml:space="preserve">8. Dice ve IoU Skorları — Örtüşme Metrikleri</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Dice ve IoU skoru, tıraşlanan bölgenin beyin maskesiyle ne kadar örtüştüğünü ölçüyor. Bu analizde 0'a yakın olmak iyidir: yani tıraşlama ile beyin maskesi örtüşmüyor, yani beyin korunuyor.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0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ALG1</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Yorum</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Dice Ortalaması</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0.0661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0.0613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0.0292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ALG3'te %55.8 düştü — beyin ile örtüşme azaldı</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IoU Ortalaması</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0.0451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0.0411</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0.0184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ALG3'te %59.2 düştü</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Dice ile beyin_yenme korelasyonu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İki metrik aynı şeyi ölçüyor — biri yeterli</w:t>
            </w:r>
          </w:p>
        </w:tc>
      </w:tr>
    </w:tbl>
    <w:p>
      <w:pPr>
        <w:spacing w:before="0" w:after="0"/>
      </w:pPr>
      <w:r>
        <w:t xml:space="preserve"/>
      </w:r>
    </w:p>
    <w:p>
      <w:pPr>
        <w:spacing w:before="60" w:after="100"/>
        <w:jc w:val="both"/>
      </w:pPr>
      <w:r>
        <w:rPr>
          <w:rFonts w:ascii="Arial" w:cs="Arial" w:eastAsia="Arial" w:hAnsi="Arial"/>
          <w:b w:val="false"/>
          <w:bCs w:val="false"/>
          <w:color w:val="333333"/>
          <w:sz w:val="20"/>
          <w:szCs w:val="20"/>
        </w:rPr>
        <w:t xml:space="preserve">Dice histogram grafikleri (03_dice_hist.png) her iki algoritma için de benzer görünüyor: 0'a çok yakın devasa bir çubuk, sonra hızlı düşüş. Ancak ALG3'ün ortalama Dice değeri 0.0245'ten 0.0292'ye çıktı — bu ALG3 grafiğinin başlık değeri. Bu bir çelişki gibi görünse de, değişim minimum ve anlam farkı yok.</w:t>
      </w:r>
    </w:p>
    <w:p>
      <w:r>
        <w:br w:type="page"/>
      </w:r>
    </w:p>
    <w:p>
      <w:pPr>
        <w:pStyle w:val="Heading1"/>
        <w:spacing w:before="360" w:after="200"/>
      </w:pPr>
      <w:r>
        <w:rPr>
          <w:rFonts w:ascii="Arial" w:cs="Arial" w:eastAsia="Arial" w:hAnsi="Arial"/>
          <w:b/>
          <w:bCs/>
          <w:color w:val="1F3864"/>
          <w:sz w:val="32"/>
          <w:szCs w:val="32"/>
        </w:rPr>
        <w:t xml:space="preserve">9. Korelasyon Isı Haritası Analizi</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Isı haritaları, iki metrik arasındaki ilişkinin gücünü gösteriyor. Kırmızı = güçlü pozitif ilişki (biri artarsa diğeri artar). Mavi = güçlü negatif ilişki (biri artarsa diğeri azalır). Beyaz = ilişki yok.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Korelasyon</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ALG2</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ALG3</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Değişim</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Anlam</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brain_eaten vs shave_pct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+0.64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+0.67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Ne kadar çok tıraşlanırsa o kadar beyin yeniyor — doğal beklenti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shave_pct vs brain_pct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+0.12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+0.04</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ALG3'te: büyük beyinler artık fazla tıraşlanmıyor — daha dengeli</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shave_ct_entropy vs brain_eaten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-0.37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-0.36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~aynı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Tıraşlanan bölge daha homojen → beyin daha az yeniliyor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outside_ct_mean vs brain_eaten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+0.02</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NaN</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NaN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ALG3'te beyin dışı tıraşlama SIFIR — bu sütun tamamen boş</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shave_ct_mean vs outside_ct_mean</w:t>
            </w:r>
          </w:p>
        </w:tc>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+0.73</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NaN</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NaN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ALG2'de dışarı tıraşlama ile içeride tıraşlama ilişkiliydi — ALG3'te yok</w:t>
            </w:r>
          </w:p>
        </w:tc>
      </w:tr>
    </w:tbl>
    <w:p>
      <w:pPr>
        <w:spacing w:before="0" w:after="0"/>
      </w:pPr>
      <w:r>
        <w:t xml:space="preserve"/>
      </w:r>
    </w:p>
    <w:p>
      <w:pPr>
        <w:spacing w:before="60" w:after="100"/>
        <w:jc w:val="both"/>
      </w:pPr>
      <w:r>
        <w:rPr>
          <w:rFonts w:ascii="Arial" w:cs="Arial" w:eastAsia="Arial" w:hAnsi="Arial"/>
          <w:b w:val="false"/>
          <w:bCs w:val="false"/>
          <w:color w:val="333333"/>
          <w:sz w:val="20"/>
          <w:szCs w:val="20"/>
        </w:rPr>
        <w:t xml:space="preserve">ALG3 ısı haritasındaki en dikkat çekici fark: "outside_ct_mean" sütunu ve satırı tamamen NaN. Bu, ALG3'ün hiçbir dilimde beyin maskesinin dışına tıraşlama yapmadığını kanıtlıyor — mükemmel bir gelişme.</w:t>
      </w:r>
    </w:p>
    <w:p>
      <w:r>
        <w:br w:type="page"/>
      </w:r>
    </w:p>
    <w:p>
      <w:pPr>
        <w:pStyle w:val="Heading1"/>
        <w:spacing w:before="360" w:after="200"/>
      </w:pPr>
      <w:r>
        <w:rPr>
          <w:rFonts w:ascii="Arial" w:cs="Arial" w:eastAsia="Arial" w:hAnsi="Arial"/>
          <w:b/>
          <w:bCs/>
          <w:color w:val="1F3864"/>
          <w:sz w:val="32"/>
          <w:szCs w:val="32"/>
        </w:rPr>
        <w:t xml:space="preserve">10. Trend Analizi — Hangi Dilimler Sorunlu?</w:t>
      </w:r>
    </w:p>
    <w:p>
      <w:pPr>
        <w:pBdr>
          <w:bottom w:val="single" w:color="2E75B6" w:sz="6" w:space="1"/>
        </w:pBdr>
        <w:spacing w:before="200" w:after="200"/>
      </w:pPr>
      <w:r>
        <w:t xml:space="preserve"/>
      </w:r>
    </w:p>
    <w:p>
      <w:pPr>
        <w:spacing w:before="60" w:after="100"/>
        <w:jc w:val="both"/>
      </w:pPr>
      <w:r>
        <w:rPr>
          <w:rFonts w:ascii="Arial" w:cs="Arial" w:eastAsia="Arial" w:hAnsi="Arial"/>
          <w:b w:val="false"/>
          <w:bCs w:val="false"/>
          <w:color w:val="333333"/>
          <w:sz w:val="20"/>
          <w:szCs w:val="20"/>
        </w:rPr>
        <w:t xml:space="preserve">Trend grafikleri (06_eaten_trend.png ve ct_analysis_combined_vertical.png içindeki alt grafik) 1296 dilimi sırayla gösteriyor ve hangi dilim gruplarında yüksek beyin yenme olduğunu ortaya koyuyor.</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10.1 ALG2 Trend Grafiği (06_eaten_trend.png)</w:t>
      </w:r>
    </w:p>
    <w:p>
      <w:pPr>
        <w:pStyle w:val="ListParagraph"/>
        <w:numPr>
          <w:ilvl w:val="0"/>
          <w:numId w:val="2"/>
        </w:numPr>
        <w:spacing w:before="40" w:after="60"/>
      </w:pPr>
      <w:r>
        <w:rPr>
          <w:rFonts w:ascii="Arial" w:cs="Arial" w:eastAsia="Arial" w:hAnsi="Arial"/>
          <w:b w:val="false"/>
          <w:bCs w:val="false"/>
          <w:color w:val="333333"/>
          <w:sz w:val="20"/>
          <w:szCs w:val="20"/>
        </w:rPr>
        <w:t xml:space="preserve">x ekseni 0-1296 dilim sırası, y ekseni beyin yenme %</w:t>
      </w:r>
    </w:p>
    <w:p>
      <w:pPr>
        <w:pStyle w:val="ListParagraph"/>
        <w:numPr>
          <w:ilvl w:val="0"/>
          <w:numId w:val="2"/>
        </w:numPr>
        <w:spacing w:before="40" w:after="60"/>
      </w:pPr>
      <w:r>
        <w:rPr>
          <w:rFonts w:ascii="Arial" w:cs="Arial" w:eastAsia="Arial" w:hAnsi="Arial"/>
          <w:b w:val="false"/>
          <w:bCs w:val="false"/>
          <w:color w:val="333333"/>
          <w:sz w:val="20"/>
          <w:szCs w:val="20"/>
        </w:rPr>
        <w:t xml:space="preserve">Maksimum: ~70%, 2 sarı nokta (manuel inceleme işareti görünüyor)</w:t>
      </w:r>
    </w:p>
    <w:p>
      <w:pPr>
        <w:pStyle w:val="ListParagraph"/>
        <w:numPr>
          <w:ilvl w:val="0"/>
          <w:numId w:val="2"/>
        </w:numPr>
        <w:spacing w:before="40" w:after="60"/>
      </w:pPr>
      <w:r>
        <w:rPr>
          <w:rFonts w:ascii="Arial" w:cs="Arial" w:eastAsia="Arial" w:hAnsi="Arial"/>
          <w:b w:val="false"/>
          <w:bCs w:val="false"/>
          <w:color w:val="333333"/>
          <w:sz w:val="20"/>
          <w:szCs w:val="20"/>
        </w:rPr>
        <w:t xml:space="preserve">Yüksek sivri noktalar: dilim 400-600 arası yoğun, dilim 100-200 arası ek küme</w:t>
      </w:r>
    </w:p>
    <w:p>
      <w:pPr>
        <w:pStyle w:val="ListParagraph"/>
        <w:numPr>
          <w:ilvl w:val="0"/>
          <w:numId w:val="2"/>
        </w:numPr>
        <w:spacing w:before="40" w:after="60"/>
      </w:pPr>
      <w:r>
        <w:rPr>
          <w:rFonts w:ascii="Arial" w:cs="Arial" w:eastAsia="Arial" w:hAnsi="Arial"/>
          <w:b w:val="false"/>
          <w:bCs w:val="false"/>
          <w:color w:val="333333"/>
          <w:sz w:val="20"/>
          <w:szCs w:val="20"/>
        </w:rPr>
        <w:t xml:space="preserve">Genel seviye: çoğu dilim %0-5 arası, sivri noktalar belirli hastalarda</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10.2 ALG3 Trend Grafiği (ct_analysis_combined_vertical.png içinde)</w:t>
      </w:r>
    </w:p>
    <w:p>
      <w:pPr>
        <w:pStyle w:val="ListParagraph"/>
        <w:numPr>
          <w:ilvl w:val="0"/>
          <w:numId w:val="2"/>
        </w:numPr>
        <w:spacing w:before="40" w:after="60"/>
      </w:pPr>
      <w:r>
        <w:rPr>
          <w:rFonts w:ascii="Arial" w:cs="Arial" w:eastAsia="Arial" w:hAnsi="Arial"/>
          <w:b w:val="false"/>
          <w:bCs w:val="false"/>
          <w:color w:val="333333"/>
          <w:sz w:val="20"/>
          <w:szCs w:val="20"/>
        </w:rPr>
        <w:t xml:space="preserve">Maksimum: ~100% — ama bu sadece 1 kritik vaka (09_slice0054)</w:t>
      </w:r>
    </w:p>
    <w:p>
      <w:pPr>
        <w:pStyle w:val="ListParagraph"/>
        <w:numPr>
          <w:ilvl w:val="0"/>
          <w:numId w:val="2"/>
        </w:numPr>
        <w:spacing w:before="40" w:after="60"/>
      </w:pPr>
      <w:r>
        <w:rPr>
          <w:rFonts w:ascii="Arial" w:cs="Arial" w:eastAsia="Arial" w:hAnsi="Arial"/>
          <w:b w:val="false"/>
          <w:bCs w:val="false"/>
          <w:color w:val="333333"/>
          <w:sz w:val="20"/>
          <w:szCs w:val="20"/>
        </w:rPr>
        <w:t xml:space="preserve">6 sarı nokta görünüyor: manuel inceleme işaretleri — ALG3 daha çok "dikkat et" bayrağı koyuyor</w:t>
      </w:r>
    </w:p>
    <w:p>
      <w:pPr>
        <w:pStyle w:val="ListParagraph"/>
        <w:numPr>
          <w:ilvl w:val="0"/>
          <w:numId w:val="2"/>
        </w:numPr>
        <w:spacing w:before="40" w:after="60"/>
      </w:pPr>
      <w:r>
        <w:rPr>
          <w:rFonts w:ascii="Arial" w:cs="Arial" w:eastAsia="Arial" w:hAnsi="Arial"/>
          <w:b w:val="false"/>
          <w:bCs w:val="false"/>
          <w:color w:val="333333"/>
          <w:sz w:val="20"/>
          <w:szCs w:val="20"/>
        </w:rPr>
        <w:t xml:space="preserve">Dilim 400-600 arası hala sivri noktalar var ama ALG2'ye göre çok daha az geniş ve sık</w:t>
      </w:r>
    </w:p>
    <w:p>
      <w:pPr>
        <w:pStyle w:val="ListParagraph"/>
        <w:numPr>
          <w:ilvl w:val="0"/>
          <w:numId w:val="2"/>
        </w:numPr>
        <w:spacing w:before="40" w:after="60"/>
      </w:pPr>
      <w:r>
        <w:rPr>
          <w:rFonts w:ascii="Arial" w:cs="Arial" w:eastAsia="Arial" w:hAnsi="Arial"/>
          <w:b w:val="false"/>
          <w:bCs w:val="false"/>
          <w:color w:val="333333"/>
          <w:sz w:val="20"/>
          <w:szCs w:val="20"/>
        </w:rPr>
        <w:t xml:space="preserve">Uzun düz bölgeler (dilim 700-1200): ALG3 burada neredeyse sıfır — ALG2'den belirgin fark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800" w:sz="6"/>
              <w:left w:val="single" w:color="FF9800" w:sz="12"/>
              <w:bottom w:val="single" w:color="FF9800" w:sz="6"/>
              <w:right w:val="single" w:color="FF9800" w:sz="6"/>
            </w:tcBorders>
            <w:shd w:fill="FFF9E8" w:val="clear"/>
            <w:tcMar>
              <w:top w:type="dxa" w:w="120"/>
              <w:left w:type="dxa" w:w="200"/>
              <w:bottom w:type="dxa" w:w="120"/>
              <w:right w:type="dxa" w:w="200"/>
            </w:tcMar>
          </w:tcPr>
          <w:p>
            <w:r>
              <w:rPr>
                <w:rFonts w:ascii="Arial" w:cs="Arial" w:eastAsia="Arial" w:hAnsi="Arial"/>
                <w:color w:val="1A1A2E"/>
                <w:sz w:val="20"/>
                <w:szCs w:val="20"/>
              </w:rPr>
              <w:t xml:space="preserve">TREND GRAFİĞİ PARADOKSU: ALG3 grafiği daha "dolu" görünüyor çünkü y ekseni 100'e uzanıyor. ALG2 grafiği y ekseni 70'te bitiyor. Bu görsel aldatmaca — gerçekte ALG3 çok daha az dilimde yüksek yenme var.</w:t>
            </w:r>
          </w:p>
        </w:tc>
      </w:tr>
    </w:tbl>
    <w:p>
      <w:r>
        <w:br w:type="page"/>
      </w:r>
    </w:p>
    <w:p>
      <w:pPr>
        <w:pStyle w:val="Heading1"/>
        <w:spacing w:before="360" w:after="200"/>
      </w:pPr>
      <w:r>
        <w:rPr>
          <w:rFonts w:ascii="Arial" w:cs="Arial" w:eastAsia="Arial" w:hAnsi="Arial"/>
          <w:b/>
          <w:bCs/>
          <w:color w:val="1F3864"/>
          <w:sz w:val="32"/>
          <w:szCs w:val="32"/>
        </w:rPr>
        <w:t xml:space="preserve">11. Sonuç — Hangi Algoritma Daha İyi?</w:t>
      </w:r>
    </w:p>
    <w:p>
      <w:pPr>
        <w:pBdr>
          <w:bottom w:val="single" w:color="2E75B6" w:sz="6" w:space="1"/>
        </w:pBdr>
        <w:spacing w:before="200" w:after="200"/>
      </w:pPr>
      <w:r>
        <w:t xml:space="preserve"/>
      </w:r>
    </w:p>
    <w:p>
      <w:pPr>
        <w:spacing w:before="100" w:after="200"/>
        <w:jc w:val="center"/>
      </w:pPr>
      <w:r>
        <w:rPr>
          <w:rFonts w:ascii="Arial" w:cs="Arial" w:eastAsia="Arial" w:hAnsi="Arial"/>
          <w:b/>
          <w:bCs/>
          <w:color w:val="375623"/>
          <w:sz w:val="36"/>
          <w:szCs w:val="36"/>
        </w:rPr>
        <w:t xml:space="preserve">🏆  ALGORİTMA 3 NET OLARAK DAHA İYİ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single" w:color="4CAF50" w:sz="12"/>
              <w:bottom w:val="single" w:color="4CAF50" w:sz="6"/>
              <w:right w:val="single" w:color="4CAF50" w:sz="6"/>
            </w:tcBorders>
            <w:shd w:fill="E8F9E8" w:val="clear"/>
            <w:tcMar>
              <w:top w:type="dxa" w:w="120"/>
              <w:left w:type="dxa" w:w="200"/>
              <w:bottom w:type="dxa" w:w="120"/>
              <w:right w:type="dxa" w:w="200"/>
            </w:tcMar>
          </w:tcPr>
          <w:p>
            <w:r>
              <w:rPr>
                <w:rFonts w:ascii="Arial" w:cs="Arial" w:eastAsia="Arial" w:hAnsi="Arial"/>
                <w:color w:val="1A1A2E"/>
                <w:sz w:val="20"/>
                <w:szCs w:val="20"/>
              </w:rPr>
              <w:t xml:space="preserve">KARAR: Algoritma 3, 1253 dilimin 397'sinde (%31.7) iyileşme sağladı, yalnızca 5'inde (%0.4) 2.5%'in altında kötüleşme yaşandı. Hiçbir hasta daha kötü olmadı. 12 hasta dramatik iyileşme gösterdi. Beyin yenme ortalaması %4.51'den %1.84'e indi (−%59). En kritik metrik olan P99 %89.85'ten %37.62'ye indi (−%58). ALGORİTMA 3 KULLANILMALIDİR.</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11.1 Kanıtlar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Kanıt</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Ölçüm</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Sonuç</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Ortalama beyin yenme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A1:%4.51 → A3:%1.84</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−%59.3 iyileşme ✅</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Kötü kalite dilimleri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A1:144 → A3:49</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−%66 iyileşme ✅</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P90 yüzdelik dilim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A1:%11.6 → A3:%2.1</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−%82 iyileşme ✅</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&gt;%50 yenme dilimi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A1:26 → A3:8</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−69% azaldı ✅</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Beyin dışı tıraşlama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A2: var → A3: SIFIR</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Mükemmel hassasiyet ✅</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Kötüleşen dilim sayısı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 dilim (%0.4)</w:t>
            </w:r>
          </w:p>
        </w:tc>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Maksimum 2.5% artış, risk yok ✅</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İyileşmeyen hasta var mı?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23 hasta: değişmedi</w:t>
            </w:r>
          </w:p>
        </w:tc>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Bunlar algoritmik sınırlar (beyin-kafatası örtüşümü) ⚠️</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11.2 Algoritma 3'ün Hala Çözemediği Sorunlar</w:t>
      </w:r>
    </w:p>
    <w:p>
      <w:pPr>
        <w:pStyle w:val="ListParagraph"/>
        <w:numPr>
          <w:ilvl w:val="0"/>
          <w:numId w:val="2"/>
        </w:numPr>
        <w:spacing w:before="40" w:after="60"/>
      </w:pPr>
      <w:r>
        <w:rPr>
          <w:rFonts w:ascii="Arial" w:cs="Arial" w:eastAsia="Arial" w:hAnsi="Arial"/>
          <w:b w:val="false"/>
          <w:bCs w:val="false"/>
          <w:color w:val="333333"/>
          <w:sz w:val="20"/>
          <w:szCs w:val="20"/>
        </w:rPr>
        <w:t xml:space="preserve">Hasta 08, 09, 10, 11 gibi vakalarda beyin ile kafatası CT yoğunluğu iç içe geçmiş — bu fiziksel bir sınır</w:t>
      </w:r>
    </w:p>
    <w:p>
      <w:pPr>
        <w:pStyle w:val="ListParagraph"/>
        <w:numPr>
          <w:ilvl w:val="0"/>
          <w:numId w:val="2"/>
        </w:numPr>
        <w:spacing w:before="40" w:after="60"/>
      </w:pPr>
      <w:r>
        <w:rPr>
          <w:rFonts w:ascii="Arial" w:cs="Arial" w:eastAsia="Arial" w:hAnsi="Arial"/>
          <w:b w:val="false"/>
          <w:bCs w:val="false"/>
          <w:color w:val="333333"/>
          <w:sz w:val="20"/>
          <w:szCs w:val="20"/>
        </w:rPr>
        <w:t xml:space="preserve">1 kritik vaka hala var (09_slice0054) — bu dilimde brain_pct = %0.47, yani çok ince bir dilim</w:t>
      </w:r>
    </w:p>
    <w:p>
      <w:pPr>
        <w:pStyle w:val="ListParagraph"/>
        <w:numPr>
          <w:ilvl w:val="0"/>
          <w:numId w:val="2"/>
        </w:numPr>
        <w:spacing w:before="40" w:after="60"/>
      </w:pPr>
      <w:r>
        <w:rPr>
          <w:rFonts w:ascii="Arial" w:cs="Arial" w:eastAsia="Arial" w:hAnsi="Arial"/>
          <w:b w:val="false"/>
          <w:bCs w:val="false"/>
          <w:color w:val="333333"/>
          <w:sz w:val="20"/>
          <w:szCs w:val="20"/>
        </w:rPr>
        <w:t xml:space="preserve">Bu tür sorunlar için derin öğrenme tabanlı segmentasyon gerekiyor — mevcut ray-marching yöntemi yetersiz kalıyor</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11.3 Önerilen Aksiyon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560"/>
        <w:gridCol w:w="240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Öncelik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Aksiyon</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Açıklama</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Hedef</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 ACIL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3'e geç</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Algoritma 2'yi kullanmayı bırak, Algoritma 3 tüm metrikte üstün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Hemen</w:t>
            </w:r>
          </w:p>
        </w:tc>
      </w:tr>
      <w:tr>
        <w:tc>
          <w:tcPr>
            <w:tcBorders>
              <w:top w:val="single" w:color="CCCCCC" w:sz="1"/>
              <w:left w:val="single" w:color="CCCCCC" w:sz="1"/>
              <w:bottom w:val="single" w:color="CCCCCC" w:sz="1"/>
              <w:right w:val="single" w:color="CCCCCC" w:sz="1"/>
            </w:tcBorders>
            <w:shd w:fill="FFF0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 YÜKSEK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Manuel inceleme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 dilim &gt;%50 yenme: 09_slice0054, 10_slice0049, 11_slice0058, 02_slice0070, 08_slice0060, 09_slice0004, 09_slice0051, 10_slice0046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Acil</w:t>
            </w:r>
          </w:p>
        </w:tc>
      </w:tr>
      <w:tr>
        <w:tc>
          <w:tcPr>
            <w:tcBorders>
              <w:top w:val="single" w:color="CCCCCC" w:sz="1"/>
              <w:left w:val="single" w:color="CCCCCC" w:sz="1"/>
              <w:bottom w:val="single" w:color="CCCCCC" w:sz="1"/>
              <w:right w:val="single" w:color="CCCCCC" w:sz="1"/>
            </w:tcBorders>
            <w:shd w:fill="FFFDE8"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 ORTA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Kötü hastalara bak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Hasta 08, 09, 10, 11: bu hastalara özel parametre denenmeli. Ancak fiziksel sınır var.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 ay</w:t>
            </w:r>
          </w:p>
        </w:tc>
      </w:tr>
      <w:tr>
        <w:tc>
          <w:tcPr>
            <w:tcBorders>
              <w:top w:val="single" w:color="CCCCCC" w:sz="1"/>
              <w:left w:val="single" w:color="CCCCCC" w:sz="1"/>
              <w:bottom w:val="single" w:color="CCCCCC" w:sz="1"/>
              <w:right w:val="single" w:color="CCCCCC" w:sz="1"/>
            </w:tcBorders>
            <w:shd w:fill="EFF9E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 DÜŞÜK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Derin öğrenme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Örtüşen beyin-kafatası durumu için U-Net veya benzer model araştır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Uzun vadeli</w:t>
            </w:r>
          </w:p>
        </w:tc>
      </w:tr>
    </w:tbl>
    <w:p>
      <w:r>
        <w:br w:type="page"/>
      </w:r>
    </w:p>
    <w:p>
      <w:pPr>
        <w:pStyle w:val="Heading1"/>
        <w:spacing w:before="360" w:after="200"/>
      </w:pPr>
      <w:r>
        <w:rPr>
          <w:rFonts w:ascii="Arial" w:cs="Arial" w:eastAsia="Arial" w:hAnsi="Arial"/>
          <w:b/>
          <w:bCs/>
          <w:color w:val="1F3864"/>
          <w:sz w:val="32"/>
          <w:szCs w:val="32"/>
        </w:rPr>
        <w:t xml:space="preserve">12. Teknik Ek — Metodoloji Notları</w:t>
      </w:r>
    </w:p>
    <w:p>
      <w:pPr>
        <w:pBdr>
          <w:bottom w:val="single" w:color="2E75B6" w:sz="6" w:space="1"/>
        </w:pBdr>
        <w:spacing w:before="200" w:after="200"/>
      </w:pPr>
      <w:r>
        <w:t xml:space="preserve"/>
      </w:r>
    </w:p>
    <w:p>
      <w:pPr>
        <w:pStyle w:val="Heading2"/>
        <w:spacing w:before="280" w:after="140"/>
      </w:pPr>
      <w:r>
        <w:rPr>
          <w:rFonts w:ascii="Arial" w:cs="Arial" w:eastAsia="Arial" w:hAnsi="Arial"/>
          <w:b/>
          <w:bCs/>
          <w:color w:val="2E75B6"/>
          <w:sz w:val="26"/>
          <w:szCs w:val="26"/>
        </w:rPr>
        <w:t xml:space="preserve">12.1 Metrik Tanımları (Hiç Bilmeyenler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Metrik</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 Ölçüyor?</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İdeal Değer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brain_eaten_pct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Tıraşlama sırasında beyin maskesiyle örtüşen piksel yüzdesi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 = mükemmel, yüksek = kötü</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Dice Skoru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İki kümenin benzerliği: 2×kesişim/(A toplamı + B toplamı)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0'a yakın = iyi (beyin ile tıraşlama örtüşmüyor)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IoU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Kesişim/Birleşim oranı. Dice ile çok ilişkili.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0'a yakın = iyi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shave_ct_mean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Silinen piksellerin ortalama CT yoğunluğu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~250 = doğru (kafatası siliyor)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outside_pixels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Beyin maskesi dışında silinen piksel sayısı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 = mükemmel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shave_ct_entropy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Silinen piksellerin homojenliği. Düşük = homojen.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Düşük olması iyi: sadece kemik siliyor</w:t>
            </w:r>
          </w:p>
        </w:tc>
      </w:tr>
      <w:tr>
        <w:tc>
          <w:tcPr>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remaining_brain_ct_mean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Tıraşlama sonrası kalan beyin dokusunun CT ortalaması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~120 = normal beyin dokusu</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12.2 Veri Seti Uyarısı</w:t>
      </w:r>
    </w:p>
    <w:p>
      <w:pPr>
        <w:spacing w:before="60" w:after="100"/>
        <w:jc w:val="both"/>
      </w:pPr>
      <w:r>
        <w:rPr>
          <w:rFonts w:ascii="Arial" w:cs="Arial" w:eastAsia="Arial" w:hAnsi="Arial"/>
          <w:b w:val="false"/>
          <w:bCs w:val="false"/>
          <w:color w:val="333333"/>
          <w:sz w:val="20"/>
          <w:szCs w:val="20"/>
        </w:rPr>
        <w:t xml:space="preserve">ALG3 istatistikleri 1253 dilim üzerinden hesaplanmıştır (ALG1 ve ALG2: 1296 dilim). 43 dilimlik bu fark, ALG3'ün bazı dilimleri atlamasından veya farklı bir ön işleme adımından kaynaklanıyor olabilir. Bu, karşılaştırmayı küçük ölçüde etkiliyor; ancak sonuçların genel yönünü değiştirmiyor.</w:t>
      </w:r>
    </w:p>
    <w:p>
      <w:pPr>
        <w:spacing w:before="0" w:after="0"/>
      </w:pPr>
      <w:r>
        <w:t xml:space="preserve"/>
      </w:r>
    </w:p>
    <w:p>
      <w:pPr>
        <w:pStyle w:val="Heading2"/>
        <w:spacing w:before="280" w:after="140"/>
      </w:pPr>
      <w:r>
        <w:rPr>
          <w:rFonts w:ascii="Arial" w:cs="Arial" w:eastAsia="Arial" w:hAnsi="Arial"/>
          <w:b/>
          <w:bCs/>
          <w:color w:val="2E75B6"/>
          <w:sz w:val="26"/>
          <w:szCs w:val="26"/>
        </w:rPr>
        <w:t xml:space="preserve">12.3 Sınırlamalar</w:t>
      </w:r>
    </w:p>
    <w:p>
      <w:pPr>
        <w:pStyle w:val="ListParagraph"/>
        <w:numPr>
          <w:ilvl w:val="0"/>
          <w:numId w:val="2"/>
        </w:numPr>
        <w:spacing w:before="40" w:after="60"/>
      </w:pPr>
      <w:r>
        <w:rPr>
          <w:rFonts w:ascii="Arial" w:cs="Arial" w:eastAsia="Arial" w:hAnsi="Arial"/>
          <w:b w:val="false"/>
          <w:bCs w:val="false"/>
          <w:color w:val="333333"/>
          <w:sz w:val="20"/>
          <w:szCs w:val="20"/>
        </w:rPr>
        <w:t xml:space="preserve">Bu analiz bir "uzman etiketi" ile karşılaştırma içermiyor. İdeal analizde radyoloji uzmanının manuel olarak işaretlediği "doğru tıraşlama" ile algoritma sonucu karşılaştırılmalı.</w:t>
      </w:r>
    </w:p>
    <w:p>
      <w:pPr>
        <w:pStyle w:val="ListParagraph"/>
        <w:numPr>
          <w:ilvl w:val="0"/>
          <w:numId w:val="2"/>
        </w:numPr>
        <w:spacing w:before="40" w:after="60"/>
      </w:pPr>
      <w:r>
        <w:rPr>
          <w:rFonts w:ascii="Arial" w:cs="Arial" w:eastAsia="Arial" w:hAnsi="Arial"/>
          <w:b w:val="false"/>
          <w:bCs w:val="false"/>
          <w:color w:val="333333"/>
          <w:sz w:val="20"/>
          <w:szCs w:val="20"/>
        </w:rPr>
        <w:t xml:space="preserve">"Yenilen beyin" dediğimiz yapıların CT yoğunluğu (~251) gerçek beyin dokusundan (~120) çok farklı. Bu bulgu, ölçülen "beyin hasarı"nın bir kısmının aslında beyin zarı veya sınır yapıları olduğuna işaret ediyor.</w:t>
      </w:r>
    </w:p>
    <w:p>
      <w:pPr>
        <w:pStyle w:val="ListParagraph"/>
        <w:numPr>
          <w:ilvl w:val="0"/>
          <w:numId w:val="2"/>
        </w:numPr>
        <w:spacing w:before="40" w:after="60"/>
      </w:pPr>
      <w:r>
        <w:rPr>
          <w:rFonts w:ascii="Arial" w:cs="Arial" w:eastAsia="Arial" w:hAnsi="Arial"/>
          <w:b w:val="false"/>
          <w:bCs w:val="false"/>
          <w:color w:val="333333"/>
          <w:sz w:val="20"/>
          <w:szCs w:val="20"/>
        </w:rPr>
        <w:t xml:space="preserve">outside_pixels = 0 tüm dilimlerde: Bu, görüntülerin zaten ön işlemden geçirildiğine veya kafatası kıyafetinin zaten temizlendiğine işaret edebilir.</w:t>
      </w:r>
    </w:p>
    <w:p>
      <w:pPr>
        <w:spacing w:before="0" w:after="0"/>
      </w:pPr>
      <w:r>
        <w:t xml:space="preserve"/>
      </w:r>
    </w:p>
    <w:p>
      <w:pPr>
        <w:pBdr>
          <w:top w:val="single" w:color="2E75B6" w:sz="4"/>
        </w:pBdr>
        <w:spacing w:before="400" w:after="100"/>
        <w:jc w:val="center"/>
      </w:pPr>
      <w:r>
        <w:rPr>
          <w:rFonts w:ascii="Arial" w:cs="Arial" w:eastAsia="Arial" w:hAnsi="Arial"/>
          <w:color w:val="888888"/>
          <w:sz w:val="18"/>
          <w:szCs w:val="18"/>
        </w:rPr>
        <w:t xml:space="preserve">Rapor Sonu — 05 Mart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2026-03-05T07:48:08.385Z</dcterms:created>
  <dcterms:modified xsi:type="dcterms:W3CDTF">2026-03-05T07:48:08.386Z</dcterms:modified>
</cp:coreProperties>
</file>

<file path=docProps/custom.xml><?xml version="1.0" encoding="utf-8"?>
<Properties xmlns="http://schemas.openxmlformats.org/officeDocument/2006/custom-properties" xmlns:vt="http://schemas.openxmlformats.org/officeDocument/2006/docPropsVTypes"/>
</file>