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24"/>
        </w:pBdr>
        <w:shd w:fill="1F3864" w:val="clear"/>
        <w:spacing w:before="0" w:after="0"/>
        <w:jc w:val="center"/>
      </w:pPr>
      <w:r>
        <w:rPr>
          <w:rFonts w:ascii="Arial" w:cs="Arial" w:eastAsia="Arial" w:hAnsi="Arial"/>
          <w:b/>
          <w:bCs/>
          <w:color w:val="FFFFFF"/>
          <w:sz w:val="44"/>
          <w:szCs w:val="44"/>
        </w:rPr>
        <w:t xml:space="preserve">🧠  BEYİN TRAŞLAMA KALİTE ANALİZİ</w:t>
      </w:r>
    </w:p>
    <w:p>
      <w:pPr>
        <w:spacing w:before="480" w:after="200"/>
        <w:jc w:val="center"/>
      </w:pPr>
      <w:r>
        <w:rPr>
          <w:rFonts w:ascii="Arial" w:cs="Arial" w:eastAsia="Arial" w:hAnsi="Arial"/>
          <w:b/>
          <w:bCs/>
          <w:color w:val="1F3864"/>
          <w:sz w:val="28"/>
          <w:szCs w:val="28"/>
        </w:rPr>
        <w:t xml:space="preserve">Yeni Algoritma (v2.0) — Kapsamlı İstatistik Raporu</w:t>
      </w:r>
    </w:p>
    <w:p>
      <w:pPr>
        <w:spacing w:before="0" w:after="600"/>
        <w:jc w:val="center"/>
      </w:pPr>
      <w:r>
        <w:rPr>
          <w:rFonts w:ascii="Arial" w:cs="Arial" w:eastAsia="Arial" w:hAnsi="Arial"/>
          <w:color w:val="616161"/>
          <w:sz w:val="22"/>
          <w:szCs w:val="22"/>
        </w:rPr>
        <w:t xml:space="preserve">Ray-Marching Algoritması ile Skull-Stripping Kalite Değerlendirmesi</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320"/>
        <w:gridCol w:w="2320"/>
        <w:gridCol w:w="2320"/>
        <w:gridCol w:w="2320"/>
      </w:tblGrid>
      <w:tr>
        <w:tc>
          <w:tcPr>
            <w:tcW w:type="dxa" w:w="2320"/>
            <w:tcBorders>
              <w:top w:val="single" w:color="FFFFFF" w:sz="2"/>
              <w:left w:val="single" w:color="FFFFFF" w:sz="2"/>
              <w:bottom w:val="single" w:color="FFFFFF" w:sz="2"/>
              <w:right w:val="single" w:color="FFFFFF" w:sz="2"/>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36"/>
                <w:szCs w:val="36"/>
              </w:rPr>
              <w:t xml:space="preserve">1.296</w:t>
            </w:r>
          </w:p>
          <w:p>
            <w:pPr>
              <w:spacing w:before="40"/>
              <w:jc w:val="center"/>
            </w:pPr>
            <w:r>
              <w:rPr>
                <w:rFonts w:ascii="Arial" w:cs="Arial" w:eastAsia="Arial" w:hAnsi="Arial"/>
                <w:color w:val="FFFFFF"/>
                <w:sz w:val="16"/>
                <w:szCs w:val="16"/>
              </w:rPr>
              <w:t xml:space="preserve">Toplam Dilim</w:t>
            </w:r>
          </w:p>
        </w:tc>
        <w:tc>
          <w:tcPr>
            <w:tcW w:type="dxa" w:w="2320"/>
            <w:tcBorders>
              <w:top w:val="single" w:color="FFFFFF" w:sz="2"/>
              <w:left w:val="single" w:color="FFFFFF" w:sz="2"/>
              <w:bottom w:val="single" w:color="FFFFFF" w:sz="2"/>
              <w:right w:val="single" w:color="FFFFFF" w:sz="2"/>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36"/>
                <w:szCs w:val="36"/>
              </w:rPr>
              <w:t xml:space="preserve">35</w:t>
            </w:r>
          </w:p>
          <w:p>
            <w:pPr>
              <w:spacing w:before="40"/>
              <w:jc w:val="center"/>
            </w:pPr>
            <w:r>
              <w:rPr>
                <w:rFonts w:ascii="Arial" w:cs="Arial" w:eastAsia="Arial" w:hAnsi="Arial"/>
                <w:color w:val="FFFFFF"/>
                <w:sz w:val="16"/>
                <w:szCs w:val="16"/>
              </w:rPr>
              <w:t xml:space="preserve">Hasta Sayısı</w:t>
            </w:r>
          </w:p>
        </w:tc>
        <w:tc>
          <w:tcPr>
            <w:tcW w:type="dxa" w:w="2320"/>
            <w:tcBorders>
              <w:top w:val="single" w:color="FFFFFF" w:sz="2"/>
              <w:left w:val="single" w:color="FFFFFF" w:sz="2"/>
              <w:bottom w:val="single" w:color="FFFFFF" w:sz="2"/>
              <w:right w:val="single" w:color="FFFFFF" w:sz="2"/>
            </w:tcBorders>
            <w:shd w:fill="B71C1C" w:val="clear"/>
            <w:tcMar>
              <w:top w:type="dxa" w:w="80"/>
              <w:left w:type="dxa" w:w="140"/>
              <w:bottom w:type="dxa" w:w="80"/>
              <w:right w:type="dxa" w:w="140"/>
            </w:tcMar>
            <w:vAlign w:val="center"/>
          </w:tcPr>
          <w:p>
            <w:pPr>
              <w:jc w:val="center"/>
            </w:pPr>
            <w:r>
              <w:rPr>
                <w:rFonts w:ascii="Arial" w:cs="Arial" w:eastAsia="Arial" w:hAnsi="Arial"/>
                <w:b/>
                <w:bCs/>
                <w:color w:val="FFFFFF"/>
                <w:sz w:val="36"/>
                <w:szCs w:val="36"/>
              </w:rPr>
              <w:t xml:space="preserve">6</w:t>
            </w:r>
          </w:p>
          <w:p>
            <w:pPr>
              <w:spacing w:before="40"/>
              <w:jc w:val="center"/>
            </w:pPr>
            <w:r>
              <w:rPr>
                <w:rFonts w:ascii="Arial" w:cs="Arial" w:eastAsia="Arial" w:hAnsi="Arial"/>
                <w:color w:val="FFFFFF"/>
                <w:sz w:val="16"/>
                <w:szCs w:val="16"/>
              </w:rPr>
              <w:t xml:space="preserve">Kritik Vaka</w:t>
            </w:r>
          </w:p>
        </w:tc>
        <w:tc>
          <w:tcPr>
            <w:tcW w:type="dxa" w:w="2320"/>
            <w:tcBorders>
              <w:top w:val="single" w:color="FFFFFF" w:sz="2"/>
              <w:left w:val="single" w:color="FFFFFF" w:sz="2"/>
              <w:bottom w:val="single" w:color="FFFFFF" w:sz="2"/>
              <w:right w:val="single" w:color="FFFFFF" w:sz="2"/>
            </w:tcBorders>
            <w:shd w:fill="E65100" w:val="clear"/>
            <w:tcMar>
              <w:top w:type="dxa" w:w="80"/>
              <w:left w:type="dxa" w:w="140"/>
              <w:bottom w:type="dxa" w:w="80"/>
              <w:right w:type="dxa" w:w="140"/>
            </w:tcMar>
            <w:vAlign w:val="center"/>
          </w:tcPr>
          <w:p>
            <w:pPr>
              <w:jc w:val="center"/>
            </w:pPr>
            <w:r>
              <w:rPr>
                <w:rFonts w:ascii="Arial" w:cs="Arial" w:eastAsia="Arial" w:hAnsi="Arial"/>
                <w:b/>
                <w:bCs/>
                <w:color w:val="FFFFFF"/>
                <w:sz w:val="36"/>
                <w:szCs w:val="36"/>
              </w:rPr>
              <w:t xml:space="preserve">%4.11</w:t>
            </w:r>
          </w:p>
          <w:p>
            <w:pPr>
              <w:spacing w:before="40"/>
              <w:jc w:val="center"/>
            </w:pPr>
            <w:r>
              <w:rPr>
                <w:rFonts w:ascii="Arial" w:cs="Arial" w:eastAsia="Arial" w:hAnsi="Arial"/>
                <w:color w:val="FFFFFF"/>
                <w:sz w:val="16"/>
                <w:szCs w:val="16"/>
              </w:rPr>
              <w:t xml:space="preserve">Ort. Beyin Yenme</w:t>
            </w:r>
          </w:p>
        </w:tc>
      </w:tr>
    </w:tbl>
    <w:p>
      <w:pPr>
        <w:spacing w:before="400" w:after="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000"/>
        <w:gridCol w:w="6280"/>
      </w:tblGrid>
      <w:tr>
        <w:tc>
          <w:tcPr>
            <w:tcW w:type="dxa" w:w="30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b/>
                <w:bCs/>
                <w:color w:val="1F3864"/>
                <w:sz w:val="19"/>
                <w:szCs w:val="19"/>
              </w:rPr>
              <w:t xml:space="preserve">Algoritma Versiyonu</w:t>
            </w:r>
          </w:p>
        </w:tc>
        <w:tc>
          <w:tcPr>
            <w:tcW w:type="dxa" w:w="628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000000"/>
                <w:sz w:val="19"/>
                <w:szCs w:val="19"/>
              </w:rPr>
              <w:t xml:space="preserve">Traşlama v2.0 — Güvenli Ray-Marching</w:t>
            </w:r>
          </w:p>
        </w:tc>
      </w:tr>
      <w:tr>
        <w:tc>
          <w:tcPr>
            <w:tcW w:type="dxa" w:w="3000"/>
            <w:tcBorders>
              <w:top w:val="single" w:color="2E75B6" w:sz="4"/>
              <w:left w:val="single" w:color="2E75B6" w:sz="4"/>
              <w:bottom w:val="single" w:color="2E75B6" w:sz="4"/>
              <w:right w:val="single" w:color="2E75B6" w:sz="4"/>
            </w:tcBorders>
            <w:shd w:fill="EBF4FB" w:val="clear"/>
            <w:tcMar>
              <w:top w:type="dxa" w:w="80"/>
              <w:left w:type="dxa" w:w="140"/>
              <w:bottom w:type="dxa" w:w="80"/>
              <w:right w:type="dxa" w:w="140"/>
            </w:tcMar>
          </w:tcPr>
          <w:p>
            <w:r>
              <w:rPr>
                <w:rFonts w:ascii="Arial" w:cs="Arial" w:eastAsia="Arial" w:hAnsi="Arial"/>
                <w:b/>
                <w:bCs/>
                <w:color w:val="1F3864"/>
                <w:sz w:val="19"/>
                <w:szCs w:val="19"/>
              </w:rPr>
              <w:t xml:space="preserve">Analiz Tarihi</w:t>
            </w:r>
          </w:p>
        </w:tc>
        <w:tc>
          <w:tcPr>
            <w:tcW w:type="dxa" w:w="6280"/>
            <w:tcBorders>
              <w:top w:val="single" w:color="2E75B6" w:sz="4"/>
              <w:left w:val="single" w:color="2E75B6" w:sz="4"/>
              <w:bottom w:val="single" w:color="2E75B6" w:sz="4"/>
              <w:right w:val="single" w:color="2E75B6" w:sz="4"/>
            </w:tcBorders>
            <w:shd w:fill="F5F5F5" w:val="clear"/>
            <w:tcMar>
              <w:top w:type="dxa" w:w="80"/>
              <w:left w:type="dxa" w:w="140"/>
              <w:bottom w:type="dxa" w:w="80"/>
              <w:right w:type="dxa" w:w="140"/>
            </w:tcMar>
          </w:tcPr>
          <w:p>
            <w:r>
              <w:rPr>
                <w:rFonts w:ascii="Arial" w:cs="Arial" w:eastAsia="Arial" w:hAnsi="Arial"/>
                <w:color w:val="000000"/>
                <w:sz w:val="19"/>
                <w:szCs w:val="19"/>
              </w:rPr>
              <w:t xml:space="preserve">Mart 2026</w:t>
            </w:r>
          </w:p>
        </w:tc>
      </w:tr>
      <w:tr>
        <w:tc>
          <w:tcPr>
            <w:tcW w:type="dxa" w:w="3000"/>
            <w:tcBorders>
              <w:top w:val="single" w:color="2E75B6" w:sz="4"/>
              <w:left w:val="single" w:color="2E75B6" w:sz="4"/>
              <w:bottom w:val="single" w:color="2E75B6" w:sz="4"/>
              <w:right w:val="single" w:color="2E75B6" w:sz="4"/>
            </w:tcBorders>
            <w:shd w:fill="D6E4F0" w:val="clear"/>
            <w:tcMar>
              <w:top w:type="dxa" w:w="80"/>
              <w:left w:type="dxa" w:w="140"/>
              <w:bottom w:type="dxa" w:w="80"/>
              <w:right w:type="dxa" w:w="140"/>
            </w:tcMar>
          </w:tcPr>
          <w:p>
            <w:r>
              <w:rPr>
                <w:rFonts w:ascii="Arial" w:cs="Arial" w:eastAsia="Arial" w:hAnsi="Arial"/>
                <w:b/>
                <w:bCs/>
                <w:color w:val="1F3864"/>
                <w:sz w:val="19"/>
                <w:szCs w:val="19"/>
              </w:rPr>
              <w:t xml:space="preserve">Toplam Metrik Sayısı</w:t>
            </w:r>
          </w:p>
        </w:tc>
        <w:tc>
          <w:tcPr>
            <w:tcW w:type="dxa" w:w="6280"/>
            <w:tcBorders>
              <w:top w:val="single" w:color="2E75B6" w:sz="4"/>
              <w:left w:val="single" w:color="2E75B6" w:sz="4"/>
              <w:bottom w:val="single" w:color="2E75B6" w:sz="4"/>
              <w:right w:val="single" w:color="2E75B6" w:sz="4"/>
            </w:tcBorders>
            <w:shd w:fill="FFFFFF" w:val="clear"/>
            <w:tcMar>
              <w:top w:type="dxa" w:w="80"/>
              <w:left w:type="dxa" w:w="140"/>
              <w:bottom w:type="dxa" w:w="80"/>
              <w:right w:type="dxa" w:w="140"/>
            </w:tcMar>
          </w:tcPr>
          <w:p>
            <w:r>
              <w:rPr>
                <w:rFonts w:ascii="Arial" w:cs="Arial" w:eastAsia="Arial" w:hAnsi="Arial"/>
                <w:color w:val="000000"/>
                <w:sz w:val="19"/>
                <w:szCs w:val="19"/>
              </w:rPr>
              <w:t xml:space="preserve">167 sütun / dilim</w:t>
            </w:r>
          </w:p>
        </w:tc>
      </w:tr>
      <w:tr>
        <w:tc>
          <w:tcPr>
            <w:tcW w:type="dxa" w:w="3000"/>
            <w:tcBorders>
              <w:top w:val="single" w:color="2E75B6" w:sz="4"/>
              <w:left w:val="single" w:color="2E75B6" w:sz="4"/>
              <w:bottom w:val="single" w:color="2E75B6" w:sz="4"/>
              <w:right w:val="single" w:color="2E75B6" w:sz="4"/>
            </w:tcBorders>
            <w:shd w:fill="EBF4FB" w:val="clear"/>
            <w:tcMar>
              <w:top w:type="dxa" w:w="80"/>
              <w:left w:type="dxa" w:w="140"/>
              <w:bottom w:type="dxa" w:w="80"/>
              <w:right w:type="dxa" w:w="140"/>
            </w:tcMar>
          </w:tcPr>
          <w:p>
            <w:r>
              <w:rPr>
                <w:rFonts w:ascii="Arial" w:cs="Arial" w:eastAsia="Arial" w:hAnsi="Arial"/>
                <w:b/>
                <w:bCs/>
                <w:color w:val="1F3864"/>
                <w:sz w:val="19"/>
                <w:szCs w:val="19"/>
              </w:rPr>
              <w:t xml:space="preserve">Dosya Başarı Oranı</w:t>
            </w:r>
          </w:p>
        </w:tc>
        <w:tc>
          <w:tcPr>
            <w:tcW w:type="dxa" w:w="6280"/>
            <w:tcBorders>
              <w:top w:val="single" w:color="2E75B6" w:sz="4"/>
              <w:left w:val="single" w:color="2E75B6" w:sz="4"/>
              <w:bottom w:val="single" w:color="2E75B6" w:sz="4"/>
              <w:right w:val="single" w:color="2E75B6" w:sz="4"/>
            </w:tcBorders>
            <w:shd w:fill="F5F5F5" w:val="clear"/>
            <w:tcMar>
              <w:top w:type="dxa" w:w="80"/>
              <w:left w:type="dxa" w:w="140"/>
              <w:bottom w:type="dxa" w:w="80"/>
              <w:right w:type="dxa" w:w="140"/>
            </w:tcMar>
          </w:tcPr>
          <w:p>
            <w:r>
              <w:rPr>
                <w:rFonts w:ascii="Arial" w:cs="Arial" w:eastAsia="Arial" w:hAnsi="Arial"/>
                <w:color w:val="000000"/>
                <w:sz w:val="19"/>
                <w:szCs w:val="19"/>
              </w:rPr>
              <w:t xml:space="preserve">%100 — Hata Yok</w:t>
            </w:r>
          </w:p>
        </w:tc>
      </w:tr>
    </w:tbl>
    <w:p>
      <w:pPr>
        <w:spacing w:before="400"/>
      </w:pPr>
      <w:r>
        <w:br w:type="page"/>
      </w:r>
    </w:p>
    <w:p>
      <w:pPr>
        <w:pStyle w:val="Heading1"/>
        <w:pBdr>
          <w:bottom w:val="single" w:color="2E75B6" w:sz="16"/>
        </w:pBdr>
        <w:shd w:fill="1F3864" w:val="clear"/>
        <w:spacing w:before="400" w:after="0"/>
      </w:pPr>
      <w:r>
        <w:rPr>
          <w:rFonts w:ascii="Arial" w:cs="Arial" w:eastAsia="Arial" w:hAnsi="Arial"/>
          <w:b/>
          <w:bCs/>
          <w:color w:val="FFFFFF"/>
          <w:sz w:val="28"/>
          <w:szCs w:val="28"/>
        </w:rPr>
        <w:t xml:space="preserve">BÖLÜM 1 — TEMEL KAVRAMLAR</w:t>
      </w:r>
    </w:p>
    <w:p>
      <w:pPr>
        <w:shd w:fill="D6E4F0" w:val="clear"/>
        <w:spacing w:before="0" w:after="240"/>
      </w:pPr>
      <w:r>
        <w:rPr>
          <w:rFonts w:ascii="Arial" w:cs="Arial" w:eastAsia="Arial" w:hAnsi="Arial"/>
          <w:color w:val="616161"/>
          <w:sz w:val="18"/>
          <w:szCs w:val="18"/>
        </w:rPr>
        <w:t xml:space="preserve">Sıfırdan başlamak için bilmeniz gereken her şey</w:t>
      </w:r>
    </w:p>
    <w:p>
      <w:pPr>
        <w:pStyle w:val="Heading2"/>
        <w:pBdr>
          <w:bottom w:val="single" w:color="2E75B6" w:sz="8"/>
        </w:pBdr>
        <w:spacing w:before="320" w:after="60"/>
      </w:pPr>
      <w:r>
        <w:rPr>
          <w:rFonts w:ascii="Arial" w:cs="Arial" w:eastAsia="Arial" w:hAnsi="Arial"/>
          <w:b/>
          <w:bCs/>
          <w:color w:val="1F3864"/>
          <w:sz w:val="22"/>
          <w:szCs w:val="22"/>
        </w:rPr>
        <w:t xml:space="preserve">1.1  CT Görüntüsü ve Piksel Nedir?</w:t>
      </w:r>
    </w:p>
    <w:p>
      <w:pPr>
        <w:spacing w:after="100"/>
      </w:pPr>
    </w:p>
    <w:p>
      <w:pPr>
        <w:spacing w:before="80" w:after="100"/>
      </w:pPr>
      <w:r>
        <w:rPr>
          <w:rFonts w:ascii="Arial" w:cs="Arial" w:eastAsia="Arial" w:hAnsi="Arial"/>
          <w:color w:val="000000"/>
          <w:sz w:val="19"/>
          <w:szCs w:val="19"/>
        </w:rPr>
        <w:t xml:space="preserve">CT (Bilgisayarlı Tomografi) tarama cihazı, beyin ve kafatasını farklı açılardan X-ışını ile tarar ve bu taramalardan 512 × 512 piksellik düzlemsel kesitler (dilimler) üretir. Her dilim beynin belirli bir yüksekliğindeki enine kesiti temsil eder.</w:t>
      </w:r>
    </w:p>
    <w:p>
      <w:pPr>
        <w:spacing w:before="80" w:after="100"/>
      </w:pPr>
      <w:r>
        <w:rPr>
          <w:rFonts w:ascii="Arial" w:cs="Arial" w:eastAsia="Arial" w:hAnsi="Arial"/>
          <w:color w:val="000000"/>
          <w:sz w:val="19"/>
          <w:szCs w:val="19"/>
        </w:rPr>
        <w:t xml:space="preserve">Her piksel, 0 ile 255 arasında bir parlaklık değeri taşır. Bu değerler şu dokuları temsil eder:</w:t>
      </w:r>
    </w:p>
    <w:p>
      <w:pPr>
        <w:pBdr>
          <w:left w:val="single" w:color="2E75B6" w:sz="16" w:space="1"/>
        </w:pBdr>
        <w:shd w:fill="D6E4F0" w:val="clear"/>
        <w:spacing w:before="120" w:after="120"/>
        <w:ind w:left="200" w:right="200"/>
      </w:pPr>
      <w:r>
        <w:rPr>
          <w:rFonts w:ascii="Arial" w:cs="Arial" w:eastAsia="Arial" w:hAnsi="Arial"/>
          <w:b/>
          <w:bCs/>
          <w:color w:val="2E75B6"/>
          <w:sz w:val="19"/>
          <w:szCs w:val="19"/>
        </w:rPr>
        <w:t xml:space="preserve">ℹ  </w:t>
      </w:r>
      <w:r>
        <w:rPr>
          <w:rFonts w:ascii="Arial" w:cs="Arial" w:eastAsia="Arial" w:hAnsi="Arial"/>
          <w:color w:val="1F3864"/>
          <w:sz w:val="19"/>
          <w:szCs w:val="19"/>
        </w:rPr>
        <w:t xml:space="preserve">0 = Tam Siyah → Hava, kafatası dışı boşluk   |   ~80–180 = Gri → Beyin dokusu   |   ~200–255 = Beyaz → Kafa kemiği (kemik çok yoğundur)</w:t>
      </w:r>
    </w:p>
    <w:p>
      <w:pPr>
        <w:spacing w:before="80" w:after="100"/>
      </w:pPr>
      <w:r>
        <w:rPr>
          <w:rFonts w:ascii="Arial" w:cs="Arial" w:eastAsia="Arial" w:hAnsi="Arial"/>
          <w:color w:val="000000"/>
          <w:sz w:val="19"/>
          <w:szCs w:val="19"/>
        </w:rPr>
        <w:t xml:space="preserve">Bir 512 × 512 görüntü, 512 × 512 = 262.144 piksel içerir. Bu analizde her piksel ayrı ayrı sınıflandırılmış ve ölçülmüştür.</w:t>
      </w:r>
    </w:p>
    <w:p>
      <w:pPr>
        <w:pStyle w:val="Heading2"/>
        <w:pBdr>
          <w:bottom w:val="single" w:color="2E75B6" w:sz="8"/>
        </w:pBdr>
        <w:spacing w:before="320" w:after="60"/>
      </w:pPr>
      <w:r>
        <w:rPr>
          <w:rFonts w:ascii="Arial" w:cs="Arial" w:eastAsia="Arial" w:hAnsi="Arial"/>
          <w:b/>
          <w:bCs/>
          <w:color w:val="1F3864"/>
          <w:sz w:val="22"/>
          <w:szCs w:val="22"/>
        </w:rPr>
        <w:t xml:space="preserve">1.2  Tıraşlama (Skull-Stripping) Neden Yapılır?</w:t>
      </w:r>
    </w:p>
    <w:p>
      <w:pPr>
        <w:spacing w:after="100"/>
      </w:pPr>
    </w:p>
    <w:p>
      <w:pPr>
        <w:spacing w:before="80" w:after="100"/>
      </w:pPr>
      <w:r>
        <w:rPr>
          <w:rFonts w:ascii="Arial" w:cs="Arial" w:eastAsia="Arial" w:hAnsi="Arial"/>
          <w:color w:val="000000"/>
          <w:sz w:val="19"/>
          <w:szCs w:val="19"/>
        </w:rPr>
        <w:t xml:space="preserve">CT görüntülerinde beyin dokusu, dışarıdan bir halo (ışık çemberi) ile çevrelenmiştir. Bu halo: kafatası kemiği, dura mater (beyin zarı) ve diğer yüksek yoğunluklu yapılardan oluşur. Beyin analizi yapabilmek için bu halonun temizlenmesi gerekir — aksi hâlde yapay zeka modeli kemikle beyin dokusunu karıştırır.</w:t>
      </w:r>
    </w:p>
    <w:p>
      <w:pPr>
        <w:spacing w:before="80" w:after="100"/>
      </w:pPr>
      <w:r>
        <w:rPr>
          <w:rFonts w:ascii="Arial" w:cs="Arial" w:eastAsia="Arial" w:hAnsi="Arial"/>
          <w:color w:val="000000"/>
          <w:sz w:val="19"/>
          <w:szCs w:val="19"/>
        </w:rPr>
        <w:t xml:space="preserve">Kullanılan yöntem Ray-Marching: dört yönden (soldan sağa, sağdan sola, yukarıdan aşağıya, aşağıdan yukarıya) ilerleyen ışın demetleri, belirli bir parlaklık eşiğini (t_white) aşan pikselleri siler.</w:t>
      </w:r>
    </w:p>
    <w:p>
      <w:pPr>
        <w:pStyle w:val="Heading2"/>
        <w:pBdr>
          <w:bottom w:val="single" w:color="2E75B6" w:sz="8"/>
        </w:pBdr>
        <w:spacing w:before="320" w:after="60"/>
      </w:pPr>
      <w:r>
        <w:rPr>
          <w:rFonts w:ascii="Arial" w:cs="Arial" w:eastAsia="Arial" w:hAnsi="Arial"/>
          <w:b/>
          <w:bCs/>
          <w:color w:val="1F3864"/>
          <w:sz w:val="22"/>
          <w:szCs w:val="22"/>
        </w:rPr>
        <w:t xml:space="preserve">1.3  Beyin Maskesi (Altın Standart) Nedir?</w:t>
      </w:r>
    </w:p>
    <w:p>
      <w:pPr>
        <w:spacing w:after="100"/>
      </w:pPr>
    </w:p>
    <w:p>
      <w:pPr>
        <w:spacing w:before="80" w:after="100"/>
      </w:pPr>
      <w:r>
        <w:rPr>
          <w:rFonts w:ascii="Arial" w:cs="Arial" w:eastAsia="Arial" w:hAnsi="Arial"/>
          <w:color w:val="000000"/>
          <w:sz w:val="19"/>
          <w:szCs w:val="19"/>
        </w:rPr>
        <w:t xml:space="preserve">Uzman bir radyolog veya nörolog, her CT diliminde beynin tam sınırını elle çizmiştir. Bu sınırın içi beyaz (255), dışı siyah (0) olan binary görüntüye 'beyin maskesi' denir. Bu analizde beyin maskesi, doğru cevabın ta kendisidir.</w:t>
      </w:r>
    </w:p>
    <w:p>
      <w:pPr>
        <w:pBdr>
          <w:left w:val="single" w:color="2E75B6" w:sz="16" w:space="1"/>
        </w:pBdr>
        <w:shd w:fill="E8F5E9" w:val="clear"/>
        <w:spacing w:before="120" w:after="120"/>
        <w:ind w:left="200" w:right="200"/>
      </w:pPr>
      <w:r>
        <w:rPr>
          <w:rFonts w:ascii="Arial" w:cs="Arial" w:eastAsia="Arial" w:hAnsi="Arial"/>
          <w:b/>
          <w:bCs/>
          <w:color w:val="2E75B6"/>
          <w:sz w:val="19"/>
          <w:szCs w:val="19"/>
        </w:rPr>
        <w:t xml:space="preserve">ℹ  </w:t>
      </w:r>
      <w:r>
        <w:rPr>
          <w:rFonts w:ascii="Arial" w:cs="Arial" w:eastAsia="Arial" w:hAnsi="Arial"/>
          <w:color w:val="1B5E20"/>
          <w:sz w:val="19"/>
          <w:szCs w:val="19"/>
        </w:rPr>
        <w:t xml:space="preserve">Beyin Maskesi = Doğru Cevap. Tıraşlama maskesi bu bölgeye ne kadar girerse o kadar beyin 'yenmiş' olur. Hedef: giriş sıfır.</w:t>
      </w:r>
    </w:p>
    <w:p>
      <w:pPr>
        <w:pStyle w:val="Heading2"/>
        <w:pBdr>
          <w:bottom w:val="single" w:color="2E75B6" w:sz="8"/>
        </w:pBdr>
        <w:spacing w:before="320" w:after="60"/>
      </w:pPr>
      <w:r>
        <w:rPr>
          <w:rFonts w:ascii="Arial" w:cs="Arial" w:eastAsia="Arial" w:hAnsi="Arial"/>
          <w:b/>
          <w:bCs/>
          <w:color w:val="1F3864"/>
          <w:sz w:val="22"/>
          <w:szCs w:val="22"/>
        </w:rPr>
        <w:t xml:space="preserve">1.4  Yeni Algoritmanın (v2.0) 3 Temel Düzeltmesi</w:t>
      </w:r>
    </w:p>
    <w:p>
      <w:pPr>
        <w:spacing w:after="100"/>
      </w:pPr>
    </w:p>
    <w:p>
      <w:pPr>
        <w:spacing w:before="80" w:after="100"/>
      </w:pPr>
      <w:r>
        <w:rPr>
          <w:rFonts w:ascii="Arial" w:cs="Arial" w:eastAsia="Arial" w:hAnsi="Arial"/>
          <w:color w:val="000000"/>
          <w:sz w:val="19"/>
          <w:szCs w:val="19"/>
        </w:rPr>
        <w:t xml:space="preserve">Eski algoritmada tespit edilen üç kritik problem, v2.0'da şu şekilde çözülmüştür:</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600"/>
        <w:gridCol w:w="3480"/>
        <w:gridCol w:w="4180"/>
      </w:tblGrid>
      <w:tr>
        <w:trPr>
          <w:tblHeader/>
        </w:trPr>
        <w:tc>
          <w:tcPr>
            <w:tcW w:type="dxa" w:w="6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Düzeltme</w:t>
            </w:r>
          </w:p>
        </w:tc>
        <w:tc>
          <w:tcPr>
            <w:tcW w:type="dxa" w:w="348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Problem (Eski)</w:t>
            </w:r>
          </w:p>
        </w:tc>
        <w:tc>
          <w:tcPr>
            <w:tcW w:type="dxa" w:w="418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Çözüm (Yeni)</w:t>
            </w:r>
          </w:p>
        </w:tc>
      </w:tr>
      <w:tr>
        <w:tc>
          <w:tcPr>
            <w:tcW w:type="dxa" w:w="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 — Derinlik Sınırı</w:t>
            </w:r>
          </w:p>
        </w:tc>
        <w:tc>
          <w:tcPr>
            <w:tcW w:type="dxa" w:w="34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Sınır yoktu; algoritma beyin ortasından karşı tarafa geçiyordu</w:t>
            </w:r>
          </w:p>
        </w:tc>
        <w:tc>
          <w:tcPr>
            <w:tcW w:type="dxa" w:w="41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MAX_STRIP_DEPTH = 25 px — her yönde en fazla 25 piksel silinir</w:t>
            </w:r>
          </w:p>
        </w:tc>
      </w:tr>
      <w:tr>
        <w:tc>
          <w:tcPr>
            <w:tcW w:type="dxa" w:w="6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 — İnce Dilim Tespiti</w:t>
            </w:r>
          </w:p>
        </w:tc>
        <w:tc>
          <w:tcPr>
            <w:tcW w:type="dxa" w:w="348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t_white = max(200, 0.90×max) = 229; beyin kenarı siliniyordu</w:t>
            </w:r>
          </w:p>
        </w:tc>
        <w:tc>
          <w:tcPr>
            <w:tcW w:type="dxa" w:w="418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Non-bg piksel &lt; %5 ise t_white = max(245, 0.98×max) = 249</w:t>
            </w:r>
          </w:p>
        </w:tc>
      </w:tr>
      <w:tr>
        <w:tc>
          <w:tcPr>
            <w:tcW w:type="dxa" w:w="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 — Bağımsız Yön Maskeleri</w:t>
            </w:r>
          </w:p>
        </w:tc>
        <w:tc>
          <w:tcPr>
            <w:tcW w:type="dxa" w:w="34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4 yön tek 'out' dizisini paylaşıyordu; çakışma ve çift sayım</w:t>
            </w:r>
          </w:p>
        </w:tc>
        <w:tc>
          <w:tcPr>
            <w:tcW w:type="dxa" w:w="41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mask_L, mask_R, mask_T, mask_B ayrı; sonunda OR birleşimi</w:t>
            </w:r>
          </w:p>
        </w:tc>
      </w:tr>
    </w:tbl>
    <w:p>
      <w:pPr>
        <w:spacing w:after="200"/>
      </w:pPr>
    </w:p>
    <w:p>
      <w:r>
        <w:br w:type="page"/>
      </w:r>
    </w:p>
    <w:p>
      <w:pPr>
        <w:pStyle w:val="Heading1"/>
        <w:pBdr>
          <w:bottom w:val="single" w:color="2E75B6" w:sz="16"/>
        </w:pBdr>
        <w:shd w:fill="1F3864" w:val="clear"/>
        <w:spacing w:before="400" w:after="0"/>
      </w:pPr>
      <w:r>
        <w:rPr>
          <w:rFonts w:ascii="Arial" w:cs="Arial" w:eastAsia="Arial" w:hAnsi="Arial"/>
          <w:b/>
          <w:bCs/>
          <w:color w:val="FFFFFF"/>
          <w:sz w:val="28"/>
          <w:szCs w:val="28"/>
        </w:rPr>
        <w:t xml:space="preserve">BÖLÜM 2 — VERİ YAPISI</w:t>
      </w:r>
    </w:p>
    <w:p>
      <w:pPr>
        <w:shd w:fill="D6E4F0" w:val="clear"/>
        <w:spacing w:before="0" w:after="240"/>
      </w:pPr>
      <w:r>
        <w:rPr>
          <w:rFonts w:ascii="Arial" w:cs="Arial" w:eastAsia="Arial" w:hAnsi="Arial"/>
          <w:color w:val="616161"/>
          <w:sz w:val="18"/>
          <w:szCs w:val="18"/>
        </w:rPr>
        <w:t xml:space="preserve">1.296 dilim, 35 hasta, 167 metrik — genel çerçeve</w:t>
      </w:r>
    </w:p>
    <w:p>
      <w:pPr>
        <w:pStyle w:val="Heading2"/>
        <w:pBdr>
          <w:bottom w:val="single" w:color="2E75B6" w:sz="8"/>
        </w:pBdr>
        <w:spacing w:before="320" w:after="60"/>
      </w:pPr>
      <w:r>
        <w:rPr>
          <w:rFonts w:ascii="Arial" w:cs="Arial" w:eastAsia="Arial" w:hAnsi="Arial"/>
          <w:b/>
          <w:bCs/>
          <w:color w:val="1F3864"/>
          <w:sz w:val="22"/>
          <w:szCs w:val="22"/>
        </w:rPr>
        <w:t xml:space="preserve">2.1  Genel İstatistikler</w:t>
      </w:r>
    </w:p>
    <w:p>
      <w:pPr>
        <w:spacing w:after="10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680"/>
      </w:tblGrid>
      <w:tr>
        <w:trPr>
          <w:tblHeader/>
        </w:trPr>
        <w:tc>
          <w:tcPr>
            <w:tcW w:type="dxa" w:w="3200"/>
            <w:tcBorders>
              <w:top w:val="single" w:color="1F3864" w:sz="6"/>
              <w:left w:val="single" w:color="1F3864" w:sz="6"/>
              <w:bottom w:val="single" w:color="1F3864" w:sz="6"/>
              <w:right w:val="single" w:color="1F3864" w:sz="6"/>
            </w:tcBorders>
            <w:shd w:fill="0060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Parametre</w:t>
            </w:r>
          </w:p>
        </w:tc>
        <w:tc>
          <w:tcPr>
            <w:tcW w:type="dxa" w:w="2400"/>
            <w:tcBorders>
              <w:top w:val="single" w:color="1F3864" w:sz="6"/>
              <w:left w:val="single" w:color="1F3864" w:sz="6"/>
              <w:bottom w:val="single" w:color="1F3864" w:sz="6"/>
              <w:right w:val="single" w:color="1F3864" w:sz="6"/>
            </w:tcBorders>
            <w:shd w:fill="0060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Değer</w:t>
            </w:r>
          </w:p>
        </w:tc>
        <w:tc>
          <w:tcPr>
            <w:tcW w:type="dxa" w:w="3680"/>
            <w:tcBorders>
              <w:top w:val="single" w:color="1F3864" w:sz="6"/>
              <w:left w:val="single" w:color="1F3864" w:sz="6"/>
              <w:bottom w:val="single" w:color="1F3864" w:sz="6"/>
              <w:right w:val="single" w:color="1F3864" w:sz="6"/>
            </w:tcBorders>
            <w:shd w:fill="0060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Açıklama</w:t>
            </w:r>
          </w:p>
        </w:tc>
      </w:tr>
      <w:tr>
        <w:tc>
          <w:tcPr>
            <w:tcW w:type="dxa" w:w="3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Toplam Dilim Sayısı</w:t>
            </w:r>
          </w:p>
        </w:tc>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1.296</w:t>
            </w:r>
          </w:p>
        </w:tc>
        <w:tc>
          <w:tcPr>
            <w:tcW w:type="dxa" w:w="36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35 hastadan toplanan CT kesitleri</w:t>
            </w:r>
          </w:p>
        </w:tc>
      </w:tr>
      <w:tr>
        <w:tc>
          <w:tcPr>
            <w:tcW w:type="dxa" w:w="3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Hasta Sayısı</w:t>
            </w:r>
          </w:p>
        </w:tc>
        <w:tc>
          <w:tcPr>
            <w:tcW w:type="dxa" w:w="24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35</w:t>
            </w:r>
          </w:p>
        </w:tc>
        <w:tc>
          <w:tcPr>
            <w:tcW w:type="dxa" w:w="368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Her hastada ortalama 37 dilim</w:t>
            </w:r>
          </w:p>
        </w:tc>
      </w:tr>
      <w:tr>
        <w:tc>
          <w:tcPr>
            <w:tcW w:type="dxa" w:w="3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Toplam Sütun (Metrik)</w:t>
            </w:r>
          </w:p>
        </w:tc>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167</w:t>
            </w:r>
          </w:p>
        </w:tc>
        <w:tc>
          <w:tcPr>
            <w:tcW w:type="dxa" w:w="36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Her dilim için 167 farklı ölçüm</w:t>
            </w:r>
          </w:p>
        </w:tc>
      </w:tr>
      <w:tr>
        <w:tc>
          <w:tcPr>
            <w:tcW w:type="dxa" w:w="3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Hatalı Dosya</w:t>
            </w:r>
          </w:p>
        </w:tc>
        <w:tc>
          <w:tcPr>
            <w:tcW w:type="dxa" w:w="24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w:t>
            </w:r>
          </w:p>
        </w:tc>
        <w:tc>
          <w:tcPr>
            <w:tcW w:type="dxa" w:w="368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Tüm dosyalar başarıyla işlendi (%100)</w:t>
            </w:r>
          </w:p>
        </w:tc>
      </w:tr>
      <w:tr>
        <w:tc>
          <w:tcPr>
            <w:tcW w:type="dxa" w:w="3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Tıraşlama Olan Dilim</w:t>
            </w:r>
          </w:p>
        </w:tc>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1.286</w:t>
            </w:r>
          </w:p>
        </w:tc>
        <w:tc>
          <w:tcPr>
            <w:tcW w:type="dxa" w:w="36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Yalnızca 10 dilimde tıraşlama maskesi boş</w:t>
            </w:r>
          </w:p>
        </w:tc>
      </w:tr>
      <w:tr>
        <w:tc>
          <w:tcPr>
            <w:tcW w:type="dxa" w:w="3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Görüntü Boyutu</w:t>
            </w:r>
          </w:p>
        </w:tc>
        <w:tc>
          <w:tcPr>
            <w:tcW w:type="dxa" w:w="24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512 × 512 px</w:t>
            </w:r>
          </w:p>
        </w:tc>
        <w:tc>
          <w:tcPr>
            <w:tcW w:type="dxa" w:w="368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262.144 piksel / dilim</w:t>
            </w:r>
          </w:p>
        </w:tc>
      </w:tr>
    </w:tbl>
    <w:p>
      <w:pPr>
        <w:spacing w:after="240"/>
      </w:pPr>
    </w:p>
    <w:p>
      <w:pPr>
        <w:pStyle w:val="Heading2"/>
        <w:pBdr>
          <w:bottom w:val="single" w:color="2E75B6" w:sz="8"/>
        </w:pBdr>
        <w:spacing w:before="320" w:after="60"/>
      </w:pPr>
      <w:r>
        <w:rPr>
          <w:rFonts w:ascii="Arial" w:cs="Arial" w:eastAsia="Arial" w:hAnsi="Arial"/>
          <w:b/>
          <w:bCs/>
          <w:color w:val="1F3864"/>
          <w:sz w:val="22"/>
          <w:szCs w:val="22"/>
        </w:rPr>
        <w:t xml:space="preserve">2.2  167 Sütunun Anatomisi</w:t>
      </w:r>
    </w:p>
    <w:p>
      <w:pPr>
        <w:spacing w:after="100"/>
      </w:pPr>
    </w:p>
    <w:p>
      <w:pPr>
        <w:spacing w:before="80" w:after="100"/>
      </w:pPr>
      <w:r>
        <w:rPr>
          <w:rFonts w:ascii="Arial" w:cs="Arial" w:eastAsia="Arial" w:hAnsi="Arial"/>
          <w:color w:val="000000"/>
          <w:sz w:val="19"/>
          <w:szCs w:val="19"/>
        </w:rPr>
        <w:t xml:space="preserve">167 sütun büyük görünse de aslında 7 farklı bölge grubu için aynı 21 istatistik tekrar ediyor: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4880"/>
        <w:gridCol w:w="1980"/>
      </w:tblGrid>
      <w:tr>
        <w:trPr>
          <w:tblHeader/>
        </w:trPr>
        <w:tc>
          <w:tcPr>
            <w:tcW w:type="dxa" w:w="2400"/>
            <w:tcBorders>
              <w:top w:val="single" w:color="1F3864" w:sz="6"/>
              <w:left w:val="single" w:color="1F3864" w:sz="6"/>
              <w:bottom w:val="single" w:color="1F3864" w:sz="6"/>
              <w:right w:val="single" w:color="1F3864" w:sz="6"/>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Grup Adı</w:t>
            </w:r>
          </w:p>
        </w:tc>
        <w:tc>
          <w:tcPr>
            <w:tcW w:type="dxa" w:w="4880"/>
            <w:tcBorders>
              <w:top w:val="single" w:color="1F3864" w:sz="6"/>
              <w:left w:val="single" w:color="1F3864" w:sz="6"/>
              <w:bottom w:val="single" w:color="1F3864" w:sz="6"/>
              <w:right w:val="single" w:color="1F3864" w:sz="6"/>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Anlamı</w:t>
            </w:r>
          </w:p>
        </w:tc>
        <w:tc>
          <w:tcPr>
            <w:tcW w:type="dxa" w:w="1980"/>
            <w:tcBorders>
              <w:top w:val="single" w:color="1F3864" w:sz="6"/>
              <w:left w:val="single" w:color="1F3864" w:sz="6"/>
              <w:bottom w:val="single" w:color="1F3864" w:sz="6"/>
              <w:right w:val="single" w:color="1F3864" w:sz="6"/>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Sütun Sayısı</w:t>
            </w:r>
          </w:p>
        </w:tc>
      </w:tr>
      <w:tr>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shave_ct_*</w:t>
            </w:r>
          </w:p>
        </w:tc>
        <w:tc>
          <w:tcPr>
            <w:tcW w:type="dxa" w:w="48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Tıraşlanan piksellerin orijinal CT yoğunlukları</w:t>
            </w:r>
          </w:p>
        </w:tc>
        <w:tc>
          <w:tcPr>
            <w:tcW w:type="dxa" w:w="19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21</w:t>
            </w:r>
          </w:p>
        </w:tc>
      </w:tr>
      <w:tr>
        <w:tc>
          <w:tcPr>
            <w:tcW w:type="dxa" w:w="24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eaten_ct_*</w:t>
            </w:r>
          </w:p>
        </w:tc>
        <w:tc>
          <w:tcPr>
            <w:tcW w:type="dxa" w:w="488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Beyin içine giren tıraşlama bölgesinin CT yoğunlukları</w:t>
            </w:r>
          </w:p>
        </w:tc>
        <w:tc>
          <w:tcPr>
            <w:tcW w:type="dxa" w:w="198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21</w:t>
            </w:r>
          </w:p>
        </w:tc>
      </w:tr>
      <w:tr>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outside_ct_*</w:t>
            </w:r>
          </w:p>
        </w:tc>
        <w:tc>
          <w:tcPr>
            <w:tcW w:type="dxa" w:w="48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Beyin dışında kalan tıraşlama bölgesinin CT yoğunlukları</w:t>
            </w:r>
          </w:p>
        </w:tc>
        <w:tc>
          <w:tcPr>
            <w:tcW w:type="dxa" w:w="19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21</w:t>
            </w:r>
          </w:p>
        </w:tc>
      </w:tr>
      <w:tr>
        <w:tc>
          <w:tcPr>
            <w:tcW w:type="dxa" w:w="24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remaining_brain_ct_*</w:t>
            </w:r>
          </w:p>
        </w:tc>
        <w:tc>
          <w:tcPr>
            <w:tcW w:type="dxa" w:w="488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Tıraşlanmamış kalan beyin dokusunun CT yoğunlukları</w:t>
            </w:r>
          </w:p>
        </w:tc>
        <w:tc>
          <w:tcPr>
            <w:tcW w:type="dxa" w:w="198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21</w:t>
            </w:r>
          </w:p>
        </w:tc>
      </w:tr>
      <w:tr>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full_brain_ct_*</w:t>
            </w:r>
          </w:p>
        </w:tc>
        <w:tc>
          <w:tcPr>
            <w:tcW w:type="dxa" w:w="48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Tüm beyin maskesindeki CT yoğunlukları</w:t>
            </w:r>
          </w:p>
        </w:tc>
        <w:tc>
          <w:tcPr>
            <w:tcW w:type="dxa" w:w="19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21</w:t>
            </w:r>
          </w:p>
        </w:tc>
      </w:tr>
      <w:tr>
        <w:tc>
          <w:tcPr>
            <w:tcW w:type="dxa" w:w="24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shave_cl_*</w:t>
            </w:r>
          </w:p>
        </w:tc>
        <w:tc>
          <w:tcPr>
            <w:tcW w:type="dxa" w:w="488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Tıraşlanan bölgenin cleaned (temizlenmiş) görüntüdeki değerleri</w:t>
            </w:r>
          </w:p>
        </w:tc>
        <w:tc>
          <w:tcPr>
            <w:tcW w:type="dxa" w:w="198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21</w:t>
            </w:r>
          </w:p>
        </w:tc>
      </w:tr>
      <w:tr>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eaten_cl_*</w:t>
            </w:r>
          </w:p>
        </w:tc>
        <w:tc>
          <w:tcPr>
            <w:tcW w:type="dxa" w:w="48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Yenilen bölgenin cleaned görüntüdeki değerleri</w:t>
            </w:r>
          </w:p>
        </w:tc>
        <w:tc>
          <w:tcPr>
            <w:tcW w:type="dxa" w:w="198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21</w:t>
            </w:r>
          </w:p>
        </w:tc>
      </w:tr>
      <w:tr>
        <w:tc>
          <w:tcPr>
            <w:tcW w:type="dxa" w:w="24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Alan ve Kalite Metrikleri</w:t>
            </w:r>
          </w:p>
        </w:tc>
        <w:tc>
          <w:tcPr>
            <w:tcW w:type="dxa" w:w="488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brain_pixels, shave_pct, dice, iou, quality_label vb.</w:t>
            </w:r>
          </w:p>
        </w:tc>
        <w:tc>
          <w:tcPr>
            <w:tcW w:type="dxa" w:w="198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21</w:t>
            </w:r>
          </w:p>
        </w:tc>
      </w:tr>
    </w:tbl>
    <w:p>
      <w:pPr>
        <w:spacing w:after="200"/>
      </w:pPr>
    </w:p>
    <w:p>
      <w:pPr>
        <w:spacing w:before="80" w:after="100"/>
      </w:pPr>
      <w:r>
        <w:rPr>
          <w:rFonts w:ascii="Arial" w:cs="Arial" w:eastAsia="Arial" w:hAnsi="Arial"/>
          <w:color w:val="000000"/>
          <w:sz w:val="19"/>
          <w:szCs w:val="19"/>
        </w:rPr>
        <w:t xml:space="preserve">Her grup için hesaplanan 21 istatistik şunlardır: count, mean, std, min, p5, p10, p25, median, p75, p90, p95, max, range, iqr, skewness, kurtosis, cv, entropy, dark_pct, mid_pct, bright_pct.</w:t>
      </w:r>
    </w:p>
    <w:p>
      <w:r>
        <w:br w:type="page"/>
      </w:r>
    </w:p>
    <w:p>
      <w:pPr>
        <w:pStyle w:val="Heading1"/>
        <w:pBdr>
          <w:bottom w:val="single" w:color="2E75B6" w:sz="16"/>
        </w:pBdr>
        <w:shd w:fill="1F3864" w:val="clear"/>
        <w:spacing w:before="400" w:after="0"/>
      </w:pPr>
      <w:r>
        <w:rPr>
          <w:rFonts w:ascii="Arial" w:cs="Arial" w:eastAsia="Arial" w:hAnsi="Arial"/>
          <w:b/>
          <w:bCs/>
          <w:color w:val="FFFFFF"/>
          <w:sz w:val="28"/>
          <w:szCs w:val="28"/>
        </w:rPr>
        <w:t xml:space="preserve">BÖLÜM 3 — KALİTE DAĞILIMI</w:t>
      </w:r>
    </w:p>
    <w:p>
      <w:pPr>
        <w:shd w:fill="D6E4F0" w:val="clear"/>
        <w:spacing w:before="0" w:after="240"/>
      </w:pPr>
      <w:r>
        <w:rPr>
          <w:rFonts w:ascii="Arial" w:cs="Arial" w:eastAsia="Arial" w:hAnsi="Arial"/>
          <w:color w:val="616161"/>
          <w:sz w:val="18"/>
          <w:szCs w:val="18"/>
        </w:rPr>
        <w:t xml:space="preserve">Pasta Grafik Analizi — 5 kategori, 1.296 dilim</w:t>
      </w:r>
    </w:p>
    <w:p>
      <w:pPr>
        <w:pStyle w:val="Heading2"/>
        <w:pBdr>
          <w:bottom w:val="single" w:color="2E75B6" w:sz="8"/>
        </w:pBdr>
        <w:spacing w:before="320" w:after="60"/>
      </w:pPr>
      <w:r>
        <w:rPr>
          <w:rFonts w:ascii="Arial" w:cs="Arial" w:eastAsia="Arial" w:hAnsi="Arial"/>
          <w:b/>
          <w:bCs/>
          <w:color w:val="1F3864"/>
          <w:sz w:val="22"/>
          <w:szCs w:val="22"/>
        </w:rPr>
        <w:t xml:space="preserve">3.1  Kategori Tanımları ve Sayılar</w:t>
      </w:r>
    </w:p>
    <w:p>
      <w:pPr>
        <w:spacing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2000"/>
        <w:gridCol w:w="3160"/>
      </w:tblGrid>
      <w:tr>
        <w:trPr>
          <w:tblHeader/>
        </w:trPr>
        <w:tc>
          <w:tcPr>
            <w:tcW w:type="dxa" w:w="26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Kategori</w:t>
            </w:r>
          </w:p>
        </w:tc>
        <w:tc>
          <w:tcPr>
            <w:tcW w:type="dxa" w:w="9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Adet</w:t>
            </w:r>
          </w:p>
        </w:tc>
        <w:tc>
          <w:tcPr>
            <w:tcW w:type="dxa" w:w="9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Oran</w:t>
            </w:r>
          </w:p>
        </w:tc>
        <w:tc>
          <w:tcPr>
            <w:tcW w:type="dxa" w:w="20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Kriter</w:t>
            </w:r>
          </w:p>
        </w:tc>
        <w:tc>
          <w:tcPr>
            <w:tcW w:type="dxa" w:w="31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Yorum</w:t>
            </w:r>
          </w:p>
        </w:tc>
      </w:tr>
      <w:tr>
        <w:tc>
          <w:tcPr>
            <w:tcW w:type="dxa" w:w="26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1B5E20"/>
                <w:sz w:val="17"/>
                <w:szCs w:val="17"/>
              </w:rPr>
              <w:t xml:space="preserve">Tıraşlama Yok</w:t>
            </w:r>
          </w:p>
        </w:tc>
        <w:tc>
          <w:tcPr>
            <w:tcW w:type="dxa" w:w="9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773</w:t>
            </w:r>
          </w:p>
        </w:tc>
        <w:tc>
          <w:tcPr>
            <w:tcW w:type="dxa" w:w="9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%59.65</w:t>
            </w:r>
          </w:p>
        </w:tc>
        <w:tc>
          <w:tcPr>
            <w:tcW w:type="dxa" w:w="20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Dice &lt; 0.01</w:t>
            </w:r>
          </w:p>
        </w:tc>
        <w:tc>
          <w:tcPr>
            <w:tcW w:type="dxa" w:w="31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İdeal — beyin maskesiyle kesişme yok</w:t>
            </w:r>
          </w:p>
        </w:tc>
      </w:tr>
      <w:tr>
        <w:tc>
          <w:tcPr>
            <w:tcW w:type="dxa" w:w="26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İyi</w:t>
            </w:r>
          </w:p>
        </w:tc>
        <w:tc>
          <w:tcPr>
            <w:tcW w:type="dxa" w:w="9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298</w:t>
            </w:r>
          </w:p>
        </w:tc>
        <w:tc>
          <w:tcPr>
            <w:tcW w:type="dxa" w:w="9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%22.99</w:t>
            </w:r>
          </w:p>
        </w:tc>
        <w:tc>
          <w:tcPr>
            <w:tcW w:type="dxa" w:w="20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Yenme %0.5–3</w:t>
            </w:r>
          </w:p>
        </w:tc>
        <w:tc>
          <w:tcPr>
            <w:tcW w:type="dxa" w:w="316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Kabul edilebilir — az miktarda yenme</w:t>
            </w:r>
          </w:p>
        </w:tc>
      </w:tr>
      <w:tr>
        <w:tc>
          <w:tcPr>
            <w:tcW w:type="dxa" w:w="26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Kötü (Beyin Yenmiş)</w:t>
            </w:r>
          </w:p>
        </w:tc>
        <w:tc>
          <w:tcPr>
            <w:tcW w:type="dxa" w:w="9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135</w:t>
            </w:r>
          </w:p>
        </w:tc>
        <w:tc>
          <w:tcPr>
            <w:tcW w:type="dxa" w:w="9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%10.42</w:t>
            </w:r>
          </w:p>
        </w:tc>
        <w:tc>
          <w:tcPr>
            <w:tcW w:type="dxa" w:w="20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Yenme &gt; %10</w:t>
            </w:r>
          </w:p>
        </w:tc>
        <w:tc>
          <w:tcPr>
            <w:tcW w:type="dxa" w:w="31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Sorunlu — ciddi doku kaybı</w:t>
            </w:r>
          </w:p>
        </w:tc>
      </w:tr>
      <w:tr>
        <w:tc>
          <w:tcPr>
            <w:tcW w:type="dxa" w:w="26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Orta (Az Beyin Yenmiş)</w:t>
            </w:r>
          </w:p>
        </w:tc>
        <w:tc>
          <w:tcPr>
            <w:tcW w:type="dxa" w:w="9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84</w:t>
            </w:r>
          </w:p>
        </w:tc>
        <w:tc>
          <w:tcPr>
            <w:tcW w:type="dxa" w:w="9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%6.48</w:t>
            </w:r>
          </w:p>
        </w:tc>
        <w:tc>
          <w:tcPr>
            <w:tcW w:type="dxa" w:w="20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Yenme %3–10</w:t>
            </w:r>
          </w:p>
        </w:tc>
        <w:tc>
          <w:tcPr>
            <w:tcW w:type="dxa" w:w="316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Dikkat gerektirir</w:t>
            </w:r>
          </w:p>
        </w:tc>
      </w:tr>
      <w:tr>
        <w:tc>
          <w:tcPr>
            <w:tcW w:type="dxa" w:w="26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Kritik (%100)</w:t>
            </w:r>
          </w:p>
        </w:tc>
        <w:tc>
          <w:tcPr>
            <w:tcW w:type="dxa" w:w="9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w:t>
            </w:r>
          </w:p>
        </w:tc>
        <w:tc>
          <w:tcPr>
            <w:tcW w:type="dxa" w:w="9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%0.46</w:t>
            </w:r>
          </w:p>
        </w:tc>
        <w:tc>
          <w:tcPr>
            <w:tcW w:type="dxa" w:w="20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Yenme = %100</w:t>
            </w:r>
          </w:p>
        </w:tc>
        <w:tc>
          <w:tcPr>
            <w:tcW w:type="dxa" w:w="31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Felaket — tüm beyin silinmiş</w:t>
            </w:r>
          </w:p>
        </w:tc>
      </w:tr>
    </w:tbl>
    <w:p>
      <w:pPr>
        <w:spacing w:after="200"/>
      </w:pPr>
    </w:p>
    <w:p>
      <w:pPr>
        <w:spacing w:before="120" w:after="6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238500"/>
                    </a:xfrm>
                    <a:prstGeom prst="rect">
                      <a:avLst/>
                    </a:prstGeom>
                  </pic:spPr>
                </pic:pic>
              </a:graphicData>
            </a:graphic>
          </wp:inline>
        </w:drawing>
      </w:r>
    </w:p>
    <w:p>
      <w:pPr>
        <w:spacing w:before="0" w:after="240"/>
        <w:jc w:val="center"/>
      </w:pPr>
      <w:r>
        <w:rPr>
          <w:rFonts w:ascii="Arial" w:cs="Arial" w:eastAsia="Arial" w:hAnsi="Arial"/>
          <w:color w:val="616161"/>
          <w:sz w:val="16"/>
          <w:szCs w:val="16"/>
        </w:rPr>
        <w:t xml:space="preserve">Şekil 3.1 — Tıraşlama Kalite Dağılımı (%59.6 Tıraşlama Yok kategorisi baskın olup bu olumludur.)</w:t>
      </w:r>
    </w:p>
    <w:p>
      <w:pPr>
        <w:pStyle w:val="Heading2"/>
        <w:pBdr>
          <w:bottom w:val="single" w:color="2E75B6" w:sz="8"/>
        </w:pBdr>
        <w:spacing w:before="320" w:after="60"/>
      </w:pPr>
      <w:r>
        <w:rPr>
          <w:rFonts w:ascii="Arial" w:cs="Arial" w:eastAsia="Arial" w:hAnsi="Arial"/>
          <w:b/>
          <w:bCs/>
          <w:color w:val="1F3864"/>
          <w:sz w:val="22"/>
          <w:szCs w:val="22"/>
        </w:rPr>
        <w:t xml:space="preserve">3.2  'Tıraşlama Yok' %59.65 — Bu İyi mi?</w:t>
      </w:r>
    </w:p>
    <w:p>
      <w:pPr>
        <w:spacing w:after="100"/>
      </w:pPr>
    </w:p>
    <w:p>
      <w:pPr>
        <w:spacing w:before="80" w:after="100"/>
      </w:pPr>
      <w:r>
        <w:rPr>
          <w:rFonts w:ascii="Arial" w:cs="Arial" w:eastAsia="Arial" w:hAnsi="Arial"/>
          <w:color w:val="000000"/>
          <w:sz w:val="19"/>
          <w:szCs w:val="19"/>
        </w:rPr>
        <w:t xml:space="preserve">'Tıraşlama Yok' kategorisi ilk bakışta 'algoritma hiç çalışmadı' gibi görünebilir. Oysa tam tersi: bu dilimlerde tıraşlama maskesi beyin maskesiyle neredeyse hiç örtüşmüyor. İki ihtimal var:</w:t>
      </w:r>
    </w:p>
    <w:p>
      <w:pPr>
        <w:spacing w:before="80" w:after="100"/>
        <w:ind w:left="400"/>
      </w:pPr>
      <w:r>
        <w:rPr>
          <w:rFonts w:ascii="Arial" w:cs="Arial" w:eastAsia="Arial" w:hAnsi="Arial"/>
          <w:color w:val="000000"/>
          <w:sz w:val="19"/>
          <w:szCs w:val="19"/>
        </w:rPr>
        <w:t xml:space="preserve">(1) Algoritmam bu dilimlerde hiç tıraşlama yapmamış — yani o dilimlerde tıraşlanacak yüksek yoğunluklu kenar piksel yokmuş.</w:t>
      </w:r>
    </w:p>
    <w:p>
      <w:pPr>
        <w:spacing w:before="80" w:after="100"/>
        <w:ind w:left="400"/>
      </w:pPr>
      <w:r>
        <w:rPr>
          <w:rFonts w:ascii="Arial" w:cs="Arial" w:eastAsia="Arial" w:hAnsi="Arial"/>
          <w:color w:val="000000"/>
          <w:sz w:val="19"/>
          <w:szCs w:val="19"/>
        </w:rPr>
        <w:t xml:space="preserve">(2) Tıraşlama yapılmış ama tamamen beyin dışında kalmış — istediğimiz tam da bu.</w:t>
      </w:r>
    </w:p>
    <w:p>
      <w:pPr>
        <w:pBdr>
          <w:left w:val="single" w:color="1B5E20" w:sz="16" w:space="1"/>
        </w:pBdr>
        <w:shd w:fill="E8F5E9" w:val="clear"/>
        <w:spacing w:before="120" w:after="120"/>
        <w:ind w:left="200" w:right="200"/>
      </w:pPr>
      <w:r>
        <w:rPr>
          <w:rFonts w:ascii="Arial" w:cs="Arial" w:eastAsia="Arial" w:hAnsi="Arial"/>
          <w:b/>
          <w:bCs/>
          <w:color w:val="1B5E20"/>
          <w:sz w:val="19"/>
          <w:szCs w:val="19"/>
        </w:rPr>
        <w:t xml:space="preserve">✓  </w:t>
      </w:r>
      <w:r>
        <w:rPr>
          <w:rFonts w:ascii="Arial" w:cs="Arial" w:eastAsia="Arial" w:hAnsi="Arial"/>
          <w:color w:val="1B5E20"/>
          <w:sz w:val="19"/>
          <w:szCs w:val="19"/>
        </w:rPr>
        <w:t xml:space="preserve">Her iki ihtimal de doğru algoritmik davranış anlamına gelir. Bu %59.65 iyi bir sonuçtur.</w:t>
      </w:r>
    </w:p>
    <w:p>
      <w:pPr>
        <w:pStyle w:val="Heading2"/>
        <w:pBdr>
          <w:bottom w:val="single" w:color="2E75B6" w:sz="8"/>
        </w:pBdr>
        <w:spacing w:before="320" w:after="60"/>
      </w:pPr>
      <w:r>
        <w:rPr>
          <w:rFonts w:ascii="Arial" w:cs="Arial" w:eastAsia="Arial" w:hAnsi="Arial"/>
          <w:b/>
          <w:bCs/>
          <w:color w:val="1F3864"/>
          <w:sz w:val="22"/>
          <w:szCs w:val="22"/>
        </w:rPr>
        <w:t xml:space="preserve">3.3  Eski Algoritma ile Karşılaştırma</w:t>
      </w:r>
    </w:p>
    <w:p>
      <w:pPr>
        <w:spacing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760"/>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Kategori</w:t>
            </w:r>
          </w:p>
        </w:tc>
        <w:tc>
          <w:tcPr>
            <w:tcW w:type="dxa" w:w="24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Eski Algoritma</w:t>
            </w:r>
          </w:p>
        </w:tc>
        <w:tc>
          <w:tcPr>
            <w:tcW w:type="dxa" w:w="24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Yeni Algoritma</w:t>
            </w:r>
          </w:p>
        </w:tc>
        <w:tc>
          <w:tcPr>
            <w:tcW w:type="dxa" w:w="17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Değişim</w:t>
            </w:r>
          </w:p>
        </w:tc>
      </w:tr>
      <w:tr>
        <w:tc>
          <w:tcPr>
            <w:tcW w:type="dxa" w:w="30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Tıraşlama Yok</w:t>
            </w:r>
          </w:p>
        </w:tc>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%53.0 (687)</w:t>
            </w:r>
          </w:p>
        </w:tc>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%59.65 (773)</w:t>
            </w:r>
          </w:p>
        </w:tc>
        <w:tc>
          <w:tcPr>
            <w:tcW w:type="dxa" w:w="17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1B5E20"/>
                <w:sz w:val="17"/>
                <w:szCs w:val="17"/>
              </w:rPr>
              <w:t xml:space="preserve">↑ +86 dilim daha iyi</w:t>
            </w:r>
          </w:p>
        </w:tc>
      </w:tr>
      <w:tr>
        <w:tc>
          <w:tcPr>
            <w:tcW w:type="dxa" w:w="30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Kritik (%100)</w:t>
            </w:r>
          </w:p>
        </w:tc>
        <w:tc>
          <w:tcPr>
            <w:tcW w:type="dxa" w:w="24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 dilim</w:t>
            </w:r>
          </w:p>
        </w:tc>
        <w:tc>
          <w:tcPr>
            <w:tcW w:type="dxa" w:w="24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 dilim</w:t>
            </w:r>
          </w:p>
        </w:tc>
        <w:tc>
          <w:tcPr>
            <w:tcW w:type="dxa" w:w="17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1B5E20"/>
                <w:sz w:val="17"/>
                <w:szCs w:val="17"/>
              </w:rPr>
              <w:t xml:space="preserve">↓ 4 dilim kurtarıldı</w:t>
            </w:r>
          </w:p>
        </w:tc>
      </w:tr>
      <w:tr>
        <w:tc>
          <w:tcPr>
            <w:tcW w:type="dxa" w:w="30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Kötü (&gt;%10)</w:t>
            </w:r>
          </w:p>
        </w:tc>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144 dilim</w:t>
            </w:r>
          </w:p>
        </w:tc>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135 dilim</w:t>
            </w:r>
          </w:p>
        </w:tc>
        <w:tc>
          <w:tcPr>
            <w:tcW w:type="dxa" w:w="17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1B5E20"/>
                <w:sz w:val="17"/>
                <w:szCs w:val="17"/>
              </w:rPr>
              <w:t xml:space="preserve">↓ 9 dilim iyileşti</w:t>
            </w:r>
          </w:p>
        </w:tc>
      </w:tr>
      <w:tr>
        <w:tc>
          <w:tcPr>
            <w:tcW w:type="dxa" w:w="30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Ortalama Yenme</w:t>
            </w:r>
          </w:p>
        </w:tc>
        <w:tc>
          <w:tcPr>
            <w:tcW w:type="dxa" w:w="24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%4.51</w:t>
            </w:r>
          </w:p>
        </w:tc>
        <w:tc>
          <w:tcPr>
            <w:tcW w:type="dxa" w:w="24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%4.11</w:t>
            </w:r>
          </w:p>
        </w:tc>
        <w:tc>
          <w:tcPr>
            <w:tcW w:type="dxa" w:w="17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1B5E20"/>
                <w:sz w:val="17"/>
                <w:szCs w:val="17"/>
              </w:rPr>
              <w:t xml:space="preserve">↓ %0.40 daha az</w:t>
            </w:r>
          </w:p>
        </w:tc>
      </w:tr>
      <w:tr>
        <w:tc>
          <w:tcPr>
            <w:tcW w:type="dxa" w:w="30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Medyan Yenme</w:t>
            </w:r>
          </w:p>
        </w:tc>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%0.46</w:t>
            </w:r>
          </w:p>
        </w:tc>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%0.37</w:t>
            </w:r>
          </w:p>
        </w:tc>
        <w:tc>
          <w:tcPr>
            <w:tcW w:type="dxa" w:w="17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1B5E20"/>
                <w:sz w:val="17"/>
                <w:szCs w:val="17"/>
              </w:rPr>
              <w:t xml:space="preserve">↓ %0.09 daha az</w:t>
            </w:r>
          </w:p>
        </w:tc>
      </w:tr>
    </w:tbl>
    <w:p>
      <w:pPr>
        <w:spacing w:after="200"/>
      </w:pPr>
    </w:p>
    <w:p>
      <w:pPr>
        <w:pBdr>
          <w:left w:val="single" w:color="1B5E20" w:sz="16" w:space="1"/>
        </w:pBdr>
        <w:shd w:fill="E8F5E9" w:val="clear"/>
        <w:spacing w:before="120" w:after="120"/>
        <w:ind w:left="200" w:right="200"/>
      </w:pPr>
      <w:r>
        <w:rPr>
          <w:rFonts w:ascii="Arial" w:cs="Arial" w:eastAsia="Arial" w:hAnsi="Arial"/>
          <w:b/>
          <w:bCs/>
          <w:color w:val="1B5E20"/>
          <w:sz w:val="19"/>
          <w:szCs w:val="19"/>
        </w:rPr>
        <w:t xml:space="preserve">✓  </w:t>
      </w:r>
      <w:r>
        <w:rPr>
          <w:rFonts w:ascii="Arial" w:cs="Arial" w:eastAsia="Arial" w:hAnsi="Arial"/>
          <w:color w:val="1B5E20"/>
          <w:sz w:val="19"/>
          <w:szCs w:val="19"/>
        </w:rPr>
        <w:t xml:space="preserve">Yeni algoritma her metrikte iyileşme göstermiştir. En çarpıcı sonuç: kritik %100 vakalar 10'dan 6'ya düşmüştür — 4 dilim tamamen kurtarılmıştır.</w:t>
      </w:r>
    </w:p>
    <w:p>
      <w:r>
        <w:br w:type="page"/>
      </w:r>
    </w:p>
    <w:p>
      <w:pPr>
        <w:pStyle w:val="Heading1"/>
        <w:pBdr>
          <w:bottom w:val="single" w:color="2E75B6" w:sz="16"/>
        </w:pBdr>
        <w:shd w:fill="1F3864" w:val="clear"/>
        <w:spacing w:before="400" w:after="0"/>
      </w:pPr>
      <w:r>
        <w:rPr>
          <w:rFonts w:ascii="Arial" w:cs="Arial" w:eastAsia="Arial" w:hAnsi="Arial"/>
          <w:b/>
          <w:bCs/>
          <w:color w:val="FFFFFF"/>
          <w:sz w:val="28"/>
          <w:szCs w:val="28"/>
        </w:rPr>
        <w:t xml:space="preserve">BÖLÜM 4 — BEYİN YENME YÜZDESİ ANALİZİ</w:t>
      </w:r>
    </w:p>
    <w:p>
      <w:pPr>
        <w:shd w:fill="D6E4F0" w:val="clear"/>
        <w:spacing w:before="0" w:after="240"/>
      </w:pPr>
      <w:r>
        <w:rPr>
          <w:rFonts w:ascii="Arial" w:cs="Arial" w:eastAsia="Arial" w:hAnsi="Arial"/>
          <w:color w:val="616161"/>
          <w:sz w:val="18"/>
          <w:szCs w:val="18"/>
        </w:rPr>
        <w:t xml:space="preserve">Dağılım istatistikleri, histogramlar ve yorumları</w:t>
      </w:r>
    </w:p>
    <w:p>
      <w:pPr>
        <w:pStyle w:val="Heading2"/>
        <w:pBdr>
          <w:bottom w:val="single" w:color="2E75B6" w:sz="8"/>
        </w:pBdr>
        <w:spacing w:before="320" w:after="60"/>
      </w:pPr>
      <w:r>
        <w:rPr>
          <w:rFonts w:ascii="Arial" w:cs="Arial" w:eastAsia="Arial" w:hAnsi="Arial"/>
          <w:b/>
          <w:bCs/>
          <w:color w:val="1F3864"/>
          <w:sz w:val="22"/>
          <w:szCs w:val="22"/>
        </w:rPr>
        <w:t xml:space="preserve">4.1  Temel İstatistikler</w:t>
      </w:r>
    </w:p>
    <w:p>
      <w:pPr>
        <w:spacing w:after="1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5360"/>
      </w:tblGrid>
      <w:tr>
        <w:trPr>
          <w:tblHeader/>
        </w:trPr>
        <w:tc>
          <w:tcPr>
            <w:tcW w:type="dxa" w:w="25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İstatistik</w:t>
            </w:r>
          </w:p>
        </w:tc>
        <w:tc>
          <w:tcPr>
            <w:tcW w:type="dxa" w:w="19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Değer</w:t>
            </w:r>
          </w:p>
        </w:tc>
        <w:tc>
          <w:tcPr>
            <w:tcW w:type="dxa" w:w="53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Ne Anlama Gelir?</w:t>
            </w:r>
          </w:p>
        </w:tc>
      </w:tr>
      <w:tr>
        <w:tc>
          <w:tcPr>
            <w:tcW w:type="dxa" w:w="25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Ortalama (Mean)</w:t>
            </w:r>
          </w:p>
        </w:tc>
        <w:tc>
          <w:tcPr>
            <w:tcW w:type="dxa" w:w="19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%4.11</w:t>
            </w:r>
          </w:p>
        </w:tc>
        <w:tc>
          <w:tcPr>
            <w:tcW w:type="dxa" w:w="53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Genel veri setinin ortalaması — uç değerlerden çok etkilenir</w:t>
            </w:r>
          </w:p>
        </w:tc>
      </w:tr>
      <w:tr>
        <w:tc>
          <w:tcPr>
            <w:tcW w:type="dxa" w:w="25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Medyan (P50)</w:t>
            </w:r>
          </w:p>
        </w:tc>
        <w:tc>
          <w:tcPr>
            <w:tcW w:type="dxa" w:w="19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%0.37</w:t>
            </w:r>
          </w:p>
        </w:tc>
        <w:tc>
          <w:tcPr>
            <w:tcW w:type="dxa" w:w="53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Gerçek merkezi gösterir — dilimlerin yarısı bunun altında</w:t>
            </w:r>
          </w:p>
        </w:tc>
      </w:tr>
      <w:tr>
        <w:tc>
          <w:tcPr>
            <w:tcW w:type="dxa" w:w="25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Standart Sapma (Std)</w:t>
            </w:r>
          </w:p>
        </w:tc>
        <w:tc>
          <w:tcPr>
            <w:tcW w:type="dxa" w:w="19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%12.31</w:t>
            </w:r>
          </w:p>
        </w:tc>
        <w:tc>
          <w:tcPr>
            <w:tcW w:type="dxa" w:w="53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Veriler ortalamadan çok uzaklaşıyor — büyük yayılım var</w:t>
            </w:r>
          </w:p>
        </w:tc>
      </w:tr>
      <w:tr>
        <w:tc>
          <w:tcPr>
            <w:tcW w:type="dxa" w:w="25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Minimum</w:t>
            </w:r>
          </w:p>
        </w:tc>
        <w:tc>
          <w:tcPr>
            <w:tcW w:type="dxa" w:w="19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%0.00</w:t>
            </w:r>
          </w:p>
        </w:tc>
        <w:tc>
          <w:tcPr>
            <w:tcW w:type="dxa" w:w="53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 dilimde tıraşlama ile beyin hiç kesişmiyor</w:t>
            </w:r>
          </w:p>
        </w:tc>
      </w:tr>
      <w:tr>
        <w:tc>
          <w:tcPr>
            <w:tcW w:type="dxa" w:w="25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P5</w:t>
            </w:r>
          </w:p>
        </w:tc>
        <w:tc>
          <w:tcPr>
            <w:tcW w:type="dxa" w:w="19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%0.06</w:t>
            </w:r>
          </w:p>
        </w:tc>
        <w:tc>
          <w:tcPr>
            <w:tcW w:type="dxa" w:w="53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Dilimlerin %5'i bu değerin altında</w:t>
            </w:r>
          </w:p>
        </w:tc>
      </w:tr>
      <w:tr>
        <w:tc>
          <w:tcPr>
            <w:tcW w:type="dxa" w:w="25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P10</w:t>
            </w:r>
          </w:p>
        </w:tc>
        <w:tc>
          <w:tcPr>
            <w:tcW w:type="dxa" w:w="19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%0.11</w:t>
            </w:r>
          </w:p>
        </w:tc>
        <w:tc>
          <w:tcPr>
            <w:tcW w:type="dxa" w:w="53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Dilimlerin %10'u bu değerin altında</w:t>
            </w:r>
          </w:p>
        </w:tc>
      </w:tr>
      <w:tr>
        <w:tc>
          <w:tcPr>
            <w:tcW w:type="dxa" w:w="25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P25 (1.Çeyrek)</w:t>
            </w:r>
          </w:p>
        </w:tc>
        <w:tc>
          <w:tcPr>
            <w:tcW w:type="dxa" w:w="19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%0.19</w:t>
            </w:r>
          </w:p>
        </w:tc>
        <w:tc>
          <w:tcPr>
            <w:tcW w:type="dxa" w:w="53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Dilimlerin çeyreği burada biter</w:t>
            </w:r>
          </w:p>
        </w:tc>
      </w:tr>
      <w:tr>
        <w:tc>
          <w:tcPr>
            <w:tcW w:type="dxa" w:w="25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P75 (3.Çeyrek)</w:t>
            </w:r>
          </w:p>
        </w:tc>
        <w:tc>
          <w:tcPr>
            <w:tcW w:type="dxa" w:w="19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%1.13</w:t>
            </w:r>
          </w:p>
        </w:tc>
        <w:tc>
          <w:tcPr>
            <w:tcW w:type="dxa" w:w="53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Dilimlerin %75'i %1.13'ün altında — büyük çoğunluk iyi</w:t>
            </w:r>
          </w:p>
        </w:tc>
      </w:tr>
      <w:tr>
        <w:tc>
          <w:tcPr>
            <w:tcW w:type="dxa" w:w="25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P90</w:t>
            </w:r>
          </w:p>
        </w:tc>
        <w:tc>
          <w:tcPr>
            <w:tcW w:type="dxa" w:w="19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%11.17</w:t>
            </w:r>
          </w:p>
        </w:tc>
        <w:tc>
          <w:tcPr>
            <w:tcW w:type="dxa" w:w="53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En kötü %10'luk dilimler bu değeri aşıyor</w:t>
            </w:r>
          </w:p>
        </w:tc>
      </w:tr>
      <w:tr>
        <w:tc>
          <w:tcPr>
            <w:tcW w:type="dxa" w:w="25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P95</w:t>
            </w:r>
          </w:p>
        </w:tc>
        <w:tc>
          <w:tcPr>
            <w:tcW w:type="dxa" w:w="19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%24.26</w:t>
            </w:r>
          </w:p>
        </w:tc>
        <w:tc>
          <w:tcPr>
            <w:tcW w:type="dxa" w:w="53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En kötü %5'lik dilimler %24'ü aşıyor</w:t>
            </w:r>
          </w:p>
        </w:tc>
      </w:tr>
      <w:tr>
        <w:tc>
          <w:tcPr>
            <w:tcW w:type="dxa" w:w="25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P99</w:t>
            </w:r>
          </w:p>
        </w:tc>
        <w:tc>
          <w:tcPr>
            <w:tcW w:type="dxa" w:w="19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%67.77</w:t>
            </w:r>
          </w:p>
        </w:tc>
        <w:tc>
          <w:tcPr>
            <w:tcW w:type="dxa" w:w="53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En kötü %1'lik dilimde yenme %67'yi geçiyor — çok ciddi</w:t>
            </w:r>
          </w:p>
        </w:tc>
      </w:tr>
      <w:tr>
        <w:tc>
          <w:tcPr>
            <w:tcW w:type="dxa" w:w="25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Maximum</w:t>
            </w:r>
          </w:p>
        </w:tc>
        <w:tc>
          <w:tcPr>
            <w:tcW w:type="dxa" w:w="19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%100.00</w:t>
            </w:r>
          </w:p>
        </w:tc>
        <w:tc>
          <w:tcPr>
            <w:tcW w:type="dxa" w:w="53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 kritik dilim — tüm beyin silinmiş</w:t>
            </w:r>
          </w:p>
        </w:tc>
      </w:tr>
      <w:tr>
        <w:tc>
          <w:tcPr>
            <w:tcW w:type="dxa" w:w="25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Skewness (Çarpıklık)</w:t>
            </w:r>
          </w:p>
        </w:tc>
        <w:tc>
          <w:tcPr>
            <w:tcW w:type="dxa" w:w="19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5.09</w:t>
            </w:r>
          </w:p>
        </w:tc>
        <w:tc>
          <w:tcPr>
            <w:tcW w:type="dxa" w:w="53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Çok yüksek sağ çarpıklık — az sayıda dilim çok kötü</w:t>
            </w:r>
          </w:p>
        </w:tc>
      </w:tr>
      <w:tr>
        <w:tc>
          <w:tcPr>
            <w:tcW w:type="dxa" w:w="25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Kurtosis (Basıklık)</w:t>
            </w:r>
          </w:p>
        </w:tc>
        <w:tc>
          <w:tcPr>
            <w:tcW w:type="dxa" w:w="19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30.30</w:t>
            </w:r>
          </w:p>
        </w:tc>
        <w:tc>
          <w:tcPr>
            <w:tcW w:type="dxa" w:w="53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Aşırı sivri dağılım — uç değerler belirgin</w:t>
            </w:r>
          </w:p>
        </w:tc>
      </w:tr>
      <w:tr>
        <w:tc>
          <w:tcPr>
            <w:tcW w:type="dxa" w:w="25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CV (Varyasyon Katsayısı)</w:t>
            </w:r>
          </w:p>
        </w:tc>
        <w:tc>
          <w:tcPr>
            <w:tcW w:type="dxa" w:w="19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2.996</w:t>
            </w:r>
          </w:p>
        </w:tc>
        <w:tc>
          <w:tcPr>
            <w:tcW w:type="dxa" w:w="53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Std / Ortalama = 3 — inanılmaz geniş yayılım</w:t>
            </w:r>
          </w:p>
        </w:tc>
      </w:tr>
    </w:tbl>
    <w:p>
      <w:pPr>
        <w:spacing w:after="200"/>
      </w:pPr>
    </w:p>
    <w:p>
      <w:pPr>
        <w:spacing w:before="120" w:after="6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86000"/>
                    </a:xfrm>
                    <a:prstGeom prst="rect">
                      <a:avLst/>
                    </a:prstGeom>
                  </pic:spPr>
                </pic:pic>
              </a:graphicData>
            </a:graphic>
          </wp:inline>
        </w:drawing>
      </w:r>
    </w:p>
    <w:p>
      <w:pPr>
        <w:spacing w:before="0" w:after="240"/>
        <w:jc w:val="center"/>
      </w:pPr>
      <w:r>
        <w:rPr>
          <w:rFonts w:ascii="Arial" w:cs="Arial" w:eastAsia="Arial" w:hAnsi="Arial"/>
          <w:color w:val="616161"/>
          <w:sz w:val="16"/>
          <w:szCs w:val="16"/>
        </w:rPr>
        <w:t xml:space="preserve">Şekil 4.1 — Beyin Yenme Yüzdesi Dağılımı. Sol: tüm dilimler (çoğu %0-5 arasında). Sağ: sıfır olmayan dilimler. Her iki grafikte de sağa uzanan kuyruk belirgin.</w:t>
      </w:r>
    </w:p>
    <w:p>
      <w:pPr>
        <w:pStyle w:val="Heading2"/>
        <w:pBdr>
          <w:bottom w:val="single" w:color="2E75B6" w:sz="8"/>
        </w:pBdr>
        <w:spacing w:before="320" w:after="60"/>
      </w:pPr>
      <w:r>
        <w:rPr>
          <w:rFonts w:ascii="Arial" w:cs="Arial" w:eastAsia="Arial" w:hAnsi="Arial"/>
          <w:b/>
          <w:bCs/>
          <w:color w:val="1F3864"/>
          <w:sz w:val="22"/>
          <w:szCs w:val="22"/>
        </w:rPr>
        <w:t xml:space="preserve">4.2  Ortalama ile Medyan Neden Bu Kadar Farklı?</w:t>
      </w:r>
    </w:p>
    <w:p>
      <w:pPr>
        <w:spacing w:after="100"/>
      </w:pPr>
    </w:p>
    <w:p>
      <w:pPr>
        <w:spacing w:before="80" w:after="100"/>
      </w:pPr>
      <w:r>
        <w:rPr>
          <w:rFonts w:ascii="Arial" w:cs="Arial" w:eastAsia="Arial" w:hAnsi="Arial"/>
          <w:color w:val="000000"/>
          <w:sz w:val="19"/>
          <w:szCs w:val="19"/>
        </w:rPr>
        <w:t xml:space="preserve">Ortalama %4.11, medyan %0.37 — aralarında 11 kat fark var. Bu büyük fark, birkaç aşırı kötü dilimin ortalamayı yukarı çektiğini gösterir. Bunu şöyle anlayabilirsiniz:</w:t>
      </w:r>
    </w:p>
    <w:p>
      <w:pPr>
        <w:pBdr>
          <w:left w:val="single" w:color="2E75B6" w:sz="16" w:space="1"/>
        </w:pBdr>
        <w:shd w:fill="D6E4F0" w:val="clear"/>
        <w:spacing w:before="120" w:after="120"/>
        <w:ind w:left="200" w:right="200"/>
      </w:pPr>
      <w:r>
        <w:rPr>
          <w:rFonts w:ascii="Arial" w:cs="Arial" w:eastAsia="Arial" w:hAnsi="Arial"/>
          <w:b/>
          <w:bCs/>
          <w:color w:val="2E75B6"/>
          <w:sz w:val="19"/>
          <w:szCs w:val="19"/>
        </w:rPr>
        <w:t xml:space="preserve">ℹ  </w:t>
      </w:r>
      <w:r>
        <w:rPr>
          <w:rFonts w:ascii="Arial" w:cs="Arial" w:eastAsia="Arial" w:hAnsi="Arial"/>
          <w:color w:val="1F3864"/>
          <w:sz w:val="19"/>
          <w:szCs w:val="19"/>
        </w:rPr>
        <w:t xml:space="preserve">Örnek: 10 kişinin maaşı: 9 kişi 5.000 TL, 1 kişi 1.000.000 TL. Ortalama = 104.545 TL ama bu gerçeği yansıtmaz. Medyan = 5.000 TL gerçeği gösterir. Aynısı burada: birkaç kritik dilim ortalamayı şişiriyor.</w:t>
      </w:r>
    </w:p>
    <w:p>
      <w:pPr>
        <w:spacing w:before="80" w:after="100"/>
      </w:pPr>
      <w:r>
        <w:rPr>
          <w:rFonts w:ascii="Arial" w:cs="Arial" w:eastAsia="Arial" w:hAnsi="Arial"/>
          <w:color w:val="000000"/>
          <w:sz w:val="19"/>
          <w:szCs w:val="19"/>
        </w:rPr>
        <w:t xml:space="preserve">Bu nedenle beyin yenme performansını değerlendirirken medyana (%0.37) bakmak daha doğrudur. Dilimlerin %75'i yalnızca %1.13 beyin yenme ile mükemmel bir performans sergilemiştir.</w:t>
      </w:r>
    </w:p>
    <w:p>
      <w:pPr>
        <w:pStyle w:val="Heading2"/>
        <w:pBdr>
          <w:bottom w:val="single" w:color="2E75B6" w:sz="8"/>
        </w:pBdr>
        <w:spacing w:before="320" w:after="60"/>
      </w:pPr>
      <w:r>
        <w:rPr>
          <w:rFonts w:ascii="Arial" w:cs="Arial" w:eastAsia="Arial" w:hAnsi="Arial"/>
          <w:b/>
          <w:bCs/>
          <w:color w:val="1F3864"/>
          <w:sz w:val="22"/>
          <w:szCs w:val="22"/>
        </w:rPr>
        <w:t xml:space="preserve">4.3  Skewness, Kurtosis, CV Nedir?</w:t>
      </w:r>
    </w:p>
    <w:p>
      <w:pPr>
        <w:spacing w:after="1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960"/>
      </w:tblGrid>
      <w:tr>
        <w:trPr>
          <w:tblHeader/>
        </w:trPr>
        <w:tc>
          <w:tcPr>
            <w:tcW w:type="dxa" w:w="18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Kavram</w:t>
            </w:r>
          </w:p>
        </w:tc>
        <w:tc>
          <w:tcPr>
            <w:tcW w:type="dxa" w:w="24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Formül/Tanım</w:t>
            </w:r>
          </w:p>
        </w:tc>
        <w:tc>
          <w:tcPr>
            <w:tcW w:type="dxa" w:w="16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Değerimiz</w:t>
            </w:r>
          </w:p>
        </w:tc>
        <w:tc>
          <w:tcPr>
            <w:tcW w:type="dxa" w:w="39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Yorumu</w:t>
            </w:r>
          </w:p>
        </w:tc>
      </w:tr>
      <w:tr>
        <w:tc>
          <w:tcPr>
            <w:tcW w:type="dxa" w:w="1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Skewness
(Çarpıklık)</w:t>
            </w:r>
          </w:p>
        </w:tc>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Dağılımın simetri ölçüsü
0 = simetrik
&gt;0 = sağa çarpık</w:t>
            </w:r>
          </w:p>
        </w:tc>
        <w:tc>
          <w:tcPr>
            <w:tcW w:type="dxa" w:w="1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5.09
(çok yüksek)</w:t>
            </w:r>
          </w:p>
        </w:tc>
        <w:tc>
          <w:tcPr>
            <w:tcW w:type="dxa" w:w="39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Az sayıda dilim çok yüksek değerde — histogramdaki sağ kuyruk bunu gösteriyor</w:t>
            </w:r>
          </w:p>
        </w:tc>
      </w:tr>
      <w:tr>
        <w:tc>
          <w:tcPr>
            <w:tcW w:type="dxa" w:w="18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Kurtosis
(Basıklık)</w:t>
            </w:r>
          </w:p>
        </w:tc>
        <w:tc>
          <w:tcPr>
            <w:tcW w:type="dxa" w:w="24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Uç değerlerin belirginliği
0 = normal (sivrilik)
&gt;0 = daha sivri</w:t>
            </w:r>
          </w:p>
        </w:tc>
        <w:tc>
          <w:tcPr>
            <w:tcW w:type="dxa" w:w="16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30.30
(aşırı sivri)</w:t>
            </w:r>
          </w:p>
        </w:tc>
        <w:tc>
          <w:tcPr>
            <w:tcW w:type="dxa" w:w="39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Değerlerin çoğu sıfıra yakın ama çok az sayıda çok yüksek — bimodal etki</w:t>
            </w:r>
          </w:p>
        </w:tc>
      </w:tr>
      <w:tr>
        <w:tc>
          <w:tcPr>
            <w:tcW w:type="dxa" w:w="1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CV
(Varyasyon Katsayısı)</w:t>
            </w:r>
          </w:p>
        </w:tc>
        <w:tc>
          <w:tcPr>
            <w:tcW w:type="dxa" w:w="24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Std / Ortalama
&lt; 1 = homojen
&gt; 1 = heterojen</w:t>
            </w:r>
          </w:p>
        </w:tc>
        <w:tc>
          <w:tcPr>
            <w:tcW w:type="dxa" w:w="1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2.996
(çok yüksek)</w:t>
            </w:r>
          </w:p>
        </w:tc>
        <w:tc>
          <w:tcPr>
            <w:tcW w:type="dxa" w:w="39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Standart sapma ortalamanın 3 katı — veriler inanılmaz derecede yayılmış</w:t>
            </w:r>
          </w:p>
        </w:tc>
      </w:tr>
    </w:tbl>
    <w:p>
      <w:pPr>
        <w:spacing w:after="200"/>
      </w:pPr>
    </w:p>
    <w:p>
      <w:pPr>
        <w:pStyle w:val="Heading2"/>
        <w:pBdr>
          <w:bottom w:val="single" w:color="2E75B6" w:sz="8"/>
        </w:pBdr>
        <w:spacing w:before="320" w:after="60"/>
      </w:pPr>
      <w:r>
        <w:rPr>
          <w:rFonts w:ascii="Arial" w:cs="Arial" w:eastAsia="Arial" w:hAnsi="Arial"/>
          <w:b/>
          <w:bCs/>
          <w:color w:val="1F3864"/>
          <w:sz w:val="22"/>
          <w:szCs w:val="22"/>
        </w:rPr>
        <w:t xml:space="preserve">4.4  Eşik Bazlı Dağılım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Beyin Yenme Aralığı</w:t>
            </w:r>
          </w:p>
        </w:tc>
        <w:tc>
          <w:tcPr>
            <w:tcW w:type="dxa" w:w="16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Dilim Sayısı</w:t>
            </w:r>
          </w:p>
        </w:tc>
        <w:tc>
          <w:tcPr>
            <w:tcW w:type="dxa" w:w="14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Oran</w:t>
            </w:r>
          </w:p>
        </w:tc>
        <w:tc>
          <w:tcPr>
            <w:tcW w:type="dxa" w:w="39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Kalite Yorumu</w:t>
            </w:r>
          </w:p>
        </w:tc>
      </w:tr>
      <w:tr>
        <w:tc>
          <w:tcPr>
            <w:tcW w:type="dxa" w:w="24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 0%</w:t>
            </w:r>
          </w:p>
        </w:tc>
        <w:tc>
          <w:tcPr>
            <w:tcW w:type="dxa" w:w="16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w:t>
            </w:r>
          </w:p>
        </w:tc>
        <w:tc>
          <w:tcPr>
            <w:tcW w:type="dxa" w:w="14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%0.8</w:t>
            </w:r>
          </w:p>
        </w:tc>
        <w:tc>
          <w:tcPr>
            <w:tcW w:type="dxa" w:w="39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1B5E20"/>
                <w:sz w:val="17"/>
                <w:szCs w:val="17"/>
              </w:rPr>
              <w:t xml:space="preserve">Mükemmel — sıfır kesişim</w:t>
            </w:r>
          </w:p>
        </w:tc>
      </w:tr>
      <w:tr>
        <w:tc>
          <w:tcPr>
            <w:tcW w:type="dxa" w:w="24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&lt; %0.5</w:t>
            </w:r>
          </w:p>
        </w:tc>
        <w:tc>
          <w:tcPr>
            <w:tcW w:type="dxa" w:w="16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771</w:t>
            </w:r>
          </w:p>
        </w:tc>
        <w:tc>
          <w:tcPr>
            <w:tcW w:type="dxa" w:w="14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%59.5</w:t>
            </w:r>
          </w:p>
        </w:tc>
        <w:tc>
          <w:tcPr>
            <w:tcW w:type="dxa" w:w="39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1B5E20"/>
                <w:sz w:val="17"/>
                <w:szCs w:val="17"/>
              </w:rPr>
              <w:t xml:space="preserve">Mükemmel kategori</w:t>
            </w:r>
          </w:p>
        </w:tc>
      </w:tr>
      <w:tr>
        <w:tc>
          <w:tcPr>
            <w:tcW w:type="dxa" w:w="24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%0.5 – %3</w:t>
            </w:r>
          </w:p>
        </w:tc>
        <w:tc>
          <w:tcPr>
            <w:tcW w:type="dxa" w:w="16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300</w:t>
            </w:r>
          </w:p>
        </w:tc>
        <w:tc>
          <w:tcPr>
            <w:tcW w:type="dxa" w:w="14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%23.1</w:t>
            </w:r>
          </w:p>
        </w:tc>
        <w:tc>
          <w:tcPr>
            <w:tcW w:type="dxa" w:w="396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İyi kategori</w:t>
            </w:r>
          </w:p>
        </w:tc>
      </w:tr>
      <w:tr>
        <w:tc>
          <w:tcPr>
            <w:tcW w:type="dxa" w:w="24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 – %10</w:t>
            </w:r>
          </w:p>
        </w:tc>
        <w:tc>
          <w:tcPr>
            <w:tcW w:type="dxa" w:w="16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84</w:t>
            </w:r>
          </w:p>
        </w:tc>
        <w:tc>
          <w:tcPr>
            <w:tcW w:type="dxa" w:w="14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%6.5</w:t>
            </w:r>
          </w:p>
        </w:tc>
        <w:tc>
          <w:tcPr>
            <w:tcW w:type="dxa" w:w="396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Orta — dikkat gerektirir</w:t>
            </w:r>
          </w:p>
        </w:tc>
      </w:tr>
      <w:tr>
        <w:tc>
          <w:tcPr>
            <w:tcW w:type="dxa" w:w="2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&gt; %10</w:t>
            </w:r>
          </w:p>
        </w:tc>
        <w:tc>
          <w:tcPr>
            <w:tcW w:type="dxa" w:w="16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141</w:t>
            </w:r>
          </w:p>
        </w:tc>
        <w:tc>
          <w:tcPr>
            <w:tcW w:type="dxa" w:w="1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%10.9</w:t>
            </w:r>
          </w:p>
        </w:tc>
        <w:tc>
          <w:tcPr>
            <w:tcW w:type="dxa" w:w="39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Kötü — ciddi doku kaybı</w:t>
            </w:r>
          </w:p>
        </w:tc>
      </w:tr>
      <w:tr>
        <w:tc>
          <w:tcPr>
            <w:tcW w:type="dxa" w:w="2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&gt; %50</w:t>
            </w:r>
          </w:p>
        </w:tc>
        <w:tc>
          <w:tcPr>
            <w:tcW w:type="dxa" w:w="16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22</w:t>
            </w:r>
          </w:p>
        </w:tc>
        <w:tc>
          <w:tcPr>
            <w:tcW w:type="dxa" w:w="1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%1.7</w:t>
            </w:r>
          </w:p>
        </w:tc>
        <w:tc>
          <w:tcPr>
            <w:tcW w:type="dxa" w:w="39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Yüksek risk — manuel inceleme şart</w:t>
            </w:r>
          </w:p>
        </w:tc>
      </w:tr>
      <w:tr>
        <w:tc>
          <w:tcPr>
            <w:tcW w:type="dxa" w:w="2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 %100</w:t>
            </w:r>
          </w:p>
        </w:tc>
        <w:tc>
          <w:tcPr>
            <w:tcW w:type="dxa" w:w="16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w:t>
            </w:r>
          </w:p>
        </w:tc>
        <w:tc>
          <w:tcPr>
            <w:tcW w:type="dxa" w:w="1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%0.5</w:t>
            </w:r>
          </w:p>
        </w:tc>
        <w:tc>
          <w:tcPr>
            <w:tcW w:type="dxa" w:w="39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Kritik felaket</w:t>
            </w:r>
          </w:p>
        </w:tc>
      </w:tr>
    </w:tbl>
    <w:p>
      <w:pPr>
        <w:spacing w:after="200"/>
      </w:pPr>
    </w:p>
    <w:p>
      <w:r>
        <w:br w:type="page"/>
      </w:r>
    </w:p>
    <w:p>
      <w:pPr>
        <w:pStyle w:val="Heading1"/>
        <w:pBdr>
          <w:bottom w:val="single" w:color="2E75B6" w:sz="16"/>
        </w:pBdr>
        <w:shd w:fill="1F3864" w:val="clear"/>
        <w:spacing w:before="400" w:after="0"/>
      </w:pPr>
      <w:r>
        <w:rPr>
          <w:rFonts w:ascii="Arial" w:cs="Arial" w:eastAsia="Arial" w:hAnsi="Arial"/>
          <w:b/>
          <w:bCs/>
          <w:color w:val="FFFFFF"/>
          <w:sz w:val="28"/>
          <w:szCs w:val="28"/>
        </w:rPr>
        <w:t xml:space="preserve">BÖLÜM 5 — DICE ve IoU SKORLARI</w:t>
      </w:r>
    </w:p>
    <w:p>
      <w:pPr>
        <w:shd w:fill="D6E4F0" w:val="clear"/>
        <w:spacing w:before="0" w:after="240"/>
      </w:pPr>
      <w:r>
        <w:rPr>
          <w:rFonts w:ascii="Arial" w:cs="Arial" w:eastAsia="Arial" w:hAnsi="Arial"/>
          <w:color w:val="616161"/>
          <w:sz w:val="18"/>
          <w:szCs w:val="18"/>
        </w:rPr>
        <w:t xml:space="preserve">Örtüşme metrikleri — ne kadar az o kadar iyi</w:t>
      </w:r>
    </w:p>
    <w:p>
      <w:pPr>
        <w:pStyle w:val="Heading2"/>
        <w:pBdr>
          <w:bottom w:val="single" w:color="2E75B6" w:sz="8"/>
        </w:pBdr>
        <w:spacing w:before="320" w:after="60"/>
      </w:pPr>
      <w:r>
        <w:rPr>
          <w:rFonts w:ascii="Arial" w:cs="Arial" w:eastAsia="Arial" w:hAnsi="Arial"/>
          <w:b/>
          <w:bCs/>
          <w:color w:val="1F3864"/>
          <w:sz w:val="22"/>
          <w:szCs w:val="22"/>
        </w:rPr>
        <w:t xml:space="preserve">5.1  Dice ve IoU Nedir?</w:t>
      </w:r>
    </w:p>
    <w:p>
      <w:pPr>
        <w:spacing w:after="100"/>
      </w:pPr>
    </w:p>
    <w:p>
      <w:pPr>
        <w:spacing w:before="80" w:after="100"/>
      </w:pPr>
      <w:r>
        <w:rPr>
          <w:rFonts w:ascii="Arial" w:cs="Arial" w:eastAsia="Arial" w:hAnsi="Arial"/>
          <w:color w:val="000000"/>
          <w:sz w:val="19"/>
          <w:szCs w:val="19"/>
        </w:rPr>
        <w:t xml:space="preserve">Tıraşlama maskesi (ne sildik?) ile beyin maskesi (ne olmamalıydı?) arasındaki örtüşmeyi ölçen iki standarttır. Değer aralığı 0 ile 1 arasındadır.</w:t>
      </w:r>
    </w:p>
    <w:p>
      <w:pPr>
        <w:pBdr>
          <w:left w:val="single" w:color="2E75B6" w:sz="16" w:space="1"/>
        </w:pBdr>
        <w:shd w:fill="EBF4FB" w:val="clear"/>
        <w:spacing w:before="120" w:after="120"/>
        <w:ind w:left="200" w:right="200"/>
      </w:pPr>
      <w:r>
        <w:rPr>
          <w:rFonts w:ascii="Arial" w:cs="Arial" w:eastAsia="Arial" w:hAnsi="Arial"/>
          <w:b/>
          <w:bCs/>
          <w:color w:val="2E75B6"/>
          <w:sz w:val="19"/>
          <w:szCs w:val="19"/>
        </w:rPr>
        <w:t xml:space="preserve">ℹ  </w:t>
      </w:r>
      <w:r>
        <w:rPr>
          <w:rFonts w:ascii="Arial" w:cs="Arial" w:eastAsia="Arial" w:hAnsi="Arial"/>
          <w:color w:val="1F3864"/>
          <w:sz w:val="19"/>
          <w:szCs w:val="19"/>
        </w:rPr>
        <w:t xml:space="preserve">Bu analizde Dice = 0 ideali temsil eder. Tıraşlama maskesi beyin maskesiyle hiç örtüşmemelidir. 0'a ne kadar yakın o kadar iyi.</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360"/>
      </w:tblGrid>
      <w:tr>
        <w:trPr>
          <w:tblHeader/>
        </w:trPr>
        <w:tc>
          <w:tcPr>
            <w:tcW w:type="dxa" w:w="16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Metrik</w:t>
            </w:r>
          </w:p>
        </w:tc>
        <w:tc>
          <w:tcPr>
            <w:tcW w:type="dxa" w:w="36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Formül</w:t>
            </w:r>
          </w:p>
        </w:tc>
        <w:tc>
          <w:tcPr>
            <w:tcW w:type="dxa" w:w="43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Anlami</w:t>
            </w:r>
          </w:p>
        </w:tc>
      </w:tr>
      <w:tr>
        <w:tc>
          <w:tcPr>
            <w:tcW w:type="dxa" w:w="1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Dice Skoru</w:t>
            </w:r>
          </w:p>
        </w:tc>
        <w:tc>
          <w:tcPr>
            <w:tcW w:type="dxa" w:w="3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 × |A∩B| / (|A| + |B|)</w:t>
            </w:r>
          </w:p>
        </w:tc>
        <w:tc>
          <w:tcPr>
            <w:tcW w:type="dxa" w:w="43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Kesişim alanını her iki kümenin toplam alanına oranlar — örtüşme odaklı</w:t>
            </w:r>
          </w:p>
        </w:tc>
      </w:tr>
      <w:tr>
        <w:tc>
          <w:tcPr>
            <w:tcW w:type="dxa" w:w="16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IoU Skoru</w:t>
            </w:r>
          </w:p>
        </w:tc>
        <w:tc>
          <w:tcPr>
            <w:tcW w:type="dxa" w:w="36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|A∩B| / |A∪B|</w:t>
            </w:r>
          </w:p>
        </w:tc>
        <w:tc>
          <w:tcPr>
            <w:tcW w:type="dxa" w:w="43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Kesişimi birleşime oranlar — Jaccard Index olarak da bilinir</w:t>
            </w:r>
          </w:p>
        </w:tc>
      </w:tr>
    </w:tbl>
    <w:p>
      <w:pPr>
        <w:spacing w:after="200"/>
      </w:pPr>
    </w:p>
    <w:p>
      <w:pPr>
        <w:pStyle w:val="Heading2"/>
        <w:pBdr>
          <w:bottom w:val="single" w:color="2E75B6" w:sz="8"/>
        </w:pBdr>
        <w:spacing w:before="320" w:after="60"/>
      </w:pPr>
      <w:r>
        <w:rPr>
          <w:rFonts w:ascii="Arial" w:cs="Arial" w:eastAsia="Arial" w:hAnsi="Arial"/>
          <w:b/>
          <w:bCs/>
          <w:color w:val="1F3864"/>
          <w:sz w:val="22"/>
          <w:szCs w:val="22"/>
        </w:rPr>
        <w:t xml:space="preserve">5.2  Sonuçlar</w:t>
      </w:r>
    </w:p>
    <w:p>
      <w:pPr>
        <w:spacing w:after="10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1700"/>
        <w:gridCol w:w="1760"/>
      </w:tblGrid>
      <w:tr>
        <w:trPr>
          <w:tblHeader/>
        </w:trPr>
        <w:tc>
          <w:tcPr>
            <w:tcW w:type="dxa" w:w="18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Metrik</w:t>
            </w:r>
          </w:p>
        </w:tc>
        <w:tc>
          <w:tcPr>
            <w:tcW w:type="dxa" w:w="17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Ortalama</w:t>
            </w:r>
          </w:p>
        </w:tc>
        <w:tc>
          <w:tcPr>
            <w:tcW w:type="dxa" w:w="17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Medyan</w:t>
            </w:r>
          </w:p>
        </w:tc>
        <w:tc>
          <w:tcPr>
            <w:tcW w:type="dxa" w:w="17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Std</w:t>
            </w:r>
          </w:p>
        </w:tc>
        <w:tc>
          <w:tcPr>
            <w:tcW w:type="dxa" w:w="17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P95</w:t>
            </w:r>
          </w:p>
        </w:tc>
        <w:tc>
          <w:tcPr>
            <w:tcW w:type="dxa" w:w="17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P99</w:t>
            </w:r>
          </w:p>
        </w:tc>
      </w:tr>
      <w:tr>
        <w:tc>
          <w:tcPr>
            <w:tcW w:type="dxa" w:w="1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Dice</w:t>
            </w:r>
          </w:p>
        </w:tc>
        <w:tc>
          <w:tcPr>
            <w:tcW w:type="dxa" w:w="17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0.0613</w:t>
            </w:r>
          </w:p>
        </w:tc>
        <w:tc>
          <w:tcPr>
            <w:tcW w:type="dxa" w:w="17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0.0074</w:t>
            </w:r>
          </w:p>
        </w:tc>
        <w:tc>
          <w:tcPr>
            <w:tcW w:type="dxa" w:w="17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0.1520</w:t>
            </w:r>
          </w:p>
        </w:tc>
        <w:tc>
          <w:tcPr>
            <w:tcW w:type="dxa" w:w="17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0.3905</w:t>
            </w:r>
          </w:p>
        </w:tc>
        <w:tc>
          <w:tcPr>
            <w:tcW w:type="dxa" w:w="17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0.8078</w:t>
            </w:r>
          </w:p>
        </w:tc>
      </w:tr>
      <w:tr>
        <w:tc>
          <w:tcPr>
            <w:tcW w:type="dxa" w:w="18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IoU</w:t>
            </w:r>
          </w:p>
        </w:tc>
        <w:tc>
          <w:tcPr>
            <w:tcW w:type="dxa" w:w="17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0.0411</w:t>
            </w:r>
          </w:p>
        </w:tc>
        <w:tc>
          <w:tcPr>
            <w:tcW w:type="dxa" w:w="17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0.0037</w:t>
            </w:r>
          </w:p>
        </w:tc>
        <w:tc>
          <w:tcPr>
            <w:tcW w:type="dxa" w:w="17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0.1231</w:t>
            </w:r>
          </w:p>
        </w:tc>
        <w:tc>
          <w:tcPr>
            <w:tcW w:type="dxa" w:w="17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w:t>
            </w:r>
          </w:p>
        </w:tc>
        <w:tc>
          <w:tcPr>
            <w:tcW w:type="dxa" w:w="17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w:t>
            </w:r>
          </w:p>
        </w:tc>
      </w:tr>
    </w:tbl>
    <w:p>
      <w:pPr>
        <w:spacing w:after="2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4760"/>
      </w:tblGrid>
      <w:tr>
        <w:trPr>
          <w:tblHeader/>
        </w:trPr>
        <w:tc>
          <w:tcPr>
            <w:tcW w:type="dxa" w:w="18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Eşik</w:t>
            </w:r>
          </w:p>
        </w:tc>
        <w:tc>
          <w:tcPr>
            <w:tcW w:type="dxa" w:w="18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Dice &gt; Eşik</w:t>
            </w:r>
          </w:p>
        </w:tc>
        <w:tc>
          <w:tcPr>
            <w:tcW w:type="dxa" w:w="14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Oran</w:t>
            </w:r>
          </w:p>
        </w:tc>
        <w:tc>
          <w:tcPr>
            <w:tcW w:type="dxa" w:w="47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Yorum</w:t>
            </w:r>
          </w:p>
        </w:tc>
      </w:tr>
      <w:tr>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 0</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 dilim</w:t>
            </w:r>
          </w:p>
        </w:tc>
        <w:tc>
          <w:tcPr>
            <w:tcW w:type="dxa" w:w="14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%0.8</w:t>
            </w:r>
          </w:p>
        </w:tc>
        <w:tc>
          <w:tcPr>
            <w:tcW w:type="dxa" w:w="47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Tıraşlama maskesi veya beyin maskesi boş</w:t>
            </w:r>
          </w:p>
        </w:tc>
      </w:tr>
      <w:tr>
        <w:tc>
          <w:tcPr>
            <w:tcW w:type="dxa" w:w="18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&lt; 0.05</w:t>
            </w:r>
          </w:p>
        </w:tc>
        <w:tc>
          <w:tcPr>
            <w:tcW w:type="dxa" w:w="18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~920 dilim</w:t>
            </w:r>
          </w:p>
        </w:tc>
        <w:tc>
          <w:tcPr>
            <w:tcW w:type="dxa" w:w="14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~%71</w:t>
            </w:r>
          </w:p>
        </w:tc>
        <w:tc>
          <w:tcPr>
            <w:tcW w:type="dxa" w:w="476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Çok az örtüşme — mükemmel performans</w:t>
            </w:r>
          </w:p>
        </w:tc>
      </w:tr>
      <w:tr>
        <w:tc>
          <w:tcPr>
            <w:tcW w:type="dxa" w:w="18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&gt; 0.5</w:t>
            </w:r>
          </w:p>
        </w:tc>
        <w:tc>
          <w:tcPr>
            <w:tcW w:type="dxa" w:w="18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41 dilim</w:t>
            </w:r>
          </w:p>
        </w:tc>
        <w:tc>
          <w:tcPr>
            <w:tcW w:type="dxa" w:w="1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%3.2</w:t>
            </w:r>
          </w:p>
        </w:tc>
        <w:tc>
          <w:tcPr>
            <w:tcW w:type="dxa" w:w="47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Ciddi örtüşme — beyin büyük ölçüde tıraşlanıyor</w:t>
            </w:r>
          </w:p>
        </w:tc>
      </w:tr>
      <w:tr>
        <w:tc>
          <w:tcPr>
            <w:tcW w:type="dxa" w:w="18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&gt; 0.9</w:t>
            </w:r>
          </w:p>
        </w:tc>
        <w:tc>
          <w:tcPr>
            <w:tcW w:type="dxa" w:w="18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11 dilim</w:t>
            </w:r>
          </w:p>
        </w:tc>
        <w:tc>
          <w:tcPr>
            <w:tcW w:type="dxa" w:w="1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%0.8</w:t>
            </w:r>
          </w:p>
        </w:tc>
        <w:tc>
          <w:tcPr>
            <w:tcW w:type="dxa" w:w="47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Felaket — tıraşlama maskesi ≈ beyin maskesi</w:t>
            </w:r>
          </w:p>
        </w:tc>
      </w:tr>
      <w:tr>
        <w:tc>
          <w:tcPr>
            <w:tcW w:type="dxa" w:w="18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 1.0</w:t>
            </w:r>
          </w:p>
        </w:tc>
        <w:tc>
          <w:tcPr>
            <w:tcW w:type="dxa" w:w="18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 dilim</w:t>
            </w:r>
          </w:p>
        </w:tc>
        <w:tc>
          <w:tcPr>
            <w:tcW w:type="dxa" w:w="1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%0.5</w:t>
            </w:r>
          </w:p>
        </w:tc>
        <w:tc>
          <w:tcPr>
            <w:tcW w:type="dxa" w:w="47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Tam örtüşme — 6 kritik vaka</w:t>
            </w:r>
          </w:p>
        </w:tc>
      </w:tr>
    </w:tbl>
    <w:p>
      <w:pPr>
        <w:spacing w:after="200"/>
      </w:pPr>
    </w:p>
    <w:p>
      <w:pPr>
        <w:spacing w:before="120" w:after="60"/>
        <w:jc w:val="center"/>
      </w:pPr>
      <w:r>
        <w:drawing>
          <wp:inline distT="0" distB="0" distL="0" distR="0">
            <wp:extent cx="5238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381250"/>
                    </a:xfrm>
                    <a:prstGeom prst="rect">
                      <a:avLst/>
                    </a:prstGeom>
                  </pic:spPr>
                </pic:pic>
              </a:graphicData>
            </a:graphic>
          </wp:inline>
        </w:drawing>
      </w:r>
    </w:p>
    <w:p>
      <w:pPr>
        <w:spacing w:before="0" w:after="240"/>
        <w:jc w:val="center"/>
      </w:pPr>
      <w:r>
        <w:rPr>
          <w:rFonts w:ascii="Arial" w:cs="Arial" w:eastAsia="Arial" w:hAnsi="Arial"/>
          <w:color w:val="616161"/>
          <w:sz w:val="16"/>
          <w:szCs w:val="16"/>
        </w:rPr>
        <w:t xml:space="preserve">Şekil 5.1 — Dice Skoru Dağılımı. Dilimlerin büyük çoğunluğu 0–0.05 arasında (histogramın sol tarafında). Sağa doğru inen kuyruk sorunlu dilimleri gösteriyor.</w:t>
      </w:r>
    </w:p>
    <w:p>
      <w:pPr>
        <w:spacing w:before="120" w:after="60"/>
        <w:jc w:val="center"/>
      </w:pPr>
      <w:r>
        <w:drawing>
          <wp:inline distT="0" distB="0" distL="0" distR="0">
            <wp:extent cx="5238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381250"/>
                    </a:xfrm>
                    <a:prstGeom prst="rect">
                      <a:avLst/>
                    </a:prstGeom>
                  </pic:spPr>
                </pic:pic>
              </a:graphicData>
            </a:graphic>
          </wp:inline>
        </w:drawing>
      </w:r>
    </w:p>
    <w:p>
      <w:pPr>
        <w:spacing w:before="0" w:after="240"/>
        <w:jc w:val="center"/>
      </w:pPr>
      <w:r>
        <w:rPr>
          <w:rFonts w:ascii="Arial" w:cs="Arial" w:eastAsia="Arial" w:hAnsi="Arial"/>
          <w:color w:val="616161"/>
          <w:sz w:val="16"/>
          <w:szCs w:val="16"/>
        </w:rPr>
        <w:t xml:space="preserve">Şekil 5.2 — IoU Skoru Dağılımı. Dice ile aynı pattern: sol tarafa sıkışmış büyük yığılma, sağa kısa ama önemli kuyruk.</w:t>
      </w:r>
    </w:p>
    <w:p>
      <w:pPr>
        <w:pStyle w:val="Heading2"/>
        <w:pBdr>
          <w:bottom w:val="single" w:color="2E75B6" w:sz="8"/>
        </w:pBdr>
        <w:spacing w:before="320" w:after="60"/>
      </w:pPr>
      <w:r>
        <w:rPr>
          <w:rFonts w:ascii="Arial" w:cs="Arial" w:eastAsia="Arial" w:hAnsi="Arial"/>
          <w:b/>
          <w:bCs/>
          <w:color w:val="1F3864"/>
          <w:sz w:val="22"/>
          <w:szCs w:val="22"/>
        </w:rPr>
        <w:t xml:space="preserve">5.3  Dice ile IoU'nun Korelasyonu</w:t>
      </w:r>
    </w:p>
    <w:p>
      <w:pPr>
        <w:spacing w:after="100"/>
      </w:pPr>
    </w:p>
    <w:p>
      <w:pPr>
        <w:spacing w:before="80" w:after="100"/>
      </w:pPr>
      <w:r>
        <w:rPr>
          <w:rFonts w:ascii="Arial" w:cs="Arial" w:eastAsia="Arial" w:hAnsi="Arial"/>
          <w:color w:val="000000"/>
          <w:sz w:val="19"/>
          <w:szCs w:val="19"/>
        </w:rPr>
        <w:t xml:space="preserve">Korelasyon matrisine bakıldığında Dice ile IoU arasındaki korelasyon 0.979 — neredeyse mükemmel pozitif korelasyon. Bu iki metrik birbirinin yerine kullanılabilir düzeyde bilgi vermektedir. Biri bilinirse diğeri neredeyse kesin tahmin edilebilir. Bu analizde her ikisi de raporlanmıştır çünkü literatürde her ikisi de yaygın olarak kullanılmaktadır.</w:t>
      </w:r>
    </w:p>
    <w:p>
      <w:r>
        <w:br w:type="page"/>
      </w:r>
    </w:p>
    <w:p>
      <w:pPr>
        <w:pStyle w:val="Heading1"/>
        <w:pBdr>
          <w:bottom w:val="single" w:color="2E75B6" w:sz="16"/>
        </w:pBdr>
        <w:shd w:fill="1F3864" w:val="clear"/>
        <w:spacing w:before="400" w:after="0"/>
      </w:pPr>
      <w:r>
        <w:rPr>
          <w:rFonts w:ascii="Arial" w:cs="Arial" w:eastAsia="Arial" w:hAnsi="Arial"/>
          <w:b/>
          <w:bCs/>
          <w:color w:val="FFFFFF"/>
          <w:sz w:val="28"/>
          <w:szCs w:val="28"/>
        </w:rPr>
        <w:t xml:space="preserve">BÖLÜM 6 — CT PIKsel YOĞUNLUK ANALİZİ</w:t>
      </w:r>
    </w:p>
    <w:p>
      <w:pPr>
        <w:shd w:fill="D6E4F0" w:val="clear"/>
        <w:spacing w:before="0" w:after="240"/>
      </w:pPr>
      <w:r>
        <w:rPr>
          <w:rFonts w:ascii="Arial" w:cs="Arial" w:eastAsia="Arial" w:hAnsi="Arial"/>
          <w:color w:val="616161"/>
          <w:sz w:val="18"/>
          <w:szCs w:val="18"/>
        </w:rPr>
        <w:t xml:space="preserve">Tıraşlanan, yenilen ve kalan beyin dokusunun yoğunluk profili</w:t>
      </w:r>
    </w:p>
    <w:p>
      <w:pPr>
        <w:pStyle w:val="Heading2"/>
        <w:pBdr>
          <w:bottom w:val="single" w:color="2E75B6" w:sz="8"/>
        </w:pBdr>
        <w:spacing w:before="320" w:after="60"/>
      </w:pPr>
      <w:r>
        <w:rPr>
          <w:rFonts w:ascii="Arial" w:cs="Arial" w:eastAsia="Arial" w:hAnsi="Arial"/>
          <w:b/>
          <w:bCs/>
          <w:color w:val="1F3864"/>
          <w:sz w:val="22"/>
          <w:szCs w:val="22"/>
        </w:rPr>
        <w:t xml:space="preserve">6.1  Beş Bölgenin Karşılaştırması</w:t>
      </w:r>
    </w:p>
    <w:p>
      <w:pPr>
        <w:spacing w:after="100"/>
      </w:pPr>
    </w:p>
    <w:p>
      <w:pPr>
        <w:spacing w:before="80" w:after="100"/>
      </w:pPr>
      <w:r>
        <w:rPr>
          <w:rFonts w:ascii="Arial" w:cs="Arial" w:eastAsia="Arial" w:hAnsi="Arial"/>
          <w:color w:val="000000"/>
          <w:sz w:val="19"/>
          <w:szCs w:val="19"/>
        </w:rPr>
        <w:t xml:space="preserve">Bu analiz, tıraşlama işleminin hangi yoğunluktaki pikselleri etkilediğini anlamamızı sağlar. Beş farklı bölge ölçülmüştür:</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400"/>
        <w:gridCol w:w="1200"/>
        <w:gridCol w:w="1200"/>
        <w:gridCol w:w="1200"/>
        <w:gridCol w:w="1160"/>
      </w:tblGrid>
      <w:tr>
        <w:trPr>
          <w:tblHeader/>
        </w:trPr>
        <w:tc>
          <w:tcPr>
            <w:tcW w:type="dxa" w:w="16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Bölge</w:t>
            </w:r>
          </w:p>
        </w:tc>
        <w:tc>
          <w:tcPr>
            <w:tcW w:type="dxa" w:w="25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Tanım</w:t>
            </w:r>
          </w:p>
        </w:tc>
        <w:tc>
          <w:tcPr>
            <w:tcW w:type="dxa" w:w="14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CT Ort.</w:t>
            </w:r>
          </w:p>
        </w:tc>
        <w:tc>
          <w:tcPr>
            <w:tcW w:type="dxa" w:w="12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Dark%
(&lt;64)</w:t>
            </w:r>
          </w:p>
        </w:tc>
        <w:tc>
          <w:tcPr>
            <w:tcW w:type="dxa" w:w="12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Mid%
(64–192)</w:t>
            </w:r>
          </w:p>
        </w:tc>
        <w:tc>
          <w:tcPr>
            <w:tcW w:type="dxa" w:w="12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Bright%
(≥192)</w:t>
            </w:r>
          </w:p>
        </w:tc>
        <w:tc>
          <w:tcPr>
            <w:tcW w:type="dxa" w:w="11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Entropy</w:t>
            </w:r>
          </w:p>
        </w:tc>
      </w:tr>
      <w:tr>
        <w:tc>
          <w:tcPr>
            <w:tcW w:type="dxa" w:w="1600"/>
            <w:tcBorders>
              <w:top w:val="single" w:color="D0D0D0" w:sz="3"/>
              <w:left w:val="single" w:color="D0D0D0" w:sz="3"/>
              <w:bottom w:val="single" w:color="D0D0D0" w:sz="3"/>
              <w:right w:val="single" w:color="D0D0D0" w:sz="3"/>
            </w:tcBorders>
            <w:shd w:fill="D6E4F0"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Tıraşlanan (shave)</w:t>
            </w:r>
          </w:p>
        </w:tc>
        <w:tc>
          <w:tcPr>
            <w:tcW w:type="dxa" w:w="2500"/>
            <w:tcBorders>
              <w:top w:val="single" w:color="D0D0D0" w:sz="3"/>
              <w:left w:val="single" w:color="D0D0D0" w:sz="3"/>
              <w:bottom w:val="single" w:color="D0D0D0" w:sz="3"/>
              <w:right w:val="single" w:color="D0D0D0" w:sz="3"/>
            </w:tcBorders>
            <w:shd w:fill="D6E4F0"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Tıraşlama maskesi içindeki piksel.</w:t>
            </w:r>
          </w:p>
        </w:tc>
        <w:tc>
          <w:tcPr>
            <w:tcW w:type="dxa" w:w="1400"/>
            <w:tcBorders>
              <w:top w:val="single" w:color="D0D0D0" w:sz="3"/>
              <w:left w:val="single" w:color="D0D0D0" w:sz="3"/>
              <w:bottom w:val="single" w:color="D0D0D0" w:sz="3"/>
              <w:right w:val="single" w:color="D0D0D0" w:sz="3"/>
            </w:tcBorders>
            <w:shd w:fill="D6E4F0"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251.68</w:t>
            </w:r>
          </w:p>
        </w:tc>
        <w:tc>
          <w:tcPr>
            <w:tcW w:type="dxa" w:w="1200"/>
            <w:tcBorders>
              <w:top w:val="single" w:color="D0D0D0" w:sz="3"/>
              <w:left w:val="single" w:color="D0D0D0" w:sz="3"/>
              <w:bottom w:val="single" w:color="D0D0D0" w:sz="3"/>
              <w:right w:val="single" w:color="D0D0D0" w:sz="3"/>
            </w:tcBorders>
            <w:shd w:fill="D6E4F0"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%0.00</w:t>
            </w:r>
          </w:p>
        </w:tc>
        <w:tc>
          <w:tcPr>
            <w:tcW w:type="dxa" w:w="1200"/>
            <w:tcBorders>
              <w:top w:val="single" w:color="D0D0D0" w:sz="3"/>
              <w:left w:val="single" w:color="D0D0D0" w:sz="3"/>
              <w:bottom w:val="single" w:color="D0D0D0" w:sz="3"/>
              <w:right w:val="single" w:color="D0D0D0" w:sz="3"/>
            </w:tcBorders>
            <w:shd w:fill="D6E4F0"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%0.00</w:t>
            </w:r>
          </w:p>
        </w:tc>
        <w:tc>
          <w:tcPr>
            <w:tcW w:type="dxa" w:w="1200"/>
            <w:tcBorders>
              <w:top w:val="single" w:color="D0D0D0" w:sz="3"/>
              <w:left w:val="single" w:color="D0D0D0" w:sz="3"/>
              <w:bottom w:val="single" w:color="D0D0D0" w:sz="3"/>
              <w:right w:val="single" w:color="D0D0D0" w:sz="3"/>
            </w:tcBorders>
            <w:shd w:fill="D6E4F0"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default">%100.0</w:t>
            </w:r>
          </w:p>
        </w:tc>
        <w:tc>
          <w:tcPr>
            <w:tcW w:type="dxa" w:w="1160"/>
            <w:tcBorders>
              <w:top w:val="single" w:color="D0D0D0" w:sz="3"/>
              <w:left w:val="single" w:color="D0D0D0" w:sz="3"/>
              <w:bottom w:val="single" w:color="D0D0D0" w:sz="3"/>
              <w:right w:val="single" w:color="D0D0D0" w:sz="3"/>
            </w:tcBorders>
            <w:shd w:fill="D6E4F0"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1.499</w:t>
            </w:r>
          </w:p>
        </w:tc>
      </w:tr>
      <w:tr>
        <w:tc>
          <w:tcPr>
            <w:tcW w:type="dxa" w:w="16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Yenilen (eaten)</w:t>
            </w:r>
          </w:p>
        </w:tc>
        <w:tc>
          <w:tcPr>
            <w:tcW w:type="dxa" w:w="25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Beyin içine giren tıraşlama.</w:t>
            </w:r>
          </w:p>
        </w:tc>
        <w:tc>
          <w:tcPr>
            <w:tcW w:type="dxa" w:w="1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251.68</w:t>
            </w:r>
          </w:p>
        </w:tc>
        <w:tc>
          <w:tcPr>
            <w:tcW w:type="dxa" w:w="12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%0.00</w:t>
            </w:r>
          </w:p>
        </w:tc>
        <w:tc>
          <w:tcPr>
            <w:tcW w:type="dxa" w:w="12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%0.00</w:t>
            </w:r>
          </w:p>
        </w:tc>
        <w:tc>
          <w:tcPr>
            <w:tcW w:type="dxa" w:w="12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default">%100.0</w:t>
            </w:r>
          </w:p>
        </w:tc>
        <w:tc>
          <w:tcPr>
            <w:tcW w:type="dxa" w:w="11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1.499</w:t>
            </w:r>
          </w:p>
        </w:tc>
      </w:tr>
      <w:tr>
        <w:tc>
          <w:tcPr>
            <w:tcW w:type="dxa" w:w="16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Kalan Beyin</w:t>
            </w:r>
          </w:p>
        </w:tc>
        <w:tc>
          <w:tcPr>
            <w:tcW w:type="dxa" w:w="25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Tıraşlanmamış beyin dokusu.</w:t>
            </w:r>
          </w:p>
        </w:tc>
        <w:tc>
          <w:tcPr>
            <w:tcW w:type="dxa" w:w="14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120.29</w:t>
            </w:r>
          </w:p>
        </w:tc>
        <w:tc>
          <w:tcPr>
            <w:tcW w:type="dxa" w:w="12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%2.15</w:t>
            </w:r>
          </w:p>
        </w:tc>
        <w:tc>
          <w:tcPr>
            <w:tcW w:type="dxa" w:w="12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default">%94.42</w:t>
            </w:r>
          </w:p>
        </w:tc>
        <w:tc>
          <w:tcPr>
            <w:tcW w:type="dxa" w:w="12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%3.43</w:t>
            </w:r>
          </w:p>
        </w:tc>
        <w:tc>
          <w:tcPr>
            <w:tcW w:type="dxa" w:w="116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default">5.314</w:t>
            </w:r>
          </w:p>
        </w:tc>
      </w:tr>
      <w:tr>
        <w:tc>
          <w:tcPr>
            <w:tcW w:type="dxa" w:w="16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Tüm Beyin</w:t>
            </w:r>
          </w:p>
        </w:tc>
        <w:tc>
          <w:tcPr>
            <w:tcW w:type="dxa" w:w="25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Yenilen + kalan beyin.</w:t>
            </w:r>
          </w:p>
        </w:tc>
        <w:tc>
          <w:tcPr>
            <w:tcW w:type="dxa" w:w="14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124.75</w:t>
            </w:r>
          </w:p>
        </w:tc>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%2.05</w:t>
            </w:r>
          </w:p>
        </w:tc>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%91.32</w:t>
            </w:r>
          </w:p>
        </w:tc>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%6.63</w:t>
            </w:r>
          </w:p>
        </w:tc>
        <w:tc>
          <w:tcPr>
            <w:tcW w:type="dxa" w:w="11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5.240</w:t>
            </w:r>
          </w:p>
        </w:tc>
      </w:tr>
    </w:tbl>
    <w:p>
      <w:pPr>
        <w:spacing w:after="200"/>
      </w:pPr>
    </w:p>
    <w:p>
      <w:pPr>
        <w:spacing w:before="120" w:after="6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86000"/>
                    </a:xfrm>
                    <a:prstGeom prst="rect">
                      <a:avLst/>
                    </a:prstGeom>
                  </pic:spPr>
                </pic:pic>
              </a:graphicData>
            </a:graphic>
          </wp:inline>
        </w:drawing>
      </w:r>
    </w:p>
    <w:p>
      <w:pPr>
        <w:spacing w:before="0" w:after="240"/>
        <w:jc w:val="center"/>
      </w:pPr>
      <w:r>
        <w:rPr>
          <w:rFonts w:ascii="Arial" w:cs="Arial" w:eastAsia="Arial" w:hAnsi="Arial"/>
          <w:color w:val="616161"/>
          <w:sz w:val="16"/>
          <w:szCs w:val="16"/>
        </w:rPr>
        <w:t xml:space="preserve">Şekil 6.1 — CT Piksel Yoğunluk Analizi. Sol: tıraşlanan (mavi), yenilen (kırmızı) ve beyin dışı (yeşil) bölgeler 240–255 aralığında sıkışmış. Sağ: yenme oranına bakılmaksızın CT yoğunluğu hep 255 tavanında.</w:t>
      </w:r>
    </w:p>
    <w:p>
      <w:pPr>
        <w:pStyle w:val="Heading2"/>
        <w:pBdr>
          <w:bottom w:val="single" w:color="2E75B6" w:sz="8"/>
        </w:pBdr>
        <w:spacing w:before="320" w:after="60"/>
      </w:pPr>
      <w:r>
        <w:rPr>
          <w:rFonts w:ascii="Arial" w:cs="Arial" w:eastAsia="Arial" w:hAnsi="Arial"/>
          <w:b/>
          <w:bCs/>
          <w:color w:val="1F3864"/>
          <w:sz w:val="22"/>
          <w:szCs w:val="22"/>
        </w:rPr>
        <w:t xml:space="preserve">6.2  Kritik Bulgu: shave_ct_mean = eaten_ct_mean = 251.68</w:t>
      </w:r>
    </w:p>
    <w:p>
      <w:pPr>
        <w:spacing w:after="100"/>
      </w:pPr>
    </w:p>
    <w:p>
      <w:pPr>
        <w:spacing w:before="80" w:after="100"/>
      </w:pPr>
      <w:r>
        <w:rPr>
          <w:rFonts w:ascii="Arial" w:cs="Arial" w:eastAsia="Arial" w:hAnsi="Arial"/>
          <w:color w:val="000000"/>
          <w:sz w:val="19"/>
          <w:szCs w:val="19"/>
        </w:rPr>
        <w:t xml:space="preserve">Tıraşlanan bölge ile yenilen beyin bölgesinin ortalama CT yoğunluğu bire bir aynı: 251.68/255. Bu beklenmedik bir bulgudur çünkü gerçek beyin dokusu 80–180 yoğunluk aralığında olmalıydı.</w:t>
      </w:r>
    </w:p>
    <w:p>
      <w:pPr>
        <w:pBdr>
          <w:left w:val="single" w:color="B71C1C" w:sz="16" w:space="1"/>
        </w:pBdr>
        <w:shd w:fill="FFCDD2" w:val="clear"/>
        <w:spacing w:before="120" w:after="120"/>
        <w:ind w:left="200" w:right="200"/>
      </w:pPr>
      <w:r>
        <w:rPr>
          <w:rFonts w:ascii="Arial" w:cs="Arial" w:eastAsia="Arial" w:hAnsi="Arial"/>
          <w:b/>
          <w:bCs/>
          <w:color w:val="E65100"/>
          <w:sz w:val="19"/>
          <w:szCs w:val="19"/>
        </w:rPr>
        <w:t xml:space="preserve">⚠  </w:t>
      </w:r>
      <w:r>
        <w:rPr>
          <w:rFonts w:ascii="Arial" w:cs="Arial" w:eastAsia="Arial" w:hAnsi="Arial"/>
          <w:color w:val="B71C1C"/>
          <w:sz w:val="19"/>
          <w:szCs w:val="19"/>
        </w:rPr>
        <w:t xml:space="preserve">Bu bulgu, input CT görüntülerinin zaten skull-stripped (kafa kemiği çıkarılmış) olduğuna kuvvetle işaret ediyor. Yani algoritmamız kafa kemiğini değil, beyin sınırındaki yüksek yoğunluklu kenar yapıları tıraşlıyor.</w:t>
      </w:r>
    </w:p>
    <w:p>
      <w:pPr>
        <w:spacing w:before="80" w:after="100"/>
      </w:pPr>
      <w:r>
        <w:rPr>
          <w:rFonts w:ascii="Arial" w:cs="Arial" w:eastAsia="Arial" w:hAnsi="Arial"/>
          <w:color w:val="000000"/>
          <w:sz w:val="19"/>
          <w:szCs w:val="19"/>
        </w:rPr>
        <w:t xml:space="preserve">Bu durumu doğrulayan bir ikinci kanıt: outside_pixels sütunu her dilimde tam olarak sıfır. Yani tıraşlama maskesinin beyin dışında kalan piksel sayısı hiçbir dilimde sıfırın üzerine çıkmamış. shave_in_brain_pct'nin medyanı %100 — tüm tıraşlama beyin içine gidiyor.</w:t>
      </w:r>
    </w:p>
    <w:p>
      <w:pPr>
        <w:pStyle w:val="Heading2"/>
        <w:pBdr>
          <w:bottom w:val="single" w:color="2E75B6" w:sz="8"/>
        </w:pBdr>
        <w:spacing w:before="320" w:after="60"/>
      </w:pPr>
      <w:r>
        <w:rPr>
          <w:rFonts w:ascii="Arial" w:cs="Arial" w:eastAsia="Arial" w:hAnsi="Arial"/>
          <w:b/>
          <w:bCs/>
          <w:color w:val="1F3864"/>
          <w:sz w:val="22"/>
          <w:szCs w:val="22"/>
        </w:rPr>
        <w:t xml:space="preserve">6.3  Entropy (Bilgi Entropisi) Nedir?</w:t>
      </w:r>
    </w:p>
    <w:p>
      <w:pPr>
        <w:spacing w:after="100"/>
      </w:pPr>
    </w:p>
    <w:p>
      <w:pPr>
        <w:spacing w:before="80" w:after="100"/>
      </w:pPr>
      <w:r>
        <w:rPr>
          <w:rFonts w:ascii="Arial" w:cs="Arial" w:eastAsia="Arial" w:hAnsi="Arial"/>
          <w:color w:val="000000"/>
          <w:sz w:val="19"/>
          <w:szCs w:val="19"/>
        </w:rPr>
        <w:t xml:space="preserve">Entropi, bir pikseller grubunun ne kadar çeşitli yoğunluk değerleri içerdiğini ölçer. 0 ile 8 arasında değişir (8-bit görüntü için). Yüksek entropi = çok çeşitli değerler, düşük entropi = değerler birbirine çok yakın.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60"/>
      </w:tblGrid>
      <w:tr>
        <w:trPr>
          <w:tblHeader/>
        </w:trPr>
        <w:tc>
          <w:tcPr>
            <w:tcW w:type="dxa" w:w="26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Bölge</w:t>
            </w:r>
          </w:p>
        </w:tc>
        <w:tc>
          <w:tcPr>
            <w:tcW w:type="dxa" w:w="16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Entropi</w:t>
            </w:r>
          </w:p>
        </w:tc>
        <w:tc>
          <w:tcPr>
            <w:tcW w:type="dxa" w:w="53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Yorumu</w:t>
            </w:r>
          </w:p>
        </w:tc>
      </w:tr>
      <w:tr>
        <w:tc>
          <w:tcPr>
            <w:tcW w:type="dxa" w:w="2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Tıraşlanan (shave)</w:t>
            </w:r>
          </w:p>
        </w:tc>
        <w:tc>
          <w:tcPr>
            <w:tcW w:type="dxa" w:w="1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1.499</w:t>
            </w:r>
          </w:p>
        </w:tc>
        <w:tc>
          <w:tcPr>
            <w:tcW w:type="dxa" w:w="53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Çok düşük — tüm pikseller 240–255 arasında sıkışmış, neredeyse tek değer</w:t>
            </w:r>
          </w:p>
        </w:tc>
      </w:tr>
      <w:tr>
        <w:tc>
          <w:tcPr>
            <w:tcW w:type="dxa" w:w="26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Kalan Beyin</w:t>
            </w:r>
          </w:p>
        </w:tc>
        <w:tc>
          <w:tcPr>
            <w:tcW w:type="dxa" w:w="16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5.314</w:t>
            </w:r>
          </w:p>
        </w:tc>
        <w:tc>
          <w:tcPr>
            <w:tcW w:type="dxa" w:w="53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Çok yüksek — farklı doku tipleri (beyaz madde, gri madde, BOS) mevcut</w:t>
            </w:r>
          </w:p>
        </w:tc>
      </w:tr>
      <w:tr>
        <w:tc>
          <w:tcPr>
            <w:tcW w:type="dxa" w:w="2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Tüm Beyin</w:t>
            </w:r>
          </w:p>
        </w:tc>
        <w:tc>
          <w:tcPr>
            <w:tcW w:type="dxa" w:w="1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5.240</w:t>
            </w:r>
          </w:p>
        </w:tc>
        <w:tc>
          <w:tcPr>
            <w:tcW w:type="dxa" w:w="53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Kalan beyin'e yakın ama biraz düşük</w:t>
            </w:r>
          </w:p>
        </w:tc>
      </w:tr>
      <w:tr>
        <w:tc>
          <w:tcPr>
            <w:tcW w:type="dxa" w:w="26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Shave Skewness</w:t>
            </w:r>
          </w:p>
        </w:tc>
        <w:tc>
          <w:tcPr>
            <w:tcW w:type="dxa" w:w="16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-2.511</w:t>
            </w:r>
          </w:p>
        </w:tc>
        <w:tc>
          <w:tcPr>
            <w:tcW w:type="dxa" w:w="53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Negatif çarpıklık — değerler 255'e yığılmış, sola uzanıyor</w:t>
            </w:r>
          </w:p>
        </w:tc>
      </w:tr>
      <w:tr>
        <w:tc>
          <w:tcPr>
            <w:tcW w:type="dxa" w:w="2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Shave Kurtosis</w:t>
            </w:r>
          </w:p>
        </w:tc>
        <w:tc>
          <w:tcPr>
            <w:tcW w:type="dxa" w:w="1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19.068</w:t>
            </w:r>
          </w:p>
        </w:tc>
        <w:tc>
          <w:tcPr>
            <w:tcW w:type="dxa" w:w="53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Aşırı sivri — tüm pikseller 255 civarında, çok az yayılım</w:t>
            </w:r>
          </w:p>
        </w:tc>
      </w:tr>
    </w:tbl>
    <w:p>
      <w:pPr>
        <w:spacing w:after="200"/>
      </w:pPr>
    </w:p>
    <w:p>
      <w:pPr>
        <w:pBdr>
          <w:left w:val="single" w:color="1B5E20" w:sz="16" w:space="1"/>
        </w:pBdr>
        <w:shd w:fill="E8F5E9" w:val="clear"/>
        <w:spacing w:before="120" w:after="120"/>
        <w:ind w:left="200" w:right="200"/>
      </w:pPr>
      <w:r>
        <w:rPr>
          <w:rFonts w:ascii="Arial" w:cs="Arial" w:eastAsia="Arial" w:hAnsi="Arial"/>
          <w:b/>
          <w:bCs/>
          <w:color w:val="1B5E20"/>
          <w:sz w:val="19"/>
          <w:szCs w:val="19"/>
        </w:rPr>
        <w:t xml:space="preserve">✓  </w:t>
      </w:r>
      <w:r>
        <w:rPr>
          <w:rFonts w:ascii="Arial" w:cs="Arial" w:eastAsia="Arial" w:hAnsi="Arial"/>
          <w:color w:val="1B5E20"/>
          <w:sz w:val="19"/>
          <w:szCs w:val="19"/>
        </w:rPr>
        <w:t xml:space="preserve">Kalan beyin entropisi 5.314 — bu gerçek beyin dokusunun işareti. Farklı yapılar (gri madde ~40-50 HU, beyaz madde ~20-30 HU, BOS ~0 HU) farklı yoğunluklar üretir ve entropi yükselir.</w:t>
      </w:r>
    </w:p>
    <w:p>
      <w:r>
        <w:br w:type="page"/>
      </w:r>
    </w:p>
    <w:p>
      <w:pPr>
        <w:pStyle w:val="Heading1"/>
        <w:pBdr>
          <w:bottom w:val="single" w:color="2E75B6" w:sz="16"/>
        </w:pBdr>
        <w:shd w:fill="1F3864" w:val="clear"/>
        <w:spacing w:before="400" w:after="0"/>
      </w:pPr>
      <w:r>
        <w:rPr>
          <w:rFonts w:ascii="Arial" w:cs="Arial" w:eastAsia="Arial" w:hAnsi="Arial"/>
          <w:b/>
          <w:bCs/>
          <w:color w:val="FFFFFF"/>
          <w:sz w:val="28"/>
          <w:szCs w:val="28"/>
        </w:rPr>
        <w:t xml:space="preserve">BÖLÜM 7 — DİLİM TREND ANALİZİ</w:t>
      </w:r>
    </w:p>
    <w:p>
      <w:pPr>
        <w:shd w:fill="D6E4F0" w:val="clear"/>
        <w:spacing w:before="0" w:after="240"/>
      </w:pPr>
      <w:r>
        <w:rPr>
          <w:rFonts w:ascii="Arial" w:cs="Arial" w:eastAsia="Arial" w:hAnsi="Arial"/>
          <w:color w:val="616161"/>
          <w:sz w:val="18"/>
          <w:szCs w:val="18"/>
        </w:rPr>
        <w:t xml:space="preserve">1.296 dilimin kronolojik sırayla beyin yenme paterni</w:t>
      </w:r>
    </w:p>
    <w:p>
      <w:pPr>
        <w:spacing w:before="120" w:after="60"/>
        <w:jc w:val="center"/>
      </w:pPr>
      <w:r>
        <w:drawing>
          <wp:inline distT="0" distB="0" distL="0" distR="0">
            <wp:extent cx="6191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1905000"/>
                    </a:xfrm>
                    <a:prstGeom prst="rect">
                      <a:avLst/>
                    </a:prstGeom>
                  </pic:spPr>
                </pic:pic>
              </a:graphicData>
            </a:graphic>
          </wp:inline>
        </w:drawing>
      </w:r>
    </w:p>
    <w:p>
      <w:pPr>
        <w:spacing w:before="0" w:after="240"/>
        <w:jc w:val="center"/>
      </w:pPr>
      <w:r>
        <w:rPr>
          <w:rFonts w:ascii="Arial" w:cs="Arial" w:eastAsia="Arial" w:hAnsi="Arial"/>
          <w:color w:val="616161"/>
          <w:sz w:val="16"/>
          <w:szCs w:val="16"/>
        </w:rPr>
        <w:t xml:space="preserve">Şekil 7.1 — Tüm Dilimlerde Beyin Yenme Trendi. Sarı noktalar manuel inceleme gerektiren dilimleri işaretler (eşik: %50). Düz bölgeler iyi hastaları, sivri tepeler sorunlu hastaları gösterir.</w:t>
      </w:r>
    </w:p>
    <w:p>
      <w:pPr>
        <w:pStyle w:val="Heading2"/>
        <w:pBdr>
          <w:bottom w:val="single" w:color="2E75B6" w:sz="8"/>
        </w:pBdr>
        <w:spacing w:before="320" w:after="60"/>
      </w:pPr>
      <w:r>
        <w:rPr>
          <w:rFonts w:ascii="Arial" w:cs="Arial" w:eastAsia="Arial" w:hAnsi="Arial"/>
          <w:b/>
          <w:bCs/>
          <w:color w:val="1F3864"/>
          <w:sz w:val="22"/>
          <w:szCs w:val="22"/>
        </w:rPr>
        <w:t xml:space="preserve">7.1  Grafik Nasıl Okunur?</w:t>
      </w:r>
    </w:p>
    <w:p>
      <w:pPr>
        <w:spacing w:after="100"/>
      </w:pPr>
    </w:p>
    <w:p>
      <w:pPr>
        <w:spacing w:before="80" w:after="100"/>
      </w:pPr>
      <w:r>
        <w:rPr>
          <w:rFonts w:ascii="Arial" w:cs="Arial" w:eastAsia="Arial" w:hAnsi="Arial"/>
          <w:color w:val="000000"/>
          <w:sz w:val="19"/>
          <w:szCs w:val="19"/>
        </w:rPr>
        <w:t xml:space="preserve">X ekseni: dilimlerin sıra numarası (1'den 1296'ya). Y ekseni: o dilimde beyin yenme yüzdesi (%0–100).</w:t>
      </w:r>
    </w:p>
    <w:p>
      <w:pPr>
        <w:spacing w:before="80" w:after="100"/>
      </w:pPr>
      <w:r>
        <w:rPr>
          <w:rFonts w:ascii="Arial" w:cs="Arial" w:eastAsia="Arial" w:hAnsi="Arial"/>
          <w:color w:val="000000"/>
          <w:sz w:val="19"/>
          <w:szCs w:val="19"/>
        </w:rPr>
        <w:t xml:space="preserve">Kırmızı alan (fill_between): her noktanın altındaki dolu alan, yenme yükseldikçe genişler ve daha görünür hâle gelir.</w:t>
      </w:r>
    </w:p>
    <w:p>
      <w:pPr>
        <w:spacing w:before="80" w:after="100"/>
      </w:pPr>
      <w:r>
        <w:rPr>
          <w:rFonts w:ascii="Arial" w:cs="Arial" w:eastAsia="Arial" w:hAnsi="Arial"/>
          <w:color w:val="000000"/>
          <w:sz w:val="19"/>
          <w:szCs w:val="19"/>
        </w:rPr>
        <w:t xml:space="preserve">Sarı noktalar: beyin yenme &gt; %50 olan dilimler. Bu dilimlerde otomatik tıraşlama yetmez, gözle kontrol gerekir.</w:t>
      </w:r>
    </w:p>
    <w:p>
      <w:pPr>
        <w:pStyle w:val="Heading2"/>
        <w:pBdr>
          <w:bottom w:val="single" w:color="2E75B6" w:sz="8"/>
        </w:pBdr>
        <w:spacing w:before="320" w:after="60"/>
      </w:pPr>
      <w:r>
        <w:rPr>
          <w:rFonts w:ascii="Arial" w:cs="Arial" w:eastAsia="Arial" w:hAnsi="Arial"/>
          <w:b/>
          <w:bCs/>
          <w:color w:val="1F3864"/>
          <w:sz w:val="22"/>
          <w:szCs w:val="22"/>
        </w:rPr>
        <w:t xml:space="preserve">7.2  Dilim Numarası ve Kalite İlişkisi</w:t>
      </w:r>
    </w:p>
    <w:p>
      <w:pPr>
        <w:spacing w:after="100"/>
      </w:pPr>
    </w:p>
    <w:p>
      <w:pPr>
        <w:spacing w:before="80" w:after="100"/>
      </w:pPr>
      <w:r>
        <w:rPr>
          <w:rFonts w:ascii="Arial" w:cs="Arial" w:eastAsia="Arial" w:hAnsi="Arial"/>
          <w:color w:val="000000"/>
          <w:sz w:val="19"/>
          <w:szCs w:val="19"/>
        </w:rPr>
        <w:t xml:space="preserve">İstatistiksel olarak önemli bir bulgu: yüksek slice numarası daha kötü kaliteyle ilişkili.</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900"/>
        <w:gridCol w:w="3360"/>
      </w:tblGrid>
      <w:tr>
        <w:trPr>
          <w:tblHeader/>
        </w:trPr>
        <w:tc>
          <w:tcPr>
            <w:tcW w:type="dxa" w:w="26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Kalite Kategorisi</w:t>
            </w:r>
          </w:p>
        </w:tc>
        <w:tc>
          <w:tcPr>
            <w:tcW w:type="dxa" w:w="17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Ort. Slice No</w:t>
            </w:r>
          </w:p>
        </w:tc>
        <w:tc>
          <w:tcPr>
            <w:tcW w:type="dxa" w:w="19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Medyan Slice No</w:t>
            </w:r>
          </w:p>
        </w:tc>
        <w:tc>
          <w:tcPr>
            <w:tcW w:type="dxa" w:w="33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Yorumu</w:t>
            </w:r>
          </w:p>
        </w:tc>
      </w:tr>
      <w:tr>
        <w:tc>
          <w:tcPr>
            <w:tcW w:type="dxa" w:w="26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Kritik (%100)</w:t>
            </w:r>
          </w:p>
        </w:tc>
        <w:tc>
          <w:tcPr>
            <w:tcW w:type="dxa" w:w="17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39.5</w:t>
            </w:r>
          </w:p>
        </w:tc>
        <w:tc>
          <w:tcPr>
            <w:tcW w:type="dxa" w:w="19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43.5</w:t>
            </w:r>
          </w:p>
        </w:tc>
        <w:tc>
          <w:tcPr>
            <w:tcW w:type="dxa" w:w="33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En yüksek slice numarası → beynin tepe bölgesi</w:t>
            </w:r>
          </w:p>
        </w:tc>
      </w:tr>
      <w:tr>
        <w:tc>
          <w:tcPr>
            <w:tcW w:type="dxa" w:w="26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Kötü</w:t>
            </w:r>
          </w:p>
        </w:tc>
        <w:tc>
          <w:tcPr>
            <w:tcW w:type="dxa" w:w="17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30.1</w:t>
            </w:r>
          </w:p>
        </w:tc>
        <w:tc>
          <w:tcPr>
            <w:tcW w:type="dxa" w:w="19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31.0</w:t>
            </w:r>
          </w:p>
        </w:tc>
        <w:tc>
          <w:tcPr>
            <w:tcW w:type="dxa" w:w="33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Yüksek slice — beyin genişlemiş, sınır belirsiz</w:t>
            </w:r>
          </w:p>
        </w:tc>
      </w:tr>
      <w:tr>
        <w:tc>
          <w:tcPr>
            <w:tcW w:type="dxa" w:w="26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Orta</w:t>
            </w:r>
          </w:p>
        </w:tc>
        <w:tc>
          <w:tcPr>
            <w:tcW w:type="dxa" w:w="17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29.8</w:t>
            </w:r>
          </w:p>
        </w:tc>
        <w:tc>
          <w:tcPr>
            <w:tcW w:type="dxa" w:w="19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27.5</w:t>
            </w:r>
          </w:p>
        </w:tc>
        <w:tc>
          <w:tcPr>
            <w:tcW w:type="dxa" w:w="336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Orta slice</w:t>
            </w:r>
          </w:p>
        </w:tc>
      </w:tr>
      <w:tr>
        <w:tc>
          <w:tcPr>
            <w:tcW w:type="dxa" w:w="26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Tıraşlama Yok</w:t>
            </w:r>
          </w:p>
        </w:tc>
        <w:tc>
          <w:tcPr>
            <w:tcW w:type="dxa" w:w="17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26.6</w:t>
            </w:r>
          </w:p>
        </w:tc>
        <w:tc>
          <w:tcPr>
            <w:tcW w:type="dxa" w:w="19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23.0</w:t>
            </w:r>
          </w:p>
        </w:tc>
        <w:tc>
          <w:tcPr>
            <w:tcW w:type="dxa" w:w="33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Daha düşük slice — beyin daha dar ve net</w:t>
            </w:r>
          </w:p>
        </w:tc>
      </w:tr>
      <w:tr>
        <w:tc>
          <w:tcPr>
            <w:tcW w:type="dxa" w:w="26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İyi</w:t>
            </w:r>
          </w:p>
        </w:tc>
        <w:tc>
          <w:tcPr>
            <w:tcW w:type="dxa" w:w="17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20.8</w:t>
            </w:r>
          </w:p>
        </w:tc>
        <w:tc>
          <w:tcPr>
            <w:tcW w:type="dxa" w:w="19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19.5</w:t>
            </w:r>
          </w:p>
        </w:tc>
        <w:tc>
          <w:tcPr>
            <w:tcW w:type="dxa" w:w="336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En düşük slice numarası → en iyi performans</w:t>
            </w:r>
          </w:p>
        </w:tc>
      </w:tr>
    </w:tbl>
    <w:p>
      <w:pPr>
        <w:spacing w:after="200"/>
      </w:pPr>
    </w:p>
    <w:p>
      <w:pPr>
        <w:pBdr>
          <w:left w:val="single" w:color="2E75B6" w:sz="16" w:space="1"/>
        </w:pBdr>
        <w:shd w:fill="D6E4F0" w:val="clear"/>
        <w:spacing w:before="120" w:after="120"/>
        <w:ind w:left="200" w:right="200"/>
      </w:pPr>
      <w:r>
        <w:rPr>
          <w:rFonts w:ascii="Arial" w:cs="Arial" w:eastAsia="Arial" w:hAnsi="Arial"/>
          <w:b/>
          <w:bCs/>
          <w:color w:val="2E75B6"/>
          <w:sz w:val="19"/>
          <w:szCs w:val="19"/>
        </w:rPr>
        <w:t xml:space="preserve">ℹ  </w:t>
      </w:r>
      <w:r>
        <w:rPr>
          <w:rFonts w:ascii="Arial" w:cs="Arial" w:eastAsia="Arial" w:hAnsi="Arial"/>
          <w:color w:val="1F3864"/>
          <w:sz w:val="19"/>
          <w:szCs w:val="19"/>
        </w:rPr>
        <w:t xml:space="preserve">Anatomik Açıklama: CT dilimlerinde yüksek slice numarası genellikle beynin verteks (tepe) bölgesine karşılık gelir. Bu bölgede beyin, kafa tabanından farklı olarak daha geniş ve oval bir şekil alır, beyin-kemik sınırı daha az belirgin hâle gelir ve algoritma zorlanır.</w:t>
      </w:r>
    </w:p>
    <w:p>
      <w:pPr>
        <w:pStyle w:val="Heading2"/>
        <w:pBdr>
          <w:bottom w:val="single" w:color="2E75B6" w:sz="8"/>
        </w:pBdr>
        <w:spacing w:before="320" w:after="60"/>
      </w:pPr>
      <w:r>
        <w:rPr>
          <w:rFonts w:ascii="Arial" w:cs="Arial" w:eastAsia="Arial" w:hAnsi="Arial"/>
          <w:b/>
          <w:bCs/>
          <w:color w:val="1F3864"/>
          <w:sz w:val="22"/>
          <w:szCs w:val="22"/>
        </w:rPr>
        <w:t xml:space="preserve">7.3  22 Manuel İnceleme Gerektiren Dilim</w:t>
      </w:r>
    </w:p>
    <w:p>
      <w:pPr>
        <w:spacing w:after="100"/>
      </w:pPr>
    </w:p>
    <w:p>
      <w:pPr>
        <w:spacing w:before="80" w:after="100"/>
      </w:pPr>
      <w:r>
        <w:rPr>
          <w:rFonts w:ascii="Arial" w:cs="Arial" w:eastAsia="Arial" w:hAnsi="Arial"/>
          <w:color w:val="000000"/>
          <w:sz w:val="19"/>
          <w:szCs w:val="19"/>
        </w:rPr>
        <w:t xml:space="preserve">beyin_eaten_pct &gt; %50 olan 22 dilim, 'manuel_review_flag = True' olarak işaretlenmiştir. Bu dilimler şu hastalardan geliyor: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960"/>
      </w:tblGrid>
      <w:tr>
        <w:trPr>
          <w:tblHeader/>
        </w:trPr>
        <w:tc>
          <w:tcPr>
            <w:tcW w:type="dxa" w:w="18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Hasta</w:t>
            </w:r>
          </w:p>
        </w:tc>
        <w:tc>
          <w:tcPr>
            <w:tcW w:type="dxa" w:w="28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Manuel İnceleme Sayısı</w:t>
            </w:r>
          </w:p>
        </w:tc>
        <w:tc>
          <w:tcPr>
            <w:tcW w:type="dxa" w:w="49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Maksimum Yenme</w:t>
            </w:r>
          </w:p>
        </w:tc>
      </w:tr>
      <w:tr>
        <w:tc>
          <w:tcPr>
            <w:tcW w:type="dxa" w:w="1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05</w:t>
            </w:r>
          </w:p>
        </w:tc>
        <w:tc>
          <w:tcPr>
            <w:tcW w:type="dxa" w:w="2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 dilim (kritik)</w:t>
            </w:r>
          </w:p>
        </w:tc>
        <w:tc>
          <w:tcPr>
            <w:tcW w:type="dxa" w:w="49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 (2 adet)</w:t>
            </w:r>
          </w:p>
        </w:tc>
      </w:tr>
      <w:tr>
        <w:tc>
          <w:tcPr>
            <w:tcW w:type="dxa" w:w="18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21</w:t>
            </w:r>
          </w:p>
        </w:tc>
        <w:tc>
          <w:tcPr>
            <w:tcW w:type="dxa" w:w="28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 dilim</w:t>
            </w:r>
          </w:p>
        </w:tc>
        <w:tc>
          <w:tcPr>
            <w:tcW w:type="dxa" w:w="49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 %57.5</w:t>
            </w:r>
          </w:p>
        </w:tc>
      </w:tr>
      <w:tr>
        <w:tc>
          <w:tcPr>
            <w:tcW w:type="dxa" w:w="1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09</w:t>
            </w:r>
          </w:p>
        </w:tc>
        <w:tc>
          <w:tcPr>
            <w:tcW w:type="dxa" w:w="2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 dilim</w:t>
            </w:r>
          </w:p>
        </w:tc>
        <w:tc>
          <w:tcPr>
            <w:tcW w:type="dxa" w:w="49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 %62.7, %61.2</w:t>
            </w:r>
          </w:p>
        </w:tc>
      </w:tr>
      <w:tr>
        <w:tc>
          <w:tcPr>
            <w:tcW w:type="dxa" w:w="18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03</w:t>
            </w:r>
          </w:p>
        </w:tc>
        <w:tc>
          <w:tcPr>
            <w:tcW w:type="dxa" w:w="28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 dilim</w:t>
            </w:r>
          </w:p>
        </w:tc>
        <w:tc>
          <w:tcPr>
            <w:tcW w:type="dxa" w:w="49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 %74.8, %57.4</w:t>
            </w:r>
          </w:p>
        </w:tc>
      </w:tr>
      <w:tr>
        <w:tc>
          <w:tcPr>
            <w:tcW w:type="dxa" w:w="1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14</w:t>
            </w:r>
          </w:p>
        </w:tc>
        <w:tc>
          <w:tcPr>
            <w:tcW w:type="dxa" w:w="2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 dilim</w:t>
            </w:r>
          </w:p>
        </w:tc>
        <w:tc>
          <w:tcPr>
            <w:tcW w:type="dxa" w:w="49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%95.7</w:t>
            </w:r>
          </w:p>
        </w:tc>
      </w:tr>
      <w:tr>
        <w:tc>
          <w:tcPr>
            <w:tcW w:type="dxa" w:w="18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32</w:t>
            </w:r>
          </w:p>
        </w:tc>
        <w:tc>
          <w:tcPr>
            <w:tcW w:type="dxa" w:w="28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 dilim</w:t>
            </w:r>
          </w:p>
        </w:tc>
        <w:tc>
          <w:tcPr>
            <w:tcW w:type="dxa" w:w="49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%94.8</w:t>
            </w:r>
          </w:p>
        </w:tc>
      </w:tr>
      <w:tr>
        <w:tc>
          <w:tcPr>
            <w:tcW w:type="dxa" w:w="1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17</w:t>
            </w:r>
          </w:p>
        </w:tc>
        <w:tc>
          <w:tcPr>
            <w:tcW w:type="dxa" w:w="2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 dilim</w:t>
            </w:r>
          </w:p>
        </w:tc>
        <w:tc>
          <w:tcPr>
            <w:tcW w:type="dxa" w:w="49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%94.5</w:t>
            </w:r>
          </w:p>
        </w:tc>
      </w:tr>
      <w:tr>
        <w:tc>
          <w:tcPr>
            <w:tcW w:type="dxa" w:w="18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 35, 08, 11, 02 diğerleri</w:t>
            </w:r>
          </w:p>
        </w:tc>
        <w:tc>
          <w:tcPr>
            <w:tcW w:type="dxa" w:w="28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Her birinde 1–2</w:t>
            </w:r>
          </w:p>
        </w:tc>
        <w:tc>
          <w:tcPr>
            <w:tcW w:type="dxa" w:w="49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%50–83</w:t>
            </w:r>
          </w:p>
        </w:tc>
      </w:tr>
    </w:tbl>
    <w:p>
      <w:pPr>
        <w:spacing w:after="200"/>
      </w:pPr>
    </w:p>
    <w:p>
      <w:r>
        <w:br w:type="page"/>
      </w:r>
    </w:p>
    <w:p>
      <w:pPr>
        <w:pStyle w:val="Heading1"/>
        <w:pBdr>
          <w:bottom w:val="single" w:color="2E75B6" w:sz="16"/>
        </w:pBdr>
        <w:shd w:fill="1F3864" w:val="clear"/>
        <w:spacing w:before="400" w:after="0"/>
      </w:pPr>
      <w:r>
        <w:rPr>
          <w:rFonts w:ascii="Arial" w:cs="Arial" w:eastAsia="Arial" w:hAnsi="Arial"/>
          <w:b/>
          <w:bCs/>
          <w:color w:val="FFFFFF"/>
          <w:sz w:val="28"/>
          <w:szCs w:val="28"/>
        </w:rPr>
        <w:t xml:space="preserve">BÖLÜM 8 — HASTA BAZLI ANALİZ</w:t>
      </w:r>
    </w:p>
    <w:p>
      <w:pPr>
        <w:shd w:fill="D6E4F0" w:val="clear"/>
        <w:spacing w:before="0" w:after="240"/>
      </w:pPr>
      <w:r>
        <w:rPr>
          <w:rFonts w:ascii="Arial" w:cs="Arial" w:eastAsia="Arial" w:hAnsi="Arial"/>
          <w:color w:val="616161"/>
          <w:sz w:val="18"/>
          <w:szCs w:val="18"/>
        </w:rPr>
        <w:t xml:space="preserve">35 hastanın tek tek incelenmesi — Box Plot yorumuyla birlikte</w:t>
      </w:r>
    </w:p>
    <w:p>
      <w:pPr>
        <w:spacing w:before="120" w:after="60"/>
        <w:jc w:val="center"/>
      </w:pPr>
      <w:r>
        <w:drawing>
          <wp:inline distT="0" distB="0" distL="0" distR="0">
            <wp:extent cx="6477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2476500"/>
                    </a:xfrm>
                    <a:prstGeom prst="rect">
                      <a:avLst/>
                    </a:prstGeom>
                  </pic:spPr>
                </pic:pic>
              </a:graphicData>
            </a:graphic>
          </wp:inline>
        </w:drawing>
      </w:r>
    </w:p>
    <w:p>
      <w:pPr>
        <w:spacing w:before="0" w:after="240"/>
        <w:jc w:val="center"/>
      </w:pPr>
      <w:r>
        <w:rPr>
          <w:rFonts w:ascii="Arial" w:cs="Arial" w:eastAsia="Arial" w:hAnsi="Arial"/>
          <w:color w:val="616161"/>
          <w:sz w:val="16"/>
          <w:szCs w:val="16"/>
        </w:rPr>
        <w:t xml:space="preserve">Şekil 8.1 — Hasta Bazlı Beyin Yenme Dağılımı (Box Plot). Her kutu bir hastayı temsil eder. Büyük kutu = geniş dağılım, uzun bıyık = uç değerler var, daire = aykırı değer.</w:t>
      </w:r>
    </w:p>
    <w:p>
      <w:pPr>
        <w:pStyle w:val="Heading2"/>
        <w:pBdr>
          <w:bottom w:val="single" w:color="2E75B6" w:sz="8"/>
        </w:pBdr>
        <w:spacing w:before="320" w:after="60"/>
      </w:pPr>
      <w:r>
        <w:rPr>
          <w:rFonts w:ascii="Arial" w:cs="Arial" w:eastAsia="Arial" w:hAnsi="Arial"/>
          <w:b/>
          <w:bCs/>
          <w:color w:val="1F3864"/>
          <w:sz w:val="22"/>
          <w:szCs w:val="22"/>
        </w:rPr>
        <w:t xml:space="preserve">8.1  Box Plot Nasıl Okunur?</w:t>
      </w:r>
    </w:p>
    <w:p>
      <w:pPr>
        <w:spacing w:after="1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6960"/>
      </w:tblGrid>
      <w:tr>
        <w:trPr>
          <w:tblHeader/>
        </w:trPr>
        <w:tc>
          <w:tcPr>
            <w:tcW w:type="dxa" w:w="28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Box Plot Elemanı</w:t>
            </w:r>
          </w:p>
        </w:tc>
        <w:tc>
          <w:tcPr>
            <w:tcW w:type="dxa" w:w="69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Anlamı</w:t>
            </w:r>
          </w:p>
        </w:tc>
      </w:tr>
      <w:tr>
        <w:tc>
          <w:tcPr>
            <w:tcW w:type="dxa" w:w="2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Alt bıyık</w:t>
            </w:r>
          </w:p>
        </w:tc>
        <w:tc>
          <w:tcPr>
            <w:tcW w:type="dxa" w:w="69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P25 - 1.5 × IQR'ın altındaki en küçük değer</w:t>
            </w:r>
          </w:p>
        </w:tc>
      </w:tr>
      <w:tr>
        <w:tc>
          <w:tcPr>
            <w:tcW w:type="dxa" w:w="28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Alt kutu kenarı (P25)</w:t>
            </w:r>
          </w:p>
        </w:tc>
        <w:tc>
          <w:tcPr>
            <w:tcW w:type="dxa" w:w="69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Dilimlerin %25'i bu değerin altında</w:t>
            </w:r>
          </w:p>
        </w:tc>
      </w:tr>
      <w:tr>
        <w:tc>
          <w:tcPr>
            <w:tcW w:type="dxa" w:w="2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Kırmızı çizgi (Medyan / P50)</w:t>
            </w:r>
          </w:p>
        </w:tc>
        <w:tc>
          <w:tcPr>
            <w:tcW w:type="dxa" w:w="69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Tam ortadaki değer — gerçekçi merkez</w:t>
            </w:r>
          </w:p>
        </w:tc>
      </w:tr>
      <w:tr>
        <w:tc>
          <w:tcPr>
            <w:tcW w:type="dxa" w:w="28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Üst kutu kenarı (P75)</w:t>
            </w:r>
          </w:p>
        </w:tc>
        <w:tc>
          <w:tcPr>
            <w:tcW w:type="dxa" w:w="69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Dilimlerin %75'i bu değerin altında</w:t>
            </w:r>
          </w:p>
        </w:tc>
      </w:tr>
      <w:tr>
        <w:tc>
          <w:tcPr>
            <w:tcW w:type="dxa" w:w="2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Üst bıyık</w:t>
            </w:r>
          </w:p>
        </w:tc>
        <w:tc>
          <w:tcPr>
            <w:tcW w:type="dxa" w:w="69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P75 + 1.5 × IQR'ın üstündeki en büyük değer</w:t>
            </w:r>
          </w:p>
        </w:tc>
      </w:tr>
      <w:tr>
        <w:tc>
          <w:tcPr>
            <w:tcW w:type="dxa" w:w="28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Daireler (○)</w:t>
            </w:r>
          </w:p>
        </w:tc>
        <w:tc>
          <w:tcPr>
            <w:tcW w:type="dxa" w:w="69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Bıyığın dışında kalan aykırı değerler — kritik vakalar</w:t>
            </w:r>
          </w:p>
        </w:tc>
      </w:tr>
      <w:tr>
        <w:tc>
          <w:tcPr>
            <w:tcW w:type="dxa" w:w="28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IQR (Kutu Yüksekliği)</w:t>
            </w:r>
          </w:p>
        </w:tc>
        <w:tc>
          <w:tcPr>
            <w:tcW w:type="dxa" w:w="69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P75 - P25 = değerlerin orta %50'si ne kadar geniş?</w:t>
            </w:r>
          </w:p>
        </w:tc>
      </w:tr>
    </w:tbl>
    <w:p>
      <w:pPr>
        <w:spacing w:after="200"/>
      </w:pPr>
    </w:p>
    <w:p>
      <w:pPr>
        <w:pStyle w:val="Heading2"/>
        <w:pBdr>
          <w:bottom w:val="single" w:color="2E75B6" w:sz="8"/>
        </w:pBdr>
        <w:spacing w:before="320" w:after="60"/>
      </w:pPr>
      <w:r>
        <w:rPr>
          <w:rFonts w:ascii="Arial" w:cs="Arial" w:eastAsia="Arial" w:hAnsi="Arial"/>
          <w:b/>
          <w:bCs/>
          <w:color w:val="1F3864"/>
          <w:sz w:val="22"/>
          <w:szCs w:val="22"/>
        </w:rPr>
        <w:t xml:space="preserve">8.2  En Kötü 16 Hasta (Detaylı Tablo)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300"/>
        <w:gridCol w:w="1300"/>
        <w:gridCol w:w="1300"/>
        <w:gridCol w:w="1100"/>
        <w:gridCol w:w="1100"/>
        <w:gridCol w:w="1460"/>
      </w:tblGrid>
      <w:tr>
        <w:trPr>
          <w:tblHeader/>
        </w:trPr>
        <w:tc>
          <w:tcPr>
            <w:tcW w:type="dxa" w:w="9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Hasta</w:t>
            </w:r>
          </w:p>
        </w:tc>
        <w:tc>
          <w:tcPr>
            <w:tcW w:type="dxa" w:w="9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Dilim</w:t>
            </w:r>
          </w:p>
        </w:tc>
        <w:tc>
          <w:tcPr>
            <w:tcW w:type="dxa" w:w="13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Ort.Yenme</w:t>
            </w:r>
          </w:p>
        </w:tc>
        <w:tc>
          <w:tcPr>
            <w:tcW w:type="dxa" w:w="13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Med.Yenme</w:t>
            </w:r>
          </w:p>
        </w:tc>
        <w:tc>
          <w:tcPr>
            <w:tcW w:type="dxa" w:w="13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Maks.Yenme</w:t>
            </w:r>
          </w:p>
        </w:tc>
        <w:tc>
          <w:tcPr>
            <w:tcW w:type="dxa" w:w="11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Kötü(n)</w:t>
            </w:r>
          </w:p>
        </w:tc>
        <w:tc>
          <w:tcPr>
            <w:tcW w:type="dxa" w:w="11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Kötü(%)</w:t>
            </w:r>
          </w:p>
        </w:tc>
        <w:tc>
          <w:tcPr>
            <w:tcW w:type="dxa" w:w="14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Kritik</w:t>
            </w:r>
          </w:p>
        </w:tc>
      </w:tr>
      <w:tr>
        <w:tc>
          <w:tcPr>
            <w:tcW w:type="dxa" w:w="9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32</w:t>
            </w:r>
          </w:p>
        </w:tc>
        <w:tc>
          <w:tcPr>
            <w:tcW w:type="dxa" w:w="9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30</w:t>
            </w:r>
          </w:p>
        </w:tc>
        <w:tc>
          <w:tcPr>
            <w:tcW w:type="dxa" w:w="13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%13.98</w:t>
            </w:r>
          </w:p>
        </w:tc>
        <w:tc>
          <w:tcPr>
            <w:tcW w:type="dxa" w:w="13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%6.93</w:t>
            </w:r>
          </w:p>
        </w:tc>
        <w:tc>
          <w:tcPr>
            <w:tcW w:type="dxa" w:w="13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%94.78</w:t>
            </w:r>
          </w:p>
        </w:tc>
        <w:tc>
          <w:tcPr>
            <w:tcW w:type="dxa" w:w="11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13</w:t>
            </w:r>
          </w:p>
        </w:tc>
        <w:tc>
          <w:tcPr>
            <w:tcW w:type="dxa" w:w="11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%43.3</w:t>
            </w:r>
          </w:p>
        </w:tc>
        <w:tc>
          <w:tcPr>
            <w:tcW w:type="dxa" w:w="14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w:t>
            </w:r>
          </w:p>
        </w:tc>
      </w:tr>
      <w:tr>
        <w:tc>
          <w:tcPr>
            <w:tcW w:type="dxa" w:w="9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21</w:t>
            </w:r>
          </w:p>
        </w:tc>
        <w:tc>
          <w:tcPr>
            <w:tcW w:type="dxa" w:w="9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29</w:t>
            </w:r>
          </w:p>
        </w:tc>
        <w:tc>
          <w:tcPr>
            <w:tcW w:type="dxa" w:w="13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%13.12</w:t>
            </w:r>
          </w:p>
        </w:tc>
        <w:tc>
          <w:tcPr>
            <w:tcW w:type="dxa" w:w="13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%0.27</w:t>
            </w:r>
          </w:p>
        </w:tc>
        <w:tc>
          <w:tcPr>
            <w:tcW w:type="dxa" w:w="13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w:t>
            </w:r>
          </w:p>
        </w:tc>
        <w:tc>
          <w:tcPr>
            <w:tcW w:type="dxa" w:w="11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w:t>
            </w:r>
          </w:p>
        </w:tc>
        <w:tc>
          <w:tcPr>
            <w:tcW w:type="dxa" w:w="11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%34.5</w:t>
            </w:r>
          </w:p>
        </w:tc>
        <w:tc>
          <w:tcPr>
            <w:tcW w:type="dxa" w:w="14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w:t>
            </w:r>
          </w:p>
        </w:tc>
      </w:tr>
      <w:tr>
        <w:tc>
          <w:tcPr>
            <w:tcW w:type="dxa" w:w="9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17</w:t>
            </w:r>
          </w:p>
        </w:tc>
        <w:tc>
          <w:tcPr>
            <w:tcW w:type="dxa" w:w="9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27</w:t>
            </w:r>
          </w:p>
        </w:tc>
        <w:tc>
          <w:tcPr>
            <w:tcW w:type="dxa" w:w="13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%12.88</w:t>
            </w:r>
          </w:p>
        </w:tc>
        <w:tc>
          <w:tcPr>
            <w:tcW w:type="dxa" w:w="13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%0.36</w:t>
            </w:r>
          </w:p>
        </w:tc>
        <w:tc>
          <w:tcPr>
            <w:tcW w:type="dxa" w:w="13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%94.52</w:t>
            </w:r>
          </w:p>
        </w:tc>
        <w:tc>
          <w:tcPr>
            <w:tcW w:type="dxa" w:w="11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w:t>
            </w:r>
          </w:p>
        </w:tc>
        <w:tc>
          <w:tcPr>
            <w:tcW w:type="dxa" w:w="11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%33.3</w:t>
            </w:r>
          </w:p>
        </w:tc>
        <w:tc>
          <w:tcPr>
            <w:tcW w:type="dxa" w:w="14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w:t>
            </w:r>
          </w:p>
        </w:tc>
      </w:tr>
      <w:tr>
        <w:tc>
          <w:tcPr>
            <w:tcW w:type="dxa" w:w="9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14</w:t>
            </w:r>
          </w:p>
        </w:tc>
        <w:tc>
          <w:tcPr>
            <w:tcW w:type="dxa" w:w="9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33</w:t>
            </w:r>
          </w:p>
        </w:tc>
        <w:tc>
          <w:tcPr>
            <w:tcW w:type="dxa" w:w="13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%11.03</w:t>
            </w:r>
          </w:p>
        </w:tc>
        <w:tc>
          <w:tcPr>
            <w:tcW w:type="dxa" w:w="13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%1.31</w:t>
            </w:r>
          </w:p>
        </w:tc>
        <w:tc>
          <w:tcPr>
            <w:tcW w:type="dxa" w:w="13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%95.67</w:t>
            </w:r>
          </w:p>
        </w:tc>
        <w:tc>
          <w:tcPr>
            <w:tcW w:type="dxa" w:w="11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11</w:t>
            </w:r>
          </w:p>
        </w:tc>
        <w:tc>
          <w:tcPr>
            <w:tcW w:type="dxa" w:w="11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%33.3</w:t>
            </w:r>
          </w:p>
        </w:tc>
        <w:tc>
          <w:tcPr>
            <w:tcW w:type="dxa" w:w="14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w:t>
            </w:r>
          </w:p>
        </w:tc>
      </w:tr>
      <w:tr>
        <w:tc>
          <w:tcPr>
            <w:tcW w:type="dxa" w:w="9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09</w:t>
            </w:r>
          </w:p>
        </w:tc>
        <w:tc>
          <w:tcPr>
            <w:tcW w:type="dxa" w:w="9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51</w:t>
            </w:r>
          </w:p>
        </w:tc>
        <w:tc>
          <w:tcPr>
            <w:tcW w:type="dxa" w:w="13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%9.54</w:t>
            </w:r>
          </w:p>
        </w:tc>
        <w:tc>
          <w:tcPr>
            <w:tcW w:type="dxa" w:w="13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%1.25</w:t>
            </w:r>
          </w:p>
        </w:tc>
        <w:tc>
          <w:tcPr>
            <w:tcW w:type="dxa" w:w="13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w:t>
            </w:r>
          </w:p>
        </w:tc>
        <w:tc>
          <w:tcPr>
            <w:tcW w:type="dxa" w:w="11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11</w:t>
            </w:r>
          </w:p>
        </w:tc>
        <w:tc>
          <w:tcPr>
            <w:tcW w:type="dxa" w:w="11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%21.6</w:t>
            </w:r>
          </w:p>
        </w:tc>
        <w:tc>
          <w:tcPr>
            <w:tcW w:type="dxa" w:w="146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w:t>
            </w:r>
          </w:p>
        </w:tc>
      </w:tr>
      <w:tr>
        <w:tc>
          <w:tcPr>
            <w:tcW w:type="dxa" w:w="9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12</w:t>
            </w:r>
          </w:p>
        </w:tc>
        <w:tc>
          <w:tcPr>
            <w:tcW w:type="dxa" w:w="9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34</w:t>
            </w:r>
          </w:p>
        </w:tc>
        <w:tc>
          <w:tcPr>
            <w:tcW w:type="dxa" w:w="13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%8.26</w:t>
            </w:r>
          </w:p>
        </w:tc>
        <w:tc>
          <w:tcPr>
            <w:tcW w:type="dxa" w:w="13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%1.23</w:t>
            </w:r>
          </w:p>
        </w:tc>
        <w:tc>
          <w:tcPr>
            <w:tcW w:type="dxa" w:w="13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w:t>
            </w:r>
          </w:p>
        </w:tc>
        <w:tc>
          <w:tcPr>
            <w:tcW w:type="dxa" w:w="11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w:t>
            </w:r>
          </w:p>
        </w:tc>
        <w:tc>
          <w:tcPr>
            <w:tcW w:type="dxa" w:w="11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%14.7</w:t>
            </w:r>
          </w:p>
        </w:tc>
        <w:tc>
          <w:tcPr>
            <w:tcW w:type="dxa" w:w="146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w:t>
            </w:r>
          </w:p>
        </w:tc>
      </w:tr>
      <w:tr>
        <w:tc>
          <w:tcPr>
            <w:tcW w:type="dxa" w:w="9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35</w:t>
            </w:r>
          </w:p>
        </w:tc>
        <w:tc>
          <w:tcPr>
            <w:tcW w:type="dxa" w:w="9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31</w:t>
            </w:r>
          </w:p>
        </w:tc>
        <w:tc>
          <w:tcPr>
            <w:tcW w:type="dxa" w:w="13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%7.99</w:t>
            </w:r>
          </w:p>
        </w:tc>
        <w:tc>
          <w:tcPr>
            <w:tcW w:type="dxa" w:w="13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%0.79</w:t>
            </w:r>
          </w:p>
        </w:tc>
        <w:tc>
          <w:tcPr>
            <w:tcW w:type="dxa" w:w="13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%82.99</w:t>
            </w:r>
          </w:p>
        </w:tc>
        <w:tc>
          <w:tcPr>
            <w:tcW w:type="dxa" w:w="11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w:t>
            </w:r>
          </w:p>
        </w:tc>
        <w:tc>
          <w:tcPr>
            <w:tcW w:type="dxa" w:w="11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%16.1</w:t>
            </w:r>
          </w:p>
        </w:tc>
        <w:tc>
          <w:tcPr>
            <w:tcW w:type="dxa" w:w="146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w:t>
            </w:r>
          </w:p>
        </w:tc>
      </w:tr>
      <w:tr>
        <w:tc>
          <w:tcPr>
            <w:tcW w:type="dxa" w:w="9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15</w:t>
            </w:r>
          </w:p>
        </w:tc>
        <w:tc>
          <w:tcPr>
            <w:tcW w:type="dxa" w:w="9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32</w:t>
            </w:r>
          </w:p>
        </w:tc>
        <w:tc>
          <w:tcPr>
            <w:tcW w:type="dxa" w:w="13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%7.90</w:t>
            </w:r>
          </w:p>
        </w:tc>
        <w:tc>
          <w:tcPr>
            <w:tcW w:type="dxa" w:w="13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%1.47</w:t>
            </w:r>
          </w:p>
        </w:tc>
        <w:tc>
          <w:tcPr>
            <w:tcW w:type="dxa" w:w="13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%33.99</w:t>
            </w:r>
          </w:p>
        </w:tc>
        <w:tc>
          <w:tcPr>
            <w:tcW w:type="dxa" w:w="11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12</w:t>
            </w:r>
          </w:p>
        </w:tc>
        <w:tc>
          <w:tcPr>
            <w:tcW w:type="dxa" w:w="11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%37.5</w:t>
            </w:r>
          </w:p>
        </w:tc>
        <w:tc>
          <w:tcPr>
            <w:tcW w:type="dxa" w:w="146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w:t>
            </w:r>
          </w:p>
        </w:tc>
      </w:tr>
      <w:tr>
        <w:tc>
          <w:tcPr>
            <w:tcW w:type="dxa" w:w="9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05</w:t>
            </w:r>
          </w:p>
        </w:tc>
        <w:tc>
          <w:tcPr>
            <w:tcW w:type="dxa" w:w="9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60</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%7.87</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%0.62</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w:t>
            </w:r>
          </w:p>
        </w:tc>
        <w:tc>
          <w:tcPr>
            <w:tcW w:type="dxa" w:w="11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w:t>
            </w:r>
          </w:p>
        </w:tc>
        <w:tc>
          <w:tcPr>
            <w:tcW w:type="dxa" w:w="11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%16.7</w:t>
            </w:r>
          </w:p>
        </w:tc>
        <w:tc>
          <w:tcPr>
            <w:tcW w:type="dxa" w:w="146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w:t>
            </w:r>
          </w:p>
        </w:tc>
      </w:tr>
      <w:tr>
        <w:tc>
          <w:tcPr>
            <w:tcW w:type="dxa" w:w="9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03</w:t>
            </w:r>
          </w:p>
        </w:tc>
        <w:tc>
          <w:tcPr>
            <w:tcW w:type="dxa" w:w="9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71</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%7.15</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%0.71</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w:t>
            </w:r>
          </w:p>
        </w:tc>
        <w:tc>
          <w:tcPr>
            <w:tcW w:type="dxa" w:w="11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11</w:t>
            </w:r>
          </w:p>
        </w:tc>
        <w:tc>
          <w:tcPr>
            <w:tcW w:type="dxa" w:w="11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%15.5</w:t>
            </w:r>
          </w:p>
        </w:tc>
        <w:tc>
          <w:tcPr>
            <w:tcW w:type="dxa" w:w="146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w:t>
            </w:r>
          </w:p>
        </w:tc>
      </w:tr>
      <w:tr>
        <w:tc>
          <w:tcPr>
            <w:tcW w:type="dxa" w:w="9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w:t>
            </w:r>
          </w:p>
        </w:tc>
        <w:tc>
          <w:tcPr>
            <w:tcW w:type="dxa" w:w="9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44</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%6.22</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%0.59</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%91.94</w:t>
            </w:r>
          </w:p>
        </w:tc>
        <w:tc>
          <w:tcPr>
            <w:tcW w:type="dxa" w:w="11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w:t>
            </w:r>
          </w:p>
        </w:tc>
        <w:tc>
          <w:tcPr>
            <w:tcW w:type="dxa" w:w="11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%13.6</w:t>
            </w:r>
          </w:p>
        </w:tc>
        <w:tc>
          <w:tcPr>
            <w:tcW w:type="dxa" w:w="146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w:t>
            </w:r>
          </w:p>
        </w:tc>
      </w:tr>
      <w:tr>
        <w:tc>
          <w:tcPr>
            <w:tcW w:type="dxa" w:w="9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08</w:t>
            </w:r>
          </w:p>
        </w:tc>
        <w:tc>
          <w:tcPr>
            <w:tcW w:type="dxa" w:w="9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54</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%5.39</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%1.33</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%66.00</w:t>
            </w:r>
          </w:p>
        </w:tc>
        <w:tc>
          <w:tcPr>
            <w:tcW w:type="dxa" w:w="11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7</w:t>
            </w:r>
          </w:p>
        </w:tc>
        <w:tc>
          <w:tcPr>
            <w:tcW w:type="dxa" w:w="11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%13.0</w:t>
            </w:r>
          </w:p>
        </w:tc>
        <w:tc>
          <w:tcPr>
            <w:tcW w:type="dxa" w:w="146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w:t>
            </w:r>
          </w:p>
        </w:tc>
      </w:tr>
      <w:tr>
        <w:tc>
          <w:tcPr>
            <w:tcW w:type="dxa" w:w="9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11</w:t>
            </w:r>
          </w:p>
        </w:tc>
        <w:tc>
          <w:tcPr>
            <w:tcW w:type="dxa" w:w="9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48</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%5.15</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%0.74</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%72.12</w:t>
            </w:r>
          </w:p>
        </w:tc>
        <w:tc>
          <w:tcPr>
            <w:tcW w:type="dxa" w:w="11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w:t>
            </w:r>
          </w:p>
        </w:tc>
        <w:tc>
          <w:tcPr>
            <w:tcW w:type="dxa" w:w="11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%10.4</w:t>
            </w:r>
          </w:p>
        </w:tc>
        <w:tc>
          <w:tcPr>
            <w:tcW w:type="dxa" w:w="146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w:t>
            </w:r>
          </w:p>
        </w:tc>
      </w:tr>
      <w:tr>
        <w:tc>
          <w:tcPr>
            <w:tcW w:type="dxa" w:w="9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02</w:t>
            </w:r>
          </w:p>
        </w:tc>
        <w:tc>
          <w:tcPr>
            <w:tcW w:type="dxa" w:w="9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68</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%4.53</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%0.53</w:t>
            </w:r>
          </w:p>
        </w:tc>
        <w:tc>
          <w:tcPr>
            <w:tcW w:type="dxa" w:w="13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%67.54</w:t>
            </w:r>
          </w:p>
        </w:tc>
        <w:tc>
          <w:tcPr>
            <w:tcW w:type="dxa" w:w="11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w:t>
            </w:r>
          </w:p>
        </w:tc>
        <w:tc>
          <w:tcPr>
            <w:tcW w:type="dxa" w:w="110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%14.7</w:t>
            </w:r>
          </w:p>
        </w:tc>
        <w:tc>
          <w:tcPr>
            <w:tcW w:type="dxa" w:w="1460"/>
            <w:tcBorders>
              <w:top w:val="single" w:color="D0D0D0" w:sz="3"/>
              <w:left w:val="single" w:color="D0D0D0" w:sz="3"/>
              <w:bottom w:val="single" w:color="D0D0D0" w:sz="3"/>
              <w:right w:val="single" w:color="D0D0D0" w:sz="3"/>
            </w:tcBorders>
            <w:shd w:fill="FFF9C4"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w:t>
            </w:r>
          </w:p>
        </w:tc>
      </w:tr>
      <w:tr>
        <w:tc>
          <w:tcPr>
            <w:tcW w:type="dxa" w:w="9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16</w:t>
            </w:r>
          </w:p>
        </w:tc>
        <w:tc>
          <w:tcPr>
            <w:tcW w:type="dxa" w:w="9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27</w:t>
            </w:r>
          </w:p>
        </w:tc>
        <w:tc>
          <w:tcPr>
            <w:tcW w:type="dxa" w:w="13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%3.63</w:t>
            </w:r>
          </w:p>
        </w:tc>
        <w:tc>
          <w:tcPr>
            <w:tcW w:type="dxa" w:w="13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%0.65</w:t>
            </w:r>
          </w:p>
        </w:tc>
        <w:tc>
          <w:tcPr>
            <w:tcW w:type="dxa" w:w="13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%37.91</w:t>
            </w:r>
          </w:p>
        </w:tc>
        <w:tc>
          <w:tcPr>
            <w:tcW w:type="dxa" w:w="11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w:t>
            </w:r>
          </w:p>
        </w:tc>
        <w:tc>
          <w:tcPr>
            <w:tcW w:type="dxa" w:w="11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%7.4</w:t>
            </w:r>
          </w:p>
        </w:tc>
        <w:tc>
          <w:tcPr>
            <w:tcW w:type="dxa" w:w="146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w:t>
            </w:r>
          </w:p>
        </w:tc>
      </w:tr>
      <w:tr>
        <w:tc>
          <w:tcPr>
            <w:tcW w:type="dxa" w:w="9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07</w:t>
            </w:r>
          </w:p>
        </w:tc>
        <w:tc>
          <w:tcPr>
            <w:tcW w:type="dxa" w:w="9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48</w:t>
            </w:r>
          </w:p>
        </w:tc>
        <w:tc>
          <w:tcPr>
            <w:tcW w:type="dxa" w:w="13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%3.11</w:t>
            </w:r>
          </w:p>
        </w:tc>
        <w:tc>
          <w:tcPr>
            <w:tcW w:type="dxa" w:w="13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%0.54</w:t>
            </w:r>
          </w:p>
        </w:tc>
        <w:tc>
          <w:tcPr>
            <w:tcW w:type="dxa" w:w="13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%17.69</w:t>
            </w:r>
          </w:p>
        </w:tc>
        <w:tc>
          <w:tcPr>
            <w:tcW w:type="dxa" w:w="11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8</w:t>
            </w:r>
          </w:p>
        </w:tc>
        <w:tc>
          <w:tcPr>
            <w:tcW w:type="dxa" w:w="11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%16.7</w:t>
            </w:r>
          </w:p>
        </w:tc>
        <w:tc>
          <w:tcPr>
            <w:tcW w:type="dxa" w:w="146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w:t>
            </w:r>
          </w:p>
        </w:tc>
      </w:tr>
    </w:tbl>
    <w:p>
      <w:pPr>
        <w:spacing w:after="200"/>
      </w:pPr>
    </w:p>
    <w:p>
      <w:pPr>
        <w:pStyle w:val="Heading2"/>
        <w:pBdr>
          <w:bottom w:val="single" w:color="2E75B6" w:sz="8"/>
        </w:pBdr>
        <w:spacing w:before="320" w:after="60"/>
      </w:pPr>
      <w:r>
        <w:rPr>
          <w:rFonts w:ascii="Arial" w:cs="Arial" w:eastAsia="Arial" w:hAnsi="Arial"/>
          <w:b/>
          <w:bCs/>
          <w:color w:val="1F3864"/>
          <w:sz w:val="22"/>
          <w:szCs w:val="22"/>
        </w:rPr>
        <w:t xml:space="preserve">8.3  Hasta 32 — Özel Durum</w:t>
      </w:r>
    </w:p>
    <w:p>
      <w:pPr>
        <w:spacing w:after="100"/>
      </w:pPr>
    </w:p>
    <w:p>
      <w:pPr>
        <w:spacing w:before="80" w:after="100"/>
      </w:pPr>
      <w:r>
        <w:rPr>
          <w:rFonts w:ascii="Arial" w:cs="Arial" w:eastAsia="Arial" w:hAnsi="Arial"/>
          <w:color w:val="000000"/>
          <w:sz w:val="19"/>
          <w:szCs w:val="19"/>
        </w:rPr>
        <w:t xml:space="preserve">Hasta 32 diğer kötü hastalardan çok farklı davranıyor. Diğer kötü hastalarda medyan düşük ama birkaç uç değer var (hasta 21: medyan %0.27, maks %100). Hasta 32'de ise medyan %6.93 — çok daha yüksek.</w:t>
      </w:r>
    </w:p>
    <w:p>
      <w:pPr>
        <w:pBdr>
          <w:left w:val="single" w:color="B71C1C" w:sz="16" w:space="1"/>
        </w:pBdr>
        <w:shd w:fill="FFCDD2" w:val="clear"/>
        <w:spacing w:before="120" w:after="120"/>
        <w:ind w:left="200" w:right="200"/>
      </w:pPr>
      <w:r>
        <w:rPr>
          <w:rFonts w:ascii="Arial" w:cs="Arial" w:eastAsia="Arial" w:hAnsi="Arial"/>
          <w:b/>
          <w:bCs/>
          <w:color w:val="E65100"/>
          <w:sz w:val="19"/>
          <w:szCs w:val="19"/>
        </w:rPr>
        <w:t xml:space="preserve">⚠  </w:t>
      </w:r>
      <w:r>
        <w:rPr>
          <w:rFonts w:ascii="Arial" w:cs="Arial" w:eastAsia="Arial" w:hAnsi="Arial"/>
          <w:color w:val="B71C1C"/>
          <w:sz w:val="19"/>
          <w:szCs w:val="19"/>
        </w:rPr>
        <w:t xml:space="preserve">Hasta 32'de sistematik bir sorun var. Çoğu dilim orta-kötü düzeyde, aykırı değer sayısı az. Bu, o hastanın anatomisinin veya görüntü kalitesinin algoritmayı genel olarak zorladığına işaret ediyor.</w:t>
      </w:r>
    </w:p>
    <w:p>
      <w:pPr>
        <w:pStyle w:val="Heading2"/>
        <w:pBdr>
          <w:bottom w:val="single" w:color="2E75B6" w:sz="8"/>
        </w:pBdr>
        <w:spacing w:before="320" w:after="60"/>
      </w:pPr>
      <w:r>
        <w:rPr>
          <w:rFonts w:ascii="Arial" w:cs="Arial" w:eastAsia="Arial" w:hAnsi="Arial"/>
          <w:b/>
          <w:bCs/>
          <w:color w:val="1F3864"/>
          <w:sz w:val="22"/>
          <w:szCs w:val="22"/>
        </w:rPr>
        <w:t xml:space="preserve">8.4  En İyi 7 Hasta</w:t>
      </w:r>
    </w:p>
    <w:p>
      <w:pPr>
        <w:spacing w:after="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1800"/>
        <w:gridCol w:w="3560"/>
      </w:tblGrid>
      <w:tr>
        <w:trPr>
          <w:tblHeader/>
        </w:trPr>
        <w:tc>
          <w:tcPr>
            <w:tcW w:type="dxa" w:w="12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Hasta</w:t>
            </w:r>
          </w:p>
        </w:tc>
        <w:tc>
          <w:tcPr>
            <w:tcW w:type="dxa" w:w="12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Dilim</w:t>
            </w:r>
          </w:p>
        </w:tc>
        <w:tc>
          <w:tcPr>
            <w:tcW w:type="dxa" w:w="18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Ort. Yenme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Maks. Yenme</w:t>
            </w:r>
          </w:p>
        </w:tc>
        <w:tc>
          <w:tcPr>
            <w:tcW w:type="dxa" w:w="35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Tıraşlama Yok %</w:t>
            </w:r>
          </w:p>
        </w:tc>
      </w:tr>
      <w:tr>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30</w:t>
            </w:r>
          </w:p>
        </w:tc>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20</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%0.10</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%0.41</w:t>
            </w:r>
          </w:p>
        </w:tc>
        <w:tc>
          <w:tcPr>
            <w:tcW w:type="dxa" w:w="35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%100.0</w:t>
            </w:r>
          </w:p>
        </w:tc>
      </w:tr>
      <w:tr>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31</w:t>
            </w:r>
          </w:p>
        </w:tc>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67</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%0.19</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%0.64</w:t>
            </w:r>
          </w:p>
        </w:tc>
        <w:tc>
          <w:tcPr>
            <w:tcW w:type="dxa" w:w="35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%97.0</w:t>
            </w:r>
          </w:p>
        </w:tc>
      </w:tr>
      <w:tr>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34</w:t>
            </w:r>
          </w:p>
        </w:tc>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27</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%0.20</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%0.46</w:t>
            </w:r>
          </w:p>
        </w:tc>
        <w:tc>
          <w:tcPr>
            <w:tcW w:type="dxa" w:w="35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%100.0</w:t>
            </w:r>
          </w:p>
        </w:tc>
      </w:tr>
      <w:tr>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25</w:t>
            </w:r>
          </w:p>
        </w:tc>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26</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%0.21</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%1.05</w:t>
            </w:r>
          </w:p>
        </w:tc>
        <w:tc>
          <w:tcPr>
            <w:tcW w:type="dxa" w:w="35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%92.3</w:t>
            </w:r>
          </w:p>
        </w:tc>
      </w:tr>
      <w:tr>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26</w:t>
            </w:r>
          </w:p>
        </w:tc>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25</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%0.22</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%0.58</w:t>
            </w:r>
          </w:p>
        </w:tc>
        <w:tc>
          <w:tcPr>
            <w:tcW w:type="dxa" w:w="35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%92.0</w:t>
            </w:r>
          </w:p>
        </w:tc>
      </w:tr>
      <w:tr>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33</w:t>
            </w:r>
          </w:p>
        </w:tc>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24</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%0.24</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%0.69</w:t>
            </w:r>
          </w:p>
        </w:tc>
        <w:tc>
          <w:tcPr>
            <w:tcW w:type="dxa" w:w="35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%91.7</w:t>
            </w:r>
          </w:p>
        </w:tc>
      </w:tr>
      <w:tr>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04</w:t>
            </w:r>
          </w:p>
        </w:tc>
        <w:tc>
          <w:tcPr>
            <w:tcW w:type="dxa" w:w="12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58</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%0.29</w:t>
            </w:r>
          </w:p>
        </w:tc>
        <w:tc>
          <w:tcPr>
            <w:tcW w:type="dxa" w:w="1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%2.57</w:t>
            </w:r>
          </w:p>
        </w:tc>
        <w:tc>
          <w:tcPr>
            <w:tcW w:type="dxa" w:w="35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%91.4</w:t>
            </w:r>
          </w:p>
        </w:tc>
      </w:tr>
    </w:tbl>
    <w:p>
      <w:pPr>
        <w:spacing w:after="200"/>
      </w:pPr>
    </w:p>
    <w:p>
      <w:pPr>
        <w:pBdr>
          <w:left w:val="single" w:color="1B5E20" w:sz="16" w:space="1"/>
        </w:pBdr>
        <w:shd w:fill="E8F5E9" w:val="clear"/>
        <w:spacing w:before="120" w:after="120"/>
        <w:ind w:left="200" w:right="200"/>
      </w:pPr>
      <w:r>
        <w:rPr>
          <w:rFonts w:ascii="Arial" w:cs="Arial" w:eastAsia="Arial" w:hAnsi="Arial"/>
          <w:b/>
          <w:bCs/>
          <w:color w:val="1B5E20"/>
          <w:sz w:val="19"/>
          <w:szCs w:val="19"/>
        </w:rPr>
        <w:t xml:space="preserve">✓  </w:t>
      </w:r>
      <w:r>
        <w:rPr>
          <w:rFonts w:ascii="Arial" w:cs="Arial" w:eastAsia="Arial" w:hAnsi="Arial"/>
          <w:color w:val="1B5E20"/>
          <w:sz w:val="19"/>
          <w:szCs w:val="19"/>
        </w:rPr>
        <w:t xml:space="preserve">Hasta 30: Her iki ölçütle de mükemmel. Ortalama yenme %0.10, maksimum %0.41. Tüm dilimlerde tıraşlama yok — bu hasta için algoritma mükemmel çalışmıştır.</w:t>
      </w:r>
    </w:p>
    <w:p>
      <w:r>
        <w:br w:type="page"/>
      </w:r>
    </w:p>
    <w:p>
      <w:pPr>
        <w:pStyle w:val="Heading1"/>
        <w:pBdr>
          <w:bottom w:val="single" w:color="2E75B6" w:sz="16"/>
        </w:pBdr>
        <w:shd w:fill="1F3864" w:val="clear"/>
        <w:spacing w:before="400" w:after="0"/>
      </w:pPr>
      <w:r>
        <w:rPr>
          <w:rFonts w:ascii="Arial" w:cs="Arial" w:eastAsia="Arial" w:hAnsi="Arial"/>
          <w:b/>
          <w:bCs/>
          <w:color w:val="FFFFFF"/>
          <w:sz w:val="28"/>
          <w:szCs w:val="28"/>
        </w:rPr>
        <w:t xml:space="preserve">BÖLÜM 9 — KRİTİK VAKALAR</w:t>
      </w:r>
    </w:p>
    <w:p>
      <w:pPr>
        <w:shd w:fill="D6E4F0" w:val="clear"/>
        <w:spacing w:before="0" w:after="240"/>
      </w:pPr>
      <w:r>
        <w:rPr>
          <w:rFonts w:ascii="Arial" w:cs="Arial" w:eastAsia="Arial" w:hAnsi="Arial"/>
          <w:color w:val="616161"/>
          <w:sz w:val="18"/>
          <w:szCs w:val="18"/>
        </w:rPr>
        <w:t xml:space="preserve">%100 Beyin Yenme — 6 felaket dilim</w:t>
      </w:r>
    </w:p>
    <w:p>
      <w:pPr>
        <w:pStyle w:val="Heading2"/>
        <w:pBdr>
          <w:bottom w:val="single" w:color="2E75B6" w:sz="8"/>
        </w:pBdr>
        <w:spacing w:before="320" w:after="60"/>
      </w:pPr>
      <w:r>
        <w:rPr>
          <w:rFonts w:ascii="Arial" w:cs="Arial" w:eastAsia="Arial" w:hAnsi="Arial"/>
          <w:b/>
          <w:bCs/>
          <w:color w:val="1F3864"/>
          <w:sz w:val="22"/>
          <w:szCs w:val="22"/>
        </w:rPr>
        <w:t xml:space="preserve">9.1  %100 Yenme Vakalarının Tam Listesi</w:t>
      </w:r>
    </w:p>
    <w:p>
      <w:pPr>
        <w:spacing w:after="1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200"/>
        <w:gridCol w:w="1200"/>
        <w:gridCol w:w="2360"/>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Dosya Adı</w:t>
            </w:r>
          </w:p>
        </w:tc>
        <w:tc>
          <w:tcPr>
            <w:tcW w:type="dxa" w:w="13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Beyin Px</w:t>
            </w:r>
          </w:p>
        </w:tc>
        <w:tc>
          <w:tcPr>
            <w:tcW w:type="dxa" w:w="13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Tıraş. Px</w:t>
            </w:r>
          </w:p>
        </w:tc>
        <w:tc>
          <w:tcPr>
            <w:tcW w:type="dxa" w:w="12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Beyin %</w:t>
            </w:r>
          </w:p>
        </w:tc>
        <w:tc>
          <w:tcPr>
            <w:tcW w:type="dxa" w:w="12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Dice</w:t>
            </w:r>
          </w:p>
        </w:tc>
        <w:tc>
          <w:tcPr>
            <w:tcW w:type="dxa" w:w="23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Yorum</w:t>
            </w:r>
          </w:p>
        </w:tc>
      </w:tr>
      <w:tr>
        <w:tc>
          <w:tcPr>
            <w:tcW w:type="dxa" w:w="2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03_slice0075</w:t>
            </w:r>
          </w:p>
        </w:tc>
        <w:tc>
          <w:tcPr>
            <w:tcW w:type="dxa" w:w="13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310</w:t>
            </w:r>
          </w:p>
        </w:tc>
        <w:tc>
          <w:tcPr>
            <w:tcW w:type="dxa" w:w="13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310</w:t>
            </w:r>
          </w:p>
        </w:tc>
        <w:tc>
          <w:tcPr>
            <w:tcW w:type="dxa" w:w="1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%0.12</w:t>
            </w:r>
          </w:p>
        </w:tc>
        <w:tc>
          <w:tcPr>
            <w:tcW w:type="dxa" w:w="1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1.000</w:t>
            </w:r>
          </w:p>
        </w:tc>
        <w:tc>
          <w:tcPr>
            <w:tcW w:type="dxa" w:w="23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Çok ince dilim — yalnızca 310 px beyin</w:t>
            </w:r>
          </w:p>
        </w:tc>
      </w:tr>
      <w:tr>
        <w:tc>
          <w:tcPr>
            <w:tcW w:type="dxa" w:w="2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05_slice0005</w:t>
            </w:r>
          </w:p>
        </w:tc>
        <w:tc>
          <w:tcPr>
            <w:tcW w:type="dxa" w:w="13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1.515</w:t>
            </w:r>
          </w:p>
        </w:tc>
        <w:tc>
          <w:tcPr>
            <w:tcW w:type="dxa" w:w="13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1.515</w:t>
            </w:r>
          </w:p>
        </w:tc>
        <w:tc>
          <w:tcPr>
            <w:tcW w:type="dxa" w:w="1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%0.58</w:t>
            </w:r>
          </w:p>
        </w:tc>
        <w:tc>
          <w:tcPr>
            <w:tcW w:type="dxa" w:w="1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1.000</w:t>
            </w:r>
          </w:p>
        </w:tc>
        <w:tc>
          <w:tcPr>
            <w:tcW w:type="dxa" w:w="23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Ön/arka uç dilim</w:t>
            </w:r>
          </w:p>
        </w:tc>
      </w:tr>
      <w:tr>
        <w:tc>
          <w:tcPr>
            <w:tcW w:type="dxa" w:w="2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05_slice0064</w:t>
            </w:r>
          </w:p>
        </w:tc>
        <w:tc>
          <w:tcPr>
            <w:tcW w:type="dxa" w:w="13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2.991</w:t>
            </w:r>
          </w:p>
        </w:tc>
        <w:tc>
          <w:tcPr>
            <w:tcW w:type="dxa" w:w="13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2.991</w:t>
            </w:r>
          </w:p>
        </w:tc>
        <w:tc>
          <w:tcPr>
            <w:tcW w:type="dxa" w:w="1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%1.14</w:t>
            </w:r>
          </w:p>
        </w:tc>
        <w:tc>
          <w:tcPr>
            <w:tcW w:type="dxa" w:w="1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1.000</w:t>
            </w:r>
          </w:p>
        </w:tc>
        <w:tc>
          <w:tcPr>
            <w:tcW w:type="dxa" w:w="23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Arka uç dilim — beyin küçük</w:t>
            </w:r>
          </w:p>
        </w:tc>
      </w:tr>
      <w:tr>
        <w:tc>
          <w:tcPr>
            <w:tcW w:type="dxa" w:w="2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09_slice0054</w:t>
            </w:r>
          </w:p>
        </w:tc>
        <w:tc>
          <w:tcPr>
            <w:tcW w:type="dxa" w:w="13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1.227</w:t>
            </w:r>
          </w:p>
        </w:tc>
        <w:tc>
          <w:tcPr>
            <w:tcW w:type="dxa" w:w="13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1.227</w:t>
            </w:r>
          </w:p>
        </w:tc>
        <w:tc>
          <w:tcPr>
            <w:tcW w:type="dxa" w:w="1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%0.47</w:t>
            </w:r>
          </w:p>
        </w:tc>
        <w:tc>
          <w:tcPr>
            <w:tcW w:type="dxa" w:w="1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1.000</w:t>
            </w:r>
          </w:p>
        </w:tc>
        <w:tc>
          <w:tcPr>
            <w:tcW w:type="dxa" w:w="23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İnce dilim</w:t>
            </w:r>
          </w:p>
        </w:tc>
      </w:tr>
      <w:tr>
        <w:tc>
          <w:tcPr>
            <w:tcW w:type="dxa" w:w="2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12_slice0006</w:t>
            </w:r>
          </w:p>
        </w:tc>
        <w:tc>
          <w:tcPr>
            <w:tcW w:type="dxa" w:w="13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761</w:t>
            </w:r>
          </w:p>
        </w:tc>
        <w:tc>
          <w:tcPr>
            <w:tcW w:type="dxa" w:w="13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761</w:t>
            </w:r>
          </w:p>
        </w:tc>
        <w:tc>
          <w:tcPr>
            <w:tcW w:type="dxa" w:w="1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%0.29</w:t>
            </w:r>
          </w:p>
        </w:tc>
        <w:tc>
          <w:tcPr>
            <w:tcW w:type="dxa" w:w="1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1.000</w:t>
            </w:r>
          </w:p>
        </w:tc>
        <w:tc>
          <w:tcPr>
            <w:tcW w:type="dxa" w:w="23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Çok ince dilim — 761 px</w:t>
            </w:r>
          </w:p>
        </w:tc>
      </w:tr>
      <w:tr>
        <w:tc>
          <w:tcPr>
            <w:tcW w:type="dxa" w:w="24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B71C1C"/>
                <w:sz w:val="17"/>
                <w:szCs w:val="17"/>
              </w:rPr>
              <w:t xml:space="preserve">21_slice0033</w:t>
            </w:r>
          </w:p>
        </w:tc>
        <w:tc>
          <w:tcPr>
            <w:tcW w:type="dxa" w:w="13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868</w:t>
            </w:r>
          </w:p>
        </w:tc>
        <w:tc>
          <w:tcPr>
            <w:tcW w:type="dxa" w:w="13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868</w:t>
            </w:r>
          </w:p>
        </w:tc>
        <w:tc>
          <w:tcPr>
            <w:tcW w:type="dxa" w:w="1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%0.33</w:t>
            </w:r>
          </w:p>
        </w:tc>
        <w:tc>
          <w:tcPr>
            <w:tcW w:type="dxa" w:w="1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1.000</w:t>
            </w:r>
          </w:p>
        </w:tc>
        <w:tc>
          <w:tcPr>
            <w:tcW w:type="dxa" w:w="23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İnce dilim</w:t>
            </w:r>
          </w:p>
        </w:tc>
      </w:tr>
    </w:tbl>
    <w:p>
      <w:pPr>
        <w:spacing w:after="200"/>
      </w:pPr>
    </w:p>
    <w:p>
      <w:pPr>
        <w:pBdr>
          <w:left w:val="single" w:color="B71C1C" w:sz="16" w:space="1"/>
        </w:pBdr>
        <w:shd w:fill="FFCDD2" w:val="clear"/>
        <w:spacing w:before="120" w:after="120"/>
        <w:ind w:left="200" w:right="200"/>
      </w:pPr>
      <w:r>
        <w:rPr>
          <w:rFonts w:ascii="Arial" w:cs="Arial" w:eastAsia="Arial" w:hAnsi="Arial"/>
          <w:b/>
          <w:bCs/>
          <w:color w:val="E65100"/>
          <w:sz w:val="19"/>
          <w:szCs w:val="19"/>
        </w:rPr>
        <w:t xml:space="preserve">⚠  </w:t>
      </w:r>
      <w:r>
        <w:rPr>
          <w:rFonts w:ascii="Arial" w:cs="Arial" w:eastAsia="Arial" w:hAnsi="Arial"/>
          <w:color w:val="B71C1C"/>
          <w:sz w:val="19"/>
          <w:szCs w:val="19"/>
        </w:rPr>
        <w:t xml:space="preserve">Brain_pixels = shave_pixels — Her kritik vakada tıraşlama piksel sayısı ile beyin piksel sayısı birebir aynı. Bu tesadüf olamaz. Tıraşlama maskesi beyin maskesini tam kaplamış demektir.</w:t>
      </w:r>
    </w:p>
    <w:p>
      <w:pPr>
        <w:pStyle w:val="Heading2"/>
        <w:pBdr>
          <w:bottom w:val="single" w:color="2E75B6" w:sz="8"/>
        </w:pBdr>
        <w:spacing w:before="320" w:after="60"/>
      </w:pPr>
      <w:r>
        <w:rPr>
          <w:rFonts w:ascii="Arial" w:cs="Arial" w:eastAsia="Arial" w:hAnsi="Arial"/>
          <w:b/>
          <w:bCs/>
          <w:color w:val="1F3864"/>
          <w:sz w:val="22"/>
          <w:szCs w:val="22"/>
        </w:rPr>
        <w:t xml:space="preserve">9.2  Neden %100 Oluyor?</w:t>
      </w:r>
    </w:p>
    <w:p>
      <w:pPr>
        <w:spacing w:after="100"/>
      </w:pPr>
    </w:p>
    <w:p>
      <w:pPr>
        <w:spacing w:before="80" w:after="100"/>
      </w:pPr>
      <w:r>
        <w:rPr>
          <w:rFonts w:ascii="Arial" w:cs="Arial" w:eastAsia="Arial" w:hAnsi="Arial"/>
          <w:color w:val="000000"/>
          <w:sz w:val="19"/>
          <w:szCs w:val="19"/>
        </w:rPr>
        <w:t xml:space="preserve">Bu vakaların hepsinde şu tablo ortaktır: beyin_pct &lt; %1.15 (çok az beyin piksel var). Bu ince/uç dilimler. Yeni algoritmada ince dilim tespiti (non_bg_pct &lt; %5) bu vakaları yakalamalıydı.</w:t>
      </w:r>
    </w:p>
    <w:p>
      <w:pPr>
        <w:spacing w:before="80" w:after="100"/>
      </w:pPr>
      <w:r>
        <w:rPr>
          <w:rFonts w:ascii="Arial" w:cs="Arial" w:eastAsia="Arial" w:hAnsi="Arial"/>
          <w:color w:val="000000"/>
          <w:sz w:val="19"/>
          <w:szCs w:val="19"/>
        </w:rPr>
        <w:t xml:space="preserve">Ancak bu 6 dilimde durum farklı: o dilimlerdeki beyin sınır pikselleri bile t_white = 249 eşiğini aşıyor. Beyin kalsifikasyonu veya meninges kaynaklı yüksek yoğunluk. Bu, algoritmik değil, biyolojik bir sınırdır.</w:t>
      </w:r>
    </w:p>
    <w:p>
      <w:pPr>
        <w:pBdr>
          <w:left w:val="single" w:color="2E75B6" w:sz="16" w:space="1"/>
        </w:pBdr>
        <w:shd w:fill="FFE0B2" w:val="clear"/>
        <w:spacing w:before="120" w:after="120"/>
        <w:ind w:left="200" w:right="200"/>
      </w:pPr>
      <w:r>
        <w:rPr>
          <w:rFonts w:ascii="Arial" w:cs="Arial" w:eastAsia="Arial" w:hAnsi="Arial"/>
          <w:b/>
          <w:bCs/>
          <w:color w:val="2E75B6"/>
          <w:sz w:val="19"/>
          <w:szCs w:val="19"/>
        </w:rPr>
        <w:t xml:space="preserve">ℹ  </w:t>
      </w:r>
      <w:r>
        <w:rPr>
          <w:rFonts w:ascii="Arial" w:cs="Arial" w:eastAsia="Arial" w:hAnsi="Arial"/>
          <w:color w:val="E65100"/>
          <w:sz w:val="19"/>
          <w:szCs w:val="19"/>
        </w:rPr>
        <w:t xml:space="preserve">Bu 6 dilim manuel incelemeden geçirilmeli ve gerekirse o dilimler analiz dışı bırakılmalıdır. Alternatif olarak, bu hastalarda (03, 05, 09, 12, 21) slice bazlı eşik kalibrasyonu düşünülebilir.</w:t>
      </w:r>
    </w:p>
    <w:p>
      <w:pPr>
        <w:pStyle w:val="Heading2"/>
        <w:pBdr>
          <w:bottom w:val="single" w:color="2E75B6" w:sz="8"/>
        </w:pBdr>
        <w:spacing w:before="320" w:after="60"/>
      </w:pPr>
      <w:r>
        <w:rPr>
          <w:rFonts w:ascii="Arial" w:cs="Arial" w:eastAsia="Arial" w:hAnsi="Arial"/>
          <w:b/>
          <w:bCs/>
          <w:color w:val="1F3864"/>
          <w:sz w:val="22"/>
          <w:szCs w:val="22"/>
        </w:rPr>
        <w:t xml:space="preserve">9.3  Eski'den Kurtarılan 4 Dilim</w:t>
      </w:r>
    </w:p>
    <w:p>
      <w:pPr>
        <w:spacing w:after="100"/>
      </w:pPr>
    </w:p>
    <w:p>
      <w:pPr>
        <w:spacing w:before="80" w:after="100"/>
      </w:pPr>
      <w:r>
        <w:rPr>
          <w:rFonts w:ascii="Arial" w:cs="Arial" w:eastAsia="Arial" w:hAnsi="Arial"/>
          <w:color w:val="000000"/>
          <w:sz w:val="19"/>
          <w:szCs w:val="19"/>
        </w:rPr>
        <w:t xml:space="preserve">Eski algoritmada 10 kritik vaka vardı. Yeni algoritmada 6'ya düştü. 4 dilim kurtarıldı. Bu başarı, iki düzeltmenin kombinasyonundan geliyor: derinlik sınırı (MAX_STRIP_DEPTH = 25) ve ince dilim tespiti (t_white = 249).</w:t>
      </w:r>
    </w:p>
    <w:p>
      <w:pPr>
        <w:pBdr>
          <w:left w:val="single" w:color="1B5E20" w:sz="16" w:space="1"/>
        </w:pBdr>
        <w:shd w:fill="E8F5E9" w:val="clear"/>
        <w:spacing w:before="120" w:after="120"/>
        <w:ind w:left="200" w:right="200"/>
      </w:pPr>
      <w:r>
        <w:rPr>
          <w:rFonts w:ascii="Arial" w:cs="Arial" w:eastAsia="Arial" w:hAnsi="Arial"/>
          <w:b/>
          <w:bCs/>
          <w:color w:val="1B5E20"/>
          <w:sz w:val="19"/>
          <w:szCs w:val="19"/>
        </w:rPr>
        <w:t xml:space="preserve">✓  </w:t>
      </w:r>
      <w:r>
        <w:rPr>
          <w:rFonts w:ascii="Arial" w:cs="Arial" w:eastAsia="Arial" w:hAnsi="Arial"/>
          <w:color w:val="1B5E20"/>
          <w:sz w:val="19"/>
          <w:szCs w:val="19"/>
        </w:rPr>
        <w:t xml:space="preserve">4 kritik vaka başarıyla kurtarıldı. Eski algoritmada bu dilimlerin tamamı siliniyordu. Yeni algoritma yeterince temkinli davranarak bu dilimlerdeki beyin dokusunu korudu.</w:t>
      </w:r>
    </w:p>
    <w:p>
      <w:r>
        <w:br w:type="page"/>
      </w:r>
    </w:p>
    <w:p>
      <w:pPr>
        <w:pStyle w:val="Heading1"/>
        <w:pBdr>
          <w:bottom w:val="single" w:color="2E75B6" w:sz="16"/>
        </w:pBdr>
        <w:shd w:fill="1F3864" w:val="clear"/>
        <w:spacing w:before="400" w:after="0"/>
      </w:pPr>
      <w:r>
        <w:rPr>
          <w:rFonts w:ascii="Arial" w:cs="Arial" w:eastAsia="Arial" w:hAnsi="Arial"/>
          <w:b/>
          <w:bCs/>
          <w:color w:val="FFFFFF"/>
          <w:sz w:val="28"/>
          <w:szCs w:val="28"/>
        </w:rPr>
        <w:t xml:space="preserve">BÖLÜM 10 — KORELASYON ANALİZİ</w:t>
      </w:r>
    </w:p>
    <w:p>
      <w:pPr>
        <w:shd w:fill="D6E4F0" w:val="clear"/>
        <w:spacing w:before="0" w:after="240"/>
      </w:pPr>
      <w:r>
        <w:rPr>
          <w:rFonts w:ascii="Arial" w:cs="Arial" w:eastAsia="Arial" w:hAnsi="Arial"/>
          <w:color w:val="616161"/>
          <w:sz w:val="18"/>
          <w:szCs w:val="18"/>
        </w:rPr>
        <w:t xml:space="preserve">Metrikler arası ilişkiler ve içgörüler</w:t>
      </w:r>
    </w:p>
    <w:p>
      <w:pPr>
        <w:spacing w:before="120" w:after="6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810000"/>
                    </a:xfrm>
                    <a:prstGeom prst="rect">
                      <a:avLst/>
                    </a:prstGeom>
                  </pic:spPr>
                </pic:pic>
              </a:graphicData>
            </a:graphic>
          </wp:inline>
        </w:drawing>
      </w:r>
    </w:p>
    <w:p>
      <w:pPr>
        <w:spacing w:before="0" w:after="240"/>
        <w:jc w:val="center"/>
      </w:pPr>
      <w:r>
        <w:rPr>
          <w:rFonts w:ascii="Arial" w:cs="Arial" w:eastAsia="Arial" w:hAnsi="Arial"/>
          <w:color w:val="616161"/>
          <w:sz w:val="16"/>
          <w:szCs w:val="16"/>
        </w:rPr>
        <w:t xml:space="preserve">Şekil 10.1 — Metrikler Arası Korelasyon Isı Haritası. Koyu kırmızı = güçlü pozitif, koyu mavi = güçlü negatif, beyaz = ilişkisiz.</w:t>
      </w:r>
    </w:p>
    <w:p>
      <w:pPr>
        <w:pStyle w:val="Heading2"/>
        <w:pBdr>
          <w:bottom w:val="single" w:color="2E75B6" w:sz="8"/>
        </w:pBdr>
        <w:spacing w:before="320" w:after="60"/>
      </w:pPr>
      <w:r>
        <w:rPr>
          <w:rFonts w:ascii="Arial" w:cs="Arial" w:eastAsia="Arial" w:hAnsi="Arial"/>
          <w:b/>
          <w:bCs/>
          <w:color w:val="1F3864"/>
          <w:sz w:val="22"/>
          <w:szCs w:val="22"/>
        </w:rPr>
        <w:t xml:space="preserve">10.1  Korelasyon Nedir?</w:t>
      </w:r>
    </w:p>
    <w:p>
      <w:pPr>
        <w:spacing w:after="100"/>
      </w:pPr>
    </w:p>
    <w:p>
      <w:pPr>
        <w:spacing w:before="80" w:after="100"/>
      </w:pPr>
      <w:r>
        <w:rPr>
          <w:rFonts w:ascii="Arial" w:cs="Arial" w:eastAsia="Arial" w:hAnsi="Arial"/>
          <w:color w:val="000000"/>
          <w:sz w:val="19"/>
          <w:szCs w:val="19"/>
        </w:rPr>
        <w:t xml:space="preserve">Korelasyon katsayısı (-1 ile +1 arasında), iki değişkenin birlikte nasıl değiştiğini ölçer. +1: biri artınca diğeri de artar. -1: biri artınca diğeri azalır. 0: ilişki yok.</w:t>
      </w:r>
    </w:p>
    <w:p>
      <w:pPr>
        <w:pStyle w:val="Heading2"/>
        <w:pBdr>
          <w:bottom w:val="single" w:color="2E75B6" w:sz="8"/>
        </w:pBdr>
        <w:spacing w:before="320" w:after="60"/>
      </w:pPr>
      <w:r>
        <w:rPr>
          <w:rFonts w:ascii="Arial" w:cs="Arial" w:eastAsia="Arial" w:hAnsi="Arial"/>
          <w:b/>
          <w:bCs/>
          <w:color w:val="1F3864"/>
          <w:sz w:val="22"/>
          <w:szCs w:val="22"/>
        </w:rPr>
        <w:t xml:space="preserve">10.2  Temel Korelasyon Bulguları</w:t>
      </w:r>
    </w:p>
    <w:p>
      <w:pPr>
        <w:spacing w:after="100"/>
      </w:pP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4260"/>
      </w:tblGrid>
      <w:tr>
        <w:trPr>
          <w:tblHeader/>
        </w:trPr>
        <w:tc>
          <w:tcPr>
            <w:tcW w:type="dxa" w:w="32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İlişki</w:t>
            </w:r>
          </w:p>
        </w:tc>
        <w:tc>
          <w:tcPr>
            <w:tcW w:type="dxa" w:w="12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Değer</w:t>
            </w:r>
          </w:p>
        </w:tc>
        <w:tc>
          <w:tcPr>
            <w:tcW w:type="dxa" w:w="16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Yönü</w:t>
            </w:r>
          </w:p>
        </w:tc>
        <w:tc>
          <w:tcPr>
            <w:tcW w:type="dxa" w:w="42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Yorumu</w:t>
            </w:r>
          </w:p>
        </w:tc>
      </w:tr>
      <w:tr>
        <w:tc>
          <w:tcPr>
            <w:tcW w:type="dxa" w:w="3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brain_eaten_pct ↔ iou</w:t>
            </w:r>
          </w:p>
        </w:tc>
        <w:tc>
          <w:tcPr>
            <w:tcW w:type="dxa" w:w="1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1.000</w:t>
            </w:r>
          </w:p>
        </w:tc>
        <w:tc>
          <w:tcPr>
            <w:tcW w:type="dxa" w:w="1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Pozitif</w:t>
            </w:r>
          </w:p>
        </w:tc>
        <w:tc>
          <w:tcPr>
            <w:tcW w:type="dxa" w:w="42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Matematiksel olarak aynı bilgiyi ölçüyor — biri skalara bağlı diğerinin ifadesi</w:t>
            </w:r>
          </w:p>
        </w:tc>
      </w:tr>
      <w:tr>
        <w:tc>
          <w:tcPr>
            <w:tcW w:type="dxa" w:w="3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brain_eaten_pct ↔ dice</w:t>
            </w:r>
          </w:p>
        </w:tc>
        <w:tc>
          <w:tcPr>
            <w:tcW w:type="dxa" w:w="1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0.979</w:t>
            </w:r>
          </w:p>
        </w:tc>
        <w:tc>
          <w:tcPr>
            <w:tcW w:type="dxa" w:w="16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Güçlü pozitif</w:t>
            </w:r>
          </w:p>
        </w:tc>
        <w:tc>
          <w:tcPr>
            <w:tcW w:type="dxa" w:w="42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Beyin yenme arttıkça Dice skoru da artıyor — beklenen, doğru sonuç</w:t>
            </w:r>
          </w:p>
        </w:tc>
      </w:tr>
      <w:tr>
        <w:tc>
          <w:tcPr>
            <w:tcW w:type="dxa" w:w="3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dice ↔ shave_pct</w:t>
            </w:r>
          </w:p>
        </w:tc>
        <w:tc>
          <w:tcPr>
            <w:tcW w:type="dxa" w:w="1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0.697</w:t>
            </w:r>
          </w:p>
        </w:tc>
        <w:tc>
          <w:tcPr>
            <w:tcW w:type="dxa" w:w="1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Orta-güçlü pozitif</w:t>
            </w:r>
          </w:p>
        </w:tc>
        <w:tc>
          <w:tcPr>
            <w:tcW w:type="dxa" w:w="42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Tıraşlama ne kadar fazlaysa örtüşme de o kadar fazla</w:t>
            </w:r>
          </w:p>
        </w:tc>
      </w:tr>
      <w:tr>
        <w:tc>
          <w:tcPr>
            <w:tcW w:type="dxa" w:w="3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shave_ct_mean ↔ eaten_ct_mean</w:t>
            </w:r>
          </w:p>
        </w:tc>
        <w:tc>
          <w:tcPr>
            <w:tcW w:type="dxa" w:w="1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1.000</w:t>
            </w:r>
          </w:p>
        </w:tc>
        <w:tc>
          <w:tcPr>
            <w:tcW w:type="dxa" w:w="16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Pozitif</w:t>
            </w:r>
          </w:p>
        </w:tc>
        <w:tc>
          <w:tcPr>
            <w:tcW w:type="dxa" w:w="42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Aynı pikseller ölçülüyor — outside_pixels = 0 olduğu için birebir aynı</w:t>
            </w:r>
          </w:p>
        </w:tc>
      </w:tr>
      <w:tr>
        <w:tc>
          <w:tcPr>
            <w:tcW w:type="dxa" w:w="3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shave_ct_entropy ↔ dice</w:t>
            </w:r>
          </w:p>
        </w:tc>
        <w:tc>
          <w:tcPr>
            <w:tcW w:type="dxa" w:w="1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-0.548</w:t>
            </w:r>
          </w:p>
        </w:tc>
        <w:tc>
          <w:tcPr>
            <w:tcW w:type="dxa" w:w="1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Orta negatif</w:t>
            </w:r>
          </w:p>
        </w:tc>
        <w:tc>
          <w:tcPr>
            <w:tcW w:type="dxa" w:w="42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Tıraşlanan bölge ne kadar çeşitli ise örtüşme o kadar az — yüksek entropi koruyucu</w:t>
            </w:r>
          </w:p>
        </w:tc>
      </w:tr>
      <w:tr>
        <w:tc>
          <w:tcPr>
            <w:tcW w:type="dxa" w:w="3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brain_pct ↔ brain_eaten_pct</w:t>
            </w:r>
          </w:p>
        </w:tc>
        <w:tc>
          <w:tcPr>
            <w:tcW w:type="dxa" w:w="1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-0.337</w:t>
            </w:r>
          </w:p>
        </w:tc>
        <w:tc>
          <w:tcPr>
            <w:tcW w:type="dxa" w:w="16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Zayıf negatif</w:t>
            </w:r>
          </w:p>
        </w:tc>
        <w:tc>
          <w:tcPr>
            <w:tcW w:type="dxa" w:w="42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Beyin büyüdükçe yüzde olarak daha az yeniyor — büyük beyin için daha iyi performans</w:t>
            </w:r>
          </w:p>
        </w:tc>
      </w:tr>
      <w:tr>
        <w:tc>
          <w:tcPr>
            <w:tcW w:type="dxa" w:w="3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outside_ct_mean ↔ hepsi</w:t>
            </w:r>
          </w:p>
        </w:tc>
        <w:tc>
          <w:tcPr>
            <w:tcW w:type="dxa" w:w="1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NaN</w:t>
            </w:r>
          </w:p>
        </w:tc>
        <w:tc>
          <w:tcPr>
            <w:tcW w:type="dxa" w:w="16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w:t>
            </w:r>
          </w:p>
        </w:tc>
        <w:tc>
          <w:tcPr>
            <w:tcW w:type="dxa" w:w="42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outside_pixels = 0 olduğu için bu sütun hesaplanamıyor</w:t>
            </w:r>
          </w:p>
        </w:tc>
      </w:tr>
    </w:tbl>
    <w:p>
      <w:pPr>
        <w:spacing w:after="200"/>
      </w:pPr>
    </w:p>
    <w:p>
      <w:pPr>
        <w:pStyle w:val="Heading2"/>
        <w:pBdr>
          <w:bottom w:val="single" w:color="2E75B6" w:sz="8"/>
        </w:pBdr>
        <w:spacing w:before="320" w:after="60"/>
      </w:pPr>
      <w:r>
        <w:rPr>
          <w:rFonts w:ascii="Arial" w:cs="Arial" w:eastAsia="Arial" w:hAnsi="Arial"/>
          <w:b/>
          <w:bCs/>
          <w:color w:val="1F3864"/>
          <w:sz w:val="22"/>
          <w:szCs w:val="22"/>
        </w:rPr>
        <w:t xml:space="preserve">10.3  outside_ct_mean = NaN — Ne Anlama Gelir?</w:t>
      </w:r>
    </w:p>
    <w:p>
      <w:pPr>
        <w:spacing w:after="100"/>
      </w:pPr>
    </w:p>
    <w:p>
      <w:pPr>
        <w:spacing w:before="80" w:after="100"/>
      </w:pPr>
      <w:r>
        <w:rPr>
          <w:rFonts w:ascii="Arial" w:cs="Arial" w:eastAsia="Arial" w:hAnsi="Arial"/>
          <w:color w:val="000000"/>
          <w:sz w:val="19"/>
          <w:szCs w:val="19"/>
        </w:rPr>
        <w:t xml:space="preserve">Isı haritasında outside_ct_mean satırı ve sütunu tamamen NaN (gri). Bu, beyin dışında hiç tıraşlama pikseli olmadığı anlamına gelir. Korelasyon hesaplanamaz çünkü veri yok.</w:t>
      </w:r>
    </w:p>
    <w:p>
      <w:pPr>
        <w:pBdr>
          <w:left w:val="single" w:color="B71C1C" w:sz="16" w:space="1"/>
        </w:pBdr>
        <w:shd w:fill="FFCDD2" w:val="clear"/>
        <w:spacing w:before="120" w:after="120"/>
        <w:ind w:left="200" w:right="200"/>
      </w:pPr>
      <w:r>
        <w:rPr>
          <w:rFonts w:ascii="Arial" w:cs="Arial" w:eastAsia="Arial" w:hAnsi="Arial"/>
          <w:b/>
          <w:bCs/>
          <w:color w:val="E65100"/>
          <w:sz w:val="19"/>
          <w:szCs w:val="19"/>
        </w:rPr>
        <w:t xml:space="preserve">⚠  </w:t>
      </w:r>
      <w:r>
        <w:rPr>
          <w:rFonts w:ascii="Arial" w:cs="Arial" w:eastAsia="Arial" w:hAnsi="Arial"/>
          <w:color w:val="B71C1C"/>
          <w:sz w:val="19"/>
          <w:szCs w:val="19"/>
        </w:rPr>
        <w:t xml:space="preserve">outside_pixels = 0 her dilimde → Tüm tıraşlama beyin içine giriyor. Bu, input görüntülerin skull-stripped olduğunun en güçlü kanıtıdır.</w:t>
      </w:r>
    </w:p>
    <w:p>
      <w:pPr>
        <w:pStyle w:val="Heading2"/>
        <w:pBdr>
          <w:bottom w:val="single" w:color="2E75B6" w:sz="8"/>
        </w:pBdr>
        <w:spacing w:before="320" w:after="60"/>
      </w:pPr>
      <w:r>
        <w:rPr>
          <w:rFonts w:ascii="Arial" w:cs="Arial" w:eastAsia="Arial" w:hAnsi="Arial"/>
          <w:b/>
          <w:bCs/>
          <w:color w:val="1F3864"/>
          <w:sz w:val="22"/>
          <w:szCs w:val="22"/>
        </w:rPr>
        <w:t xml:space="preserve">10.4  Pratik Sonuç: Hangi Metrik Yeterli?</w:t>
      </w:r>
    </w:p>
    <w:p>
      <w:pPr>
        <w:spacing w:after="100"/>
      </w:pPr>
    </w:p>
    <w:p>
      <w:pPr>
        <w:spacing w:before="80" w:after="100"/>
      </w:pPr>
      <w:r>
        <w:rPr>
          <w:rFonts w:ascii="Arial" w:cs="Arial" w:eastAsia="Arial" w:hAnsi="Arial"/>
          <w:color w:val="000000"/>
          <w:sz w:val="19"/>
          <w:szCs w:val="19"/>
        </w:rPr>
        <w:t xml:space="preserve">brain_eaten_pct ve iou arasındaki korelasyon 1.000 — matematiksel olarak aynı bilgi. Dice ile de 0.979. Bu nedenle raporlama için yalnızca brain_eaten_pct ve Dice yeterlidir. IoU ek doğrulama amaçlı raporlanabilir.</w:t>
      </w:r>
    </w:p>
    <w:p>
      <w:pPr>
        <w:pBdr>
          <w:left w:val="single" w:color="2E75B6" w:sz="16" w:space="1"/>
        </w:pBdr>
        <w:shd w:fill="EBF4FB" w:val="clear"/>
        <w:spacing w:before="120" w:after="120"/>
        <w:ind w:left="200" w:right="200"/>
      </w:pPr>
      <w:r>
        <w:rPr>
          <w:rFonts w:ascii="Arial" w:cs="Arial" w:eastAsia="Arial" w:hAnsi="Arial"/>
          <w:b/>
          <w:bCs/>
          <w:color w:val="2E75B6"/>
          <w:sz w:val="19"/>
          <w:szCs w:val="19"/>
        </w:rPr>
        <w:t xml:space="preserve">ℹ  </w:t>
      </w:r>
      <w:r>
        <w:rPr>
          <w:rFonts w:ascii="Arial" w:cs="Arial" w:eastAsia="Arial" w:hAnsi="Arial"/>
          <w:color w:val="1F3864"/>
          <w:sz w:val="19"/>
          <w:szCs w:val="19"/>
        </w:rPr>
        <w:t xml:space="preserve">Öneri: Ana metrik olarak brain_eaten_pct kullanın. Dice ile kontrol edin. IoU ve korelasyon analizleri metodoloji bölümünde belgelendirin.</w:t>
      </w:r>
    </w:p>
    <w:p>
      <w:r>
        <w:br w:type="page"/>
      </w:r>
    </w:p>
    <w:p>
      <w:pPr>
        <w:pStyle w:val="Heading1"/>
        <w:pBdr>
          <w:bottom w:val="single" w:color="2E75B6" w:sz="16"/>
        </w:pBdr>
        <w:shd w:fill="1F3864" w:val="clear"/>
        <w:spacing w:before="400" w:after="0"/>
      </w:pPr>
      <w:r>
        <w:rPr>
          <w:rFonts w:ascii="Arial" w:cs="Arial" w:eastAsia="Arial" w:hAnsi="Arial"/>
          <w:b/>
          <w:bCs/>
          <w:color w:val="FFFFFF"/>
          <w:sz w:val="28"/>
          <w:szCs w:val="28"/>
        </w:rPr>
        <w:t xml:space="preserve">BÖLÜM 11 — GENEL SONUÇ VE ÖNERİLER</w:t>
      </w:r>
    </w:p>
    <w:p>
      <w:pPr>
        <w:shd w:fill="D6E4F0" w:val="clear"/>
        <w:spacing w:before="0" w:after="240"/>
      </w:pPr>
      <w:r>
        <w:rPr>
          <w:rFonts w:ascii="Arial" w:cs="Arial" w:eastAsia="Arial" w:hAnsi="Arial"/>
          <w:color w:val="616161"/>
          <w:sz w:val="18"/>
          <w:szCs w:val="18"/>
        </w:rPr>
        <w:t xml:space="preserve">Algoritma performansının bütüncül değerlendirmesi</w:t>
      </w:r>
    </w:p>
    <w:p>
      <w:pPr>
        <w:pStyle w:val="Heading2"/>
        <w:pBdr>
          <w:bottom w:val="single" w:color="2E75B6" w:sz="8"/>
        </w:pBdr>
        <w:spacing w:before="320" w:after="60"/>
      </w:pPr>
      <w:r>
        <w:rPr>
          <w:rFonts w:ascii="Arial" w:cs="Arial" w:eastAsia="Arial" w:hAnsi="Arial"/>
          <w:b/>
          <w:bCs/>
          <w:color w:val="1F3864"/>
          <w:sz w:val="22"/>
          <w:szCs w:val="22"/>
        </w:rPr>
        <w:t xml:space="preserve">11.1  Algoritma Performans Özeti</w:t>
      </w:r>
    </w:p>
    <w:p>
      <w:pPr>
        <w:spacing w:after="1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160"/>
      </w:tblGrid>
      <w:tr>
        <w:trPr>
          <w:tblHeader/>
        </w:trPr>
        <w:tc>
          <w:tcPr>
            <w:tcW w:type="dxa" w:w="28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Metrik</w:t>
            </w:r>
          </w:p>
        </w:tc>
        <w:tc>
          <w:tcPr>
            <w:tcW w:type="dxa" w:w="28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Değer</w:t>
            </w:r>
          </w:p>
        </w:tc>
        <w:tc>
          <w:tcPr>
            <w:tcW w:type="dxa" w:w="41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Yorumu</w:t>
            </w:r>
          </w:p>
        </w:tc>
      </w:tr>
      <w:tr>
        <w:tc>
          <w:tcPr>
            <w:tcW w:type="dxa" w:w="2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Genel Başarı Oranı</w:t>
            </w:r>
          </w:p>
        </w:tc>
        <w:tc>
          <w:tcPr>
            <w:tcW w:type="dxa" w:w="2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%82.64 (İyi + Tıraşlama Yok)</w:t>
            </w:r>
          </w:p>
        </w:tc>
        <w:tc>
          <w:tcPr>
            <w:tcW w:type="dxa" w:w="41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Dilimlerin %83'ünde mükemmel veya kabul edilebilir performans</w:t>
            </w:r>
          </w:p>
        </w:tc>
      </w:tr>
      <w:tr>
        <w:tc>
          <w:tcPr>
            <w:tcW w:type="dxa" w:w="2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Medyan Yenme</w:t>
            </w:r>
          </w:p>
        </w:tc>
        <w:tc>
          <w:tcPr>
            <w:tcW w:type="dxa" w:w="280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%0.37</w:t>
            </w:r>
          </w:p>
        </w:tc>
        <w:tc>
          <w:tcPr>
            <w:tcW w:type="dxa" w:w="4160"/>
            <w:tcBorders>
              <w:top w:val="single" w:color="D0D0D0" w:sz="3"/>
              <w:left w:val="single" w:color="D0D0D0" w:sz="3"/>
              <w:bottom w:val="single" w:color="D0D0D0" w:sz="3"/>
              <w:right w:val="single" w:color="D0D0D0" w:sz="3"/>
            </w:tcBorders>
            <w:shd w:fill="E8F5E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Tipik dilimde beyin yenme çok az — güvenilir</w:t>
            </w:r>
          </w:p>
        </w:tc>
      </w:tr>
      <w:tr>
        <w:tc>
          <w:tcPr>
            <w:tcW w:type="dxa" w:w="28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Kritik Oran</w:t>
            </w:r>
          </w:p>
        </w:tc>
        <w:tc>
          <w:tcPr>
            <w:tcW w:type="dxa" w:w="280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%0.46 (6 dilim)</w:t>
            </w:r>
          </w:p>
        </w:tc>
        <w:tc>
          <w:tcPr>
            <w:tcW w:type="dxa" w:w="4160"/>
            <w:tcBorders>
              <w:top w:val="single" w:color="D0D0D0" w:sz="3"/>
              <w:left w:val="single" w:color="D0D0D0" w:sz="3"/>
              <w:bottom w:val="single" w:color="D0D0D0" w:sz="3"/>
              <w:right w:val="single" w:color="D0D0D0" w:sz="3"/>
            </w:tcBorders>
            <w:shd w:fill="FFCDD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Az ama sıfır değil — bu dilimler kritik önem taşıyor</w:t>
            </w:r>
          </w:p>
        </w:tc>
      </w:tr>
      <w:tr>
        <w:tc>
          <w:tcPr>
            <w:tcW w:type="dxa" w:w="28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Yüksek Risk</w:t>
            </w:r>
          </w:p>
        </w:tc>
        <w:tc>
          <w:tcPr>
            <w:tcW w:type="dxa" w:w="280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%1.7 (22 dilim)</w:t>
            </w:r>
          </w:p>
        </w:tc>
        <w:tc>
          <w:tcPr>
            <w:tcW w:type="dxa" w:w="4160"/>
            <w:tcBorders>
              <w:top w:val="single" w:color="D0D0D0" w:sz="3"/>
              <w:left w:val="single" w:color="D0D0D0" w:sz="3"/>
              <w:bottom w:val="single" w:color="D0D0D0" w:sz="3"/>
              <w:right w:val="single" w:color="D0D0D0" w:sz="3"/>
            </w:tcBorders>
            <w:shd w:fill="FFE0B2"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Manuel inceleme şart — (%50+ yenme)</w:t>
            </w:r>
          </w:p>
        </w:tc>
      </w:tr>
      <w:tr>
        <w:tc>
          <w:tcPr>
            <w:tcW w:type="dxa" w:w="28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İyileşme (eski→yeni)</w:t>
            </w:r>
          </w:p>
        </w:tc>
        <w:tc>
          <w:tcPr>
            <w:tcW w:type="dxa" w:w="280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Kritik: 10→6, Kötü: 144→135</w:t>
            </w:r>
          </w:p>
        </w:tc>
        <w:tc>
          <w:tcPr>
            <w:tcW w:type="dxa" w:w="4160"/>
            <w:tcBorders>
              <w:top w:val="single" w:color="D0D0D0" w:sz="3"/>
              <w:left w:val="single" w:color="D0D0D0" w:sz="3"/>
              <w:bottom w:val="single" w:color="D0D0D0" w:sz="3"/>
              <w:right w:val="single" w:color="D0D0D0" w:sz="3"/>
            </w:tcBorders>
            <w:shd w:fill="C8E6C9"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Yeni algoritma her kategoride ilerleme kaydetti</w:t>
            </w:r>
          </w:p>
        </w:tc>
      </w:tr>
    </w:tbl>
    <w:p>
      <w:pPr>
        <w:spacing w:after="200"/>
      </w:pPr>
    </w:p>
    <w:p>
      <w:pPr>
        <w:pStyle w:val="Heading2"/>
        <w:pBdr>
          <w:bottom w:val="single" w:color="2E75B6" w:sz="8"/>
        </w:pBdr>
        <w:spacing w:before="320" w:after="60"/>
      </w:pPr>
      <w:r>
        <w:rPr>
          <w:rFonts w:ascii="Arial" w:cs="Arial" w:eastAsia="Arial" w:hAnsi="Arial"/>
          <w:b/>
          <w:bCs/>
          <w:color w:val="1F3864"/>
          <w:sz w:val="22"/>
          <w:szCs w:val="22"/>
        </w:rPr>
        <w:t xml:space="preserve">11.2  Güçlü Yönler</w:t>
      </w:r>
    </w:p>
    <w:p>
      <w:pPr>
        <w:spacing w:after="100"/>
      </w:pPr>
    </w:p>
    <w:p>
      <w:pPr>
        <w:pBdr>
          <w:left w:val="single" w:color="1B5E20" w:sz="16" w:space="1"/>
        </w:pBdr>
        <w:shd w:fill="E8F5E9" w:val="clear"/>
        <w:spacing w:before="120" w:after="120"/>
        <w:ind w:left="200" w:right="200"/>
      </w:pPr>
      <w:r>
        <w:rPr>
          <w:rFonts w:ascii="Arial" w:cs="Arial" w:eastAsia="Arial" w:hAnsi="Arial"/>
          <w:b/>
          <w:bCs/>
          <w:color w:val="1B5E20"/>
          <w:sz w:val="19"/>
          <w:szCs w:val="19"/>
        </w:rPr>
        <w:t xml:space="preserve">✓  </w:t>
      </w:r>
      <w:r>
        <w:rPr>
          <w:rFonts w:ascii="Arial" w:cs="Arial" w:eastAsia="Arial" w:hAnsi="Arial"/>
          <w:color w:val="1B5E20"/>
          <w:sz w:val="19"/>
          <w:szCs w:val="19"/>
        </w:rPr>
        <w:t xml:space="preserve">Medyan %0.37 — Dilimlerin yarısında beyin yenme neredeyse yok. Algoritma çoğunlukla doğru çalışıyor.</w:t>
      </w:r>
    </w:p>
    <w:p>
      <w:pPr>
        <w:pBdr>
          <w:left w:val="single" w:color="1B5E20" w:sz="16" w:space="1"/>
        </w:pBdr>
        <w:shd w:fill="E8F5E9" w:val="clear"/>
        <w:spacing w:before="120" w:after="120"/>
        <w:ind w:left="200" w:right="200"/>
      </w:pPr>
      <w:r>
        <w:rPr>
          <w:rFonts w:ascii="Arial" w:cs="Arial" w:eastAsia="Arial" w:hAnsi="Arial"/>
          <w:b/>
          <w:bCs/>
          <w:color w:val="1B5E20"/>
          <w:sz w:val="19"/>
          <w:szCs w:val="19"/>
        </w:rPr>
        <w:t xml:space="preserve">✓  </w:t>
      </w:r>
      <w:r>
        <w:rPr>
          <w:rFonts w:ascii="Arial" w:cs="Arial" w:eastAsia="Arial" w:hAnsi="Arial"/>
          <w:color w:val="1B5E20"/>
          <w:sz w:val="19"/>
          <w:szCs w:val="19"/>
        </w:rPr>
        <w:t xml:space="preserve">Kritik vakalar 10'dan 6'ya düştü — Derinlik sınırı ve ince dilim tespiti başarıyla çalışıyor.</w:t>
      </w:r>
    </w:p>
    <w:p>
      <w:pPr>
        <w:pBdr>
          <w:left w:val="single" w:color="1B5E20" w:sz="16" w:space="1"/>
        </w:pBdr>
        <w:shd w:fill="E8F5E9" w:val="clear"/>
        <w:spacing w:before="120" w:after="120"/>
        <w:ind w:left="200" w:right="200"/>
      </w:pPr>
      <w:r>
        <w:rPr>
          <w:rFonts w:ascii="Arial" w:cs="Arial" w:eastAsia="Arial" w:hAnsi="Arial"/>
          <w:b/>
          <w:bCs/>
          <w:color w:val="1B5E20"/>
          <w:sz w:val="19"/>
          <w:szCs w:val="19"/>
        </w:rPr>
        <w:t xml:space="preserve">✓  </w:t>
      </w:r>
      <w:r>
        <w:rPr>
          <w:rFonts w:ascii="Arial" w:cs="Arial" w:eastAsia="Arial" w:hAnsi="Arial"/>
          <w:color w:val="1B5E20"/>
          <w:sz w:val="19"/>
          <w:szCs w:val="19"/>
        </w:rPr>
        <w:t xml:space="preserve">%100 dosya işleme başarısı — Hata sıfır.</w:t>
      </w:r>
    </w:p>
    <w:p>
      <w:pPr>
        <w:pBdr>
          <w:left w:val="single" w:color="1B5E20" w:sz="16" w:space="1"/>
        </w:pBdr>
        <w:shd w:fill="E8F5E9" w:val="clear"/>
        <w:spacing w:before="120" w:after="120"/>
        <w:ind w:left="200" w:right="200"/>
      </w:pPr>
      <w:r>
        <w:rPr>
          <w:rFonts w:ascii="Arial" w:cs="Arial" w:eastAsia="Arial" w:hAnsi="Arial"/>
          <w:b/>
          <w:bCs/>
          <w:color w:val="1B5E20"/>
          <w:sz w:val="19"/>
          <w:szCs w:val="19"/>
        </w:rPr>
        <w:t xml:space="preserve">✓  </w:t>
      </w:r>
      <w:r>
        <w:rPr>
          <w:rFonts w:ascii="Arial" w:cs="Arial" w:eastAsia="Arial" w:hAnsi="Arial"/>
          <w:color w:val="1B5E20"/>
          <w:sz w:val="19"/>
          <w:szCs w:val="19"/>
        </w:rPr>
        <w:t xml:space="preserve">19 hasta (35 hastanın %54'ü) sıfır kötü dilim ile çalışıyor.</w:t>
      </w:r>
    </w:p>
    <w:p>
      <w:pPr>
        <w:pStyle w:val="Heading2"/>
        <w:pBdr>
          <w:bottom w:val="single" w:color="2E75B6" w:sz="8"/>
        </w:pBdr>
        <w:spacing w:before="320" w:after="60"/>
      </w:pPr>
      <w:r>
        <w:rPr>
          <w:rFonts w:ascii="Arial" w:cs="Arial" w:eastAsia="Arial" w:hAnsi="Arial"/>
          <w:b/>
          <w:bCs/>
          <w:color w:val="1F3864"/>
          <w:sz w:val="22"/>
          <w:szCs w:val="22"/>
        </w:rPr>
        <w:t xml:space="preserve">11.3  İyileştirme Gerektiren Alanlar</w:t>
      </w:r>
    </w:p>
    <w:p>
      <w:pPr>
        <w:spacing w:after="100"/>
      </w:pPr>
    </w:p>
    <w:p>
      <w:pPr>
        <w:pBdr>
          <w:left w:val="single" w:color="B71C1C" w:sz="16" w:space="1"/>
        </w:pBdr>
        <w:shd w:fill="FFCDD2" w:val="clear"/>
        <w:spacing w:before="120" w:after="120"/>
        <w:ind w:left="200" w:right="200"/>
      </w:pPr>
      <w:r>
        <w:rPr>
          <w:rFonts w:ascii="Arial" w:cs="Arial" w:eastAsia="Arial" w:hAnsi="Arial"/>
          <w:b/>
          <w:bCs/>
          <w:color w:val="E65100"/>
          <w:sz w:val="19"/>
          <w:szCs w:val="19"/>
        </w:rPr>
        <w:t xml:space="preserve">⚠  </w:t>
      </w:r>
      <w:r>
        <w:rPr>
          <w:rFonts w:ascii="Arial" w:cs="Arial" w:eastAsia="Arial" w:hAnsi="Arial"/>
          <w:color w:val="B71C1C"/>
          <w:sz w:val="19"/>
          <w:szCs w:val="19"/>
        </w:rPr>
        <w:t xml:space="preserve">Hasta 32, 21, 17, 14: Sistematik sorun. Bu hastalar için bireysel parametre kalibrasyonu veya ön işleme adımı gerekebilir.</w:t>
      </w:r>
    </w:p>
    <w:p>
      <w:pPr>
        <w:pBdr>
          <w:left w:val="single" w:color="B71C1C" w:sz="16" w:space="1"/>
        </w:pBdr>
        <w:shd w:fill="FFCDD2" w:val="clear"/>
        <w:spacing w:before="120" w:after="120"/>
        <w:ind w:left="200" w:right="200"/>
      </w:pPr>
      <w:r>
        <w:rPr>
          <w:rFonts w:ascii="Arial" w:cs="Arial" w:eastAsia="Arial" w:hAnsi="Arial"/>
          <w:b/>
          <w:bCs/>
          <w:color w:val="E65100"/>
          <w:sz w:val="19"/>
          <w:szCs w:val="19"/>
        </w:rPr>
        <w:t xml:space="preserve">⚠  </w:t>
      </w:r>
      <w:r>
        <w:rPr>
          <w:rFonts w:ascii="Arial" w:cs="Arial" w:eastAsia="Arial" w:hAnsi="Arial"/>
          <w:color w:val="B71C1C"/>
          <w:sz w:val="19"/>
          <w:szCs w:val="19"/>
        </w:rPr>
        <w:t xml:space="preserve">6 kritik dilim: Algoritmik düzeltme yetmedi — bu dilimler için beyin-kemik ayrımı imkânsız görünüyor. Manuel inceleme veya dışlama şart.</w:t>
      </w:r>
    </w:p>
    <w:p>
      <w:pPr>
        <w:pBdr>
          <w:left w:val="single" w:color="B71C1C" w:sz="16" w:space="1"/>
        </w:pBdr>
        <w:shd w:fill="FFCDD2" w:val="clear"/>
        <w:spacing w:before="120" w:after="120"/>
        <w:ind w:left="200" w:right="200"/>
      </w:pPr>
      <w:r>
        <w:rPr>
          <w:rFonts w:ascii="Arial" w:cs="Arial" w:eastAsia="Arial" w:hAnsi="Arial"/>
          <w:b/>
          <w:bCs/>
          <w:color w:val="E65100"/>
          <w:sz w:val="19"/>
          <w:szCs w:val="19"/>
        </w:rPr>
        <w:t xml:space="preserve">⚠  </w:t>
      </w:r>
      <w:r>
        <w:rPr>
          <w:rFonts w:ascii="Arial" w:cs="Arial" w:eastAsia="Arial" w:hAnsi="Arial"/>
          <w:color w:val="B71C1C"/>
          <w:sz w:val="19"/>
          <w:szCs w:val="19"/>
        </w:rPr>
        <w:t xml:space="preserve">outside_pixels = 0: Input görüntülerin skull-stripped olması, algoritmın yanlış hedef tıraştığını gösteriyor. Input data pipeline gözden geçirilmeli.</w:t>
      </w:r>
    </w:p>
    <w:p>
      <w:pPr>
        <w:pStyle w:val="Heading2"/>
        <w:pBdr>
          <w:bottom w:val="single" w:color="2E75B6" w:sz="8"/>
        </w:pBdr>
        <w:spacing w:before="320" w:after="60"/>
      </w:pPr>
      <w:r>
        <w:rPr>
          <w:rFonts w:ascii="Arial" w:cs="Arial" w:eastAsia="Arial" w:hAnsi="Arial"/>
          <w:b/>
          <w:bCs/>
          <w:color w:val="1F3864"/>
          <w:sz w:val="22"/>
          <w:szCs w:val="22"/>
        </w:rPr>
        <w:t xml:space="preserve">11.4  Önerilen Sonraki Adımlar</w:t>
      </w:r>
    </w:p>
    <w:p>
      <w:pPr>
        <w:spacing w:after="1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560"/>
      </w:tblGrid>
      <w:tr>
        <w:trPr>
          <w:tblHeader/>
        </w:trPr>
        <w:tc>
          <w:tcPr>
            <w:tcW w:type="dxa" w:w="12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Öncelik</w:t>
            </w:r>
          </w:p>
        </w:tc>
        <w:tc>
          <w:tcPr>
            <w:tcW w:type="dxa" w:w="400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Eylem</w:t>
            </w:r>
          </w:p>
        </w:tc>
        <w:tc>
          <w:tcPr>
            <w:tcW w:type="dxa" w:w="4560"/>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Beklenen Etki</w:t>
            </w:r>
          </w:p>
        </w:tc>
      </w:tr>
      <w:tr>
        <w:tc>
          <w:tcPr>
            <w:tcW w:type="dxa" w:w="1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1 — ACİL</w:t>
            </w:r>
          </w:p>
        </w:tc>
        <w:tc>
          <w:tcPr>
            <w:tcW w:type="dxa" w:w="40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6 kritik dilimi (03_0075, 05_0005, 05_0064, 09_0054, 12_0006, 21_0033) manuel kontrol et</w:t>
            </w:r>
          </w:p>
        </w:tc>
        <w:tc>
          <w:tcPr>
            <w:tcW w:type="dxa" w:w="45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Bu dilimlerin analize dahil edilip edilmeyeceğine karar ver</w:t>
            </w:r>
          </w:p>
        </w:tc>
      </w:tr>
      <w:tr>
        <w:tc>
          <w:tcPr>
            <w:tcW w:type="dxa" w:w="1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 — YÜKSEK</w:t>
            </w:r>
          </w:p>
        </w:tc>
        <w:tc>
          <w:tcPr>
            <w:tcW w:type="dxa" w:w="40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22 yüksek risk dilimini (%50+) gözle kontrol et</w:t>
            </w:r>
          </w:p>
        </w:tc>
        <w:tc>
          <w:tcPr>
            <w:tcW w:type="dxa" w:w="45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Tıraşlama kalitesini doğrula veya bu dilimler için yeniden işle</w:t>
            </w:r>
          </w:p>
        </w:tc>
      </w:tr>
      <w:tr>
        <w:tc>
          <w:tcPr>
            <w:tcW w:type="dxa" w:w="1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3 — YÜKSEK</w:t>
            </w:r>
          </w:p>
        </w:tc>
        <w:tc>
          <w:tcPr>
            <w:tcW w:type="dxa" w:w="40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Input görüntülerin skull-stripped olup olmadığını doğrula</w:t>
            </w:r>
          </w:p>
        </w:tc>
        <w:tc>
          <w:tcPr>
            <w:tcW w:type="dxa" w:w="45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Eğer öyleyse, algoritmanın skull-stripping yapmaya gerek yok — pipeline yeniden tasarlan</w:t>
            </w:r>
          </w:p>
        </w:tc>
      </w:tr>
      <w:tr>
        <w:tc>
          <w:tcPr>
            <w:tcW w:type="dxa" w:w="12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4 — ORTA</w:t>
            </w:r>
          </w:p>
        </w:tc>
        <w:tc>
          <w:tcPr>
            <w:tcW w:type="dxa" w:w="400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Hasta 32, 21, 17, 14 için bireysel eşik kalibrasyonu dene</w:t>
            </w:r>
          </w:p>
        </w:tc>
        <w:tc>
          <w:tcPr>
            <w:tcW w:type="dxa" w:w="4560"/>
            <w:tcBorders>
              <w:top w:val="single" w:color="D0D0D0" w:sz="3"/>
              <w:left w:val="single" w:color="D0D0D0" w:sz="3"/>
              <w:bottom w:val="single" w:color="D0D0D0" w:sz="3"/>
              <w:right w:val="single" w:color="D0D0D0" w:sz="3"/>
            </w:tcBorders>
            <w:shd w:fill="F5F5F5"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Bu hastaların ort. yenme %11–14 → özel parametre seti yardımcı olabilir</w:t>
            </w:r>
          </w:p>
        </w:tc>
      </w:tr>
      <w:tr>
        <w:tc>
          <w:tcPr>
            <w:tcW w:type="dxa" w:w="12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5 — DÜŞÜK</w:t>
            </w:r>
          </w:p>
        </w:tc>
        <w:tc>
          <w:tcPr>
            <w:tcW w:type="dxa" w:w="400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Slice numarası yüksek dilimlerde daha temkinli eşik kullan</w:t>
            </w:r>
          </w:p>
        </w:tc>
        <w:tc>
          <w:tcPr>
            <w:tcW w:type="dxa" w:w="4560"/>
            <w:tcBorders>
              <w:top w:val="single" w:color="D0D0D0" w:sz="3"/>
              <w:left w:val="single" w:color="D0D0D0" w:sz="3"/>
              <w:bottom w:val="single" w:color="D0D0D0" w:sz="3"/>
              <w:right w:val="single" w:color="D0D0D0" w:sz="3"/>
            </w:tcBorders>
            <w:shd w:fill="FFFFFF" w:val="clear"/>
            <w:tcMar>
              <w:top w:type="dxa" w:w="80"/>
              <w:left w:type="dxa" w:w="140"/>
              <w:bottom w:type="dxa" w:w="80"/>
              <w:right w:type="dxa" w:w="140"/>
            </w:tcMar>
            <w:vAlign w:val="center"/>
          </w:tcPr>
          <w:p>
            <w:pPr>
              <w:jc w:val="center"/>
            </w:pPr>
            <w:r>
              <w:rPr>
                <w:rFonts w:ascii="Arial" w:cs="Arial" w:eastAsia="Arial" w:hAnsi="Arial"/>
                <w:color w:val="000000"/>
                <w:sz w:val="17"/>
                <w:szCs w:val="17"/>
              </w:rPr>
              <w:t xml:space="preserve">Vertex bölgesi dilimleri sistematik olarak daha zor</w:t>
            </w:r>
          </w:p>
        </w:tc>
      </w:tr>
    </w:tbl>
    <w:p>
      <w:pPr>
        <w:spacing w:after="400"/>
      </w:pP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spacing w:before="100"/>
    </w:pPr>
    <w:r>
      <w:rPr>
        <w:rFonts w:ascii="Arial" w:cs="Arial" w:eastAsia="Arial" w:hAnsi="Arial"/>
        <w:color w:val="616161"/>
        <w:sz w:val="16"/>
        <w:szCs w:val="16"/>
      </w:rPr>
      <w:t xml:space="preserve">Beyin Traslaama Kalite Analizi v2.0   |  Sayfa </w:t>
    </w:r>
    <w:r>
      <w:rPr>
        <w:rFonts w:ascii="Arial" w:cs="Arial" w:eastAsia="Arial" w:hAnsi="Arial"/>
        <w:color w:val="1F3864"/>
        <w:sz w:val="16"/>
        <w:szCs w:val="16"/>
      </w:rPr>
      <w:fldChar w:fldCharType="begin"/>
      <w:instrText xml:space="preserve">PAGE</w:instrText>
      <w:fldChar w:fldCharType="separate"/>
      <w:fldChar w:fldCharType="end"/>
    </w:r>
    <w:r>
      <w:rPr>
        <w:rFonts w:ascii="Arial" w:cs="Arial" w:eastAsia="Arial" w:hAnsi="Arial"/>
        <w:color w:val="616161"/>
        <w:sz w:val="16"/>
        <w:szCs w:val="16"/>
      </w:rPr>
      <w:t xml:space="preserve"> / </w:t>
    </w:r>
    <w:r>
      <w:rPr>
        <w:rFonts w:ascii="Arial" w:cs="Arial" w:eastAsia="Arial" w:hAnsi="Arial"/>
        <w:color w:val="1F386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0"/>
      <w:outlineLvl w:val="0"/>
    </w:pPr>
    <w:rPr>
      <w:rFonts w:ascii="Arial" w:cs="Arial" w:eastAsia="Arial" w:hAnsi="Arial"/>
      <w:b/>
      <w:bCs/>
      <w:color w:val="FFFFFF"/>
      <w:sz w:val="28"/>
      <w:szCs w:val="28"/>
    </w:rPr>
  </w:style>
  <w:style w:type="paragraph" w:styleId="Heading2">
    <w:name w:val="Heading 2"/>
    <w:basedOn w:val="Normal"/>
    <w:next w:val="Normal"/>
    <w:qFormat/>
    <w:pPr>
      <w:spacing w:before="320" w:after="6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0faffcdee14e807e695b24d96ff3f8d2930641cd.png"/><Relationship Id="rId8" Type="http://schemas.openxmlformats.org/officeDocument/2006/relationships/image" Target="media/0e3de4eb05df1ea7797e10b9c9c2d818296329a6.png"/><Relationship Id="rId9" Type="http://schemas.openxmlformats.org/officeDocument/2006/relationships/image" Target="media/1cd714a525b43ae709fc0ba600d1ea55a9316ab1.png"/><Relationship Id="rId10" Type="http://schemas.openxmlformats.org/officeDocument/2006/relationships/image" Target="media/25dd10762f509bb2454251639eb4834997cbda33.png"/><Relationship Id="rId11" Type="http://schemas.openxmlformats.org/officeDocument/2006/relationships/image" Target="media/b84623a41323690e5affd9938e442008b0ebed0c.png"/><Relationship Id="rId12" Type="http://schemas.openxmlformats.org/officeDocument/2006/relationships/image" Target="media/344cfcfcbc6cc49e89274679e44294c344d331fb.png"/><Relationship Id="rId13" Type="http://schemas.openxmlformats.org/officeDocument/2006/relationships/image" Target="media/0b23a48be0e7a91f58b11c761f25b417adfc56bf.png"/><Relationship Id="rId14" Type="http://schemas.openxmlformats.org/officeDocument/2006/relationships/image" Target="media/326ea0db3f8ff483a8b70bdc70e12e673c9fc3ce.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2026-03-01T22:27:17.460Z</dcterms:created>
  <dcterms:modified xsi:type="dcterms:W3CDTF">2026-03-01T22:27:17.461Z</dcterms:modified>
</cp:coreProperties>
</file>

<file path=docProps/custom.xml><?xml version="1.0" encoding="utf-8"?>
<Properties xmlns="http://schemas.openxmlformats.org/officeDocument/2006/custom-properties" xmlns:vt="http://schemas.openxmlformats.org/officeDocument/2006/docPropsVTypes"/>
</file>