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960A4" w:rsidRDefault="000960A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SHERZOD ALLAMUROTOV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C83" w:rsidRDefault="000D0C83" w:rsidP="00720984">
      <w:pPr>
        <w:spacing w:after="0" w:line="240" w:lineRule="auto"/>
      </w:pPr>
      <w:r>
        <w:separator/>
      </w:r>
    </w:p>
  </w:endnote>
  <w:endnote w:type="continuationSeparator" w:id="0">
    <w:p w:rsidR="000D0C83" w:rsidRDefault="000D0C83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C83" w:rsidRDefault="000D0C83" w:rsidP="00720984">
      <w:pPr>
        <w:spacing w:after="0" w:line="240" w:lineRule="auto"/>
      </w:pPr>
      <w:r>
        <w:separator/>
      </w:r>
    </w:p>
  </w:footnote>
  <w:footnote w:type="continuationSeparator" w:id="0">
    <w:p w:rsidR="000D0C83" w:rsidRDefault="000D0C83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960A4"/>
    <w:rsid w:val="000D0C83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4FE6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2021-11-20T06:52:00Z</dcterms:modified>
</cp:coreProperties>
</file>