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D5C1D32" w14:textId="1B66F7DD" w:rsidR="00207D7F" w:rsidRDefault="005F6534" w:rsidP="009508E5">
            <w:r w:rsidRPr="005F6534">
              <w:t>Leisure Activities</w:t>
            </w:r>
          </w:p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18BF8AD5" w14:textId="56E709EF" w:rsidR="00207D7F" w:rsidRDefault="005F6534" w:rsidP="009508E5">
            <w:r w:rsidRPr="005F6534">
              <w:t>Describe an experience where you encouraged someone to join an activity.</w:t>
            </w:r>
          </w:p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5A1C9076" w14:textId="353B718E" w:rsidR="006036A2" w:rsidRDefault="005F6534" w:rsidP="009508E5">
            <w:r w:rsidRPr="005F6534">
              <w:t>What are your thoughts on inviting others to try new activities?</w:t>
            </w:r>
          </w:p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5916D3F5" w14:textId="1972A598" w:rsidR="006036A2" w:rsidRDefault="005F6534" w:rsidP="009508E5">
            <w:r w:rsidRPr="005F6534">
              <w:t>Why do you think it’s beneficial for people to share their hobbies?</w:t>
            </w:r>
          </w:p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56BE2622" w14:textId="4852DE11" w:rsidR="005F6534" w:rsidRPr="005F6534" w:rsidRDefault="005F6534" w:rsidP="005F6534">
            <w:pPr>
              <w:rPr>
                <w:lang w:val="ru-RU"/>
              </w:rPr>
            </w:pPr>
            <w:r w:rsidRPr="005F6534">
              <w:rPr>
                <w:lang w:val="ru-RU"/>
              </w:rPr>
              <w:drawing>
                <wp:inline distT="0" distB="0" distL="0" distR="0" wp14:anchorId="1F172A4A" wp14:editId="2A16D0BE">
                  <wp:extent cx="5829300" cy="38862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4048" w14:textId="5E478192" w:rsidR="00A00186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5F6534"/>
    <w:rsid w:val="006036A2"/>
    <w:rsid w:val="006C395D"/>
    <w:rsid w:val="00930AE9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9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2024-11-10T06:09:00Z</dcterms:created>
  <dcterms:modified xsi:type="dcterms:W3CDTF">2024-11-10T06:09:00Z</dcterms:modified>
</cp:coreProperties>
</file>