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346AF2AF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6FB601AB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3B87F352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05ECFD44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6FBCDD70" w14:textId="2B6ADB95" w:rsidR="00025ED5" w:rsidRDefault="00EE33D9" w:rsidP="009508E5">
            <w:r>
              <w:t>Wearing casual clothes at work</w:t>
            </w:r>
          </w:p>
        </w:tc>
      </w:tr>
      <w:tr w:rsidR="00025ED5" w14:paraId="69624C37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698E5E56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2D1BDC1B" w14:textId="77777777" w:rsidR="00EE33D9" w:rsidRDefault="00EE33D9" w:rsidP="00EE33D9">
            <w:r>
              <w:t>Employees should be allowed to wear casual clothes.</w:t>
            </w:r>
          </w:p>
          <w:p w14:paraId="20D7C117" w14:textId="77777777" w:rsidR="00EE33D9" w:rsidRDefault="00EE33D9" w:rsidP="00EE33D9">
            <w:r>
              <w:t>For:</w:t>
            </w:r>
          </w:p>
          <w:p w14:paraId="10175B90" w14:textId="77777777" w:rsidR="00EE33D9" w:rsidRDefault="00EE33D9" w:rsidP="00EE33D9">
            <w:r>
              <w:t>• By feeling comfortable workers will have job satisfaction</w:t>
            </w:r>
          </w:p>
          <w:p w14:paraId="6B204C5F" w14:textId="77777777" w:rsidR="00EE33D9" w:rsidRDefault="00EE33D9" w:rsidP="00EE33D9">
            <w:r>
              <w:t>• Freedom in choosing clothes may lead to better work quality</w:t>
            </w:r>
          </w:p>
          <w:p w14:paraId="511EC708" w14:textId="77777777" w:rsidR="00EE33D9" w:rsidRDefault="00EE33D9" w:rsidP="00EE33D9">
            <w:r>
              <w:t>• Employees will maintain their individuality and become a good team player</w:t>
            </w:r>
          </w:p>
          <w:p w14:paraId="24C654C0" w14:textId="77777777" w:rsidR="00EE33D9" w:rsidRDefault="00EE33D9" w:rsidP="00EE33D9"/>
          <w:p w14:paraId="67AE113B" w14:textId="77777777" w:rsidR="00EE33D9" w:rsidRDefault="00EE33D9" w:rsidP="00EE33D9">
            <w:r>
              <w:t>Against:</w:t>
            </w:r>
          </w:p>
          <w:p w14:paraId="1BD7E937" w14:textId="7979C3B7" w:rsidR="00EE33D9" w:rsidRDefault="00EE33D9" w:rsidP="00EE33D9">
            <w:r>
              <w:t xml:space="preserve">• Casual clothes may cause difficulties </w:t>
            </w:r>
            <w:r>
              <w:t>in distinguishing</w:t>
            </w:r>
            <w:r>
              <w:t xml:space="preserve"> employees from customers</w:t>
            </w:r>
          </w:p>
          <w:p w14:paraId="451AA238" w14:textId="77777777" w:rsidR="00EE33D9" w:rsidRDefault="00EE33D9" w:rsidP="00EE33D9">
            <w:r>
              <w:t>• They may cause discomfort while doing particular activities</w:t>
            </w:r>
          </w:p>
          <w:p w14:paraId="15C6095F" w14:textId="48BA1247" w:rsidR="00025ED5" w:rsidRDefault="00EE33D9" w:rsidP="00EE33D9">
            <w:r>
              <w:t xml:space="preserve">• In </w:t>
            </w:r>
            <w:r>
              <w:t xml:space="preserve">the </w:t>
            </w:r>
            <w:r>
              <w:t>production sphere, wearing casual clothes may not be safe</w:t>
            </w:r>
          </w:p>
        </w:tc>
      </w:tr>
    </w:tbl>
    <w:p w14:paraId="7B12B77D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207D7F"/>
    <w:rsid w:val="00363D7B"/>
    <w:rsid w:val="004A41C6"/>
    <w:rsid w:val="006C395D"/>
    <w:rsid w:val="00E437D1"/>
    <w:rsid w:val="00EE33D9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6E0B7A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</Words>
  <Characters>462</Characters>
  <Application>Microsoft Office Word</Application>
  <DocSecurity>0</DocSecurity>
  <Lines>20</Lines>
  <Paragraphs>18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Xayitbek Sunnatullaev</cp:lastModifiedBy>
  <cp:revision>77</cp:revision>
  <dcterms:created xsi:type="dcterms:W3CDTF">2024-02-21T13:06:00Z</dcterms:created>
  <dcterms:modified xsi:type="dcterms:W3CDTF">2024-11-14T18:18:00Z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472fd21c5e484ca710395013666d38c639a7260851e29966489c5acefa35d63e</vt:lpwstr>
  </property>
</Properties>
</file>