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left"/>
        <w:tblLook w:firstColumn="1" w:firstRow="1" w:lastColumn="0" w:lastRow="0" w:noHBand="0" w:noVBand="1" w:val="04A0"/>
      </w:tblPr>
      <w:tblGrid>
        <w:gridCol w:w="4561"/>
        <w:gridCol w:w="4561"/>
      </w:tblGrid>
      <w:tr>
        <w:tc>
          <w:tcPr>
            <w:tcW w:type="dxa" w:w="6803"/>
          </w:tcPr>
          <w:p>
            <w:r>
              <w:rPr>
                <w:rFonts w:ascii="Times New Roman" w:hAnsi="Times New Roman" w:eastAsia="游ゴシック"/>
                <w:b/>
                <w:sz w:val="24"/>
              </w:rPr>
              <w:t>准教授　高橋　悠太　TAKAHASHI, Yuta</w:t>
            </w:r>
          </w:p>
        </w:tc>
        <w:tc>
          <w:tcPr>
            <w:tcW w:type="dxa" w:w="1701"/>
          </w:tcPr>
          <w:p>
            <w:r>
              <w:t>[写真]</w:t>
            </w:r>
          </w:p>
        </w:tc>
      </w:tr>
      <w:tr>
        <w:tc>
          <w:tcPr>
            <w:tcW w:type="dxa" w:w="6803"/>
          </w:tcPr>
          <w:p>
            <w:r>
              <w:rPr>
                <w:rFonts w:ascii="Times New Roman" w:hAnsi="Times New Roman" w:eastAsia="游明朝"/>
                <w:b w:val="0"/>
                <w:sz w:val="22"/>
              </w:rPr>
              <w:t>研究領域：マクロ経済学</w:t>
            </w:r>
          </w:p>
        </w:tc>
        <w:tc>
          <w:tcPr>
            <w:tcW w:type="dxa" w:w="1701"/>
          </w:tcPr>
          <w:p>
            <w:r/>
          </w:p>
        </w:tc>
      </w:tr>
      <w:tr>
        <w:tc>
          <w:tcPr>
            <w:tcW w:type="dxa" w:w="6803"/>
          </w:tcPr>
          <w:p>
            <w:r>
              <w:rPr>
                <w:rFonts w:ascii="Times New Roman" w:hAnsi="Times New Roman" w:eastAsia="游明朝"/>
                <w:b w:val="0"/>
                <w:sz w:val="22"/>
              </w:rPr>
              <w:t>所属部門：大阪大学 社会経済研究所</w:t>
            </w:r>
          </w:p>
        </w:tc>
        <w:tc>
          <w:tcPr>
            <w:tcW w:type="dxa" w:w="1701"/>
          </w:tcPr>
          <w:p>
            <w:r/>
          </w:p>
        </w:tc>
      </w:tr>
    </w:tbl>
    <w:p/>
    <w:p>
      <w:pPr>
        <w:spacing w:before="240" w:after="80"/>
      </w:pPr>
      <w:r>
        <w:rPr>
          <w:rFonts w:ascii="Times New Roman" w:hAnsi="Times New Roman" w:eastAsia="游ゴシック"/>
          <w:b/>
          <w:sz w:val="24"/>
        </w:rPr>
        <w:t>【氏名】</w:t>
      </w:r>
    </w:p>
    <w:p>
      <w:pPr>
        <w:spacing w:before="0" w:after="40"/>
      </w:pPr>
      <w:r>
        <w:rPr>
          <w:rFonts w:ascii="Times New Roman" w:hAnsi="Times New Roman" w:eastAsia="游明朝"/>
          <w:b w:val="0"/>
          <w:sz w:val="21"/>
        </w:rPr>
        <w:t>高橋 悠太（たかはし ゆうた / Yuta Takahashi）</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ワーキングペーパー</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