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7063B4B0" w14:textId="77777777" w:rsidR="005D1713" w:rsidRPr="005D1713" w:rsidRDefault="005D1713" w:rsidP="005D1713">
      <w:pPr>
        <w:jc w:val="center"/>
        <w:rPr>
          <w:rFonts w:ascii="Arial" w:hAnsi="Arial" w:cs="Arial"/>
          <w:sz w:val="20"/>
        </w:rPr>
      </w:pPr>
      <w:r w:rsidRPr="005D1713">
        <w:rPr>
          <w:rFonts w:ascii="Arial" w:hAnsi="Arial" w:cs="Arial"/>
          <w:sz w:val="20"/>
        </w:rPr>
        <w:t xml:space="preserve">PROGRAMMATION EN ENVIRONNEMENT GRAPHIQUE </w:t>
      </w:r>
    </w:p>
    <w:p w14:paraId="3C17BA8D" w14:textId="77777777" w:rsidR="005D1713" w:rsidRPr="005D1713" w:rsidRDefault="005D1713" w:rsidP="005D1713">
      <w:pPr>
        <w:jc w:val="left"/>
        <w:rPr>
          <w:rFonts w:ascii="Arial" w:hAnsi="Arial" w:cs="Arial"/>
          <w:sz w:val="20"/>
        </w:rPr>
      </w:pPr>
    </w:p>
    <w:p w14:paraId="755C7B60" w14:textId="77777777" w:rsidR="005D1713" w:rsidRPr="005D1713" w:rsidRDefault="005D1713" w:rsidP="005D1713">
      <w:pPr>
        <w:jc w:val="left"/>
        <w:rPr>
          <w:rFonts w:ascii="Arial" w:hAnsi="Arial" w:cs="Arial"/>
          <w:sz w:val="20"/>
        </w:rPr>
      </w:pPr>
    </w:p>
    <w:p w14:paraId="77F60F01" w14:textId="77777777" w:rsidR="005D1713" w:rsidRPr="005D1713" w:rsidRDefault="005D1713" w:rsidP="005D1713">
      <w:pPr>
        <w:jc w:val="left"/>
        <w:rPr>
          <w:rFonts w:ascii="Arial" w:hAnsi="Arial" w:cs="Arial"/>
          <w:sz w:val="20"/>
        </w:rPr>
      </w:pPr>
    </w:p>
    <w:p w14:paraId="35AA8064" w14:textId="77777777" w:rsidR="005D1713" w:rsidRPr="005D1713" w:rsidRDefault="005D1713" w:rsidP="005D1713">
      <w:pPr>
        <w:jc w:val="left"/>
        <w:rPr>
          <w:rFonts w:ascii="Arial" w:hAnsi="Arial" w:cs="Arial"/>
          <w:sz w:val="20"/>
        </w:rPr>
      </w:pPr>
    </w:p>
    <w:p w14:paraId="690C4CE0" w14:textId="77777777" w:rsidR="005D1713" w:rsidRPr="005D1713" w:rsidRDefault="005D1713" w:rsidP="005D1713">
      <w:pPr>
        <w:jc w:val="center"/>
        <w:rPr>
          <w:rFonts w:ascii="Arial" w:hAnsi="Arial" w:cs="Arial"/>
          <w:sz w:val="20"/>
        </w:rPr>
      </w:pPr>
      <w:r w:rsidRPr="005D1713">
        <w:rPr>
          <w:rFonts w:ascii="Arial" w:hAnsi="Arial" w:cs="Arial"/>
          <w:sz w:val="20"/>
        </w:rPr>
        <w:t xml:space="preserve">Par </w:t>
      </w:r>
    </w:p>
    <w:p w14:paraId="231BA932" w14:textId="77777777" w:rsidR="005D1713" w:rsidRPr="005D1713" w:rsidRDefault="005D1713" w:rsidP="005D1713">
      <w:pPr>
        <w:jc w:val="left"/>
        <w:rPr>
          <w:rFonts w:ascii="Arial" w:hAnsi="Arial" w:cs="Arial"/>
          <w:sz w:val="20"/>
        </w:rPr>
      </w:pPr>
    </w:p>
    <w:p w14:paraId="7736A94B" w14:textId="77777777" w:rsidR="005D1713" w:rsidRPr="005D1713" w:rsidRDefault="005D1713" w:rsidP="005D1713">
      <w:pPr>
        <w:jc w:val="left"/>
        <w:rPr>
          <w:rFonts w:ascii="Arial" w:hAnsi="Arial" w:cs="Arial"/>
          <w:sz w:val="20"/>
        </w:rPr>
      </w:pPr>
    </w:p>
    <w:p w14:paraId="0709A30D" w14:textId="77777777" w:rsidR="005D1713" w:rsidRPr="005D1713" w:rsidRDefault="005D1713" w:rsidP="005D1713">
      <w:pPr>
        <w:jc w:val="left"/>
        <w:rPr>
          <w:rFonts w:ascii="Arial" w:hAnsi="Arial" w:cs="Arial"/>
          <w:sz w:val="20"/>
        </w:rPr>
      </w:pPr>
    </w:p>
    <w:p w14:paraId="17C0E67E" w14:textId="77777777" w:rsidR="005D1713" w:rsidRPr="005D1713" w:rsidRDefault="005D1713" w:rsidP="005D1713">
      <w:pPr>
        <w:jc w:val="left"/>
        <w:rPr>
          <w:rFonts w:ascii="Arial" w:hAnsi="Arial" w:cs="Arial"/>
          <w:sz w:val="20"/>
        </w:rPr>
      </w:pPr>
    </w:p>
    <w:p w14:paraId="5E572F29" w14:textId="77777777" w:rsidR="005D1713" w:rsidRPr="005D1713" w:rsidRDefault="005D1713" w:rsidP="005D1713">
      <w:pPr>
        <w:jc w:val="center"/>
        <w:rPr>
          <w:rFonts w:ascii="Arial" w:hAnsi="Arial" w:cs="Arial"/>
          <w:sz w:val="20"/>
        </w:rPr>
      </w:pPr>
      <w:r w:rsidRPr="005D1713">
        <w:rPr>
          <w:rFonts w:ascii="Arial" w:hAnsi="Arial" w:cs="Arial"/>
          <w:sz w:val="20"/>
        </w:rPr>
        <w:t>Évaluation ergonomique d’un site web</w:t>
      </w:r>
    </w:p>
    <w:p w14:paraId="51B92B5C" w14:textId="77777777" w:rsidR="005D1713" w:rsidRPr="005D1713" w:rsidRDefault="005D1713" w:rsidP="005D1713">
      <w:pPr>
        <w:jc w:val="center"/>
        <w:rPr>
          <w:rFonts w:ascii="Arial" w:hAnsi="Arial" w:cs="Arial"/>
          <w:sz w:val="20"/>
        </w:rPr>
      </w:pPr>
    </w:p>
    <w:p w14:paraId="47C13EBD" w14:textId="77777777" w:rsidR="005D1713" w:rsidRPr="005D1713" w:rsidRDefault="005D1713" w:rsidP="005D1713">
      <w:pPr>
        <w:jc w:val="center"/>
        <w:rPr>
          <w:rFonts w:ascii="Arial" w:hAnsi="Arial" w:cs="Arial"/>
          <w:sz w:val="20"/>
        </w:rPr>
      </w:pPr>
    </w:p>
    <w:p w14:paraId="5B90BC17" w14:textId="77777777" w:rsidR="005D1713" w:rsidRPr="005D1713" w:rsidRDefault="005D1713" w:rsidP="005D1713">
      <w:pPr>
        <w:jc w:val="center"/>
        <w:rPr>
          <w:rFonts w:ascii="Arial" w:hAnsi="Arial" w:cs="Arial"/>
          <w:sz w:val="20"/>
        </w:rPr>
      </w:pPr>
    </w:p>
    <w:p w14:paraId="5A8C999E" w14:textId="77777777" w:rsidR="005D1713" w:rsidRPr="005D1713" w:rsidRDefault="005D1713" w:rsidP="005D1713">
      <w:pPr>
        <w:jc w:val="center"/>
        <w:rPr>
          <w:rFonts w:ascii="Arial" w:hAnsi="Arial" w:cs="Arial"/>
          <w:sz w:val="20"/>
        </w:rPr>
      </w:pPr>
    </w:p>
    <w:p w14:paraId="5EEE2561" w14:textId="77777777" w:rsidR="005D1713" w:rsidRPr="005D1713" w:rsidRDefault="005D1713" w:rsidP="005D1713">
      <w:pPr>
        <w:jc w:val="center"/>
        <w:rPr>
          <w:rFonts w:ascii="Arial" w:hAnsi="Arial" w:cs="Arial"/>
          <w:sz w:val="20"/>
        </w:rPr>
      </w:pPr>
    </w:p>
    <w:p w14:paraId="711CD20D" w14:textId="77777777" w:rsidR="005D1713" w:rsidRPr="005D1713" w:rsidRDefault="005D1713" w:rsidP="005D1713">
      <w:pPr>
        <w:jc w:val="center"/>
        <w:rPr>
          <w:rFonts w:ascii="Arial" w:hAnsi="Arial" w:cs="Arial"/>
          <w:sz w:val="20"/>
        </w:rPr>
      </w:pPr>
      <w:r w:rsidRPr="005D1713">
        <w:rPr>
          <w:rFonts w:ascii="Arial" w:hAnsi="Arial" w:cs="Arial"/>
          <w:sz w:val="20"/>
        </w:rPr>
        <w:t>Présenté à Monsieur Éric Labonté</w:t>
      </w:r>
    </w:p>
    <w:p w14:paraId="79B3386D" w14:textId="77777777" w:rsidR="005D1713" w:rsidRPr="005D1713" w:rsidRDefault="005D1713" w:rsidP="005D1713">
      <w:pPr>
        <w:jc w:val="center"/>
        <w:rPr>
          <w:rFonts w:ascii="Arial" w:hAnsi="Arial" w:cs="Arial"/>
          <w:sz w:val="20"/>
        </w:rPr>
      </w:pPr>
    </w:p>
    <w:p w14:paraId="6B88A99A" w14:textId="77777777" w:rsidR="005D1713" w:rsidRPr="005D1713" w:rsidRDefault="005D1713" w:rsidP="005D1713">
      <w:pPr>
        <w:jc w:val="center"/>
        <w:rPr>
          <w:rFonts w:ascii="Arial" w:hAnsi="Arial" w:cs="Arial"/>
          <w:sz w:val="20"/>
        </w:rPr>
      </w:pPr>
    </w:p>
    <w:p w14:paraId="74DF6A75" w14:textId="77777777" w:rsidR="005D1713" w:rsidRPr="005D1713" w:rsidRDefault="005D1713" w:rsidP="005D1713">
      <w:pPr>
        <w:jc w:val="center"/>
        <w:rPr>
          <w:rFonts w:ascii="Arial" w:hAnsi="Arial" w:cs="Arial"/>
          <w:sz w:val="20"/>
        </w:rPr>
      </w:pPr>
    </w:p>
    <w:p w14:paraId="3A0411E6" w14:textId="77777777" w:rsidR="005D1713" w:rsidRPr="005D1713" w:rsidRDefault="005D1713" w:rsidP="005D1713">
      <w:pPr>
        <w:jc w:val="center"/>
        <w:rPr>
          <w:rFonts w:ascii="Arial" w:hAnsi="Arial" w:cs="Arial"/>
          <w:sz w:val="20"/>
        </w:rPr>
      </w:pPr>
    </w:p>
    <w:p w14:paraId="492F8716" w14:textId="77777777" w:rsidR="005D1713" w:rsidRPr="005D1713" w:rsidRDefault="005D1713" w:rsidP="005D1713">
      <w:pPr>
        <w:jc w:val="center"/>
        <w:rPr>
          <w:rFonts w:ascii="Arial" w:hAnsi="Arial" w:cs="Arial"/>
          <w:sz w:val="20"/>
        </w:rPr>
      </w:pPr>
    </w:p>
    <w:p w14:paraId="3F5E2B5D" w14:textId="77777777" w:rsidR="005D1713" w:rsidRPr="005D1713" w:rsidRDefault="005D1713" w:rsidP="005D1713">
      <w:pPr>
        <w:jc w:val="center"/>
        <w:rPr>
          <w:rFonts w:ascii="Arial" w:hAnsi="Arial" w:cs="Arial"/>
          <w:sz w:val="20"/>
        </w:rPr>
      </w:pPr>
      <w:r w:rsidRPr="005D1713">
        <w:rPr>
          <w:rFonts w:ascii="Arial" w:hAnsi="Arial" w:cs="Arial"/>
          <w:sz w:val="20"/>
        </w:rPr>
        <w:t>Technique de l’informatique</w:t>
      </w:r>
    </w:p>
    <w:p w14:paraId="1AB2567E" w14:textId="77777777" w:rsidR="005D1713" w:rsidRPr="005D1713" w:rsidRDefault="005D1713" w:rsidP="005D1713">
      <w:pPr>
        <w:jc w:val="center"/>
        <w:rPr>
          <w:rFonts w:ascii="Arial" w:hAnsi="Arial" w:cs="Arial"/>
          <w:sz w:val="20"/>
        </w:rPr>
      </w:pPr>
      <w:r w:rsidRPr="005D1713">
        <w:rPr>
          <w:rFonts w:ascii="Arial" w:hAnsi="Arial" w:cs="Arial"/>
          <w:sz w:val="20"/>
        </w:rPr>
        <w:t>Cégep du Vieux Montréal</w:t>
      </w:r>
    </w:p>
    <w:p w14:paraId="46ACF318" w14:textId="77777777" w:rsidR="005D1713" w:rsidRPr="005D1713" w:rsidRDefault="005D1713" w:rsidP="005D1713">
      <w:pPr>
        <w:jc w:val="left"/>
        <w:rPr>
          <w:rFonts w:ascii="Arial" w:hAnsi="Arial" w:cs="Arial"/>
          <w:b/>
          <w:sz w:val="20"/>
        </w:rPr>
      </w:pPr>
    </w:p>
    <w:p w14:paraId="73F6B8F5" w14:textId="77777777" w:rsidR="005D1713" w:rsidRPr="005D1713" w:rsidRDefault="005D1713" w:rsidP="005D1713">
      <w:pPr>
        <w:jc w:val="left"/>
        <w:rPr>
          <w:rFonts w:ascii="Arial" w:hAnsi="Arial" w:cs="Arial"/>
          <w:b/>
          <w:sz w:val="20"/>
        </w:rPr>
      </w:pPr>
    </w:p>
    <w:p w14:paraId="5B2275A8" w14:textId="77777777" w:rsidR="005D1713" w:rsidRPr="005D1713" w:rsidRDefault="005D1713" w:rsidP="005D1713">
      <w:pPr>
        <w:jc w:val="left"/>
        <w:rPr>
          <w:rFonts w:ascii="Arial" w:hAnsi="Arial" w:cs="Arial"/>
          <w:b/>
          <w:sz w:val="20"/>
        </w:rPr>
      </w:pPr>
    </w:p>
    <w:p w14:paraId="5408822D" w14:textId="77777777" w:rsidR="005D1713" w:rsidRPr="005D1713" w:rsidRDefault="005D1713" w:rsidP="005D1713">
      <w:pPr>
        <w:jc w:val="left"/>
        <w:rPr>
          <w:rFonts w:ascii="Arial" w:hAnsi="Arial" w:cs="Arial"/>
          <w:b/>
          <w:sz w:val="20"/>
        </w:rPr>
      </w:pPr>
    </w:p>
    <w:p w14:paraId="6576D183" w14:textId="08D41587" w:rsidR="005D1713" w:rsidRPr="005D1713" w:rsidRDefault="005D1713" w:rsidP="005D1713">
      <w:pPr>
        <w:spacing w:line="276" w:lineRule="auto"/>
        <w:jc w:val="center"/>
        <w:rPr>
          <w:rFonts w:ascii="Arial" w:hAnsi="Arial" w:cs="Arial"/>
          <w:sz w:val="20"/>
        </w:rPr>
        <w:sectPr w:rsidR="005D1713" w:rsidRPr="005D1713">
          <w:pgSz w:w="12240" w:h="15840"/>
          <w:pgMar w:top="1440" w:right="1800" w:bottom="1440" w:left="1800" w:header="708" w:footer="708" w:gutter="0"/>
          <w:cols w:space="708"/>
          <w:docGrid w:linePitch="360"/>
        </w:sectPr>
      </w:pPr>
      <w:r>
        <w:rPr>
          <w:rFonts w:ascii="Arial" w:hAnsi="Arial" w:cs="Arial"/>
          <w:sz w:val="20"/>
        </w:rPr>
        <w:t>1er janvier 2222</w:t>
      </w:r>
    </w:p>
    <w:p w14:paraId="4354B5B5" w14:textId="22982556" w:rsidR="00B43BED" w:rsidRDefault="00B43BED" w:rsidP="005C1D5A">
      <w:pPr>
        <w:pStyle w:val="Titre2"/>
        <w:rPr>
          <w:rStyle w:val="Accentuationlgre"/>
        </w:rPr>
      </w:pPr>
    </w:p>
    <w:p w14:paraId="22137BBA" w14:textId="77777777" w:rsidR="005D1713" w:rsidRDefault="005D1713" w:rsidP="005D1713">
      <w:pPr>
        <w:rPr>
          <w:szCs w:val="24"/>
        </w:rPr>
      </w:pPr>
    </w:p>
    <w:p w14:paraId="607E499D" w14:textId="77777777" w:rsidR="005D1713" w:rsidRDefault="005D1713" w:rsidP="005D1713">
      <w:pPr>
        <w:jc w:val="center"/>
        <w:rPr>
          <w:b/>
          <w:sz w:val="36"/>
          <w:szCs w:val="36"/>
          <w:u w:val="single"/>
        </w:rPr>
      </w:pPr>
      <w:r>
        <w:rPr>
          <w:b/>
          <w:sz w:val="36"/>
          <w:szCs w:val="36"/>
          <w:u w:val="single"/>
        </w:rPr>
        <w:t>TP2 – Évaluation ergonomique d’un site web</w:t>
      </w:r>
    </w:p>
    <w:p w14:paraId="67DAEAF8" w14:textId="77777777" w:rsidR="005D1713" w:rsidRDefault="005D1713" w:rsidP="005D1713">
      <w:pPr>
        <w:rPr>
          <w:szCs w:val="24"/>
        </w:rPr>
      </w:pPr>
    </w:p>
    <w:p w14:paraId="0FC32E0C" w14:textId="07CFD3FB" w:rsidR="005D1713" w:rsidRDefault="005D1713" w:rsidP="005D1713">
      <w:pPr>
        <w:rPr>
          <w:szCs w:val="24"/>
        </w:rPr>
      </w:pPr>
      <w:r>
        <w:rPr>
          <w:szCs w:val="24"/>
        </w:rPr>
        <w:tab/>
        <w:t xml:space="preserve">Lors du développement d’un site web, l’ergonomie des pages est un élément essentiel du design du site qu’un(e) programmeur(euse) doit garder en tête. </w:t>
      </w:r>
      <w:r w:rsidRPr="005D1713">
        <w:rPr>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93D8A51" w14:textId="77777777" w:rsidR="005D1713" w:rsidRDefault="005D1713" w:rsidP="005D1713">
      <w:pPr>
        <w:rPr>
          <w:szCs w:val="24"/>
        </w:rPr>
      </w:pPr>
    </w:p>
    <w:p w14:paraId="38F006C4" w14:textId="7308B27D" w:rsidR="005D1713" w:rsidRDefault="005D1713" w:rsidP="005D1713">
      <w:pPr>
        <w:rPr>
          <w:szCs w:val="24"/>
        </w:rPr>
      </w:pPr>
      <w:r>
        <w:rPr>
          <w:szCs w:val="24"/>
        </w:rPr>
        <w:tab/>
        <w:t>Premièrement, lorsque l’on visite la page d’accueil du site de Gameloft, on est …</w:t>
      </w:r>
      <w:r w:rsidRPr="005D1713">
        <w:rPr>
          <w:rFonts w:ascii="Georgia" w:hAnsi="Georgia"/>
          <w:color w:val="7B8898"/>
          <w:sz w:val="39"/>
          <w:szCs w:val="39"/>
          <w:shd w:val="clear" w:color="auto" w:fill="556271"/>
        </w:rPr>
        <w:t xml:space="preserve"> </w:t>
      </w:r>
      <w:r w:rsidRPr="005D1713">
        <w:rPr>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B404FAA" w14:textId="61F0B3A8" w:rsidR="005D1713" w:rsidRDefault="005D1713" w:rsidP="005D1713">
      <w:pPr>
        <w:jc w:val="center"/>
        <w:rPr>
          <w:szCs w:val="24"/>
        </w:rPr>
      </w:pPr>
      <w:r>
        <w:rPr>
          <w:noProof/>
          <w:szCs w:val="24"/>
        </w:rPr>
        <w:drawing>
          <wp:inline distT="0" distB="0" distL="0" distR="0" wp14:anchorId="1E2CFDA0" wp14:editId="3A5B76FE">
            <wp:extent cx="3625850" cy="23685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25850" cy="2368550"/>
                    </a:xfrm>
                    <a:prstGeom prst="rect">
                      <a:avLst/>
                    </a:prstGeom>
                    <a:noFill/>
                    <a:ln>
                      <a:noFill/>
                    </a:ln>
                  </pic:spPr>
                </pic:pic>
              </a:graphicData>
            </a:graphic>
          </wp:inline>
        </w:drawing>
      </w:r>
    </w:p>
    <w:p w14:paraId="1D3D0B05" w14:textId="17416415" w:rsidR="005D1713" w:rsidRDefault="005D1713" w:rsidP="005D1713">
      <w:pPr>
        <w:rPr>
          <w:szCs w:val="24"/>
        </w:rPr>
      </w:pPr>
      <w:r>
        <w:rPr>
          <w:szCs w:val="24"/>
        </w:rPr>
        <w:t xml:space="preserve">Comme on peut voir sur l’image ci-haut, … </w:t>
      </w:r>
      <w:r w:rsidRPr="005D1713">
        <w:rPr>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9DC85C6" w14:textId="77777777" w:rsidR="005D1713" w:rsidRDefault="005D1713" w:rsidP="005D1713">
      <w:pPr>
        <w:rPr>
          <w:szCs w:val="24"/>
        </w:rPr>
      </w:pPr>
    </w:p>
    <w:p w14:paraId="2C04D74B" w14:textId="67E81E8A" w:rsidR="005D1713" w:rsidRDefault="005D1713" w:rsidP="005D1713">
      <w:pPr>
        <w:rPr>
          <w:szCs w:val="24"/>
        </w:rPr>
      </w:pPr>
      <w:r>
        <w:rPr>
          <w:szCs w:val="24"/>
        </w:rPr>
        <w:tab/>
        <w:t>Deuxièmement, présente à travers la plupart du site, …</w:t>
      </w:r>
      <w:r w:rsidRPr="005D1713">
        <w:t xml:space="preserve"> </w:t>
      </w:r>
      <w:r w:rsidRPr="005D1713">
        <w:rPr>
          <w:szCs w:val="24"/>
          <w:lang w:val="en-CA"/>
        </w:rPr>
        <w:t xml:space="preserve">Lorem ipsum dolor sit amet, consectetur adipiscing elit. Integer nec odio. Praesent libero. Sed cursus ante dapibus diam. Sed nisi. </w:t>
      </w:r>
      <w:r w:rsidRPr="005D1713">
        <w:rPr>
          <w:szCs w:val="24"/>
        </w:rPr>
        <w:t>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w:t>
      </w:r>
      <w:r w:rsidRPr="005D1713">
        <w:rPr>
          <w:rFonts w:ascii="Georgia" w:hAnsi="Georgia"/>
          <w:color w:val="7B8898"/>
          <w:sz w:val="39"/>
          <w:szCs w:val="39"/>
          <w:shd w:val="clear" w:color="auto" w:fill="556271"/>
        </w:rPr>
        <w:t xml:space="preserve"> </w:t>
      </w:r>
      <w:r>
        <w:rPr>
          <w:rFonts w:ascii="Georgia" w:hAnsi="Georgia"/>
          <w:color w:val="7B8898"/>
          <w:sz w:val="39"/>
          <w:szCs w:val="39"/>
          <w:shd w:val="clear" w:color="auto" w:fill="556271"/>
        </w:rPr>
        <w:t xml:space="preserve">  </w:t>
      </w:r>
    </w:p>
    <w:p w14:paraId="50C43455" w14:textId="74A2BBC3" w:rsidR="005D1713" w:rsidRDefault="005D1713" w:rsidP="005D1713">
      <w:pPr>
        <w:jc w:val="center"/>
        <w:rPr>
          <w:szCs w:val="24"/>
        </w:rPr>
      </w:pPr>
      <w:r>
        <w:rPr>
          <w:noProof/>
          <w:szCs w:val="24"/>
        </w:rPr>
        <w:drawing>
          <wp:inline distT="0" distB="0" distL="0" distR="0" wp14:anchorId="3F0AAC1B" wp14:editId="65B53AEE">
            <wp:extent cx="5137150" cy="95250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7150" cy="952500"/>
                    </a:xfrm>
                    <a:prstGeom prst="rect">
                      <a:avLst/>
                    </a:prstGeom>
                    <a:noFill/>
                    <a:ln>
                      <a:noFill/>
                    </a:ln>
                  </pic:spPr>
                </pic:pic>
              </a:graphicData>
            </a:graphic>
          </wp:inline>
        </w:drawing>
      </w:r>
    </w:p>
    <w:p w14:paraId="121883CA" w14:textId="77777777" w:rsidR="005D1713" w:rsidRDefault="005D1713" w:rsidP="005D1713">
      <w:pPr>
        <w:rPr>
          <w:szCs w:val="24"/>
        </w:rPr>
      </w:pPr>
    </w:p>
    <w:p w14:paraId="518486DE" w14:textId="54AF76FB" w:rsidR="005D1713" w:rsidRDefault="005D1713" w:rsidP="005D1713">
      <w:pPr>
        <w:rPr>
          <w:szCs w:val="24"/>
        </w:rPr>
      </w:pPr>
      <w:r>
        <w:rPr>
          <w:szCs w:val="24"/>
        </w:rPr>
        <w:tab/>
        <w:t>Troisièmement, ….</w:t>
      </w:r>
      <w:r w:rsidRPr="005D1713">
        <w:t xml:space="preserve"> </w:t>
      </w:r>
      <w:r w:rsidRPr="005D1713">
        <w:rPr>
          <w:szCs w:val="24"/>
        </w:rPr>
        <w:t>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w:t>
      </w:r>
    </w:p>
    <w:p w14:paraId="6436CC1C" w14:textId="77777777" w:rsidR="005D1713" w:rsidRDefault="005D1713" w:rsidP="005D1713">
      <w:pPr>
        <w:rPr>
          <w:szCs w:val="24"/>
        </w:rPr>
      </w:pPr>
    </w:p>
    <w:p w14:paraId="54B65290" w14:textId="45D7D26B" w:rsidR="005D1713" w:rsidRDefault="005D1713" w:rsidP="005D1713">
      <w:pPr>
        <w:jc w:val="center"/>
        <w:rPr>
          <w:szCs w:val="24"/>
        </w:rPr>
      </w:pPr>
      <w:r>
        <w:rPr>
          <w:noProof/>
          <w:szCs w:val="24"/>
        </w:rPr>
        <w:drawing>
          <wp:inline distT="0" distB="0" distL="0" distR="0" wp14:anchorId="17795E81" wp14:editId="738C4589">
            <wp:extent cx="3162300" cy="2302298"/>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7737" cy="2306257"/>
                    </a:xfrm>
                    <a:prstGeom prst="rect">
                      <a:avLst/>
                    </a:prstGeom>
                    <a:noFill/>
                    <a:ln>
                      <a:noFill/>
                    </a:ln>
                  </pic:spPr>
                </pic:pic>
              </a:graphicData>
            </a:graphic>
          </wp:inline>
        </w:drawing>
      </w:r>
    </w:p>
    <w:p w14:paraId="625356E7" w14:textId="77777777" w:rsidR="005D1713" w:rsidRDefault="005D1713" w:rsidP="005D1713">
      <w:pPr>
        <w:rPr>
          <w:szCs w:val="24"/>
        </w:rPr>
      </w:pPr>
    </w:p>
    <w:p w14:paraId="3239C259" w14:textId="029C2833" w:rsidR="005D1713" w:rsidRDefault="005D1713" w:rsidP="005D1713">
      <w:pPr>
        <w:ind w:firstLine="708"/>
        <w:rPr>
          <w:szCs w:val="24"/>
        </w:rPr>
      </w:pPr>
      <w:r>
        <w:rPr>
          <w:szCs w:val="24"/>
        </w:rPr>
        <w:lastRenderedPageBreak/>
        <w:t xml:space="preserve">Finalement, on peut conclure que le site internet de la compagnie Gameloft n’est pas très ergonomique : </w:t>
      </w:r>
      <w:r w:rsidRPr="005D1713">
        <w:rPr>
          <w:szCs w:val="24"/>
        </w:rPr>
        <w:t xml:space="preserve">Lorem ipsum dolor sit amet, consectetur adipiscing elit. </w:t>
      </w:r>
      <w:r w:rsidRPr="005D1713">
        <w:rPr>
          <w:szCs w:val="24"/>
          <w:lang w:val="en-CA"/>
        </w:rPr>
        <w:t xml:space="preserve">Integer nec odio. Praesent libero. Sed cursus ante dapibus diam. Sed nisi. </w:t>
      </w:r>
      <w:r w:rsidRPr="005D1713">
        <w:rPr>
          <w:szCs w:val="24"/>
        </w:rPr>
        <w:t>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w:t>
      </w:r>
    </w:p>
    <w:p w14:paraId="6CE18F6B" w14:textId="77777777" w:rsidR="005D1713" w:rsidRDefault="005D1713" w:rsidP="005D1713">
      <w:pPr>
        <w:rPr>
          <w:szCs w:val="24"/>
        </w:rPr>
      </w:pPr>
    </w:p>
    <w:p w14:paraId="41DD0F23" w14:textId="77777777" w:rsidR="005D1713" w:rsidRPr="005D1713" w:rsidRDefault="005D1713" w:rsidP="005D1713"/>
    <w:sectPr w:rsidR="005D1713" w:rsidRPr="005D1713">
      <w:headerReference w:type="default" r:id="rId9"/>
      <w:footerReference w:type="defaul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A146D" w14:textId="77777777" w:rsidR="00CC3E15" w:rsidRDefault="00CC3E15" w:rsidP="00126DA4">
      <w:pPr>
        <w:spacing w:after="0"/>
      </w:pPr>
      <w:r>
        <w:separator/>
      </w:r>
    </w:p>
  </w:endnote>
  <w:endnote w:type="continuationSeparator" w:id="0">
    <w:p w14:paraId="398A53E9" w14:textId="77777777" w:rsidR="00CC3E15" w:rsidRDefault="00CC3E15" w:rsidP="00126D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7C29" w14:textId="77777777" w:rsidR="00126DA4" w:rsidRDefault="005C1D5A">
    <w:pPr>
      <w:pStyle w:val="Pieddepage"/>
    </w:pPr>
    <w:r>
      <w:rPr>
        <w:noProof/>
      </w:rPr>
      <mc:AlternateContent>
        <mc:Choice Requires="wps">
          <w:drawing>
            <wp:anchor distT="0" distB="0" distL="118745" distR="118745" simplePos="0" relativeHeight="251661312" behindDoc="1" locked="0" layoutInCell="1" allowOverlap="0" wp14:anchorId="53624C1A" wp14:editId="7D0E5416">
              <wp:simplePos x="0" y="0"/>
              <wp:positionH relativeFrom="margin">
                <wp:align>right</wp:align>
              </wp:positionH>
              <wp:positionV relativeFrom="page">
                <wp:posOffset>9438005</wp:posOffset>
              </wp:positionV>
              <wp:extent cx="5950039" cy="270457"/>
              <wp:effectExtent l="0" t="0" r="0" b="0"/>
              <wp:wrapSquare wrapText="bothSides"/>
              <wp:docPr id="2" name="Rectangle 2"/>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4472C4"/>
                      </a:solidFill>
                      <a:ln w="12700" cap="flat" cmpd="sng" algn="ctr">
                        <a:noFill/>
                        <a:prstDash val="solid"/>
                        <a:miter lim="800000"/>
                      </a:ln>
                      <a:effectLst/>
                    </wps:spPr>
                    <wps:txbx>
                      <w:txbxContent>
                        <w:p w14:paraId="6B58B84D" w14:textId="77777777" w:rsidR="005C1D5A" w:rsidRPr="00126DA4" w:rsidRDefault="005C1D5A" w:rsidP="005C1D5A">
                          <w:pPr>
                            <w:pStyle w:val="En-tte"/>
                            <w:jc w:val="center"/>
                            <w:rPr>
                              <w:caps/>
                              <w:color w:val="FFFFFF" w:themeColor="background1"/>
                            </w:rPr>
                          </w:pPr>
                          <w:r>
                            <w:rPr>
                              <w:caps/>
                              <w:color w:val="FFFFFF" w:themeColor="background1"/>
                            </w:rPr>
                            <w:t>© Éric labonté, cégep du vieux montréal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3624C1A" id="Rectangle 2" o:spid="_x0000_s1027" style="position:absolute;left:0;text-align:left;margin-left:417.3pt;margin-top:743.15pt;width:468.5pt;height:21.3pt;z-index:-251655168;visibility:visible;mso-wrap-style:square;mso-width-percent:1000;mso-height-percent:27;mso-wrap-distance-left:9.35pt;mso-wrap-distance-top:0;mso-wrap-distance-right:9.35pt;mso-wrap-distance-bottom:0;mso-position-horizontal:righ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" o:allowoverlap="f" fillcolor="#4472c4" stroked="f" strokeweight="1pt">
              <v:textbox style="mso-fit-shape-to-text:t">
                <w:txbxContent>
                  <w:p w14:paraId="6B58B84D" w14:textId="77777777" w:rsidR="005C1D5A" w:rsidRPr="00126DA4" w:rsidRDefault="005C1D5A" w:rsidP="005C1D5A">
                    <w:pPr>
                      <w:pStyle w:val="En-tte"/>
                      <w:jc w:val="center"/>
                      <w:rPr>
                        <w:caps/>
                        <w:color w:val="FFFFFF" w:themeColor="background1"/>
                      </w:rPr>
                    </w:pPr>
                    <w:r>
                      <w:rPr>
                        <w:caps/>
                        <w:color w:val="FFFFFF" w:themeColor="background1"/>
                      </w:rPr>
                      <w:t>© Éric labonté, cégep du vieux montréal</w:t>
                    </w:r>
                  </w:p>
                </w:txbxContent>
              </v:textbox>
              <w10:wrap type="square"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78477" w14:textId="77777777" w:rsidR="00CC3E15" w:rsidRDefault="00CC3E15" w:rsidP="00126DA4">
      <w:pPr>
        <w:spacing w:after="0"/>
      </w:pPr>
      <w:r>
        <w:separator/>
      </w:r>
    </w:p>
  </w:footnote>
  <w:footnote w:type="continuationSeparator" w:id="0">
    <w:p w14:paraId="424D2C44" w14:textId="77777777" w:rsidR="00CC3E15" w:rsidRDefault="00CC3E15" w:rsidP="00126D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C7B11" w14:textId="77777777" w:rsidR="00126DA4" w:rsidRDefault="00126DA4">
    <w:pPr>
      <w:pStyle w:val="En-tte"/>
    </w:pPr>
    <w:r>
      <w:rPr>
        <w:noProof/>
      </w:rPr>
      <mc:AlternateContent>
        <mc:Choice Requires="wps">
          <w:drawing>
            <wp:anchor distT="0" distB="0" distL="118745" distR="118745" simplePos="0" relativeHeight="251659264" behindDoc="1" locked="0" layoutInCell="1" allowOverlap="0" wp14:anchorId="251E74AA" wp14:editId="1C6E6D4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9BCDD9C" w14:textId="7E3E5FEF" w:rsidR="00126DA4" w:rsidRPr="00126DA4" w:rsidRDefault="00126DA4">
                              <w:pPr>
                                <w:pStyle w:val="En-tte"/>
                                <w:jc w:val="center"/>
                                <w:rPr>
                                  <w:caps/>
                                  <w:color w:val="FFFFFF" w:themeColor="background1"/>
                                </w:rPr>
                              </w:pPr>
                              <w:r w:rsidRPr="00126DA4">
                                <w:rPr>
                                  <w:caps/>
                                  <w:color w:val="FFFFFF" w:themeColor="background1"/>
                                </w:rPr>
                                <w:t xml:space="preserve">cours </w:t>
                              </w:r>
                              <w:r w:rsidR="005B361C">
                                <w:rPr>
                                  <w:caps/>
                                  <w:color w:val="FFFFFF" w:themeColor="background1"/>
                                </w:rPr>
                                <w:t>C54</w:t>
                              </w:r>
                              <w:r w:rsidRPr="00126DA4">
                                <w:rPr>
                                  <w:caps/>
                                  <w:color w:val="FFFFFF" w:themeColor="background1"/>
                                </w:rPr>
                                <w:t xml:space="preserve"> – </w:t>
                              </w:r>
                              <w:r w:rsidR="005B361C">
                                <w:rPr>
                                  <w:caps/>
                                  <w:color w:val="FFFFFF" w:themeColor="background1"/>
                                </w:rPr>
                                <w:t>Developpement mobile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1E74AA" id="Rectangle 197"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9BCDD9C" w14:textId="7E3E5FEF" w:rsidR="00126DA4" w:rsidRPr="00126DA4" w:rsidRDefault="00126DA4">
                        <w:pPr>
                          <w:pStyle w:val="En-tte"/>
                          <w:jc w:val="center"/>
                          <w:rPr>
                            <w:caps/>
                            <w:color w:val="FFFFFF" w:themeColor="background1"/>
                          </w:rPr>
                        </w:pPr>
                        <w:r w:rsidRPr="00126DA4">
                          <w:rPr>
                            <w:caps/>
                            <w:color w:val="FFFFFF" w:themeColor="background1"/>
                          </w:rPr>
                          <w:t xml:space="preserve">cours </w:t>
                        </w:r>
                        <w:r w:rsidR="005B361C">
                          <w:rPr>
                            <w:caps/>
                            <w:color w:val="FFFFFF" w:themeColor="background1"/>
                          </w:rPr>
                          <w:t>C54</w:t>
                        </w:r>
                        <w:r w:rsidRPr="00126DA4">
                          <w:rPr>
                            <w:caps/>
                            <w:color w:val="FFFFFF" w:themeColor="background1"/>
                          </w:rPr>
                          <w:t xml:space="preserve"> – </w:t>
                        </w:r>
                        <w:r w:rsidR="005B361C">
                          <w:rPr>
                            <w:caps/>
                            <w:color w:val="FFFFFF" w:themeColor="background1"/>
                          </w:rPr>
                          <w:t>Developpement mobile</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13"/>
    <w:rsid w:val="0003541D"/>
    <w:rsid w:val="000956DD"/>
    <w:rsid w:val="00126DA4"/>
    <w:rsid w:val="00514987"/>
    <w:rsid w:val="005B361C"/>
    <w:rsid w:val="005C1D5A"/>
    <w:rsid w:val="005D1713"/>
    <w:rsid w:val="008640FE"/>
    <w:rsid w:val="00A6523F"/>
    <w:rsid w:val="00B43BED"/>
    <w:rsid w:val="00C7515D"/>
    <w:rsid w:val="00CC3E15"/>
    <w:rsid w:val="00F964BA"/>
    <w:rsid w:val="00FF447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B487B"/>
  <w15:chartTrackingRefBased/>
  <w15:docId w15:val="{6C73D3DB-A984-4B41-85FE-252D3297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23F"/>
    <w:pPr>
      <w:spacing w:after="200" w:line="240" w:lineRule="auto"/>
      <w:jc w:val="both"/>
    </w:pPr>
    <w:rPr>
      <w:rFonts w:ascii="Lato" w:hAnsi="Lato"/>
      <w:sz w:val="24"/>
    </w:rPr>
  </w:style>
  <w:style w:type="paragraph" w:styleId="Titre1">
    <w:name w:val="heading 1"/>
    <w:basedOn w:val="Normal"/>
    <w:next w:val="Normal"/>
    <w:link w:val="Titre1Car"/>
    <w:uiPriority w:val="9"/>
    <w:qFormat/>
    <w:rsid w:val="005C1D5A"/>
    <w:pPr>
      <w:keepNext/>
      <w:keepLines/>
      <w:spacing w:before="240" w:after="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5C1D5A"/>
    <w:pPr>
      <w:keepNext/>
      <w:keepLines/>
      <w:spacing w:before="40" w:after="0"/>
      <w:outlineLvl w:val="1"/>
    </w:pPr>
    <w:rPr>
      <w:rFonts w:eastAsiaTheme="majorEastAsia"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26DA4"/>
    <w:pPr>
      <w:tabs>
        <w:tab w:val="center" w:pos="4320"/>
        <w:tab w:val="right" w:pos="8640"/>
      </w:tabs>
      <w:spacing w:after="0"/>
    </w:pPr>
  </w:style>
  <w:style w:type="character" w:customStyle="1" w:styleId="En-tteCar">
    <w:name w:val="En-tête Car"/>
    <w:basedOn w:val="Policepardfaut"/>
    <w:link w:val="En-tte"/>
    <w:uiPriority w:val="99"/>
    <w:rsid w:val="00126DA4"/>
  </w:style>
  <w:style w:type="paragraph" w:styleId="Pieddepage">
    <w:name w:val="footer"/>
    <w:basedOn w:val="Normal"/>
    <w:link w:val="PieddepageCar"/>
    <w:uiPriority w:val="99"/>
    <w:unhideWhenUsed/>
    <w:rsid w:val="00126DA4"/>
    <w:pPr>
      <w:tabs>
        <w:tab w:val="center" w:pos="4320"/>
        <w:tab w:val="right" w:pos="8640"/>
      </w:tabs>
      <w:spacing w:after="0"/>
    </w:pPr>
  </w:style>
  <w:style w:type="character" w:customStyle="1" w:styleId="PieddepageCar">
    <w:name w:val="Pied de page Car"/>
    <w:basedOn w:val="Policepardfaut"/>
    <w:link w:val="Pieddepage"/>
    <w:uiPriority w:val="99"/>
    <w:rsid w:val="00126DA4"/>
  </w:style>
  <w:style w:type="character" w:customStyle="1" w:styleId="Titre1Car">
    <w:name w:val="Titre 1 Car"/>
    <w:basedOn w:val="Policepardfaut"/>
    <w:link w:val="Titre1"/>
    <w:uiPriority w:val="9"/>
    <w:rsid w:val="005C1D5A"/>
    <w:rPr>
      <w:rFonts w:ascii="Lato" w:eastAsiaTheme="majorEastAsia" w:hAnsi="Lato" w:cstheme="majorBidi"/>
      <w:color w:val="2F5496" w:themeColor="accent1" w:themeShade="BF"/>
      <w:sz w:val="32"/>
      <w:szCs w:val="32"/>
    </w:rPr>
  </w:style>
  <w:style w:type="character" w:customStyle="1" w:styleId="Titre2Car">
    <w:name w:val="Titre 2 Car"/>
    <w:basedOn w:val="Policepardfaut"/>
    <w:link w:val="Titre2"/>
    <w:uiPriority w:val="9"/>
    <w:rsid w:val="005C1D5A"/>
    <w:rPr>
      <w:rFonts w:ascii="Lato" w:eastAsiaTheme="majorEastAsia" w:hAnsi="Lato" w:cstheme="majorBidi"/>
      <w:color w:val="2F5496" w:themeColor="accent1" w:themeShade="BF"/>
      <w:sz w:val="26"/>
      <w:szCs w:val="26"/>
    </w:rPr>
  </w:style>
  <w:style w:type="character" w:styleId="Accentuationlgre">
    <w:name w:val="Subtle Emphasis"/>
    <w:basedOn w:val="Policepardfaut"/>
    <w:uiPriority w:val="19"/>
    <w:qFormat/>
    <w:rsid w:val="005C1D5A"/>
    <w:rPr>
      <w:rFonts w:ascii="Courier New" w:hAnsi="Courier New"/>
      <w:i w:val="0"/>
      <w:iCs/>
      <w:color w:val="404040" w:themeColor="text1" w:themeTint="BF"/>
    </w:rPr>
  </w:style>
  <w:style w:type="paragraph" w:styleId="Sous-titre">
    <w:name w:val="Subtitle"/>
    <w:basedOn w:val="Normal"/>
    <w:next w:val="Normal"/>
    <w:link w:val="Sous-titreCar"/>
    <w:uiPriority w:val="11"/>
    <w:qFormat/>
    <w:rsid w:val="00514987"/>
    <w:pPr>
      <w:numPr>
        <w:ilvl w:val="1"/>
      </w:numPr>
      <w:spacing w:after="160"/>
    </w:pPr>
    <w:rPr>
      <w:rFonts w:eastAsiaTheme="minorEastAsia"/>
      <w:b/>
      <w:spacing w:val="15"/>
    </w:rPr>
  </w:style>
  <w:style w:type="character" w:customStyle="1" w:styleId="Sous-titreCar">
    <w:name w:val="Sous-titre Car"/>
    <w:basedOn w:val="Policepardfaut"/>
    <w:link w:val="Sous-titre"/>
    <w:uiPriority w:val="11"/>
    <w:rsid w:val="00514987"/>
    <w:rPr>
      <w:rFonts w:ascii="Lato" w:eastAsiaTheme="minorEastAsia" w:hAnsi="Lato"/>
      <w:b/>
      <w:spacing w:val="15"/>
      <w:sz w:val="24"/>
    </w:rPr>
  </w:style>
  <w:style w:type="character" w:styleId="Lienhypertexte">
    <w:name w:val="Hyperlink"/>
    <w:basedOn w:val="Policepardfaut"/>
    <w:uiPriority w:val="99"/>
    <w:semiHidden/>
    <w:unhideWhenUsed/>
    <w:rsid w:val="005D17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85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abo\OneDrive\Documents\Mod&#232;les%20Office%20personnalis&#233;s\Mon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MonModele.dotx</Template>
  <TotalTime>10</TotalTime>
  <Pages>4</Pages>
  <Words>599</Words>
  <Characters>3297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C54 – Developpement mobile</dc:title>
  <dc:subject/>
  <dc:creator>Eric L</dc:creator>
  <cp:keywords/>
  <dc:description/>
  <cp:lastModifiedBy>Labonté Éric</cp:lastModifiedBy>
  <cp:revision>3</cp:revision>
  <dcterms:created xsi:type="dcterms:W3CDTF">2020-11-09T13:30:00Z</dcterms:created>
  <dcterms:modified xsi:type="dcterms:W3CDTF">2025-05-05T14:01:00Z</dcterms:modified>
</cp:coreProperties>
</file>