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16D6" w14:textId="779BA4F2" w:rsidR="00203F6E" w:rsidRDefault="0094083E" w:rsidP="00107B15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DA6BD5">
        <w:t>4</w:t>
      </w:r>
      <w:r w:rsidR="00107B15">
        <w:t xml:space="preserve"> – Redéfinition de méthodes pour un Simple Adapter</w:t>
      </w:r>
    </w:p>
    <w:p w14:paraId="4AD10ADF" w14:textId="77777777" w:rsidR="00107B15" w:rsidRDefault="00107B15" w:rsidP="00107B15">
      <w:pPr>
        <w:pStyle w:val="C54"/>
        <w:jc w:val="center"/>
      </w:pPr>
    </w:p>
    <w:p w14:paraId="62EFFB59" w14:textId="3E8FF503" w:rsidR="00107B15" w:rsidRDefault="00107B15" w:rsidP="004D5AF8">
      <w:pPr>
        <w:jc w:val="both"/>
      </w:pPr>
      <w:r>
        <w:t xml:space="preserve">On a vu à l'annexe 5 comment créer un </w:t>
      </w:r>
      <w:proofErr w:type="spellStart"/>
      <w:r w:rsidRPr="00107B15">
        <w:rPr>
          <w:rFonts w:ascii="Courier New" w:hAnsi="Courier New" w:cs="Courier New"/>
        </w:rPr>
        <w:t>SimpleAdapter</w:t>
      </w:r>
      <w:proofErr w:type="spellEnd"/>
      <w:r>
        <w:t xml:space="preserve"> pour remplir un </w:t>
      </w:r>
      <w:proofErr w:type="spellStart"/>
      <w:r w:rsidRPr="00107B15">
        <w:rPr>
          <w:rFonts w:ascii="Courier New" w:hAnsi="Courier New" w:cs="Courier New"/>
        </w:rPr>
        <w:t>ListView</w:t>
      </w:r>
      <w:proofErr w:type="spellEnd"/>
      <w:r>
        <w:t xml:space="preserve"> ou un </w:t>
      </w:r>
      <w:r w:rsidRPr="008876F0">
        <w:rPr>
          <w:rFonts w:ascii="Courier New" w:hAnsi="Courier New" w:cs="Courier New"/>
        </w:rPr>
        <w:t>Spinner</w:t>
      </w:r>
      <w:r>
        <w:t>.</w:t>
      </w:r>
    </w:p>
    <w:p w14:paraId="19581F18" w14:textId="55E605ED" w:rsidR="00107B15" w:rsidRDefault="00107B15" w:rsidP="004D5AF8">
      <w:pPr>
        <w:jc w:val="both"/>
      </w:pPr>
      <w:r>
        <w:t xml:space="preserve">On avait réussi </w:t>
      </w:r>
      <w:r w:rsidR="00050915">
        <w:t xml:space="preserve">à lier des adresses de </w:t>
      </w:r>
      <w:proofErr w:type="spellStart"/>
      <w:r w:rsidR="00050915" w:rsidRPr="004D5AF8">
        <w:rPr>
          <w:rFonts w:ascii="Courier New" w:hAnsi="Courier New" w:cs="Courier New"/>
        </w:rPr>
        <w:t>Drawables</w:t>
      </w:r>
      <w:proofErr w:type="spellEnd"/>
      <w:r w:rsidR="00050915">
        <w:t xml:space="preserve"> à ce </w:t>
      </w:r>
      <w:proofErr w:type="spellStart"/>
      <w:r w:rsidR="004D5AF8" w:rsidRPr="004D5AF8">
        <w:rPr>
          <w:rFonts w:ascii="Courier New" w:hAnsi="Courier New" w:cs="Courier New"/>
        </w:rPr>
        <w:t>SimpleAdapter</w:t>
      </w:r>
      <w:proofErr w:type="spellEnd"/>
      <w:r w:rsidR="004D5AF8">
        <w:t xml:space="preserve"> en y passant simplement cette adresse comme élément d'une paire de la </w:t>
      </w:r>
      <w:proofErr w:type="spellStart"/>
      <w:r w:rsidR="004D5AF8" w:rsidRPr="004D5AF8">
        <w:rPr>
          <w:rFonts w:ascii="Courier New" w:hAnsi="Courier New" w:cs="Courier New"/>
        </w:rPr>
        <w:t>Hashtable</w:t>
      </w:r>
      <w:proofErr w:type="spellEnd"/>
      <w:r w:rsidR="004D5AF8">
        <w:t xml:space="preserve"> reliée au </w:t>
      </w:r>
      <w:proofErr w:type="spellStart"/>
      <w:r w:rsidR="004D5AF8" w:rsidRPr="004D5AF8">
        <w:rPr>
          <w:rFonts w:ascii="Courier New" w:hAnsi="Courier New" w:cs="Courier New"/>
        </w:rPr>
        <w:t>SimpleAdapter</w:t>
      </w:r>
      <w:proofErr w:type="spellEnd"/>
      <w:r w:rsidR="004D5AF8">
        <w:t>.</w:t>
      </w:r>
    </w:p>
    <w:p w14:paraId="26CD4B05" w14:textId="7593D3E4" w:rsidR="004D5AF8" w:rsidRDefault="004D5AF8" w:rsidP="00E0097D">
      <w:pPr>
        <w:jc w:val="both"/>
      </w:pPr>
      <w:r>
        <w:t xml:space="preserve">Ce n'est plus le cas dans notre </w:t>
      </w:r>
      <w:proofErr w:type="spellStart"/>
      <w:r>
        <w:t>tp</w:t>
      </w:r>
      <w:proofErr w:type="spellEnd"/>
      <w:r>
        <w:t xml:space="preserve">; on peut "convertir" notre liste de Chansons </w:t>
      </w:r>
      <w:r w:rsidR="00833F25">
        <w:t xml:space="preserve">en une liste de </w:t>
      </w:r>
      <w:proofErr w:type="spellStart"/>
      <w:r w:rsidR="00833F25" w:rsidRPr="009B014F">
        <w:rPr>
          <w:rFonts w:ascii="Courier New" w:hAnsi="Courier New" w:cs="Courier New"/>
        </w:rPr>
        <w:t>Hashtables</w:t>
      </w:r>
      <w:proofErr w:type="spellEnd"/>
      <w:r w:rsidR="00833F25">
        <w:t xml:space="preserve"> mais on a un </w:t>
      </w:r>
      <w:proofErr w:type="spellStart"/>
      <w:r w:rsidR="00833F25">
        <w:t>ur</w:t>
      </w:r>
      <w:r w:rsidR="00DA6BD5">
        <w:t>i</w:t>
      </w:r>
      <w:proofErr w:type="spellEnd"/>
      <w:r w:rsidR="00833F25">
        <w:t xml:space="preserve"> pour récupérer les images ce que le </w:t>
      </w:r>
      <w:proofErr w:type="spellStart"/>
      <w:r w:rsidR="00833F25" w:rsidRPr="009B014F">
        <w:rPr>
          <w:rFonts w:ascii="Courier New" w:hAnsi="Courier New" w:cs="Courier New"/>
        </w:rPr>
        <w:t>SimpleAdapter</w:t>
      </w:r>
      <w:proofErr w:type="spellEnd"/>
      <w:r w:rsidR="00833F25">
        <w:t xml:space="preserve"> ne peut adapter de base dans un </w:t>
      </w:r>
      <w:proofErr w:type="spellStart"/>
      <w:r w:rsidR="00833F25" w:rsidRPr="009B014F">
        <w:rPr>
          <w:rFonts w:ascii="Courier New" w:hAnsi="Courier New" w:cs="Courier New"/>
        </w:rPr>
        <w:t>ImageView</w:t>
      </w:r>
      <w:proofErr w:type="spellEnd"/>
    </w:p>
    <w:p w14:paraId="5CFDD69F" w14:textId="33EEBAF7" w:rsidR="00833F25" w:rsidRDefault="00833F25" w:rsidP="00107B15">
      <w:r w:rsidRPr="0061457A">
        <w:rPr>
          <w:rStyle w:val="Titre2Car"/>
        </w:rPr>
        <w:t>Solution</w:t>
      </w:r>
      <w:r>
        <w:t xml:space="preserve"> :</w:t>
      </w:r>
    </w:p>
    <w:p w14:paraId="0ADA2B98" w14:textId="76C41E27" w:rsidR="00833F25" w:rsidRDefault="00833F25" w:rsidP="00107B15">
      <w:r>
        <w:t xml:space="preserve">On </w:t>
      </w:r>
      <w:r w:rsidR="00DA6BD5">
        <w:t>doit</w:t>
      </w:r>
      <w:r>
        <w:t xml:space="preserve"> redéfinir des méthodes utilisées à l'interne du </w:t>
      </w:r>
      <w:proofErr w:type="spellStart"/>
      <w:r w:rsidRPr="009B014F">
        <w:rPr>
          <w:rFonts w:ascii="Courier New" w:hAnsi="Courier New" w:cs="Courier New"/>
        </w:rPr>
        <w:t>SimpleAdapter</w:t>
      </w:r>
      <w:proofErr w:type="spellEnd"/>
      <w:r w:rsidR="00DA6BD5">
        <w:rPr>
          <w:rFonts w:ascii="Courier New" w:hAnsi="Courier New" w:cs="Courier New"/>
        </w:rPr>
        <w:t xml:space="preserve"> </w:t>
      </w:r>
      <w:r w:rsidR="00DA6BD5" w:rsidRPr="00DA6BD5">
        <w:rPr>
          <w:rFonts w:cs="Courier New"/>
        </w:rPr>
        <w:t xml:space="preserve">en se faisant notre propre sous-classe de </w:t>
      </w:r>
      <w:proofErr w:type="spellStart"/>
      <w:r w:rsidR="00DA6BD5">
        <w:rPr>
          <w:rFonts w:ascii="Courier New" w:hAnsi="Courier New" w:cs="Courier New"/>
        </w:rPr>
        <w:t>S</w:t>
      </w:r>
      <w:r w:rsidR="00336640">
        <w:rPr>
          <w:rFonts w:ascii="Courier New" w:hAnsi="Courier New" w:cs="Courier New"/>
        </w:rPr>
        <w:t>i</w:t>
      </w:r>
      <w:r w:rsidR="00DA6BD5">
        <w:rPr>
          <w:rFonts w:ascii="Courier New" w:hAnsi="Courier New" w:cs="Courier New"/>
        </w:rPr>
        <w:t>mpleAdapter</w:t>
      </w:r>
      <w:proofErr w:type="spellEnd"/>
      <w:r>
        <w:t>:</w:t>
      </w:r>
    </w:p>
    <w:p w14:paraId="0CA42BA9" w14:textId="0E241699" w:rsidR="00833F25" w:rsidRDefault="00833F25" w:rsidP="00107B15"/>
    <w:p w14:paraId="505F4683" w14:textId="3C2FD845" w:rsidR="00833F25" w:rsidRDefault="00833F25" w:rsidP="00107B15"/>
    <w:p w14:paraId="2D32437B" w14:textId="4B3441AB" w:rsidR="0061457A" w:rsidRDefault="0061457A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  <w:r>
        <w:rPr>
          <w:rFonts w:eastAsia="Times New Roman" w:cs="Courier New"/>
          <w:color w:val="080808"/>
          <w:szCs w:val="24"/>
          <w:lang w:eastAsia="fr-CA"/>
        </w:rPr>
        <w:t xml:space="preserve">Comment coder une sous-classe d’une classe en </w:t>
      </w:r>
      <w:proofErr w:type="spellStart"/>
      <w:r>
        <w:rPr>
          <w:rFonts w:eastAsia="Times New Roman" w:cs="Courier New"/>
          <w:color w:val="080808"/>
          <w:szCs w:val="24"/>
          <w:lang w:eastAsia="fr-CA"/>
        </w:rPr>
        <w:t>Kotlin</w:t>
      </w:r>
      <w:proofErr w:type="spellEnd"/>
      <w:r>
        <w:rPr>
          <w:rFonts w:eastAsia="Times New Roman" w:cs="Courier New"/>
          <w:color w:val="080808"/>
          <w:szCs w:val="24"/>
          <w:lang w:eastAsia="fr-CA"/>
        </w:rPr>
        <w:t xml:space="preserve"> avec des constructeurs ? </w:t>
      </w:r>
    </w:p>
    <w:p w14:paraId="09ED87F3" w14:textId="77777777" w:rsidR="0061457A" w:rsidRDefault="0061457A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</w:p>
    <w:p w14:paraId="2573DD11" w14:textId="36DF09F4" w:rsidR="0061457A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  <w:r>
        <w:rPr>
          <w:rFonts w:eastAsia="Times New Roman" w:cs="Courier New"/>
          <w:color w:val="080808"/>
          <w:szCs w:val="24"/>
          <w:lang w:eastAsia="fr-CA"/>
        </w:rPr>
        <w:br/>
        <w:t xml:space="preserve">Lisez ici : </w:t>
      </w:r>
      <w:hyperlink r:id="rId7" w:anchor="LII" w:history="1">
        <w:r w:rsidRPr="00E75331">
          <w:rPr>
            <w:rStyle w:val="Lienhypertexte"/>
            <w:rFonts w:eastAsia="Times New Roman" w:cs="Courier New"/>
            <w:szCs w:val="24"/>
            <w:lang w:eastAsia="fr-CA"/>
          </w:rPr>
          <w:t>https://laurent-bernabe.deve</w:t>
        </w:r>
        <w:r w:rsidRPr="00E75331">
          <w:rPr>
            <w:rStyle w:val="Lienhypertexte"/>
            <w:rFonts w:eastAsia="Times New Roman" w:cs="Courier New"/>
            <w:szCs w:val="24"/>
            <w:lang w:eastAsia="fr-CA"/>
          </w:rPr>
          <w:t>l</w:t>
        </w:r>
        <w:r w:rsidRPr="00E75331">
          <w:rPr>
            <w:rStyle w:val="Lienhypertexte"/>
            <w:rFonts w:eastAsia="Times New Roman" w:cs="Courier New"/>
            <w:szCs w:val="24"/>
            <w:lang w:eastAsia="fr-CA"/>
          </w:rPr>
          <w:t>oppez.com/tutoriels/kotlin/notions-avancees-poo-partie4/#LII</w:t>
        </w:r>
      </w:hyperlink>
    </w:p>
    <w:p w14:paraId="566DA340" w14:textId="77777777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</w:p>
    <w:p w14:paraId="33C4F0DF" w14:textId="288A0143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  <w:r>
        <w:rPr>
          <w:rFonts w:eastAsia="Times New Roman" w:cs="Courier New"/>
          <w:color w:val="080808"/>
          <w:szCs w:val="24"/>
          <w:lang w:eastAsia="fr-CA"/>
        </w:rPr>
        <w:t>Quel est le mot-clé pour indiquer qu’une classe peut avoir des sous-classes ?</w:t>
      </w:r>
      <w:sdt>
        <w:sdtPr>
          <w:rPr>
            <w:rFonts w:eastAsia="Times New Roman" w:cs="Courier New"/>
            <w:color w:val="080808"/>
            <w:szCs w:val="24"/>
            <w:lang w:eastAsia="fr-CA"/>
          </w:rPr>
          <w:id w:val="12424730"/>
          <w:placeholder>
            <w:docPart w:val="DefaultPlaceholder_-1854013440"/>
          </w:placeholder>
        </w:sdtPr>
        <w:sdtContent>
          <w:r w:rsidR="00CB1E4D">
            <w:rPr>
              <w:rFonts w:eastAsia="Times New Roman" w:cs="Courier New"/>
              <w:color w:val="080808"/>
              <w:szCs w:val="24"/>
              <w:lang w:eastAsia="fr-CA"/>
            </w:rPr>
            <w:t>open</w:t>
          </w:r>
        </w:sdtContent>
      </w:sdt>
    </w:p>
    <w:p w14:paraId="1FAA8207" w14:textId="77777777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</w:p>
    <w:p w14:paraId="3AFB2EB9" w14:textId="60D10F9D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  <w:r>
        <w:rPr>
          <w:rFonts w:eastAsia="Times New Roman" w:cs="Courier New"/>
          <w:color w:val="080808"/>
          <w:szCs w:val="24"/>
          <w:lang w:eastAsia="fr-CA"/>
        </w:rPr>
        <w:t xml:space="preserve">Est-ce que </w:t>
      </w:r>
      <w:proofErr w:type="spellStart"/>
      <w:r w:rsidRPr="00B93AD7">
        <w:rPr>
          <w:rFonts w:ascii="Courier New" w:eastAsia="Times New Roman" w:hAnsi="Courier New" w:cs="Courier New"/>
          <w:color w:val="080808"/>
          <w:szCs w:val="24"/>
          <w:lang w:eastAsia="fr-CA"/>
        </w:rPr>
        <w:t>SimpleAdapter</w:t>
      </w:r>
      <w:proofErr w:type="spellEnd"/>
      <w:r>
        <w:rPr>
          <w:rFonts w:eastAsia="Times New Roman" w:cs="Courier New"/>
          <w:color w:val="080808"/>
          <w:szCs w:val="24"/>
          <w:lang w:eastAsia="fr-CA"/>
        </w:rPr>
        <w:t xml:space="preserve"> a ce mot-clé ?</w:t>
      </w:r>
      <w:sdt>
        <w:sdtPr>
          <w:rPr>
            <w:rFonts w:eastAsia="Times New Roman" w:cs="Courier New"/>
            <w:color w:val="080808"/>
            <w:szCs w:val="24"/>
            <w:lang w:eastAsia="fr-CA"/>
          </w:rPr>
          <w:id w:val="861870706"/>
          <w:placeholder>
            <w:docPart w:val="DefaultPlaceholder_-1854013440"/>
          </w:placeholder>
        </w:sdtPr>
        <w:sdtContent>
          <w:r w:rsidR="00CB1E4D">
            <w:rPr>
              <w:rFonts w:eastAsia="Times New Roman" w:cs="Courier New"/>
              <w:color w:val="080808"/>
              <w:szCs w:val="24"/>
              <w:lang w:eastAsia="fr-CA"/>
            </w:rPr>
            <w:t>oui</w:t>
          </w:r>
        </w:sdtContent>
      </w:sdt>
    </w:p>
    <w:p w14:paraId="230CA393" w14:textId="77777777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</w:p>
    <w:p w14:paraId="63CC9E77" w14:textId="6A9C1648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  <w:r>
        <w:rPr>
          <w:rFonts w:eastAsia="Times New Roman" w:cs="Courier New"/>
          <w:noProof/>
          <w:color w:val="080808"/>
          <w:szCs w:val="24"/>
          <w:lang w:eastAsia="fr-CA"/>
        </w:rPr>
        <w:lastRenderedPageBreak/>
        <w:drawing>
          <wp:inline distT="0" distB="0" distL="0" distR="0" wp14:anchorId="41167E0F" wp14:editId="5FEB8D64">
            <wp:extent cx="5047615" cy="3310255"/>
            <wp:effectExtent l="0" t="0" r="635" b="4445"/>
            <wp:docPr id="32389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31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30B8B" w14:textId="77777777" w:rsidR="00B93AD7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</w:p>
    <w:p w14:paraId="5B7C9515" w14:textId="77777777" w:rsidR="00B93AD7" w:rsidRPr="00DA6BD5" w:rsidRDefault="00B93AD7" w:rsidP="00B93AD7">
      <w:pPr>
        <w:jc w:val="center"/>
        <w:rPr>
          <w:i/>
          <w:iCs/>
        </w:rPr>
      </w:pPr>
      <w:r w:rsidRPr="00DA6BD5">
        <w:rPr>
          <w:i/>
          <w:iCs/>
        </w:rPr>
        <w:t xml:space="preserve">Méthode à redéfinir </w:t>
      </w:r>
      <w:proofErr w:type="gramStart"/>
      <w:r w:rsidRPr="00DA6BD5">
        <w:rPr>
          <w:i/>
          <w:iCs/>
        </w:rPr>
        <w:t>( entre</w:t>
      </w:r>
      <w:proofErr w:type="gramEnd"/>
      <w:r w:rsidRPr="00DA6BD5">
        <w:rPr>
          <w:i/>
          <w:iCs/>
        </w:rPr>
        <w:t xml:space="preserve"> </w:t>
      </w:r>
      <w:proofErr w:type="gramStart"/>
      <w:r w:rsidRPr="00DA6BD5">
        <w:rPr>
          <w:i/>
          <w:iCs/>
        </w:rPr>
        <w:t>autres )</w:t>
      </w:r>
      <w:proofErr w:type="gramEnd"/>
    </w:p>
    <w:p w14:paraId="5570397E" w14:textId="77777777" w:rsidR="00B93AD7" w:rsidRDefault="00B93AD7" w:rsidP="00B9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fr-CA"/>
        </w:rPr>
      </w:pPr>
      <w:hyperlink r:id="rId9" w:anchor="setviewimage" w:history="1">
        <w:r w:rsidRPr="00BD3A53">
          <w:rPr>
            <w:rStyle w:val="Lienhypertexte"/>
            <w:rFonts w:ascii="Roboto Mono" w:eastAsia="Times New Roman" w:hAnsi="Roboto Mono" w:cs="Courier New"/>
            <w:sz w:val="20"/>
            <w:szCs w:val="20"/>
            <w:lang w:eastAsia="fr-CA"/>
          </w:rPr>
          <w:t>https://developer.android.com/reference/kotlin/android/widget/SimpleAdapter#setviewimage</w:t>
        </w:r>
      </w:hyperlink>
    </w:p>
    <w:p w14:paraId="7F16687F" w14:textId="77777777" w:rsidR="00B93AD7" w:rsidRPr="0061457A" w:rsidRDefault="00B93AD7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4"/>
          <w:lang w:eastAsia="fr-CA"/>
        </w:rPr>
      </w:pPr>
    </w:p>
    <w:p w14:paraId="3B74A145" w14:textId="77777777" w:rsidR="0091112D" w:rsidRPr="00D85950" w:rsidRDefault="0091112D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</w:p>
    <w:p w14:paraId="446963C9" w14:textId="51F930DA" w:rsidR="0091112D" w:rsidRPr="007E694E" w:rsidRDefault="007E694E" w:rsidP="00E0097D">
      <w:pPr>
        <w:ind w:left="360"/>
        <w:jc w:val="both"/>
      </w:pPr>
      <w:r w:rsidRPr="007E694E">
        <w:t>Librairie Glide : un Framework p</w:t>
      </w:r>
      <w:r>
        <w:t>ermettant de charger des images et autres médias dans un appareil Android. La librairie gère le décodage, le téléchargement et la cache.</w:t>
      </w:r>
    </w:p>
    <w:p w14:paraId="6F0EF2A3" w14:textId="6130F8D7" w:rsidR="007E694E" w:rsidRPr="007E694E" w:rsidRDefault="007E694E" w:rsidP="00833F25">
      <w:pPr>
        <w:ind w:left="360"/>
      </w:pPr>
      <w:hyperlink r:id="rId10" w:history="1">
        <w:r w:rsidRPr="007E694E">
          <w:rPr>
            <w:rStyle w:val="Lienhypertexte"/>
          </w:rPr>
          <w:t>https://github.com/bumptech/glide</w:t>
        </w:r>
      </w:hyperlink>
    </w:p>
    <w:p w14:paraId="289406DA" w14:textId="155E4068" w:rsidR="007E694E" w:rsidRPr="00D85950" w:rsidRDefault="007E694E" w:rsidP="00833F25">
      <w:pPr>
        <w:ind w:left="360"/>
      </w:pPr>
      <w:hyperlink r:id="rId11" w:history="1">
        <w:r w:rsidRPr="00D85950">
          <w:rPr>
            <w:rStyle w:val="Lienhypertexte"/>
          </w:rPr>
          <w:t>https://bumptech.github.io/glide/</w:t>
        </w:r>
      </w:hyperlink>
    </w:p>
    <w:p w14:paraId="49DF3D78" w14:textId="3FC43A38" w:rsidR="007E694E" w:rsidRDefault="007E694E" w:rsidP="00833F25">
      <w:pPr>
        <w:ind w:left="360"/>
      </w:pPr>
      <w:r w:rsidRPr="007E694E">
        <w:t>Comme à l'habitude, on d</w:t>
      </w:r>
      <w:r>
        <w:t xml:space="preserve">oit ajouter une dépendance dans le fichier </w:t>
      </w:r>
      <w:proofErr w:type="spellStart"/>
      <w:proofErr w:type="gramStart"/>
      <w:r w:rsidRPr="009B014F">
        <w:rPr>
          <w:rFonts w:ascii="Courier New" w:hAnsi="Courier New" w:cs="Courier New"/>
        </w:rPr>
        <w:t>build.gradle</w:t>
      </w:r>
      <w:proofErr w:type="spellEnd"/>
      <w:proofErr w:type="gramEnd"/>
      <w:r>
        <w:t>.</w:t>
      </w:r>
      <w:r w:rsidR="00D85950">
        <w:t xml:space="preserve"> </w:t>
      </w:r>
      <w:proofErr w:type="gramStart"/>
      <w:r w:rsidR="00D85950">
        <w:t>( parenthèse</w:t>
      </w:r>
      <w:proofErr w:type="gramEnd"/>
      <w:r w:rsidR="00D85950">
        <w:t xml:space="preserve"> / guillemets plutôt </w:t>
      </w:r>
      <w:proofErr w:type="gramStart"/>
      <w:r w:rsidR="00D85950">
        <w:t>qu’apostrophes )</w:t>
      </w:r>
      <w:proofErr w:type="gramEnd"/>
      <w:r w:rsidR="00D85950">
        <w:t xml:space="preserve"> </w:t>
      </w:r>
    </w:p>
    <w:p w14:paraId="24B573B7" w14:textId="77777777" w:rsidR="007E694E" w:rsidRDefault="007E694E" w:rsidP="00833F25">
      <w:pPr>
        <w:ind w:left="360"/>
      </w:pPr>
    </w:p>
    <w:p w14:paraId="081838FE" w14:textId="77777777" w:rsidR="007E694E" w:rsidRPr="007E694E" w:rsidRDefault="007E694E" w:rsidP="00833F25">
      <w:pPr>
        <w:ind w:left="360"/>
      </w:pPr>
    </w:p>
    <w:p w14:paraId="4DC56700" w14:textId="77777777" w:rsidR="007E694E" w:rsidRPr="007E694E" w:rsidRDefault="007E694E" w:rsidP="00833F25">
      <w:pPr>
        <w:ind w:left="360"/>
      </w:pPr>
    </w:p>
    <w:p w14:paraId="6B1A333A" w14:textId="77777777" w:rsidR="004D5AF8" w:rsidRPr="007E694E" w:rsidRDefault="004D5AF8" w:rsidP="00107B15"/>
    <w:p w14:paraId="72D991A2" w14:textId="77777777" w:rsidR="00107B15" w:rsidRPr="007E694E" w:rsidRDefault="00107B15" w:rsidP="00107B15"/>
    <w:p w14:paraId="725D1842" w14:textId="77777777" w:rsidR="00D35533" w:rsidRPr="007E694E" w:rsidRDefault="00D35533" w:rsidP="00203F6E"/>
    <w:p w14:paraId="16C52C1D" w14:textId="77777777" w:rsidR="00203F6E" w:rsidRPr="007E694E" w:rsidRDefault="00203F6E" w:rsidP="00203F6E"/>
    <w:sectPr w:rsidR="00203F6E" w:rsidRPr="007E694E" w:rsidSect="005D6A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B1CD1" w14:textId="77777777" w:rsidR="003B0B25" w:rsidRDefault="003B0B25" w:rsidP="00AA1EAD">
      <w:pPr>
        <w:spacing w:after="0" w:line="240" w:lineRule="auto"/>
      </w:pPr>
      <w:r>
        <w:separator/>
      </w:r>
    </w:p>
  </w:endnote>
  <w:endnote w:type="continuationSeparator" w:id="0">
    <w:p w14:paraId="02F5B1F5" w14:textId="77777777" w:rsidR="003B0B25" w:rsidRDefault="003B0B2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4D6A0" w14:textId="77777777" w:rsidR="003B0B25" w:rsidRDefault="003B0B25" w:rsidP="00AA1EAD">
      <w:pPr>
        <w:spacing w:after="0" w:line="240" w:lineRule="auto"/>
      </w:pPr>
      <w:r>
        <w:separator/>
      </w:r>
    </w:p>
  </w:footnote>
  <w:footnote w:type="continuationSeparator" w:id="0">
    <w:p w14:paraId="5275E2CA" w14:textId="77777777" w:rsidR="003B0B25" w:rsidRDefault="003B0B2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30901"/>
    <w:multiLevelType w:val="hybridMultilevel"/>
    <w:tmpl w:val="6C9E73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30"/>
  </w:num>
  <w:num w:numId="3" w16cid:durableId="850724758">
    <w:abstractNumId w:val="31"/>
  </w:num>
  <w:num w:numId="4" w16cid:durableId="615143709">
    <w:abstractNumId w:val="17"/>
  </w:num>
  <w:num w:numId="5" w16cid:durableId="292174179">
    <w:abstractNumId w:val="24"/>
  </w:num>
  <w:num w:numId="6" w16cid:durableId="1123160018">
    <w:abstractNumId w:val="19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6"/>
  </w:num>
  <w:num w:numId="10" w16cid:durableId="1542209582">
    <w:abstractNumId w:val="16"/>
  </w:num>
  <w:num w:numId="11" w16cid:durableId="1573736114">
    <w:abstractNumId w:val="36"/>
  </w:num>
  <w:num w:numId="12" w16cid:durableId="1303542253">
    <w:abstractNumId w:val="9"/>
  </w:num>
  <w:num w:numId="13" w16cid:durableId="639458018">
    <w:abstractNumId w:val="27"/>
  </w:num>
  <w:num w:numId="14" w16cid:durableId="430662480">
    <w:abstractNumId w:val="0"/>
  </w:num>
  <w:num w:numId="15" w16cid:durableId="611665721">
    <w:abstractNumId w:val="34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8"/>
  </w:num>
  <w:num w:numId="19" w16cid:durableId="418065378">
    <w:abstractNumId w:val="37"/>
  </w:num>
  <w:num w:numId="20" w16cid:durableId="1312977867">
    <w:abstractNumId w:val="28"/>
  </w:num>
  <w:num w:numId="21" w16cid:durableId="1165323354">
    <w:abstractNumId w:val="25"/>
  </w:num>
  <w:num w:numId="22" w16cid:durableId="315837133">
    <w:abstractNumId w:val="21"/>
  </w:num>
  <w:num w:numId="23" w16cid:durableId="1327056197">
    <w:abstractNumId w:val="23"/>
  </w:num>
  <w:num w:numId="24" w16cid:durableId="2041347319">
    <w:abstractNumId w:val="39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9"/>
  </w:num>
  <w:num w:numId="28" w16cid:durableId="1513951776">
    <w:abstractNumId w:val="20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5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40"/>
  </w:num>
  <w:num w:numId="34" w16cid:durableId="1023943346">
    <w:abstractNumId w:val="33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2"/>
  </w:num>
  <w:num w:numId="39" w16cid:durableId="1450584271">
    <w:abstractNumId w:val="32"/>
  </w:num>
  <w:num w:numId="40" w16cid:durableId="826673700">
    <w:abstractNumId w:val="15"/>
  </w:num>
  <w:num w:numId="41" w16cid:durableId="1924294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50915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07B15"/>
    <w:rsid w:val="0012624D"/>
    <w:rsid w:val="00161301"/>
    <w:rsid w:val="00197CB2"/>
    <w:rsid w:val="001A22E5"/>
    <w:rsid w:val="001A5745"/>
    <w:rsid w:val="001B11ED"/>
    <w:rsid w:val="001B33CB"/>
    <w:rsid w:val="001C50A6"/>
    <w:rsid w:val="001D234A"/>
    <w:rsid w:val="001D23D7"/>
    <w:rsid w:val="001F07A4"/>
    <w:rsid w:val="001F61E2"/>
    <w:rsid w:val="00203F6E"/>
    <w:rsid w:val="002340B5"/>
    <w:rsid w:val="002547C2"/>
    <w:rsid w:val="00256FE6"/>
    <w:rsid w:val="00287570"/>
    <w:rsid w:val="002A2B12"/>
    <w:rsid w:val="002A4DB2"/>
    <w:rsid w:val="002B0D0F"/>
    <w:rsid w:val="002B2C62"/>
    <w:rsid w:val="002B670E"/>
    <w:rsid w:val="002D2D60"/>
    <w:rsid w:val="002D4CAD"/>
    <w:rsid w:val="002F3A5D"/>
    <w:rsid w:val="0030508F"/>
    <w:rsid w:val="00320A09"/>
    <w:rsid w:val="00327D14"/>
    <w:rsid w:val="00335521"/>
    <w:rsid w:val="00336640"/>
    <w:rsid w:val="00346419"/>
    <w:rsid w:val="00360CA5"/>
    <w:rsid w:val="0038625D"/>
    <w:rsid w:val="0039764F"/>
    <w:rsid w:val="003A6456"/>
    <w:rsid w:val="003B0B25"/>
    <w:rsid w:val="003C3F2F"/>
    <w:rsid w:val="003C7EC4"/>
    <w:rsid w:val="0040092C"/>
    <w:rsid w:val="00416FF9"/>
    <w:rsid w:val="00445DB3"/>
    <w:rsid w:val="00463938"/>
    <w:rsid w:val="004706DD"/>
    <w:rsid w:val="004777C0"/>
    <w:rsid w:val="00486DF4"/>
    <w:rsid w:val="0049463B"/>
    <w:rsid w:val="004C45E6"/>
    <w:rsid w:val="004D5AF8"/>
    <w:rsid w:val="004E21BC"/>
    <w:rsid w:val="00510BBC"/>
    <w:rsid w:val="005125B3"/>
    <w:rsid w:val="00540B0A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457A"/>
    <w:rsid w:val="00615034"/>
    <w:rsid w:val="006408F8"/>
    <w:rsid w:val="00644BD6"/>
    <w:rsid w:val="00656445"/>
    <w:rsid w:val="00666831"/>
    <w:rsid w:val="00670D36"/>
    <w:rsid w:val="006768C3"/>
    <w:rsid w:val="006A0BD8"/>
    <w:rsid w:val="006B0D1F"/>
    <w:rsid w:val="006D13CC"/>
    <w:rsid w:val="006D542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A5E98"/>
    <w:rsid w:val="007D5330"/>
    <w:rsid w:val="007E694E"/>
    <w:rsid w:val="007E7ECB"/>
    <w:rsid w:val="008038AD"/>
    <w:rsid w:val="00817214"/>
    <w:rsid w:val="0083372C"/>
    <w:rsid w:val="00833F25"/>
    <w:rsid w:val="008477C1"/>
    <w:rsid w:val="00861CCA"/>
    <w:rsid w:val="008876F0"/>
    <w:rsid w:val="008F182A"/>
    <w:rsid w:val="008F5B7C"/>
    <w:rsid w:val="0091112D"/>
    <w:rsid w:val="009405D4"/>
    <w:rsid w:val="0094083E"/>
    <w:rsid w:val="009472A0"/>
    <w:rsid w:val="00973DA8"/>
    <w:rsid w:val="009A5B60"/>
    <w:rsid w:val="009A5F74"/>
    <w:rsid w:val="009B014F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93AD7"/>
    <w:rsid w:val="00BB328B"/>
    <w:rsid w:val="00BC3CA8"/>
    <w:rsid w:val="00BD3A53"/>
    <w:rsid w:val="00BD4727"/>
    <w:rsid w:val="00BD56D5"/>
    <w:rsid w:val="00BD7FE2"/>
    <w:rsid w:val="00BF2A6A"/>
    <w:rsid w:val="00BF6771"/>
    <w:rsid w:val="00C00984"/>
    <w:rsid w:val="00C24903"/>
    <w:rsid w:val="00C24AE9"/>
    <w:rsid w:val="00C26EAE"/>
    <w:rsid w:val="00C31BD4"/>
    <w:rsid w:val="00C61288"/>
    <w:rsid w:val="00CB1E4D"/>
    <w:rsid w:val="00CD3C43"/>
    <w:rsid w:val="00CD7427"/>
    <w:rsid w:val="00CE6F4C"/>
    <w:rsid w:val="00CF0D4F"/>
    <w:rsid w:val="00CF2CE5"/>
    <w:rsid w:val="00D01AB2"/>
    <w:rsid w:val="00D35533"/>
    <w:rsid w:val="00D50FF4"/>
    <w:rsid w:val="00D562D6"/>
    <w:rsid w:val="00D74DF7"/>
    <w:rsid w:val="00D808C0"/>
    <w:rsid w:val="00D819FC"/>
    <w:rsid w:val="00D85950"/>
    <w:rsid w:val="00D87C4E"/>
    <w:rsid w:val="00DA0F94"/>
    <w:rsid w:val="00DA6BD5"/>
    <w:rsid w:val="00DC0C30"/>
    <w:rsid w:val="00DC1401"/>
    <w:rsid w:val="00E000BF"/>
    <w:rsid w:val="00E0097D"/>
    <w:rsid w:val="00E21B5D"/>
    <w:rsid w:val="00E25CDD"/>
    <w:rsid w:val="00E4695D"/>
    <w:rsid w:val="00ED4BEE"/>
    <w:rsid w:val="00ED68FD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urent-bernabe.developpez.com/tutoriels/kotlin/notions-avancees-poo-partie4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mptech.github.io/glid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bumptech/glide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kotlin/android/widget/SimpleAdapter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54F871-8319-45AC-A72D-496A48C0D315}"/>
      </w:docPartPr>
      <w:docPartBody>
        <w:p w:rsidR="00E86125" w:rsidRDefault="00A05879">
          <w:r w:rsidRPr="00E7533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9"/>
    <w:rsid w:val="003521D1"/>
    <w:rsid w:val="003C3F2F"/>
    <w:rsid w:val="0049463B"/>
    <w:rsid w:val="00552EA3"/>
    <w:rsid w:val="006D542C"/>
    <w:rsid w:val="00831044"/>
    <w:rsid w:val="00A05879"/>
    <w:rsid w:val="00E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0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2</Pages>
  <Words>255</Words>
  <Characters>1566</Characters>
  <Application>Microsoft Office Word</Application>
  <DocSecurity>0</DocSecurity>
  <Lines>55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Landreville Yuta</cp:lastModifiedBy>
  <cp:revision>95</cp:revision>
  <dcterms:created xsi:type="dcterms:W3CDTF">2020-08-20T19:43:00Z</dcterms:created>
  <dcterms:modified xsi:type="dcterms:W3CDTF">2025-10-22T13:46:00Z</dcterms:modified>
</cp:coreProperties>
</file>