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2B45" w14:textId="70CE666D" w:rsidR="00B60902" w:rsidRPr="003928B0" w:rsidRDefault="003928B0" w:rsidP="00D7257D">
      <w:pPr>
        <w:spacing w:line="220" w:lineRule="exact"/>
        <w:jc w:val="left"/>
        <w:rPr>
          <w:rFonts w:ascii="Times New Roman" w:eastAsia="ＭＳ 明朝" w:hAnsi="Times New Roman" w:cs="Times New Roman"/>
          <w:sz w:val="18"/>
          <w:szCs w:val="18"/>
        </w:rPr>
      </w:pPr>
      <w:r w:rsidRPr="003928B0">
        <w:rPr>
          <w:rFonts w:ascii="Times New Roman" w:eastAsia="ＭＳ 明朝" w:hAnsi="Times New Roman" w:cs="Times New Roman"/>
          <w:sz w:val="18"/>
          <w:szCs w:val="18"/>
        </w:rPr>
        <w:t>卒</w:t>
      </w:r>
      <w:r w:rsidR="008639BA">
        <w:rPr>
          <w:rFonts w:ascii="Times New Roman" w:eastAsia="ＭＳ 明朝" w:hAnsi="Times New Roman" w:cs="Times New Roman" w:hint="eastAsia"/>
          <w:sz w:val="18"/>
          <w:szCs w:val="18"/>
        </w:rPr>
        <w:t>研</w:t>
      </w:r>
      <w:r w:rsidRPr="003928B0">
        <w:rPr>
          <w:rFonts w:ascii="Times New Roman" w:eastAsia="ＭＳ 明朝" w:hAnsi="Times New Roman" w:cs="Times New Roman"/>
          <w:sz w:val="18"/>
          <w:szCs w:val="18"/>
        </w:rPr>
        <w:t>発表</w:t>
      </w:r>
      <w:r w:rsidR="00B60902" w:rsidRPr="003928B0">
        <w:rPr>
          <w:rFonts w:ascii="Times New Roman" w:eastAsia="ＭＳ 明朝" w:hAnsi="Times New Roman" w:cs="Times New Roman"/>
          <w:sz w:val="18"/>
          <w:szCs w:val="18"/>
        </w:rPr>
        <w:t xml:space="preserve">会　</w:t>
      </w:r>
      <w:r w:rsidRPr="003928B0">
        <w:rPr>
          <w:rFonts w:ascii="Times New Roman" w:eastAsia="ＭＳ 明朝" w:hAnsi="Times New Roman" w:cs="Times New Roman"/>
          <w:sz w:val="18"/>
          <w:szCs w:val="18"/>
        </w:rPr>
        <w:t>2</w:t>
      </w:r>
      <w:r w:rsidR="00B60902" w:rsidRPr="003928B0">
        <w:rPr>
          <w:rFonts w:ascii="Times New Roman" w:eastAsia="ＭＳ 明朝" w:hAnsi="Times New Roman" w:cs="Times New Roman"/>
          <w:sz w:val="18"/>
          <w:szCs w:val="18"/>
        </w:rPr>
        <w:t>月</w:t>
      </w:r>
      <w:r w:rsidRPr="003928B0">
        <w:rPr>
          <w:rFonts w:ascii="Times New Roman" w:eastAsia="ＭＳ 明朝" w:hAnsi="Times New Roman" w:cs="Times New Roman"/>
          <w:sz w:val="18"/>
          <w:szCs w:val="18"/>
        </w:rPr>
        <w:t>1</w:t>
      </w:r>
      <w:r w:rsidR="00A16478">
        <w:rPr>
          <w:rFonts w:ascii="Times New Roman" w:eastAsia="ＭＳ 明朝" w:hAnsi="Times New Roman" w:cs="Times New Roman" w:hint="eastAsia"/>
          <w:sz w:val="18"/>
          <w:szCs w:val="18"/>
        </w:rPr>
        <w:t>4</w:t>
      </w:r>
      <w:r w:rsidR="00B60902" w:rsidRPr="003928B0">
        <w:rPr>
          <w:rFonts w:ascii="Times New Roman" w:eastAsia="ＭＳ 明朝" w:hAnsi="Times New Roman" w:cs="Times New Roman"/>
          <w:sz w:val="18"/>
          <w:szCs w:val="18"/>
        </w:rPr>
        <w:t>日</w:t>
      </w:r>
      <w:r w:rsidR="00B60902" w:rsidRPr="003928B0">
        <w:rPr>
          <w:rFonts w:ascii="Times New Roman" w:eastAsia="ＭＳ 明朝" w:hAnsi="Times New Roman" w:cs="Times New Roman"/>
          <w:sz w:val="18"/>
          <w:szCs w:val="18"/>
        </w:rPr>
        <w:t xml:space="preserve"> (</w:t>
      </w:r>
      <w:r w:rsidR="00A16478">
        <w:rPr>
          <w:rFonts w:ascii="Times New Roman" w:eastAsia="ＭＳ 明朝" w:hAnsi="Times New Roman" w:cs="Times New Roman" w:hint="eastAsia"/>
          <w:sz w:val="18"/>
          <w:szCs w:val="18"/>
        </w:rPr>
        <w:t>金</w:t>
      </w:r>
      <w:r w:rsidR="00B60902" w:rsidRPr="003928B0">
        <w:rPr>
          <w:rFonts w:ascii="Times New Roman" w:eastAsia="ＭＳ 明朝" w:hAnsi="Times New Roman" w:cs="Times New Roman"/>
          <w:sz w:val="18"/>
          <w:szCs w:val="18"/>
        </w:rPr>
        <w:t>)</w:t>
      </w:r>
    </w:p>
    <w:p w14:paraId="734E8B23" w14:textId="58954D41" w:rsidR="00B60902" w:rsidRPr="001C7568" w:rsidRDefault="00432C2C" w:rsidP="005D46D0">
      <w:pPr>
        <w:spacing w:line="360" w:lineRule="exact"/>
        <w:jc w:val="center"/>
        <w:rPr>
          <w:rFonts w:ascii="ＭＳ 明朝" w:eastAsia="ＭＳ 明朝" w:hAnsi="ＭＳ 明朝" w:cs="Times New Roman"/>
          <w:b/>
          <w:bCs/>
          <w:sz w:val="28"/>
          <w:szCs w:val="28"/>
        </w:rPr>
      </w:pPr>
      <w:r>
        <w:rPr>
          <w:rFonts w:ascii="ＭＳ 明朝" w:eastAsia="ＭＳ 明朝" w:hAnsi="ＭＳ 明朝" w:cs="Times New Roman" w:hint="eastAsia"/>
          <w:b/>
          <w:bCs/>
          <w:sz w:val="28"/>
          <w:szCs w:val="28"/>
        </w:rPr>
        <w:t>広角指向特性に</w:t>
      </w:r>
      <w:r w:rsidR="00C46C44" w:rsidRPr="001C7568">
        <w:rPr>
          <w:rFonts w:ascii="ＭＳ 明朝" w:eastAsia="ＭＳ 明朝" w:hAnsi="ＭＳ 明朝" w:cs="Times New Roman" w:hint="eastAsia"/>
          <w:b/>
          <w:bCs/>
          <w:sz w:val="28"/>
          <w:szCs w:val="28"/>
        </w:rPr>
        <w:t>着目した</w:t>
      </w:r>
      <w:r w:rsidR="000C0489" w:rsidRPr="001C7568">
        <w:rPr>
          <w:rFonts w:ascii="ＭＳ 明朝" w:eastAsia="ＭＳ 明朝" w:hAnsi="ＭＳ 明朝" w:cs="Times New Roman" w:hint="eastAsia"/>
          <w:b/>
          <w:bCs/>
          <w:sz w:val="28"/>
          <w:szCs w:val="28"/>
        </w:rPr>
        <w:t>複</w:t>
      </w:r>
      <w:r w:rsidR="00261BDF" w:rsidRPr="001C7568">
        <w:rPr>
          <w:rFonts w:ascii="ＭＳ 明朝" w:eastAsia="ＭＳ 明朝" w:hAnsi="ＭＳ 明朝" w:cs="Times New Roman" w:hint="eastAsia"/>
          <w:b/>
          <w:bCs/>
          <w:sz w:val="28"/>
          <w:szCs w:val="28"/>
        </w:rPr>
        <w:t>円環アレーアンテナ</w:t>
      </w:r>
      <w:r w:rsidR="000C7C3E" w:rsidRPr="001C7568">
        <w:rPr>
          <w:rFonts w:ascii="ＭＳ 明朝" w:eastAsia="ＭＳ 明朝" w:hAnsi="ＭＳ 明朝" w:cs="Times New Roman" w:hint="eastAsia"/>
          <w:b/>
          <w:bCs/>
          <w:sz w:val="28"/>
          <w:szCs w:val="28"/>
        </w:rPr>
        <w:t>の</w:t>
      </w:r>
      <w:r w:rsidR="003928B0" w:rsidRPr="001C7568">
        <w:rPr>
          <w:rFonts w:ascii="ＭＳ 明朝" w:eastAsia="ＭＳ 明朝" w:hAnsi="ＭＳ 明朝" w:cs="Times New Roman" w:hint="eastAsia"/>
          <w:b/>
          <w:bCs/>
          <w:sz w:val="28"/>
          <w:szCs w:val="28"/>
        </w:rPr>
        <w:t>放射特性の検討</w:t>
      </w:r>
    </w:p>
    <w:p w14:paraId="7DDE2020" w14:textId="77777777" w:rsidR="00C62C1F" w:rsidRPr="00BF2D79" w:rsidRDefault="00C62C1F" w:rsidP="00B60902">
      <w:pPr>
        <w:spacing w:line="100" w:lineRule="exact"/>
        <w:jc w:val="center"/>
        <w:rPr>
          <w:rFonts w:ascii="Times New Roman" w:eastAsia="ＭＳ ゴシック" w:hAnsi="Times New Roman" w:cs="Times New Roman"/>
          <w:sz w:val="24"/>
          <w:szCs w:val="24"/>
        </w:rPr>
      </w:pPr>
    </w:p>
    <w:p w14:paraId="25E88BE8" w14:textId="70245E31" w:rsidR="000D6B75" w:rsidRPr="003928B0" w:rsidRDefault="00B60902" w:rsidP="00B60902">
      <w:pPr>
        <w:spacing w:line="280" w:lineRule="exact"/>
        <w:jc w:val="center"/>
        <w:rPr>
          <w:rFonts w:ascii="Times New Roman" w:eastAsia="ＭＳ 明朝" w:hAnsi="Times New Roman" w:cs="Times New Roman"/>
          <w:sz w:val="18"/>
          <w:szCs w:val="18"/>
        </w:rPr>
      </w:pPr>
      <w:r w:rsidRPr="003928B0">
        <w:rPr>
          <w:rFonts w:ascii="Times New Roman" w:eastAsia="ＭＳ 明朝" w:hAnsi="Times New Roman" w:cs="Times New Roman"/>
          <w:sz w:val="18"/>
          <w:szCs w:val="18"/>
        </w:rPr>
        <w:t>学部</w:t>
      </w:r>
      <w:r w:rsidRPr="003928B0">
        <w:rPr>
          <w:rFonts w:ascii="Times New Roman" w:eastAsia="ＭＳ 明朝" w:hAnsi="Times New Roman" w:cs="Times New Roman"/>
          <w:sz w:val="18"/>
          <w:szCs w:val="18"/>
        </w:rPr>
        <w:t>4</w:t>
      </w:r>
      <w:r w:rsidRPr="003928B0">
        <w:rPr>
          <w:rFonts w:ascii="Times New Roman" w:eastAsia="ＭＳ 明朝" w:hAnsi="Times New Roman" w:cs="Times New Roman"/>
          <w:sz w:val="18"/>
          <w:szCs w:val="18"/>
        </w:rPr>
        <w:t xml:space="preserve">年　</w:t>
      </w:r>
      <w:r w:rsidR="008737EA">
        <w:rPr>
          <w:rFonts w:ascii="Times New Roman" w:eastAsia="ＭＳ 明朝" w:hAnsi="Times New Roman" w:cs="Times New Roman" w:hint="eastAsia"/>
          <w:sz w:val="18"/>
          <w:szCs w:val="18"/>
        </w:rPr>
        <w:t>1082</w:t>
      </w:r>
      <w:r w:rsidRPr="003928B0">
        <w:rPr>
          <w:rFonts w:ascii="Times New Roman" w:eastAsia="ＭＳ 明朝" w:hAnsi="Times New Roman" w:cs="Times New Roman"/>
          <w:sz w:val="18"/>
          <w:szCs w:val="18"/>
        </w:rPr>
        <w:t xml:space="preserve">番　</w:t>
      </w:r>
      <w:r w:rsidR="008737EA">
        <w:rPr>
          <w:rFonts w:ascii="Times New Roman" w:eastAsia="ＭＳ 明朝" w:hAnsi="Times New Roman" w:cs="Times New Roman" w:hint="eastAsia"/>
          <w:sz w:val="18"/>
          <w:szCs w:val="18"/>
        </w:rPr>
        <w:t>山田</w:t>
      </w:r>
      <w:r w:rsidR="008737EA">
        <w:rPr>
          <w:rFonts w:ascii="Times New Roman" w:eastAsia="ＭＳ 明朝" w:hAnsi="Times New Roman" w:cs="Times New Roman" w:hint="eastAsia"/>
          <w:sz w:val="18"/>
          <w:szCs w:val="18"/>
        </w:rPr>
        <w:t xml:space="preserve"> </w:t>
      </w:r>
      <w:r w:rsidR="008737EA">
        <w:rPr>
          <w:rFonts w:ascii="Times New Roman" w:eastAsia="ＭＳ 明朝" w:hAnsi="Times New Roman" w:cs="Times New Roman" w:hint="eastAsia"/>
          <w:sz w:val="18"/>
          <w:szCs w:val="18"/>
        </w:rPr>
        <w:t>一輝</w:t>
      </w:r>
    </w:p>
    <w:p w14:paraId="65833179" w14:textId="757F9CB5" w:rsidR="006F4C7B" w:rsidRDefault="006F4C7B" w:rsidP="009D524F">
      <w:pPr>
        <w:spacing w:line="220" w:lineRule="exact"/>
      </w:pPr>
    </w:p>
    <w:p w14:paraId="4CD381F0" w14:textId="77777777" w:rsidR="006F4C7B" w:rsidRDefault="006F4C7B" w:rsidP="009D524F">
      <w:pPr>
        <w:spacing w:line="220" w:lineRule="exact"/>
        <w:sectPr w:rsidR="006F4C7B" w:rsidSect="00AE5118">
          <w:pgSz w:w="11906" w:h="16838"/>
          <w:pgMar w:top="1701" w:right="1021" w:bottom="1531" w:left="1021" w:header="851" w:footer="992" w:gutter="0"/>
          <w:cols w:space="425"/>
          <w:docGrid w:type="lines" w:linePitch="360"/>
        </w:sectPr>
      </w:pPr>
    </w:p>
    <w:p w14:paraId="3BABBBD9" w14:textId="2E0B0FDD" w:rsidR="006F4C7B" w:rsidRPr="00AE50B6" w:rsidRDefault="006F4C7B" w:rsidP="009D524F">
      <w:pPr>
        <w:spacing w:line="220" w:lineRule="exact"/>
        <w:rPr>
          <w:rFonts w:ascii="ＭＳ 明朝" w:eastAsia="ＭＳ 明朝" w:hAnsi="ＭＳ 明朝" w:cs="Times New Roman"/>
          <w:b/>
          <w:bCs/>
          <w:sz w:val="18"/>
          <w:szCs w:val="18"/>
        </w:rPr>
      </w:pPr>
      <w:r w:rsidRPr="00AE50B6">
        <w:rPr>
          <w:rFonts w:ascii="Times New Roman" w:hAnsi="Times New Roman" w:cs="Times New Roman" w:hint="cs"/>
          <w:b/>
          <w:bCs/>
          <w:sz w:val="18"/>
          <w:szCs w:val="18"/>
        </w:rPr>
        <w:t>1</w:t>
      </w:r>
      <w:r w:rsidRPr="00AE50B6">
        <w:rPr>
          <w:rFonts w:ascii="Times New Roman" w:hAnsi="Times New Roman" w:cs="Times New Roman"/>
          <w:b/>
          <w:bCs/>
          <w:sz w:val="18"/>
          <w:szCs w:val="18"/>
        </w:rPr>
        <w:t xml:space="preserve">. </w:t>
      </w:r>
      <w:r w:rsidRPr="00AE50B6">
        <w:rPr>
          <w:rFonts w:ascii="ＭＳ 明朝" w:eastAsia="ＭＳ 明朝" w:hAnsi="ＭＳ 明朝" w:cs="Times New Roman" w:hint="eastAsia"/>
          <w:b/>
          <w:bCs/>
          <w:sz w:val="18"/>
          <w:szCs w:val="18"/>
        </w:rPr>
        <w:t>まえがき</w:t>
      </w:r>
    </w:p>
    <w:p w14:paraId="01768BFB" w14:textId="7A02F179" w:rsidR="00B53E00" w:rsidRPr="00AE50B6" w:rsidRDefault="006F4C7B" w:rsidP="009D524F">
      <w:pPr>
        <w:spacing w:line="220" w:lineRule="exact"/>
        <w:rPr>
          <w:rFonts w:ascii="ＭＳ 明朝" w:eastAsia="ＭＳ 明朝" w:hAnsi="ＭＳ 明朝" w:cs="Times New Roman"/>
          <w:sz w:val="18"/>
          <w:szCs w:val="18"/>
        </w:rPr>
      </w:pPr>
      <w:r w:rsidRPr="00AE50B6">
        <w:rPr>
          <w:rFonts w:ascii="ＭＳ 明朝" w:eastAsia="ＭＳ 明朝" w:hAnsi="ＭＳ 明朝" w:cs="Times New Roman" w:hint="eastAsia"/>
          <w:sz w:val="18"/>
          <w:szCs w:val="18"/>
        </w:rPr>
        <w:t xml:space="preserve">　</w:t>
      </w:r>
      <w:r w:rsidR="005F53C9" w:rsidRPr="00AE50B6">
        <w:rPr>
          <w:rFonts w:ascii="ＭＳ 明朝" w:eastAsia="ＭＳ 明朝" w:hAnsi="ＭＳ 明朝" w:cs="Times New Roman"/>
          <w:sz w:val="18"/>
          <w:szCs w:val="18"/>
        </w:rPr>
        <w:t>本検討で扱う複円環アレーアンテナは</w:t>
      </w:r>
      <w:r w:rsidR="00AC0F53" w:rsidRPr="00AE50B6">
        <w:rPr>
          <w:rFonts w:ascii="ＭＳ 明朝" w:eastAsia="ＭＳ 明朝" w:hAnsi="ＭＳ 明朝" w:cs="Times New Roman" w:hint="eastAsia"/>
          <w:sz w:val="18"/>
          <w:szCs w:val="18"/>
        </w:rPr>
        <w:t>，</w:t>
      </w:r>
      <w:r w:rsidR="005F53C9" w:rsidRPr="00AE50B6">
        <w:rPr>
          <w:rFonts w:ascii="ＭＳ 明朝" w:eastAsia="ＭＳ 明朝" w:hAnsi="ＭＳ 明朝" w:cs="Times New Roman"/>
          <w:sz w:val="18"/>
          <w:szCs w:val="18"/>
        </w:rPr>
        <w:t>円環状に配置した素子アンテナを複数の同心円状に並べることで</w:t>
      </w:r>
      <w:r w:rsidR="00AC0F53" w:rsidRPr="00AE50B6">
        <w:rPr>
          <w:rFonts w:ascii="ＭＳ 明朝" w:eastAsia="ＭＳ 明朝" w:hAnsi="ＭＳ 明朝" w:cs="Times New Roman" w:hint="eastAsia"/>
          <w:sz w:val="18"/>
          <w:szCs w:val="18"/>
        </w:rPr>
        <w:t>，</w:t>
      </w:r>
      <w:r w:rsidR="005F53C9" w:rsidRPr="00AE50B6">
        <w:rPr>
          <w:rFonts w:ascii="ＭＳ 明朝" w:eastAsia="ＭＳ 明朝" w:hAnsi="ＭＳ 明朝" w:cs="Times New Roman"/>
          <w:sz w:val="18"/>
          <w:szCs w:val="18"/>
        </w:rPr>
        <w:t>高利得かつ円形ビームを生成することが可能な構造</w:t>
      </w:r>
      <w:r w:rsidR="00A73B56" w:rsidRPr="00AE50B6">
        <w:rPr>
          <w:rFonts w:ascii="ＭＳ 明朝" w:eastAsia="ＭＳ 明朝" w:hAnsi="ＭＳ 明朝" w:cs="Times New Roman" w:hint="eastAsia"/>
          <w:sz w:val="18"/>
          <w:szCs w:val="18"/>
        </w:rPr>
        <w:t>である</w:t>
      </w:r>
      <w:r w:rsidR="0083787C" w:rsidRPr="00AE50B6">
        <w:rPr>
          <w:rFonts w:ascii="ＭＳ 明朝" w:eastAsia="ＭＳ 明朝" w:hAnsi="ＭＳ 明朝" w:cs="Times New Roman" w:hint="eastAsia"/>
          <w:sz w:val="18"/>
          <w:szCs w:val="18"/>
        </w:rPr>
        <w:t>[1]</w:t>
      </w:r>
      <w:r w:rsidR="00AC0F53" w:rsidRPr="00AE50B6">
        <w:rPr>
          <w:rFonts w:ascii="ＭＳ 明朝" w:eastAsia="ＭＳ 明朝" w:hAnsi="ＭＳ 明朝" w:cs="Times New Roman" w:hint="eastAsia"/>
          <w:sz w:val="18"/>
          <w:szCs w:val="18"/>
        </w:rPr>
        <w:t>．</w:t>
      </w:r>
      <w:r w:rsidR="005F53C9" w:rsidRPr="00AE50B6">
        <w:rPr>
          <w:rFonts w:ascii="ＭＳ 明朝" w:eastAsia="ＭＳ 明朝" w:hAnsi="ＭＳ 明朝" w:cs="Times New Roman"/>
          <w:sz w:val="18"/>
          <w:szCs w:val="18"/>
        </w:rPr>
        <w:t>同様の放射パターンは</w:t>
      </w:r>
      <w:r w:rsidR="00AC0F53" w:rsidRPr="00AE50B6">
        <w:rPr>
          <w:rFonts w:ascii="ＭＳ 明朝" w:eastAsia="ＭＳ 明朝" w:hAnsi="ＭＳ 明朝" w:cs="Times New Roman" w:hint="eastAsia"/>
          <w:sz w:val="18"/>
          <w:szCs w:val="18"/>
        </w:rPr>
        <w:t>，</w:t>
      </w:r>
      <w:r w:rsidR="005F53C9" w:rsidRPr="00AE50B6">
        <w:rPr>
          <w:rFonts w:ascii="ＭＳ 明朝" w:eastAsia="ＭＳ 明朝" w:hAnsi="ＭＳ 明朝" w:cs="Times New Roman"/>
          <w:sz w:val="18"/>
          <w:szCs w:val="18"/>
        </w:rPr>
        <w:t>パラボラアンテナなどの円形開口アンテナでも得られ</w:t>
      </w:r>
      <w:r w:rsidR="00AF2059" w:rsidRPr="00AE50B6">
        <w:rPr>
          <w:rFonts w:ascii="ＭＳ 明朝" w:eastAsia="ＭＳ 明朝" w:hAnsi="ＭＳ 明朝" w:cs="Times New Roman" w:hint="eastAsia"/>
          <w:sz w:val="18"/>
          <w:szCs w:val="18"/>
        </w:rPr>
        <w:t>るが</w:t>
      </w:r>
      <w:r w:rsidR="00AC0F53" w:rsidRPr="00AE50B6">
        <w:rPr>
          <w:rFonts w:ascii="ＭＳ 明朝" w:eastAsia="ＭＳ 明朝" w:hAnsi="ＭＳ 明朝" w:cs="Times New Roman" w:hint="eastAsia"/>
          <w:sz w:val="18"/>
          <w:szCs w:val="18"/>
        </w:rPr>
        <w:t>，</w:t>
      </w:r>
      <w:r w:rsidR="005F53C9" w:rsidRPr="00AE50B6">
        <w:rPr>
          <w:rFonts w:ascii="ＭＳ 明朝" w:eastAsia="ＭＳ 明朝" w:hAnsi="ＭＳ 明朝" w:cs="Times New Roman"/>
          <w:sz w:val="18"/>
          <w:szCs w:val="18"/>
        </w:rPr>
        <w:t>複円環アレーアンテナでは</w:t>
      </w:r>
      <w:r w:rsidR="00AC0F53" w:rsidRPr="00AE50B6">
        <w:rPr>
          <w:rFonts w:ascii="ＭＳ 明朝" w:eastAsia="ＭＳ 明朝" w:hAnsi="ＭＳ 明朝" w:cs="Times New Roman" w:hint="eastAsia"/>
          <w:sz w:val="18"/>
          <w:szCs w:val="18"/>
        </w:rPr>
        <w:t>，</w:t>
      </w:r>
      <w:r w:rsidR="005F53C9" w:rsidRPr="00AE50B6">
        <w:rPr>
          <w:rFonts w:ascii="ＭＳ 明朝" w:eastAsia="ＭＳ 明朝" w:hAnsi="ＭＳ 明朝" w:cs="Times New Roman"/>
          <w:sz w:val="18"/>
          <w:szCs w:val="18"/>
        </w:rPr>
        <w:t>各素子アンテナごとに励振振幅を個別に調整することが可能であるため</w:t>
      </w:r>
      <w:r w:rsidR="00AC0F53" w:rsidRPr="00AE50B6">
        <w:rPr>
          <w:rFonts w:ascii="ＭＳ 明朝" w:eastAsia="ＭＳ 明朝" w:hAnsi="ＭＳ 明朝" w:cs="Times New Roman" w:hint="eastAsia"/>
          <w:sz w:val="18"/>
          <w:szCs w:val="18"/>
        </w:rPr>
        <w:t>，</w:t>
      </w:r>
      <w:r w:rsidR="005F53C9" w:rsidRPr="00AE50B6">
        <w:rPr>
          <w:rFonts w:ascii="ＭＳ 明朝" w:eastAsia="ＭＳ 明朝" w:hAnsi="ＭＳ 明朝" w:cs="Times New Roman"/>
          <w:sz w:val="18"/>
          <w:szCs w:val="18"/>
        </w:rPr>
        <w:t>励振分布を自由に変更できるという利点があ</w:t>
      </w:r>
      <w:r w:rsidR="009C2469" w:rsidRPr="00AE50B6">
        <w:rPr>
          <w:rFonts w:ascii="ＭＳ 明朝" w:eastAsia="ＭＳ 明朝" w:hAnsi="ＭＳ 明朝" w:cs="Times New Roman" w:hint="eastAsia"/>
          <w:sz w:val="18"/>
          <w:szCs w:val="18"/>
        </w:rPr>
        <w:t>る</w:t>
      </w:r>
      <w:r w:rsidR="00AC0F53" w:rsidRPr="00AE50B6">
        <w:rPr>
          <w:rFonts w:ascii="ＭＳ 明朝" w:eastAsia="ＭＳ 明朝" w:hAnsi="ＭＳ 明朝" w:cs="Times New Roman" w:hint="eastAsia"/>
          <w:sz w:val="18"/>
          <w:szCs w:val="18"/>
        </w:rPr>
        <w:t>．</w:t>
      </w:r>
      <w:r w:rsidR="005F53C9" w:rsidRPr="00AE50B6">
        <w:rPr>
          <w:rFonts w:ascii="ＭＳ 明朝" w:eastAsia="ＭＳ 明朝" w:hAnsi="ＭＳ 明朝" w:cs="Times New Roman"/>
          <w:sz w:val="18"/>
          <w:szCs w:val="18"/>
        </w:rPr>
        <w:t>一方</w:t>
      </w:r>
      <w:r w:rsidR="00AC0F53" w:rsidRPr="00AE50B6">
        <w:rPr>
          <w:rFonts w:ascii="ＭＳ 明朝" w:eastAsia="ＭＳ 明朝" w:hAnsi="ＭＳ 明朝" w:cs="Times New Roman" w:hint="eastAsia"/>
          <w:sz w:val="18"/>
          <w:szCs w:val="18"/>
        </w:rPr>
        <w:t>，</w:t>
      </w:r>
      <w:r w:rsidR="005F53C9" w:rsidRPr="00AE50B6">
        <w:rPr>
          <w:rFonts w:ascii="ＭＳ 明朝" w:eastAsia="ＭＳ 明朝" w:hAnsi="ＭＳ 明朝" w:cs="Times New Roman"/>
          <w:sz w:val="18"/>
          <w:szCs w:val="18"/>
        </w:rPr>
        <w:t>円環の数を増やすと素子アンテナの総数が増加し</w:t>
      </w:r>
      <w:r w:rsidR="00762DD2" w:rsidRPr="00AE50B6">
        <w:rPr>
          <w:rFonts w:ascii="ＭＳ 明朝" w:eastAsia="ＭＳ 明朝" w:hAnsi="ＭＳ 明朝" w:cs="Times New Roman" w:hint="eastAsia"/>
          <w:sz w:val="18"/>
          <w:szCs w:val="18"/>
        </w:rPr>
        <w:t>，</w:t>
      </w:r>
      <w:r w:rsidR="005F53C9" w:rsidRPr="00AE50B6">
        <w:rPr>
          <w:rFonts w:ascii="ＭＳ 明朝" w:eastAsia="ＭＳ 明朝" w:hAnsi="ＭＳ 明朝" w:cs="Times New Roman"/>
          <w:sz w:val="18"/>
          <w:szCs w:val="18"/>
        </w:rPr>
        <w:t>製造コストが上昇するという課題</w:t>
      </w:r>
      <w:r w:rsidR="00762DD2" w:rsidRPr="00AE50B6">
        <w:rPr>
          <w:rFonts w:ascii="ＭＳ 明朝" w:eastAsia="ＭＳ 明朝" w:hAnsi="ＭＳ 明朝" w:cs="Times New Roman" w:hint="eastAsia"/>
          <w:sz w:val="18"/>
          <w:szCs w:val="18"/>
        </w:rPr>
        <w:t>があげられる</w:t>
      </w:r>
      <w:r w:rsidR="007F3601" w:rsidRPr="00AE50B6">
        <w:rPr>
          <w:rFonts w:ascii="ＭＳ 明朝" w:eastAsia="ＭＳ 明朝" w:hAnsi="ＭＳ 明朝" w:cs="Times New Roman" w:hint="eastAsia"/>
          <w:sz w:val="18"/>
          <w:szCs w:val="18"/>
        </w:rPr>
        <w:t>．</w:t>
      </w:r>
    </w:p>
    <w:p w14:paraId="233E4E4A" w14:textId="3B81C931" w:rsidR="00B750B9" w:rsidRPr="00AE50B6" w:rsidRDefault="00B750B9" w:rsidP="009D524F">
      <w:pPr>
        <w:spacing w:line="220" w:lineRule="exact"/>
        <w:rPr>
          <w:rFonts w:ascii="Times New Roman" w:eastAsia="ＭＳ 明朝" w:hAnsi="Times New Roman" w:cs="Times New Roman"/>
          <w:sz w:val="18"/>
          <w:szCs w:val="18"/>
        </w:rPr>
      </w:pPr>
      <w:r w:rsidRPr="00AE50B6">
        <w:rPr>
          <w:rFonts w:ascii="ＭＳ 明朝" w:eastAsia="ＭＳ 明朝" w:hAnsi="ＭＳ 明朝" w:cs="Times New Roman" w:hint="eastAsia"/>
          <w:sz w:val="18"/>
          <w:szCs w:val="18"/>
        </w:rPr>
        <w:t xml:space="preserve">　</w:t>
      </w:r>
      <w:r w:rsidR="00352E65" w:rsidRPr="00AE50B6">
        <w:rPr>
          <w:rFonts w:ascii="ＭＳ 明朝" w:eastAsia="ＭＳ 明朝" w:hAnsi="ＭＳ 明朝" w:cs="Times New Roman" w:hint="eastAsia"/>
          <w:sz w:val="18"/>
          <w:szCs w:val="18"/>
        </w:rPr>
        <w:t>本</w:t>
      </w:r>
      <w:r w:rsidR="00432C2C">
        <w:rPr>
          <w:rFonts w:ascii="ＭＳ 明朝" w:eastAsia="ＭＳ 明朝" w:hAnsi="ＭＳ 明朝" w:cs="Times New Roman" w:hint="eastAsia"/>
          <w:sz w:val="18"/>
          <w:szCs w:val="18"/>
        </w:rPr>
        <w:t>検討</w:t>
      </w:r>
      <w:r w:rsidR="00352E65" w:rsidRPr="00AE50B6">
        <w:rPr>
          <w:rFonts w:ascii="ＭＳ 明朝" w:eastAsia="ＭＳ 明朝" w:hAnsi="ＭＳ 明朝" w:cs="Times New Roman" w:hint="eastAsia"/>
          <w:sz w:val="18"/>
          <w:szCs w:val="18"/>
        </w:rPr>
        <w:t>では，</w:t>
      </w:r>
      <w:r w:rsidR="003928B0" w:rsidRPr="00AE50B6">
        <w:rPr>
          <w:rFonts w:ascii="Times New Roman" w:eastAsia="ＭＳ 明朝" w:hAnsi="Times New Roman" w:cs="Times New Roman" w:hint="eastAsia"/>
          <w:sz w:val="18"/>
          <w:szCs w:val="18"/>
        </w:rPr>
        <w:t>複円環アレーアンテナ</w:t>
      </w:r>
      <w:r w:rsidR="00FB6A6F" w:rsidRPr="00AE50B6">
        <w:rPr>
          <w:rFonts w:ascii="Times New Roman" w:eastAsia="ＭＳ 明朝" w:hAnsi="Times New Roman" w:cs="Times New Roman" w:hint="eastAsia"/>
          <w:sz w:val="18"/>
          <w:szCs w:val="18"/>
        </w:rPr>
        <w:t>のサイドローブレベルを変更した際の，</w:t>
      </w:r>
      <w:r w:rsidR="004F4597" w:rsidRPr="00AE50B6">
        <w:rPr>
          <w:rFonts w:ascii="Times New Roman" w:eastAsia="ＭＳ 明朝" w:hAnsi="Times New Roman" w:cs="Times New Roman" w:hint="eastAsia"/>
          <w:sz w:val="18"/>
          <w:szCs w:val="18"/>
        </w:rPr>
        <w:t>放射特性を円形開口アンテナと比較</w:t>
      </w:r>
      <w:r w:rsidR="00D459BA" w:rsidRPr="00AE50B6">
        <w:rPr>
          <w:rFonts w:ascii="Times New Roman" w:eastAsia="ＭＳ 明朝" w:hAnsi="Times New Roman" w:cs="Times New Roman" w:hint="eastAsia"/>
          <w:sz w:val="18"/>
          <w:szCs w:val="18"/>
        </w:rPr>
        <w:t>検討を行う．また</w:t>
      </w:r>
      <w:r w:rsidR="006D5486" w:rsidRPr="00AE50B6">
        <w:rPr>
          <w:rFonts w:ascii="Times New Roman" w:eastAsia="ＭＳ 明朝" w:hAnsi="Times New Roman" w:cs="Times New Roman" w:hint="eastAsia"/>
          <w:sz w:val="18"/>
          <w:szCs w:val="18"/>
        </w:rPr>
        <w:t>，</w:t>
      </w:r>
      <w:r w:rsidR="00D459BA" w:rsidRPr="00AE50B6">
        <w:rPr>
          <w:rFonts w:ascii="Times New Roman" w:eastAsia="ＭＳ 明朝" w:hAnsi="Times New Roman" w:cs="Times New Roman" w:hint="eastAsia"/>
          <w:sz w:val="18"/>
          <w:szCs w:val="18"/>
        </w:rPr>
        <w:t>得られた放射特性をサイドローブレベルがほぼ一定になるチェビシェフアレーアンテナ</w:t>
      </w:r>
      <w:r w:rsidR="001C7568" w:rsidRPr="00AE50B6">
        <w:rPr>
          <w:rFonts w:ascii="Times New Roman" w:eastAsia="ＭＳ 明朝" w:hAnsi="Times New Roman" w:cs="Times New Roman" w:hint="eastAsia"/>
          <w:sz w:val="18"/>
          <w:szCs w:val="18"/>
        </w:rPr>
        <w:t>との比較も行う．</w:t>
      </w:r>
    </w:p>
    <w:p w14:paraId="17892BD3" w14:textId="730815B7" w:rsidR="00307A8E" w:rsidRPr="00AE50B6" w:rsidRDefault="00307A8E" w:rsidP="009D524F">
      <w:pPr>
        <w:spacing w:line="220" w:lineRule="exact"/>
        <w:rPr>
          <w:rFonts w:ascii="ＭＳ 明朝" w:eastAsia="ＭＳ 明朝" w:hAnsi="ＭＳ 明朝" w:cs="Times New Roman"/>
          <w:sz w:val="18"/>
          <w:szCs w:val="18"/>
        </w:rPr>
      </w:pPr>
    </w:p>
    <w:p w14:paraId="7AB18F95" w14:textId="7B1DEF79" w:rsidR="00307A8E" w:rsidRPr="00AE50B6" w:rsidRDefault="002564C2" w:rsidP="009D524F">
      <w:pPr>
        <w:spacing w:line="220" w:lineRule="exact"/>
        <w:rPr>
          <w:rFonts w:ascii="Times New Roman" w:eastAsia="ＭＳ 明朝" w:hAnsi="Times New Roman" w:cs="Times New Roman"/>
          <w:b/>
          <w:bCs/>
          <w:sz w:val="18"/>
          <w:szCs w:val="18"/>
        </w:rPr>
      </w:pPr>
      <w:r w:rsidRPr="00AE50B6">
        <w:rPr>
          <w:rFonts w:ascii="Times New Roman" w:eastAsia="ＭＳ 明朝" w:hAnsi="Times New Roman" w:cs="Times New Roman" w:hint="cs"/>
          <w:b/>
          <w:bCs/>
          <w:sz w:val="18"/>
          <w:szCs w:val="18"/>
        </w:rPr>
        <w:t>2</w:t>
      </w:r>
      <w:r w:rsidRPr="00AE50B6">
        <w:rPr>
          <w:rFonts w:ascii="Times New Roman" w:eastAsia="ＭＳ 明朝" w:hAnsi="Times New Roman" w:cs="Times New Roman"/>
          <w:b/>
          <w:bCs/>
          <w:sz w:val="18"/>
          <w:szCs w:val="18"/>
        </w:rPr>
        <w:t xml:space="preserve">. </w:t>
      </w:r>
      <w:r w:rsidR="00D7257D" w:rsidRPr="00AE50B6">
        <w:rPr>
          <w:rFonts w:ascii="Times New Roman" w:eastAsia="ＭＳ 明朝" w:hAnsi="Times New Roman" w:cs="Times New Roman" w:hint="eastAsia"/>
          <w:b/>
          <w:bCs/>
          <w:sz w:val="18"/>
          <w:szCs w:val="18"/>
        </w:rPr>
        <w:t>計算方法</w:t>
      </w:r>
    </w:p>
    <w:p w14:paraId="27A69E2A" w14:textId="52735D3E" w:rsidR="00985E5A" w:rsidRPr="00AE50B6" w:rsidRDefault="00985E5A" w:rsidP="0088279D">
      <w:pPr>
        <w:spacing w:line="220" w:lineRule="exact"/>
        <w:rPr>
          <w:rFonts w:ascii="Times New Roman" w:eastAsia="ＭＳ 明朝" w:hAnsi="Times New Roman" w:cs="Times New Roman"/>
          <w:b/>
          <w:bCs/>
          <w:sz w:val="18"/>
          <w:szCs w:val="18"/>
        </w:rPr>
      </w:pPr>
      <w:r w:rsidRPr="00AE50B6">
        <w:rPr>
          <w:rFonts w:ascii="Times New Roman" w:eastAsia="ＭＳ 明朝" w:hAnsi="Times New Roman" w:cs="Times New Roman" w:hint="eastAsia"/>
          <w:b/>
          <w:bCs/>
          <w:sz w:val="18"/>
          <w:szCs w:val="18"/>
        </w:rPr>
        <w:t>2</w:t>
      </w:r>
      <w:r w:rsidRPr="00AE50B6">
        <w:rPr>
          <w:rFonts w:ascii="Times New Roman" w:eastAsia="ＭＳ 明朝" w:hAnsi="Times New Roman" w:cs="Times New Roman"/>
          <w:b/>
          <w:bCs/>
          <w:sz w:val="18"/>
          <w:szCs w:val="18"/>
        </w:rPr>
        <w:t xml:space="preserve">.1 </w:t>
      </w:r>
      <w:r w:rsidRPr="00AE50B6">
        <w:rPr>
          <w:rFonts w:ascii="Times New Roman" w:eastAsia="ＭＳ 明朝" w:hAnsi="Times New Roman" w:cs="Times New Roman" w:hint="eastAsia"/>
          <w:b/>
          <w:bCs/>
          <w:sz w:val="18"/>
          <w:szCs w:val="18"/>
        </w:rPr>
        <w:t>アンテナ構成と励振分布関数</w:t>
      </w:r>
    </w:p>
    <w:p w14:paraId="3C3B5771" w14:textId="18ECA11A" w:rsidR="00C97E77" w:rsidRPr="00AE50B6" w:rsidRDefault="00C97E77" w:rsidP="00C97E77">
      <w:pPr>
        <w:spacing w:line="240" w:lineRule="exact"/>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2</w:t>
      </w:r>
      <w:r w:rsidRPr="00AE50B6">
        <w:rPr>
          <w:rFonts w:ascii="Times New Roman" w:eastAsia="ＭＳ 明朝" w:hAnsi="Times New Roman" w:cs="Times New Roman"/>
          <w:sz w:val="18"/>
          <w:szCs w:val="18"/>
        </w:rPr>
        <w:t>.1</w:t>
      </w:r>
      <w:r w:rsidR="006D5486" w:rsidRPr="00AE50B6">
        <w:rPr>
          <w:rFonts w:ascii="Times New Roman" w:eastAsia="ＭＳ 明朝" w:hAnsi="Times New Roman" w:cs="Times New Roman" w:hint="eastAsia"/>
          <w:sz w:val="18"/>
          <w:szCs w:val="18"/>
        </w:rPr>
        <w:t>.1</w:t>
      </w:r>
      <w:r w:rsidRPr="00AE50B6">
        <w:rPr>
          <w:rFonts w:ascii="Times New Roman" w:eastAsia="ＭＳ 明朝" w:hAnsi="Times New Roman" w:cs="Times New Roman"/>
          <w:sz w:val="18"/>
          <w:szCs w:val="18"/>
        </w:rPr>
        <w:t xml:space="preserve"> </w:t>
      </w:r>
      <w:r w:rsidRPr="00AE50B6">
        <w:rPr>
          <w:rFonts w:ascii="Times New Roman" w:eastAsia="ＭＳ 明朝" w:hAnsi="Times New Roman" w:cs="Times New Roman" w:hint="eastAsia"/>
          <w:sz w:val="18"/>
          <w:szCs w:val="18"/>
        </w:rPr>
        <w:t>アンテナ構成</w:t>
      </w:r>
    </w:p>
    <w:p w14:paraId="4B965414" w14:textId="2A723203" w:rsidR="00C97E77" w:rsidRPr="00AE50B6" w:rsidRDefault="00C97E77" w:rsidP="00C97E77">
      <w:pPr>
        <w:spacing w:line="240" w:lineRule="exact"/>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 xml:space="preserve">　</w:t>
      </w:r>
      <w:r w:rsidRPr="00AE50B6">
        <w:rPr>
          <w:rFonts w:ascii="Times New Roman" w:eastAsia="ＭＳ 明朝" w:hAnsi="Times New Roman" w:cs="Times New Roman"/>
          <w:sz w:val="18"/>
          <w:szCs w:val="18"/>
        </w:rPr>
        <w:t>図</w:t>
      </w:r>
      <w:r w:rsidRPr="00AE50B6">
        <w:rPr>
          <w:rFonts w:ascii="Times New Roman" w:eastAsia="ＭＳ 明朝" w:hAnsi="Times New Roman" w:cs="Times New Roman"/>
          <w:sz w:val="18"/>
          <w:szCs w:val="18"/>
        </w:rPr>
        <w:t>1</w:t>
      </w:r>
      <w:r w:rsidRPr="00AE50B6">
        <w:rPr>
          <w:rFonts w:ascii="Times New Roman" w:eastAsia="ＭＳ 明朝" w:hAnsi="Times New Roman" w:cs="Times New Roman"/>
          <w:sz w:val="18"/>
          <w:szCs w:val="18"/>
        </w:rPr>
        <w:t>に円環アレーアンテナの構成を示す．放射素子を半径方向</w:t>
      </w:r>
      <w:r w:rsidRPr="00AE50B6">
        <w:rPr>
          <w:rFonts w:ascii="Times New Roman" w:eastAsia="ＭＳ 明朝" w:hAnsi="Times New Roman" w:cs="Times New Roman"/>
          <w:sz w:val="18"/>
          <w:szCs w:val="18"/>
        </w:rPr>
        <w:t>(λ/2)</w:t>
      </w:r>
      <w:r w:rsidRPr="00AE50B6">
        <w:rPr>
          <w:rFonts w:ascii="Times New Roman" w:eastAsia="ＭＳ 明朝" w:hAnsi="Times New Roman" w:cs="Times New Roman"/>
          <w:sz w:val="18"/>
          <w:szCs w:val="18"/>
        </w:rPr>
        <w:t>に配列</w:t>
      </w:r>
      <w:r w:rsidRPr="00AE50B6">
        <w:rPr>
          <w:rFonts w:ascii="Times New Roman" w:eastAsia="ＭＳ 明朝" w:hAnsi="Times New Roman" w:cs="Times New Roman" w:hint="eastAsia"/>
          <w:sz w:val="18"/>
          <w:szCs w:val="18"/>
        </w:rPr>
        <w:t>．</w:t>
      </w:r>
      <w:r w:rsidRPr="00AE50B6">
        <w:rPr>
          <w:rFonts w:ascii="Times New Roman" w:eastAsia="ＭＳ 明朝" w:hAnsi="Times New Roman" w:cs="Times New Roman"/>
          <w:sz w:val="18"/>
          <w:szCs w:val="18"/>
        </w:rPr>
        <w:t>円周方向共に，</w:t>
      </w:r>
      <w:r w:rsidRPr="00AE50B6">
        <w:rPr>
          <w:rFonts w:ascii="Times New Roman" w:eastAsia="ＭＳ 明朝" w:hAnsi="Times New Roman" w:cs="Times New Roman" w:hint="eastAsia"/>
          <w:sz w:val="18"/>
          <w:szCs w:val="18"/>
        </w:rPr>
        <w:t>π</w:t>
      </w:r>
      <w:proofErr w:type="spellStart"/>
      <w:r w:rsidRPr="00AE50B6">
        <w:rPr>
          <w:rFonts w:ascii="Times New Roman" w:eastAsia="ＭＳ 明朝" w:hAnsi="Times New Roman" w:cs="Times New Roman"/>
          <w:sz w:val="18"/>
          <w:szCs w:val="18"/>
        </w:rPr>
        <w:t>mλ</w:t>
      </w:r>
      <w:proofErr w:type="spellEnd"/>
      <w:r w:rsidRPr="00AE50B6">
        <w:rPr>
          <w:rFonts w:ascii="Times New Roman" w:eastAsia="ＭＳ 明朝" w:hAnsi="Times New Roman" w:cs="Times New Roman"/>
          <w:sz w:val="18"/>
          <w:szCs w:val="18"/>
        </w:rPr>
        <w:t>/nm</w:t>
      </w:r>
      <w:r w:rsidRPr="00AE50B6">
        <w:rPr>
          <w:rFonts w:ascii="Times New Roman" w:eastAsia="ＭＳ 明朝" w:hAnsi="Times New Roman" w:cs="Times New Roman" w:hint="eastAsia"/>
          <w:sz w:val="18"/>
          <w:szCs w:val="18"/>
        </w:rPr>
        <w:t>(</w:t>
      </w:r>
      <w:r w:rsidRPr="00AE50B6">
        <w:rPr>
          <w:rFonts w:ascii="Times New Roman" w:eastAsia="ＭＳ 明朝" w:hAnsi="Times New Roman" w:cs="Times New Roman"/>
          <w:sz w:val="18"/>
          <w:szCs w:val="18"/>
        </w:rPr>
        <w:t>nm</w:t>
      </w:r>
      <w:r w:rsidRPr="00AE50B6">
        <w:rPr>
          <w:rFonts w:ascii="Times New Roman" w:eastAsia="ＭＳ 明朝" w:hAnsi="Times New Roman" w:cs="Times New Roman"/>
          <w:sz w:val="18"/>
          <w:szCs w:val="18"/>
        </w:rPr>
        <w:t>は円環</w:t>
      </w:r>
      <w:r w:rsidRPr="00AE50B6">
        <w:rPr>
          <w:rFonts w:ascii="Times New Roman" w:eastAsia="ＭＳ 明朝" w:hAnsi="Times New Roman" w:cs="Times New Roman"/>
          <w:sz w:val="18"/>
          <w:szCs w:val="18"/>
        </w:rPr>
        <w:t>m</w:t>
      </w:r>
      <w:r w:rsidRPr="00AE50B6">
        <w:rPr>
          <w:rFonts w:ascii="Times New Roman" w:eastAsia="ＭＳ 明朝" w:hAnsi="Times New Roman" w:cs="Times New Roman"/>
          <w:sz w:val="18"/>
          <w:szCs w:val="18"/>
        </w:rPr>
        <w:t>上の素子数</w:t>
      </w:r>
      <w:r w:rsidRPr="00AE50B6">
        <w:rPr>
          <w:rFonts w:ascii="Times New Roman" w:eastAsia="ＭＳ 明朝" w:hAnsi="Times New Roman" w:cs="Times New Roman" w:hint="eastAsia"/>
          <w:sz w:val="18"/>
          <w:szCs w:val="18"/>
        </w:rPr>
        <w:t>)</w:t>
      </w:r>
      <w:r w:rsidRPr="00AE50B6">
        <w:rPr>
          <w:rFonts w:ascii="Times New Roman" w:eastAsia="ＭＳ 明朝" w:hAnsi="Times New Roman" w:cs="Times New Roman"/>
          <w:sz w:val="18"/>
          <w:szCs w:val="18"/>
        </w:rPr>
        <w:t>に配列している</w:t>
      </w:r>
      <w:r w:rsidRPr="00AE50B6">
        <w:rPr>
          <w:rFonts w:ascii="Times New Roman" w:eastAsia="ＭＳ 明朝" w:hAnsi="Times New Roman" w:cs="Times New Roman" w:hint="eastAsia"/>
          <w:sz w:val="18"/>
          <w:szCs w:val="18"/>
        </w:rPr>
        <w:t>．</w:t>
      </w:r>
      <w:r w:rsidRPr="00AE50B6">
        <w:rPr>
          <w:rFonts w:ascii="Times New Roman" w:eastAsia="ＭＳ 明朝" w:hAnsi="Times New Roman" w:cs="Times New Roman"/>
          <w:sz w:val="18"/>
          <w:szCs w:val="18"/>
        </w:rPr>
        <w:t>使用周波数は</w:t>
      </w:r>
      <w:r w:rsidRPr="00AE50B6">
        <w:rPr>
          <w:rFonts w:ascii="Times New Roman" w:eastAsia="ＭＳ 明朝" w:hAnsi="Times New Roman" w:cs="Times New Roman"/>
          <w:sz w:val="18"/>
          <w:szCs w:val="18"/>
        </w:rPr>
        <w:t>2.45GHz</w:t>
      </w:r>
      <w:r w:rsidRPr="00AE50B6">
        <w:rPr>
          <w:rFonts w:ascii="Times New Roman" w:eastAsia="ＭＳ 明朝" w:hAnsi="Times New Roman" w:cs="Times New Roman"/>
          <w:sz w:val="18"/>
          <w:szCs w:val="18"/>
        </w:rPr>
        <w:t>（</w:t>
      </w:r>
      <w:r w:rsidRPr="00AE50B6">
        <w:rPr>
          <w:rFonts w:ascii="Times New Roman" w:eastAsia="ＭＳ 明朝" w:hAnsi="Times New Roman" w:cs="Times New Roman"/>
          <w:sz w:val="18"/>
          <w:szCs w:val="18"/>
        </w:rPr>
        <w:t>λ=122mm</w:t>
      </w:r>
      <w:r w:rsidRPr="00AE50B6">
        <w:rPr>
          <w:rFonts w:ascii="Times New Roman" w:eastAsia="ＭＳ 明朝" w:hAnsi="Times New Roman" w:cs="Times New Roman"/>
          <w:sz w:val="18"/>
          <w:szCs w:val="18"/>
        </w:rPr>
        <w:t>）である．素子数は</w:t>
      </w:r>
      <w:r w:rsidRPr="00AE50B6">
        <w:rPr>
          <w:rFonts w:ascii="Times New Roman" w:eastAsia="ＭＳ 明朝" w:hAnsi="Times New Roman" w:cs="Times New Roman" w:hint="eastAsia"/>
          <w:sz w:val="18"/>
          <w:szCs w:val="18"/>
        </w:rPr>
        <w:t>4</w:t>
      </w:r>
      <w:r w:rsidRPr="00AE50B6">
        <w:rPr>
          <w:rFonts w:ascii="Times New Roman" w:eastAsia="ＭＳ 明朝" w:hAnsi="Times New Roman" w:cs="Times New Roman" w:hint="eastAsia"/>
          <w:sz w:val="18"/>
          <w:szCs w:val="18"/>
        </w:rPr>
        <w:t>円環で</w:t>
      </w:r>
      <w:r w:rsidRPr="00AE50B6">
        <w:rPr>
          <w:rFonts w:ascii="Times New Roman" w:eastAsia="ＭＳ 明朝" w:hAnsi="Times New Roman" w:cs="Times New Roman" w:hint="eastAsia"/>
          <w:sz w:val="18"/>
          <w:szCs w:val="18"/>
        </w:rPr>
        <w:t>66</w:t>
      </w:r>
      <w:r w:rsidRPr="00AE50B6">
        <w:rPr>
          <w:rFonts w:ascii="Times New Roman" w:eastAsia="ＭＳ 明朝" w:hAnsi="Times New Roman" w:cs="Times New Roman"/>
          <w:sz w:val="18"/>
          <w:szCs w:val="18"/>
        </w:rPr>
        <w:t>素子である．</w:t>
      </w:r>
      <w:r w:rsidRPr="00AE50B6">
        <w:rPr>
          <w:rFonts w:ascii="Times New Roman" w:eastAsia="ＭＳ 明朝" w:hAnsi="Times New Roman" w:cs="Times New Roman"/>
          <w:sz w:val="18"/>
          <w:szCs w:val="18"/>
        </w:rPr>
        <w:t xml:space="preserve"> </w:t>
      </w:r>
    </w:p>
    <w:p w14:paraId="61246EC9" w14:textId="77777777" w:rsidR="00C97E77" w:rsidRPr="00AE50B6" w:rsidRDefault="00C97E77" w:rsidP="00C97E77">
      <w:pPr>
        <w:spacing w:line="240" w:lineRule="exact"/>
        <w:rPr>
          <w:rFonts w:ascii="Times New Roman" w:eastAsia="ＭＳ 明朝" w:hAnsi="Times New Roman" w:cs="Times New Roman"/>
          <w:sz w:val="18"/>
          <w:szCs w:val="18"/>
        </w:rPr>
      </w:pPr>
    </w:p>
    <w:p w14:paraId="4DBB07F6" w14:textId="6F37B30C" w:rsidR="00C97E77" w:rsidRPr="00AE50B6" w:rsidRDefault="00C97E77" w:rsidP="00C97E77">
      <w:pPr>
        <w:spacing w:line="240" w:lineRule="exact"/>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2</w:t>
      </w:r>
      <w:r w:rsidRPr="00AE50B6">
        <w:rPr>
          <w:rFonts w:ascii="Times New Roman" w:eastAsia="ＭＳ 明朝" w:hAnsi="Times New Roman" w:cs="Times New Roman"/>
          <w:sz w:val="18"/>
          <w:szCs w:val="18"/>
        </w:rPr>
        <w:t>.</w:t>
      </w:r>
      <w:r w:rsidR="006D5486" w:rsidRPr="00AE50B6">
        <w:rPr>
          <w:rFonts w:ascii="Times New Roman" w:eastAsia="ＭＳ 明朝" w:hAnsi="Times New Roman" w:cs="Times New Roman" w:hint="eastAsia"/>
          <w:sz w:val="18"/>
          <w:szCs w:val="18"/>
        </w:rPr>
        <w:t>1.2</w:t>
      </w:r>
      <w:r w:rsidRPr="00AE50B6">
        <w:rPr>
          <w:rFonts w:ascii="Times New Roman" w:eastAsia="ＭＳ 明朝" w:hAnsi="Times New Roman" w:cs="Times New Roman" w:hint="eastAsia"/>
          <w:sz w:val="18"/>
          <w:szCs w:val="18"/>
        </w:rPr>
        <w:t>励振分布関数ついて</w:t>
      </w:r>
    </w:p>
    <w:p w14:paraId="1B2D3446" w14:textId="026E106C" w:rsidR="00C97E77" w:rsidRPr="00AE50B6" w:rsidRDefault="00C97E77" w:rsidP="00C97E77">
      <w:pPr>
        <w:spacing w:line="240" w:lineRule="exact"/>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 xml:space="preserve">　</w:t>
      </w:r>
      <w:r w:rsidRPr="00AE50B6">
        <w:rPr>
          <w:rFonts w:ascii="Times New Roman" w:eastAsia="ＭＳ 明朝" w:hAnsi="Times New Roman" w:cs="Times New Roman"/>
          <w:sz w:val="18"/>
          <w:szCs w:val="18"/>
        </w:rPr>
        <w:t>まずテーパをかける際に必要になる</w:t>
      </w:r>
      <w:r w:rsidRPr="00AE50B6">
        <w:rPr>
          <w:rFonts w:ascii="Times New Roman" w:eastAsia="ＭＳ 明朝" w:hAnsi="Times New Roman" w:cs="Times New Roman"/>
          <w:sz w:val="18"/>
          <w:szCs w:val="18"/>
        </w:rPr>
        <w:t>α</w:t>
      </w:r>
      <w:r w:rsidRPr="00AE50B6">
        <w:rPr>
          <w:rFonts w:ascii="Times New Roman" w:eastAsia="ＭＳ 明朝" w:hAnsi="Times New Roman" w:cs="Times New Roman"/>
          <w:sz w:val="18"/>
          <w:szCs w:val="18"/>
        </w:rPr>
        <w:t>には</w:t>
      </w:r>
      <w:r w:rsidRPr="00AE50B6">
        <w:rPr>
          <w:rFonts w:ascii="Times New Roman" w:eastAsia="ＭＳ 明朝" w:hAnsi="Times New Roman" w:cs="Times New Roman"/>
          <w:sz w:val="18"/>
          <w:szCs w:val="18"/>
        </w:rPr>
        <w:t>-40dB</w:t>
      </w:r>
      <w:r w:rsidRPr="00AE50B6">
        <w:rPr>
          <w:rFonts w:ascii="Times New Roman" w:eastAsia="ＭＳ 明朝" w:hAnsi="Times New Roman" w:cs="Times New Roman"/>
          <w:sz w:val="18"/>
          <w:szCs w:val="18"/>
        </w:rPr>
        <w:t>の場合</w:t>
      </w:r>
      <w:r w:rsidRPr="00AE50B6">
        <w:rPr>
          <w:rFonts w:ascii="Times New Roman" w:eastAsia="ＭＳ 明朝" w:hAnsi="Times New Roman" w:cs="Times New Roman" w:hint="eastAsia"/>
          <w:sz w:val="18"/>
          <w:szCs w:val="18"/>
        </w:rPr>
        <w:t>であると</w:t>
      </w:r>
    </w:p>
    <w:p w14:paraId="303B14FB" w14:textId="77777777" w:rsidR="00C97E77" w:rsidRPr="00AE50B6" w:rsidRDefault="00000000" w:rsidP="00C97E77">
      <w:pPr>
        <w:spacing w:line="240" w:lineRule="exact"/>
        <w:rPr>
          <w:rFonts w:ascii="Times New Roman" w:eastAsia="ＭＳ 明朝" w:hAnsi="Times New Roman" w:cs="Times New Roman"/>
          <w:sz w:val="18"/>
          <w:szCs w:val="18"/>
        </w:rPr>
      </w:pPr>
      <m:oMathPara>
        <m:oMath>
          <m:eqArr>
            <m:eqArrPr>
              <m:maxDist m:val="1"/>
              <m:ctrlPr>
                <w:rPr>
                  <w:rFonts w:ascii="Cambria Math" w:eastAsia="ＭＳ 明朝" w:hAnsi="Cambria Math" w:cs="Times New Roman"/>
                  <w:i/>
                  <w:sz w:val="18"/>
                  <w:szCs w:val="18"/>
                </w:rPr>
              </m:ctrlPr>
            </m:eqArrPr>
            <m:e>
              <m:r>
                <w:rPr>
                  <w:rFonts w:ascii="Cambria Math" w:eastAsia="ＭＳ 明朝" w:hAnsi="Cambria Math" w:cs="Times New Roman"/>
                  <w:sz w:val="18"/>
                  <w:szCs w:val="18"/>
                </w:rPr>
                <m:t>20</m:t>
              </m:r>
              <m:func>
                <m:funcPr>
                  <m:ctrlPr>
                    <w:rPr>
                      <w:rFonts w:ascii="Cambria Math" w:eastAsia="ＭＳ 明朝" w:hAnsi="Cambria Math" w:cs="Times New Roman"/>
                      <w:i/>
                      <w:sz w:val="18"/>
                      <w:szCs w:val="18"/>
                    </w:rPr>
                  </m:ctrlPr>
                </m:funcPr>
                <m:fName>
                  <m:sSub>
                    <m:sSubPr>
                      <m:ctrlPr>
                        <w:rPr>
                          <w:rFonts w:ascii="Cambria Math" w:eastAsia="ＭＳ 明朝" w:hAnsi="Cambria Math" w:cs="Times New Roman"/>
                          <w:i/>
                          <w:sz w:val="18"/>
                          <w:szCs w:val="18"/>
                        </w:rPr>
                      </m:ctrlPr>
                    </m:sSubPr>
                    <m:e>
                      <m:r>
                        <m:rPr>
                          <m:sty m:val="p"/>
                        </m:rPr>
                        <w:rPr>
                          <w:rFonts w:ascii="Cambria Math" w:eastAsia="ＭＳ 明朝" w:hAnsi="Cambria Math" w:cs="Times New Roman"/>
                          <w:sz w:val="18"/>
                          <w:szCs w:val="18"/>
                        </w:rPr>
                        <m:t>log</m:t>
                      </m:r>
                    </m:e>
                    <m:sub>
                      <m:r>
                        <w:rPr>
                          <w:rFonts w:ascii="Cambria Math" w:eastAsia="ＭＳ 明朝" w:hAnsi="Cambria Math" w:cs="Times New Roman"/>
                          <w:sz w:val="18"/>
                          <w:szCs w:val="18"/>
                        </w:rPr>
                        <m:t>10</m:t>
                      </m:r>
                    </m:sub>
                  </m:sSub>
                </m:fName>
                <m:e>
                  <m:r>
                    <w:rPr>
                      <w:rFonts w:ascii="Cambria Math" w:eastAsia="ＭＳ 明朝" w:hAnsi="Cambria Math" w:cs="Times New Roman"/>
                      <w:sz w:val="18"/>
                      <w:szCs w:val="18"/>
                    </w:rPr>
                    <m:t>b</m:t>
                  </m:r>
                </m:e>
              </m:func>
              <m:r>
                <w:rPr>
                  <w:rFonts w:ascii="Cambria Math" w:eastAsia="ＭＳ 明朝" w:hAnsi="Cambria Math" w:cs="Times New Roman"/>
                  <w:sz w:val="18"/>
                  <w:szCs w:val="18"/>
                </w:rPr>
                <m:t>=-40#</m:t>
              </m:r>
              <m:d>
                <m:dPr>
                  <m:ctrlPr>
                    <w:rPr>
                      <w:rFonts w:ascii="Cambria Math" w:eastAsia="ＭＳ 明朝" w:hAnsi="Cambria Math" w:cs="Times New Roman"/>
                      <w:i/>
                      <w:sz w:val="18"/>
                      <w:szCs w:val="18"/>
                    </w:rPr>
                  </m:ctrlPr>
                </m:dPr>
                <m:e>
                  <m:r>
                    <w:rPr>
                      <w:rFonts w:ascii="Cambria Math" w:eastAsia="ＭＳ 明朝" w:hAnsi="Cambria Math" w:cs="Times New Roman"/>
                      <w:sz w:val="18"/>
                      <w:szCs w:val="18"/>
                    </w:rPr>
                    <m:t>1</m:t>
                  </m:r>
                </m:e>
              </m:d>
            </m:e>
          </m:eqArr>
        </m:oMath>
      </m:oMathPara>
    </w:p>
    <w:p w14:paraId="65A0B9D2" w14:textId="7610654D" w:rsidR="00C97E77" w:rsidRPr="00AE50B6" w:rsidRDefault="00C97E77" w:rsidP="00C97E77">
      <w:pPr>
        <w:spacing w:line="240" w:lineRule="exact"/>
        <w:rPr>
          <w:rFonts w:ascii="Times New Roman" w:eastAsia="ＭＳ 明朝" w:hAnsi="Times New Roman" w:cs="Times New Roman"/>
          <w:sz w:val="18"/>
          <w:szCs w:val="18"/>
        </w:rPr>
      </w:pPr>
      <w:r w:rsidRPr="00AE50B6">
        <w:rPr>
          <w:rFonts w:ascii="Times New Roman" w:eastAsia="ＭＳ 明朝" w:hAnsi="Times New Roman" w:cs="Times New Roman"/>
          <w:sz w:val="18"/>
          <w:szCs w:val="18"/>
        </w:rPr>
        <w:t>になり，</w:t>
      </w:r>
      <w:r w:rsidRPr="00AE50B6">
        <w:rPr>
          <w:rFonts w:ascii="Times New Roman" w:eastAsia="ＭＳ 明朝" w:hAnsi="Times New Roman" w:cs="Times New Roman"/>
          <w:sz w:val="18"/>
          <w:szCs w:val="18"/>
        </w:rPr>
        <w:t>α</w:t>
      </w:r>
      <w:r w:rsidRPr="00AE50B6">
        <w:rPr>
          <w:rFonts w:ascii="Times New Roman" w:eastAsia="ＭＳ 明朝" w:hAnsi="Times New Roman" w:cs="Times New Roman" w:hint="eastAsia"/>
          <w:sz w:val="18"/>
          <w:szCs w:val="18"/>
        </w:rPr>
        <w:t>=1-b</w:t>
      </w:r>
      <w:r w:rsidRPr="00AE50B6">
        <w:rPr>
          <w:rFonts w:ascii="Times New Roman" w:eastAsia="ＭＳ 明朝" w:hAnsi="Times New Roman" w:cs="Times New Roman" w:hint="eastAsia"/>
          <w:sz w:val="18"/>
          <w:szCs w:val="18"/>
        </w:rPr>
        <w:t>であるので，</w:t>
      </w:r>
      <w:r w:rsidRPr="00AE50B6">
        <w:rPr>
          <w:rFonts w:ascii="Times New Roman" w:eastAsia="ＭＳ 明朝" w:hAnsi="Times New Roman" w:cs="Times New Roman"/>
          <w:sz w:val="18"/>
          <w:szCs w:val="18"/>
        </w:rPr>
        <w:t>α</w:t>
      </w:r>
      <w:r w:rsidRPr="00AE50B6">
        <w:rPr>
          <w:rFonts w:ascii="Times New Roman" w:eastAsia="ＭＳ 明朝" w:hAnsi="Times New Roman" w:cs="Times New Roman"/>
          <w:sz w:val="18"/>
          <w:szCs w:val="18"/>
        </w:rPr>
        <w:t>＝</w:t>
      </w:r>
      <w:r w:rsidRPr="00AE50B6">
        <w:rPr>
          <w:rFonts w:ascii="Times New Roman" w:eastAsia="ＭＳ 明朝" w:hAnsi="Times New Roman" w:cs="Times New Roman"/>
          <w:sz w:val="18"/>
          <w:szCs w:val="18"/>
        </w:rPr>
        <w:t>0.</w:t>
      </w:r>
      <w:r w:rsidRPr="00AE50B6">
        <w:rPr>
          <w:rFonts w:ascii="Times New Roman" w:eastAsia="ＭＳ 明朝" w:hAnsi="Times New Roman" w:cs="Times New Roman" w:hint="eastAsia"/>
          <w:sz w:val="18"/>
          <w:szCs w:val="18"/>
        </w:rPr>
        <w:t>99</w:t>
      </w:r>
      <w:r w:rsidRPr="00AE50B6">
        <w:rPr>
          <w:rFonts w:ascii="Times New Roman" w:eastAsia="ＭＳ 明朝" w:hAnsi="Times New Roman" w:cs="Times New Roman"/>
          <w:sz w:val="18"/>
          <w:szCs w:val="18"/>
        </w:rPr>
        <w:t>になる．</w:t>
      </w:r>
      <w:r w:rsidRPr="00AE50B6">
        <w:rPr>
          <w:rFonts w:ascii="Times New Roman" w:eastAsia="ＭＳ 明朝" w:hAnsi="Times New Roman" w:cs="Times New Roman"/>
          <w:sz w:val="18"/>
          <w:szCs w:val="18"/>
        </w:rPr>
        <w:t>α</w:t>
      </w:r>
      <w:r w:rsidRPr="00AE50B6">
        <w:rPr>
          <w:rFonts w:ascii="Times New Roman" w:eastAsia="ＭＳ 明朝" w:hAnsi="Times New Roman" w:cs="Times New Roman"/>
          <w:sz w:val="18"/>
          <w:szCs w:val="18"/>
        </w:rPr>
        <w:t>を式</w:t>
      </w:r>
      <w:r w:rsidRPr="00AE50B6">
        <w:rPr>
          <w:rFonts w:ascii="Times New Roman" w:eastAsia="ＭＳ 明朝" w:hAnsi="Times New Roman" w:cs="Times New Roman"/>
          <w:sz w:val="18"/>
          <w:szCs w:val="18"/>
        </w:rPr>
        <w:t>(2)</w:t>
      </w:r>
      <w:r w:rsidRPr="00AE50B6">
        <w:rPr>
          <w:rFonts w:ascii="Times New Roman" w:eastAsia="ＭＳ 明朝" w:hAnsi="Times New Roman" w:cs="Times New Roman"/>
          <w:sz w:val="18"/>
          <w:szCs w:val="18"/>
        </w:rPr>
        <w:t>を当てはめることによって，各円環の放射に</w:t>
      </w:r>
      <w:r w:rsidRPr="00AE50B6">
        <w:rPr>
          <w:rFonts w:ascii="Times New Roman" w:eastAsia="ＭＳ 明朝" w:hAnsi="Times New Roman" w:cs="Times New Roman" w:hint="eastAsia"/>
          <w:sz w:val="18"/>
          <w:szCs w:val="18"/>
        </w:rPr>
        <w:t>乗じる</w:t>
      </w:r>
      <w:r w:rsidRPr="00AE50B6">
        <w:rPr>
          <w:rFonts w:ascii="Times New Roman" w:eastAsia="ＭＳ 明朝" w:hAnsi="Times New Roman" w:cs="Times New Roman"/>
          <w:sz w:val="18"/>
          <w:szCs w:val="18"/>
        </w:rPr>
        <w:t>倍率を</w:t>
      </w:r>
      <w:r w:rsidRPr="00AE50B6">
        <w:rPr>
          <w:rFonts w:ascii="Times New Roman" w:eastAsia="ＭＳ 明朝" w:hAnsi="Times New Roman" w:cs="Times New Roman" w:hint="eastAsia"/>
          <w:sz w:val="18"/>
          <w:szCs w:val="18"/>
        </w:rPr>
        <w:t>求め</w:t>
      </w:r>
      <w:r w:rsidRPr="00AE50B6">
        <w:rPr>
          <w:rFonts w:ascii="Times New Roman" w:eastAsia="ＭＳ 明朝" w:hAnsi="Times New Roman" w:cs="Times New Roman"/>
          <w:sz w:val="18"/>
          <w:szCs w:val="18"/>
        </w:rPr>
        <w:t>，テーパ分布を実現させる．</w:t>
      </w:r>
    </w:p>
    <w:p w14:paraId="6205A8EB" w14:textId="77777777" w:rsidR="00C97E77" w:rsidRPr="00AE50B6" w:rsidRDefault="00000000" w:rsidP="00C97E77">
      <w:pPr>
        <w:rPr>
          <w:rFonts w:ascii="Times New Roman" w:eastAsia="ＭＳ 明朝" w:hAnsi="Times New Roman" w:cs="Times New Roman"/>
          <w:sz w:val="18"/>
          <w:szCs w:val="18"/>
        </w:rPr>
      </w:pPr>
      <m:oMathPara>
        <m:oMath>
          <m:eqArr>
            <m:eqArrPr>
              <m:maxDist m:val="1"/>
              <m:ctrlPr>
                <w:rPr>
                  <w:rFonts w:ascii="Cambria Math" w:eastAsia="ＭＳ 明朝" w:hAnsi="Cambria Math" w:cs="Times New Roman"/>
                  <w:i/>
                  <w:sz w:val="18"/>
                  <w:szCs w:val="18"/>
                </w:rPr>
              </m:ctrlPr>
            </m:eqArrPr>
            <m:e>
              <m:r>
                <w:rPr>
                  <w:rFonts w:ascii="Cambria Math" w:eastAsia="ＭＳ 明朝" w:hAnsi="Cambria Math" w:cs="Times New Roman"/>
                  <w:sz w:val="18"/>
                  <w:szCs w:val="18"/>
                </w:rPr>
                <m:t>f</m:t>
              </m:r>
              <m:d>
                <m:dPr>
                  <m:ctrlPr>
                    <w:rPr>
                      <w:rFonts w:ascii="Cambria Math" w:eastAsia="ＭＳ 明朝" w:hAnsi="Cambria Math" w:cs="Times New Roman"/>
                      <w:i/>
                      <w:sz w:val="18"/>
                      <w:szCs w:val="18"/>
                    </w:rPr>
                  </m:ctrlPr>
                </m:dPr>
                <m:e>
                  <m:r>
                    <w:rPr>
                      <w:rFonts w:ascii="Cambria Math" w:eastAsia="ＭＳ 明朝" w:hAnsi="Cambria Math" w:cs="Times New Roman"/>
                      <w:sz w:val="18"/>
                      <w:szCs w:val="18"/>
                    </w:rPr>
                    <m:t>m</m:t>
                  </m:r>
                </m:e>
              </m:d>
              <m:r>
                <w:rPr>
                  <w:rFonts w:ascii="Cambria Math" w:eastAsia="ＭＳ 明朝" w:hAnsi="Cambria Math" w:cs="Times New Roman"/>
                  <w:sz w:val="18"/>
                  <w:szCs w:val="18"/>
                </w:rPr>
                <m:t>=</m:t>
              </m:r>
              <m:sSup>
                <m:sSupPr>
                  <m:ctrlPr>
                    <w:rPr>
                      <w:rFonts w:ascii="Cambria Math" w:eastAsia="ＭＳ 明朝" w:hAnsi="Cambria Math" w:cs="Times New Roman"/>
                      <w:i/>
                      <w:sz w:val="18"/>
                      <w:szCs w:val="18"/>
                    </w:rPr>
                  </m:ctrlPr>
                </m:sSupPr>
                <m:e>
                  <m:d>
                    <m:dPr>
                      <m:begChr m:val="{"/>
                      <m:endChr m:val="}"/>
                      <m:ctrlPr>
                        <w:rPr>
                          <w:rFonts w:ascii="Cambria Math" w:eastAsia="ＭＳ 明朝" w:hAnsi="Cambria Math" w:cs="Times New Roman"/>
                          <w:i/>
                          <w:sz w:val="18"/>
                          <w:szCs w:val="18"/>
                        </w:rPr>
                      </m:ctrlPr>
                    </m:dPr>
                    <m:e>
                      <m:r>
                        <w:rPr>
                          <w:rFonts w:ascii="Cambria Math" w:eastAsia="ＭＳ 明朝" w:hAnsi="Cambria Math" w:cs="Times New Roman"/>
                          <w:sz w:val="18"/>
                          <w:szCs w:val="18"/>
                        </w:rPr>
                        <m:t>1-α</m:t>
                      </m:r>
                      <m:sSup>
                        <m:sSupPr>
                          <m:ctrlPr>
                            <w:rPr>
                              <w:rFonts w:ascii="Cambria Math" w:eastAsia="ＭＳ 明朝" w:hAnsi="Cambria Math" w:cs="Times New Roman"/>
                              <w:i/>
                              <w:sz w:val="18"/>
                              <w:szCs w:val="18"/>
                            </w:rPr>
                          </m:ctrlPr>
                        </m:sSupPr>
                        <m:e>
                          <m:d>
                            <m:dPr>
                              <m:ctrlPr>
                                <w:rPr>
                                  <w:rFonts w:ascii="Cambria Math" w:eastAsia="ＭＳ 明朝" w:hAnsi="Cambria Math" w:cs="Times New Roman"/>
                                  <w:i/>
                                  <w:sz w:val="18"/>
                                  <w:szCs w:val="18"/>
                                </w:rPr>
                              </m:ctrlPr>
                            </m:dPr>
                            <m:e>
                              <m:f>
                                <m:fPr>
                                  <m:ctrlPr>
                                    <w:rPr>
                                      <w:rFonts w:ascii="Cambria Math" w:eastAsia="ＭＳ 明朝" w:hAnsi="Cambria Math" w:cs="Times New Roman"/>
                                      <w:i/>
                                      <w:sz w:val="18"/>
                                      <w:szCs w:val="18"/>
                                    </w:rPr>
                                  </m:ctrlPr>
                                </m:fPr>
                                <m:num>
                                  <m:r>
                                    <w:rPr>
                                      <w:rFonts w:ascii="Cambria Math" w:eastAsia="ＭＳ 明朝" w:hAnsi="Cambria Math" w:cs="Times New Roman"/>
                                      <w:sz w:val="18"/>
                                      <w:szCs w:val="18"/>
                                    </w:rPr>
                                    <m:t>m</m:t>
                                  </m:r>
                                </m:num>
                                <m:den>
                                  <m:sSub>
                                    <m:sSubPr>
                                      <m:ctrlPr>
                                        <w:rPr>
                                          <w:rFonts w:ascii="Cambria Math" w:eastAsia="ＭＳ 明朝" w:hAnsi="Cambria Math" w:cs="Times New Roman"/>
                                          <w:i/>
                                          <w:sz w:val="18"/>
                                          <w:szCs w:val="18"/>
                                        </w:rPr>
                                      </m:ctrlPr>
                                    </m:sSubPr>
                                    <m:e>
                                      <m:r>
                                        <w:rPr>
                                          <w:rFonts w:ascii="Cambria Math" w:eastAsia="ＭＳ 明朝" w:hAnsi="Cambria Math" w:cs="Times New Roman"/>
                                          <w:sz w:val="18"/>
                                          <w:szCs w:val="18"/>
                                        </w:rPr>
                                        <m:t>m</m:t>
                                      </m:r>
                                    </m:e>
                                    <m:sub>
                                      <m:r>
                                        <w:rPr>
                                          <w:rFonts w:ascii="Cambria Math" w:eastAsia="ＭＳ 明朝" w:hAnsi="Cambria Math" w:cs="Times New Roman"/>
                                          <w:sz w:val="18"/>
                                          <w:szCs w:val="18"/>
                                        </w:rPr>
                                        <m:t>max</m:t>
                                      </m:r>
                                    </m:sub>
                                  </m:sSub>
                                </m:den>
                              </m:f>
                            </m:e>
                          </m:d>
                        </m:e>
                        <m:sup>
                          <m:r>
                            <w:rPr>
                              <w:rFonts w:ascii="Cambria Math" w:eastAsia="ＭＳ 明朝" w:hAnsi="Cambria Math" w:cs="Times New Roman"/>
                              <w:sz w:val="18"/>
                              <w:szCs w:val="18"/>
                            </w:rPr>
                            <m:t>2</m:t>
                          </m:r>
                        </m:sup>
                      </m:sSup>
                    </m:e>
                  </m:d>
                </m:e>
                <m:sup>
                  <m:r>
                    <w:rPr>
                      <w:rFonts w:ascii="Cambria Math" w:eastAsia="ＭＳ 明朝" w:hAnsi="Cambria Math" w:cs="Times New Roman"/>
                      <w:sz w:val="18"/>
                      <w:szCs w:val="18"/>
                    </w:rPr>
                    <m:t>p</m:t>
                  </m:r>
                </m:sup>
              </m:sSup>
              <m:r>
                <w:rPr>
                  <w:rFonts w:ascii="Cambria Math" w:eastAsia="ＭＳ 明朝" w:hAnsi="Cambria Math" w:cs="Times New Roman"/>
                  <w:sz w:val="18"/>
                  <w:szCs w:val="18"/>
                </w:rPr>
                <m:t>#</m:t>
              </m:r>
              <m:d>
                <m:dPr>
                  <m:ctrlPr>
                    <w:rPr>
                      <w:rFonts w:ascii="Cambria Math" w:eastAsia="ＭＳ 明朝" w:hAnsi="Cambria Math" w:cs="Times New Roman"/>
                      <w:i/>
                      <w:sz w:val="18"/>
                      <w:szCs w:val="18"/>
                    </w:rPr>
                  </m:ctrlPr>
                </m:dPr>
                <m:e>
                  <m:r>
                    <w:rPr>
                      <w:rFonts w:ascii="Cambria Math" w:eastAsia="ＭＳ 明朝" w:hAnsi="Cambria Math" w:cs="Times New Roman"/>
                      <w:sz w:val="18"/>
                      <w:szCs w:val="18"/>
                    </w:rPr>
                    <m:t>2</m:t>
                  </m:r>
                </m:e>
              </m:d>
            </m:e>
          </m:eqArr>
        </m:oMath>
      </m:oMathPara>
    </w:p>
    <w:p w14:paraId="52101105" w14:textId="3582FBDF" w:rsidR="00456C6E" w:rsidRPr="00AE50B6" w:rsidRDefault="00C824EF" w:rsidP="00AF4862">
      <w:pPr>
        <w:spacing w:line="220" w:lineRule="exact"/>
        <w:ind w:firstLineChars="100" w:firstLine="180"/>
        <w:jc w:val="left"/>
        <w:rPr>
          <w:rFonts w:ascii="Times New Roman" w:eastAsia="ＭＳ 明朝" w:hAnsi="Times New Roman" w:cs="Times New Roman"/>
          <w:sz w:val="18"/>
          <w:szCs w:val="18"/>
        </w:rPr>
      </w:pPr>
      <w:r w:rsidRPr="00AE50B6">
        <w:rPr>
          <w:rFonts w:ascii="Times New Roman" w:eastAsia="ＭＳ 明朝" w:hAnsi="Times New Roman" w:cs="Times New Roman"/>
          <w:noProof/>
          <w:sz w:val="18"/>
          <w:szCs w:val="18"/>
        </w:rPr>
        <w:drawing>
          <wp:anchor distT="0" distB="0" distL="114300" distR="114300" simplePos="0" relativeHeight="251660288" behindDoc="0" locked="0" layoutInCell="1" allowOverlap="1" wp14:anchorId="6DE55117" wp14:editId="2EBDB3BC">
            <wp:simplePos x="0" y="0"/>
            <wp:positionH relativeFrom="column">
              <wp:posOffset>-38735</wp:posOffset>
            </wp:positionH>
            <wp:positionV relativeFrom="paragraph">
              <wp:posOffset>880745</wp:posOffset>
            </wp:positionV>
            <wp:extent cx="3007360" cy="1796080"/>
            <wp:effectExtent l="0" t="0" r="2540" b="0"/>
            <wp:wrapTopAndBottom/>
            <wp:docPr id="1908711241" name="図 2" descr="光の線&#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11241" name="図 2" descr="光の線&#10;&#10;自動的に生成された説明"/>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07360" cy="1796080"/>
                    </a:xfrm>
                    <a:prstGeom prst="rect">
                      <a:avLst/>
                    </a:prstGeom>
                    <a:noFill/>
                    <a:ln>
                      <a:noFill/>
                    </a:ln>
                  </pic:spPr>
                </pic:pic>
              </a:graphicData>
            </a:graphic>
          </wp:anchor>
        </w:drawing>
      </w:r>
      <w:r w:rsidR="00C97E77" w:rsidRPr="00AE50B6">
        <w:rPr>
          <w:rFonts w:ascii="Times New Roman" w:eastAsia="ＭＳ 明朝" w:hAnsi="Times New Roman" w:cs="Times New Roman"/>
          <w:sz w:val="18"/>
          <w:szCs w:val="18"/>
        </w:rPr>
        <w:t>一様励振の場合は</w:t>
      </w:r>
      <w:r w:rsidR="00C97E77" w:rsidRPr="00AE50B6">
        <w:rPr>
          <w:rFonts w:ascii="Times New Roman" w:eastAsia="ＭＳ 明朝" w:hAnsi="Times New Roman" w:cs="Times New Roman"/>
          <w:i/>
          <w:iCs/>
          <w:sz w:val="18"/>
          <w:szCs w:val="18"/>
        </w:rPr>
        <w:t>p</w:t>
      </w:r>
      <w:r w:rsidR="00C97E77" w:rsidRPr="00AE50B6">
        <w:rPr>
          <w:rFonts w:ascii="Times New Roman" w:eastAsia="ＭＳ 明朝" w:hAnsi="Times New Roman" w:cs="Times New Roman"/>
          <w:sz w:val="18"/>
          <w:szCs w:val="18"/>
        </w:rPr>
        <w:t>=0</w:t>
      </w:r>
      <w:r w:rsidR="00C97E77" w:rsidRPr="00AE50B6">
        <w:rPr>
          <w:rFonts w:ascii="Times New Roman" w:eastAsia="ＭＳ 明朝" w:hAnsi="Times New Roman" w:cs="Times New Roman"/>
          <w:sz w:val="18"/>
          <w:szCs w:val="18"/>
        </w:rPr>
        <w:t>，励振分布ありの場合は</w:t>
      </w:r>
      <w:r w:rsidR="00C97E77" w:rsidRPr="00AE50B6">
        <w:rPr>
          <w:rFonts w:ascii="Times New Roman" w:eastAsia="ＭＳ 明朝" w:hAnsi="Times New Roman" w:cs="Times New Roman"/>
          <w:i/>
          <w:iCs/>
          <w:sz w:val="18"/>
          <w:szCs w:val="18"/>
        </w:rPr>
        <w:t>p</w:t>
      </w:r>
      <w:r w:rsidR="00C97E77" w:rsidRPr="00AE50B6">
        <w:rPr>
          <w:rFonts w:ascii="Times New Roman" w:eastAsia="ＭＳ 明朝" w:hAnsi="Times New Roman" w:cs="Times New Roman"/>
          <w:sz w:val="18"/>
          <w:szCs w:val="18"/>
        </w:rPr>
        <w:t>=1</w:t>
      </w:r>
      <w:r w:rsidR="00C97E77" w:rsidRPr="00AE50B6">
        <w:rPr>
          <w:rFonts w:ascii="Times New Roman" w:eastAsia="ＭＳ 明朝" w:hAnsi="Times New Roman" w:cs="Times New Roman"/>
          <w:sz w:val="18"/>
          <w:szCs w:val="18"/>
        </w:rPr>
        <w:t>としている．</w:t>
      </w:r>
      <w:r w:rsidR="00C97E77" w:rsidRPr="00AE50B6">
        <w:rPr>
          <w:rFonts w:ascii="Times New Roman" w:eastAsia="ＭＳ 明朝" w:hAnsi="Times New Roman" w:cs="Times New Roman"/>
          <w:i/>
          <w:iCs/>
          <w:sz w:val="18"/>
          <w:szCs w:val="18"/>
        </w:rPr>
        <w:t>m</w:t>
      </w:r>
      <w:r w:rsidR="00C97E77" w:rsidRPr="00AE50B6">
        <w:rPr>
          <w:rFonts w:ascii="Times New Roman" w:eastAsia="ＭＳ 明朝" w:hAnsi="Times New Roman" w:cs="Times New Roman"/>
          <w:sz w:val="18"/>
          <w:szCs w:val="18"/>
        </w:rPr>
        <w:t>は円環番号</w:t>
      </w:r>
      <w:r w:rsidR="00C97E77" w:rsidRPr="00AE50B6">
        <w:rPr>
          <w:rFonts w:ascii="Times New Roman" w:eastAsia="ＭＳ 明朝" w:hAnsi="Times New Roman" w:cs="Times New Roman"/>
          <w:sz w:val="18"/>
          <w:szCs w:val="18"/>
        </w:rPr>
        <w:t>(</w:t>
      </w:r>
      <w:r w:rsidR="00C97E77" w:rsidRPr="00AE50B6">
        <w:rPr>
          <w:rFonts w:ascii="Times New Roman" w:eastAsia="ＭＳ 明朝" w:hAnsi="Times New Roman" w:cs="Times New Roman"/>
          <w:sz w:val="18"/>
          <w:szCs w:val="18"/>
        </w:rPr>
        <w:t>内側から</w:t>
      </w:r>
      <w:r w:rsidR="00C97E77" w:rsidRPr="00AE50B6">
        <w:rPr>
          <w:rFonts w:ascii="Times New Roman" w:eastAsia="ＭＳ 明朝" w:hAnsi="Times New Roman" w:cs="Times New Roman"/>
          <w:i/>
          <w:iCs/>
          <w:sz w:val="18"/>
          <w:szCs w:val="18"/>
        </w:rPr>
        <w:t>m</w:t>
      </w:r>
      <w:r w:rsidR="00C97E77" w:rsidRPr="00AE50B6">
        <w:rPr>
          <w:rFonts w:ascii="Times New Roman" w:eastAsia="ＭＳ 明朝" w:hAnsi="Times New Roman" w:cs="Times New Roman"/>
          <w:sz w:val="18"/>
          <w:szCs w:val="18"/>
        </w:rPr>
        <w:t>=1,2,3,…)</w:t>
      </w:r>
      <w:r w:rsidR="00C97E77" w:rsidRPr="00AE50B6">
        <w:rPr>
          <w:rFonts w:ascii="Times New Roman" w:eastAsia="ＭＳ 明朝" w:hAnsi="Times New Roman" w:cs="Times New Roman"/>
          <w:sz w:val="18"/>
          <w:szCs w:val="18"/>
        </w:rPr>
        <w:t>だが図</w:t>
      </w:r>
      <w:r w:rsidR="00C97E77" w:rsidRPr="00AE50B6">
        <w:rPr>
          <w:rFonts w:ascii="Times New Roman" w:eastAsia="ＭＳ 明朝" w:hAnsi="Times New Roman" w:cs="Times New Roman"/>
          <w:sz w:val="18"/>
          <w:szCs w:val="18"/>
        </w:rPr>
        <w:t>1</w:t>
      </w:r>
      <w:r w:rsidR="00C97E77" w:rsidRPr="00AE50B6">
        <w:rPr>
          <w:rFonts w:ascii="Times New Roman" w:eastAsia="ＭＳ 明朝" w:hAnsi="Times New Roman" w:cs="Times New Roman"/>
          <w:sz w:val="18"/>
          <w:szCs w:val="18"/>
        </w:rPr>
        <w:t>の中心の素子を</w:t>
      </w:r>
      <w:r w:rsidR="00C97E77" w:rsidRPr="00AE50B6">
        <w:rPr>
          <w:rFonts w:ascii="Times New Roman" w:eastAsia="ＭＳ 明朝" w:hAnsi="Times New Roman" w:cs="Times New Roman"/>
          <w:i/>
          <w:iCs/>
          <w:sz w:val="18"/>
          <w:szCs w:val="18"/>
        </w:rPr>
        <w:t>m</w:t>
      </w:r>
      <w:r w:rsidR="00C97E77" w:rsidRPr="00AE50B6">
        <w:rPr>
          <w:rFonts w:ascii="Times New Roman" w:eastAsia="ＭＳ 明朝" w:hAnsi="Times New Roman" w:cs="Times New Roman"/>
          <w:sz w:val="18"/>
          <w:szCs w:val="18"/>
        </w:rPr>
        <w:t>=0</w:t>
      </w:r>
      <w:r w:rsidR="00C97E77" w:rsidRPr="00AE50B6">
        <w:rPr>
          <w:rFonts w:ascii="Times New Roman" w:eastAsia="ＭＳ 明朝" w:hAnsi="Times New Roman" w:cs="Times New Roman"/>
          <w:sz w:val="18"/>
          <w:szCs w:val="18"/>
        </w:rPr>
        <w:t>とする．</w:t>
      </w:r>
      <m:oMath>
        <m:sSub>
          <m:sSubPr>
            <m:ctrlPr>
              <w:rPr>
                <w:rFonts w:ascii="Cambria Math" w:eastAsia="ＭＳ 明朝" w:hAnsi="Cambria Math" w:cs="Times New Roman"/>
                <w:i/>
                <w:sz w:val="18"/>
                <w:szCs w:val="18"/>
              </w:rPr>
            </m:ctrlPr>
          </m:sSubPr>
          <m:e>
            <m:r>
              <w:rPr>
                <w:rFonts w:ascii="Cambria Math" w:eastAsia="ＭＳ 明朝" w:hAnsi="Cambria Math" w:cs="Times New Roman"/>
                <w:sz w:val="18"/>
                <w:szCs w:val="18"/>
              </w:rPr>
              <m:t>m</m:t>
            </m:r>
          </m:e>
          <m:sub>
            <m:r>
              <w:rPr>
                <w:rFonts w:ascii="Cambria Math" w:eastAsia="ＭＳ 明朝" w:hAnsi="Cambria Math" w:cs="Times New Roman"/>
                <w:sz w:val="18"/>
                <w:szCs w:val="18"/>
              </w:rPr>
              <m:t>max</m:t>
            </m:r>
          </m:sub>
        </m:sSub>
      </m:oMath>
      <w:r w:rsidR="00C97E77" w:rsidRPr="00AE50B6">
        <w:rPr>
          <w:rFonts w:ascii="Times New Roman" w:eastAsia="ＭＳ 明朝" w:hAnsi="Times New Roman" w:cs="Times New Roman"/>
          <w:sz w:val="18"/>
          <w:szCs w:val="18"/>
        </w:rPr>
        <w:t>は総円環数であり，図</w:t>
      </w:r>
      <w:r w:rsidR="00C97E77" w:rsidRPr="00AE50B6">
        <w:rPr>
          <w:rFonts w:ascii="Times New Roman" w:eastAsia="ＭＳ 明朝" w:hAnsi="Times New Roman" w:cs="Times New Roman"/>
          <w:sz w:val="18"/>
          <w:szCs w:val="18"/>
        </w:rPr>
        <w:t>1</w:t>
      </w:r>
      <w:r w:rsidR="00C97E77" w:rsidRPr="00AE50B6">
        <w:rPr>
          <w:rFonts w:ascii="Times New Roman" w:eastAsia="ＭＳ 明朝" w:hAnsi="Times New Roman" w:cs="Times New Roman"/>
          <w:sz w:val="18"/>
          <w:szCs w:val="18"/>
        </w:rPr>
        <w:t>であれば</w:t>
      </w:r>
      <m:oMath>
        <m:sSub>
          <m:sSubPr>
            <m:ctrlPr>
              <w:rPr>
                <w:rFonts w:ascii="Cambria Math" w:eastAsia="ＭＳ 明朝" w:hAnsi="Cambria Math" w:cs="Times New Roman"/>
                <w:i/>
                <w:sz w:val="18"/>
                <w:szCs w:val="18"/>
              </w:rPr>
            </m:ctrlPr>
          </m:sSubPr>
          <m:e>
            <m:r>
              <w:rPr>
                <w:rFonts w:ascii="Cambria Math" w:eastAsia="ＭＳ 明朝" w:hAnsi="Cambria Math" w:cs="Times New Roman"/>
                <w:sz w:val="18"/>
                <w:szCs w:val="18"/>
              </w:rPr>
              <m:t>m</m:t>
            </m:r>
          </m:e>
          <m:sub>
            <m:r>
              <w:rPr>
                <w:rFonts w:ascii="Cambria Math" w:eastAsia="ＭＳ 明朝" w:hAnsi="Cambria Math" w:cs="Times New Roman"/>
                <w:sz w:val="18"/>
                <w:szCs w:val="18"/>
              </w:rPr>
              <m:t>max</m:t>
            </m:r>
          </m:sub>
        </m:sSub>
        <m:r>
          <w:rPr>
            <w:rFonts w:ascii="Cambria Math" w:eastAsia="ＭＳ 明朝" w:hAnsi="Cambria Math" w:cs="Times New Roman"/>
            <w:sz w:val="18"/>
            <w:szCs w:val="18"/>
          </w:rPr>
          <m:t>=4</m:t>
        </m:r>
      </m:oMath>
      <w:r w:rsidR="00C97E77" w:rsidRPr="00AE50B6">
        <w:rPr>
          <w:rFonts w:ascii="Times New Roman" w:eastAsia="ＭＳ 明朝" w:hAnsi="Times New Roman" w:cs="Times New Roman"/>
          <w:sz w:val="18"/>
          <w:szCs w:val="18"/>
        </w:rPr>
        <w:t>である．</w:t>
      </w:r>
      <w:r w:rsidR="00C97E77" w:rsidRPr="00AE50B6">
        <w:rPr>
          <w:rFonts w:ascii="Times New Roman" w:eastAsia="ＭＳ 明朝" w:hAnsi="Times New Roman" w:cs="Times New Roman" w:hint="eastAsia"/>
          <w:i/>
          <w:iCs/>
          <w:sz w:val="18"/>
          <w:szCs w:val="18"/>
        </w:rPr>
        <w:t>m</w:t>
      </w:r>
      <w:r w:rsidR="00C97E77" w:rsidRPr="00AE50B6">
        <w:rPr>
          <w:rFonts w:ascii="Times New Roman" w:eastAsia="ＭＳ 明朝" w:hAnsi="Times New Roman" w:cs="Times New Roman"/>
          <w:sz w:val="18"/>
          <w:szCs w:val="18"/>
        </w:rPr>
        <w:t>=4</w:t>
      </w:r>
      <w:r w:rsidR="00C97E77" w:rsidRPr="00AE50B6">
        <w:rPr>
          <w:rFonts w:ascii="Times New Roman" w:eastAsia="ＭＳ 明朝" w:hAnsi="Times New Roman" w:cs="Times New Roman" w:hint="eastAsia"/>
          <w:sz w:val="18"/>
          <w:szCs w:val="18"/>
        </w:rPr>
        <w:t>の素子数は</w:t>
      </w:r>
      <w:r w:rsidR="00C97E77" w:rsidRPr="00AE50B6">
        <w:rPr>
          <w:rFonts w:ascii="Times New Roman" w:eastAsia="ＭＳ 明朝" w:hAnsi="Times New Roman" w:cs="Times New Roman" w:hint="eastAsia"/>
          <w:i/>
          <w:iCs/>
          <w:sz w:val="18"/>
          <w:szCs w:val="18"/>
        </w:rPr>
        <w:t>n</w:t>
      </w:r>
      <w:r w:rsidR="00C97E77" w:rsidRPr="00AE50B6">
        <w:rPr>
          <w:rFonts w:ascii="Times New Roman" w:eastAsia="ＭＳ 明朝" w:hAnsi="Times New Roman" w:cs="Times New Roman"/>
          <w:sz w:val="18"/>
          <w:szCs w:val="18"/>
          <w:vertAlign w:val="subscript"/>
        </w:rPr>
        <w:t>4</w:t>
      </w:r>
      <w:r w:rsidR="00C97E77" w:rsidRPr="00AE50B6">
        <w:rPr>
          <w:rFonts w:ascii="Times New Roman" w:eastAsia="ＭＳ 明朝" w:hAnsi="Times New Roman" w:cs="Times New Roman"/>
          <w:sz w:val="18"/>
          <w:szCs w:val="18"/>
        </w:rPr>
        <w:t>=26</w:t>
      </w:r>
      <w:r w:rsidR="00C97E77" w:rsidRPr="00AE50B6">
        <w:rPr>
          <w:rFonts w:ascii="Times New Roman" w:eastAsia="ＭＳ 明朝" w:hAnsi="Times New Roman" w:cs="Times New Roman" w:hint="eastAsia"/>
          <w:sz w:val="18"/>
          <w:szCs w:val="18"/>
        </w:rPr>
        <w:t>であり</w:t>
      </w:r>
      <w:r w:rsidR="00D86450">
        <w:rPr>
          <w:rFonts w:ascii="Times New Roman" w:eastAsia="ＭＳ 明朝" w:hAnsi="Times New Roman" w:cs="Times New Roman" w:hint="eastAsia"/>
          <w:sz w:val="18"/>
          <w:szCs w:val="18"/>
        </w:rPr>
        <w:t>，</w:t>
      </w:r>
      <w:r w:rsidR="00C97E77" w:rsidRPr="00AE50B6">
        <w:rPr>
          <w:rFonts w:ascii="Times New Roman" w:eastAsia="ＭＳ 明朝" w:hAnsi="Times New Roman" w:cs="Times New Roman" w:hint="eastAsia"/>
          <w:sz w:val="18"/>
          <w:szCs w:val="18"/>
        </w:rPr>
        <w:t>23</w:t>
      </w:r>
      <w:r w:rsidR="00C97E77" w:rsidRPr="00AE50B6">
        <w:rPr>
          <w:rFonts w:ascii="Times New Roman" w:eastAsia="ＭＳ 明朝" w:hAnsi="Times New Roman" w:cs="Times New Roman" w:hint="eastAsia"/>
          <w:sz w:val="18"/>
          <w:szCs w:val="18"/>
        </w:rPr>
        <w:t>素子減らすと</w:t>
      </w:r>
      <w:r w:rsidR="00C97E77" w:rsidRPr="00AE50B6">
        <w:rPr>
          <w:rFonts w:ascii="Times New Roman" w:eastAsia="ＭＳ 明朝" w:hAnsi="Times New Roman" w:cs="Times New Roman" w:hint="eastAsia"/>
          <w:i/>
          <w:iCs/>
          <w:sz w:val="18"/>
          <w:szCs w:val="18"/>
        </w:rPr>
        <w:t>n</w:t>
      </w:r>
      <w:r w:rsidR="00C97E77" w:rsidRPr="00AE50B6">
        <w:rPr>
          <w:rFonts w:ascii="Times New Roman" w:eastAsia="ＭＳ 明朝" w:hAnsi="Times New Roman" w:cs="Times New Roman"/>
          <w:sz w:val="18"/>
          <w:szCs w:val="18"/>
          <w:vertAlign w:val="subscript"/>
        </w:rPr>
        <w:t>4</w:t>
      </w:r>
      <w:r w:rsidR="00C97E77" w:rsidRPr="00AE50B6">
        <w:rPr>
          <w:rFonts w:ascii="Times New Roman" w:eastAsia="ＭＳ 明朝" w:hAnsi="Times New Roman" w:cs="Times New Roman"/>
          <w:sz w:val="18"/>
          <w:szCs w:val="18"/>
        </w:rPr>
        <w:t>=</w:t>
      </w:r>
      <w:r w:rsidR="00C97E77" w:rsidRPr="00AE50B6">
        <w:rPr>
          <w:rFonts w:ascii="Times New Roman" w:eastAsia="ＭＳ 明朝" w:hAnsi="Times New Roman" w:cs="Times New Roman" w:hint="eastAsia"/>
          <w:sz w:val="18"/>
          <w:szCs w:val="18"/>
        </w:rPr>
        <w:t>3</w:t>
      </w:r>
      <w:r w:rsidR="00C97E77" w:rsidRPr="00AE50B6">
        <w:rPr>
          <w:rFonts w:ascii="Times New Roman" w:eastAsia="ＭＳ 明朝" w:hAnsi="Times New Roman" w:cs="Times New Roman" w:hint="eastAsia"/>
          <w:sz w:val="18"/>
          <w:szCs w:val="18"/>
        </w:rPr>
        <w:t>となる．図</w:t>
      </w:r>
      <w:r w:rsidR="00C97E77" w:rsidRPr="00AE50B6">
        <w:rPr>
          <w:rFonts w:ascii="Times New Roman" w:eastAsia="ＭＳ 明朝" w:hAnsi="Times New Roman" w:cs="Times New Roman" w:hint="eastAsia"/>
          <w:sz w:val="18"/>
          <w:szCs w:val="18"/>
        </w:rPr>
        <w:t>1(b)</w:t>
      </w:r>
      <w:r w:rsidR="00C97E77" w:rsidRPr="00AE50B6">
        <w:rPr>
          <w:rFonts w:ascii="Times New Roman" w:eastAsia="ＭＳ 明朝" w:hAnsi="Times New Roman" w:cs="Times New Roman" w:hint="eastAsia"/>
          <w:sz w:val="18"/>
          <w:szCs w:val="18"/>
        </w:rPr>
        <w:t>はその際の素子配置である．</w:t>
      </w:r>
    </w:p>
    <w:p w14:paraId="5BAB7458" w14:textId="2821431E" w:rsidR="00C824EF" w:rsidRPr="00AE50B6" w:rsidRDefault="006D6334" w:rsidP="006D6334">
      <w:pPr>
        <w:spacing w:line="220" w:lineRule="exact"/>
        <w:ind w:firstLineChars="100" w:firstLine="180"/>
        <w:jc w:val="center"/>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図</w:t>
      </w:r>
      <w:r w:rsidRPr="00AE50B6">
        <w:rPr>
          <w:rFonts w:ascii="Times New Roman" w:eastAsia="ＭＳ 明朝" w:hAnsi="Times New Roman" w:cs="Times New Roman" w:hint="eastAsia"/>
          <w:sz w:val="18"/>
          <w:szCs w:val="18"/>
        </w:rPr>
        <w:t>1</w:t>
      </w:r>
      <w:r w:rsidRPr="00AE50B6">
        <w:rPr>
          <w:rFonts w:ascii="Times New Roman" w:eastAsia="ＭＳ 明朝" w:hAnsi="Times New Roman" w:cs="Times New Roman" w:hint="eastAsia"/>
          <w:sz w:val="18"/>
          <w:szCs w:val="18"/>
        </w:rPr>
        <w:t xml:space="preserve">　アンテナの構成図</w:t>
      </w:r>
    </w:p>
    <w:p w14:paraId="55C071C9" w14:textId="19AA1556" w:rsidR="00D06091" w:rsidRPr="00AE50B6" w:rsidRDefault="00985E5A" w:rsidP="00985E5A">
      <w:pPr>
        <w:spacing w:line="220" w:lineRule="exact"/>
        <w:rPr>
          <w:rFonts w:ascii="Times New Roman" w:eastAsia="ＭＳ 明朝" w:hAnsi="Times New Roman" w:cs="Times New Roman"/>
          <w:b/>
          <w:bCs/>
          <w:sz w:val="18"/>
          <w:szCs w:val="18"/>
        </w:rPr>
      </w:pPr>
      <w:r w:rsidRPr="00AE50B6">
        <w:rPr>
          <w:rFonts w:ascii="Times New Roman" w:eastAsia="ＭＳ 明朝" w:hAnsi="Times New Roman" w:cs="Times New Roman"/>
          <w:b/>
          <w:bCs/>
          <w:sz w:val="18"/>
          <w:szCs w:val="18"/>
        </w:rPr>
        <w:t xml:space="preserve">2.2 </w:t>
      </w:r>
      <w:r w:rsidR="00D06091" w:rsidRPr="00AE50B6">
        <w:rPr>
          <w:rFonts w:ascii="Times New Roman" w:eastAsia="ＭＳ 明朝" w:hAnsi="Times New Roman" w:cs="Times New Roman" w:hint="eastAsia"/>
          <w:b/>
          <w:bCs/>
          <w:sz w:val="18"/>
          <w:szCs w:val="18"/>
        </w:rPr>
        <w:t>チェビシェフアレーの素子配列</w:t>
      </w:r>
      <w:r w:rsidR="00D46C9E" w:rsidRPr="00AE50B6">
        <w:rPr>
          <w:rFonts w:ascii="Times New Roman" w:eastAsia="ＭＳ 明朝" w:hAnsi="Times New Roman" w:cs="Times New Roman" w:hint="eastAsia"/>
          <w:b/>
          <w:bCs/>
          <w:sz w:val="18"/>
          <w:szCs w:val="18"/>
        </w:rPr>
        <w:t>と励振分布関数</w:t>
      </w:r>
    </w:p>
    <w:p w14:paraId="650CE314" w14:textId="1D7B77D0" w:rsidR="00755384" w:rsidRPr="00AE50B6" w:rsidRDefault="00985E5A" w:rsidP="009D524F">
      <w:pPr>
        <w:spacing w:line="220" w:lineRule="exact"/>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 xml:space="preserve">　</w:t>
      </w:r>
      <w:r w:rsidR="00C6107A" w:rsidRPr="00AE50B6">
        <w:rPr>
          <w:rFonts w:ascii="Times New Roman" w:eastAsia="ＭＳ 明朝" w:hAnsi="Times New Roman" w:cs="Times New Roman" w:hint="eastAsia"/>
          <w:sz w:val="18"/>
          <w:szCs w:val="18"/>
        </w:rPr>
        <w:t>チェビシェフアレーアンテナ</w:t>
      </w:r>
      <w:r w:rsidR="00971906" w:rsidRPr="00AE50B6">
        <w:rPr>
          <w:rFonts w:ascii="Times New Roman" w:eastAsia="ＭＳ 明朝" w:hAnsi="Times New Roman" w:cs="Times New Roman" w:hint="eastAsia"/>
          <w:sz w:val="18"/>
          <w:szCs w:val="18"/>
        </w:rPr>
        <w:t>との比較の際，</w:t>
      </w:r>
      <w:r w:rsidR="009D1249">
        <w:rPr>
          <w:rFonts w:ascii="Times New Roman" w:eastAsia="ＭＳ 明朝" w:hAnsi="Times New Roman" w:cs="Times New Roman" w:hint="eastAsia"/>
          <w:sz w:val="18"/>
          <w:szCs w:val="18"/>
        </w:rPr>
        <w:t>複円</w:t>
      </w:r>
      <w:r w:rsidR="00971906" w:rsidRPr="00AE50B6">
        <w:rPr>
          <w:rFonts w:ascii="Times New Roman" w:eastAsia="ＭＳ 明朝" w:hAnsi="Times New Roman" w:cs="Times New Roman" w:hint="eastAsia"/>
          <w:sz w:val="18"/>
          <w:szCs w:val="18"/>
        </w:rPr>
        <w:t>環</w:t>
      </w:r>
      <w:r w:rsidR="00EC1177" w:rsidRPr="00AE50B6">
        <w:rPr>
          <w:rFonts w:ascii="Times New Roman" w:eastAsia="ＭＳ 明朝" w:hAnsi="Times New Roman" w:cs="Times New Roman" w:hint="eastAsia"/>
          <w:sz w:val="18"/>
          <w:szCs w:val="18"/>
        </w:rPr>
        <w:t>の複円環アレーアンテナは</w:t>
      </w:r>
      <w:r w:rsidR="006B18A6" w:rsidRPr="00AE50B6">
        <w:rPr>
          <w:rFonts w:ascii="Times New Roman" w:eastAsia="ＭＳ 明朝" w:hAnsi="Times New Roman" w:cs="Times New Roman" w:hint="eastAsia"/>
          <w:sz w:val="18"/>
          <w:szCs w:val="18"/>
        </w:rPr>
        <w:t>Φ角を</w:t>
      </w:r>
      <w:r w:rsidR="00A0091C" w:rsidRPr="00AE50B6">
        <w:rPr>
          <w:rFonts w:ascii="Times New Roman" w:eastAsia="ＭＳ 明朝" w:hAnsi="Times New Roman" w:cs="Times New Roman" w:hint="eastAsia"/>
          <w:sz w:val="18"/>
          <w:szCs w:val="18"/>
        </w:rPr>
        <w:t>どの角度で見ても，励振分布は一定であるため，</w:t>
      </w:r>
      <w:r w:rsidR="003661B3" w:rsidRPr="00AE50B6">
        <w:rPr>
          <w:rFonts w:ascii="Times New Roman" w:eastAsia="ＭＳ 明朝" w:hAnsi="Times New Roman" w:cs="Times New Roman" w:hint="eastAsia"/>
          <w:sz w:val="18"/>
          <w:szCs w:val="18"/>
        </w:rPr>
        <w:t>複円環アレーアンテナの直径の直線状にある素子である</w:t>
      </w:r>
      <w:r w:rsidR="003661B3" w:rsidRPr="00AE50B6">
        <w:rPr>
          <w:rFonts w:ascii="Times New Roman" w:eastAsia="ＭＳ 明朝" w:hAnsi="Times New Roman" w:cs="Times New Roman" w:hint="eastAsia"/>
          <w:sz w:val="18"/>
          <w:szCs w:val="18"/>
        </w:rPr>
        <w:t>9</w:t>
      </w:r>
      <w:r w:rsidR="003661B3" w:rsidRPr="00AE50B6">
        <w:rPr>
          <w:rFonts w:ascii="Times New Roman" w:eastAsia="ＭＳ 明朝" w:hAnsi="Times New Roman" w:cs="Times New Roman" w:hint="eastAsia"/>
          <w:sz w:val="18"/>
          <w:szCs w:val="18"/>
        </w:rPr>
        <w:t>素子を</w:t>
      </w:r>
      <w:r w:rsidR="003D5155" w:rsidRPr="00AE50B6">
        <w:rPr>
          <w:rFonts w:ascii="Times New Roman" w:eastAsia="ＭＳ 明朝" w:hAnsi="Times New Roman" w:cs="Times New Roman" w:hint="eastAsia"/>
          <w:sz w:val="18"/>
          <w:szCs w:val="18"/>
        </w:rPr>
        <w:t>考えることとする．</w:t>
      </w:r>
      <w:r w:rsidR="00755384" w:rsidRPr="00AE50B6">
        <w:rPr>
          <w:rFonts w:ascii="Times New Roman" w:eastAsia="ＭＳ 明朝" w:hAnsi="Times New Roman" w:cs="Times New Roman" w:hint="eastAsia"/>
          <w:sz w:val="18"/>
          <w:szCs w:val="18"/>
        </w:rPr>
        <w:t>図</w:t>
      </w:r>
      <w:r w:rsidR="00755384" w:rsidRPr="00AE50B6">
        <w:rPr>
          <w:rFonts w:ascii="Times New Roman" w:eastAsia="ＭＳ 明朝" w:hAnsi="Times New Roman" w:cs="Times New Roman" w:hint="eastAsia"/>
          <w:sz w:val="18"/>
          <w:szCs w:val="18"/>
        </w:rPr>
        <w:t>2</w:t>
      </w:r>
      <w:r w:rsidR="00755384" w:rsidRPr="00AE50B6">
        <w:rPr>
          <w:rFonts w:ascii="Times New Roman" w:eastAsia="ＭＳ 明朝" w:hAnsi="Times New Roman" w:cs="Times New Roman" w:hint="eastAsia"/>
          <w:sz w:val="18"/>
          <w:szCs w:val="18"/>
        </w:rPr>
        <w:t>のような</w:t>
      </w:r>
      <w:r w:rsidR="00755384" w:rsidRPr="00AE50B6">
        <w:rPr>
          <w:rFonts w:ascii="Times New Roman" w:eastAsia="ＭＳ 明朝" w:hAnsi="Times New Roman" w:cs="Times New Roman" w:hint="eastAsia"/>
          <w:sz w:val="18"/>
          <w:szCs w:val="18"/>
        </w:rPr>
        <w:t>9</w:t>
      </w:r>
      <w:r w:rsidR="00755384" w:rsidRPr="00AE50B6">
        <w:rPr>
          <w:rFonts w:ascii="Times New Roman" w:eastAsia="ＭＳ 明朝" w:hAnsi="Times New Roman" w:cs="Times New Roman" w:hint="eastAsia"/>
          <w:sz w:val="18"/>
          <w:szCs w:val="18"/>
        </w:rPr>
        <w:t>素子の線形アレーアンテナとの比較</w:t>
      </w:r>
      <w:r w:rsidR="000F4C94" w:rsidRPr="00AE50B6">
        <w:rPr>
          <w:rFonts w:ascii="Times New Roman" w:eastAsia="ＭＳ 明朝" w:hAnsi="Times New Roman" w:cs="Times New Roman" w:hint="eastAsia"/>
          <w:sz w:val="18"/>
          <w:szCs w:val="18"/>
        </w:rPr>
        <w:t>となる．</w:t>
      </w:r>
    </w:p>
    <w:p w14:paraId="6DE0B644" w14:textId="4DDBA928" w:rsidR="00F52649" w:rsidRPr="00AE50B6" w:rsidRDefault="0058677A" w:rsidP="009D524F">
      <w:pPr>
        <w:spacing w:line="220" w:lineRule="exact"/>
        <w:rPr>
          <w:rFonts w:ascii="Times New Roman" w:eastAsia="ＭＳ 明朝" w:hAnsi="Times New Roman" w:cs="Times New Roman"/>
          <w:sz w:val="18"/>
          <w:szCs w:val="18"/>
        </w:rPr>
      </w:pPr>
      <w:r w:rsidRPr="00AE50B6">
        <w:rPr>
          <w:rFonts w:ascii="Times New Roman" w:eastAsia="ＭＳ 明朝" w:hAnsi="Times New Roman" w:cs="Times New Roman"/>
          <w:noProof/>
          <w:sz w:val="18"/>
          <w:szCs w:val="18"/>
        </w:rPr>
        <w:drawing>
          <wp:anchor distT="0" distB="0" distL="114300" distR="114300" simplePos="0" relativeHeight="251661312" behindDoc="0" locked="0" layoutInCell="1" allowOverlap="1" wp14:anchorId="04A48A39" wp14:editId="1FCD67DE">
            <wp:simplePos x="0" y="0"/>
            <wp:positionH relativeFrom="column">
              <wp:posOffset>8890</wp:posOffset>
            </wp:positionH>
            <wp:positionV relativeFrom="paragraph">
              <wp:posOffset>225425</wp:posOffset>
            </wp:positionV>
            <wp:extent cx="2938145" cy="723900"/>
            <wp:effectExtent l="0" t="0" r="0" b="0"/>
            <wp:wrapTopAndBottom/>
            <wp:docPr id="36667546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8145" cy="72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2649" w:rsidRPr="00AE50B6">
        <w:rPr>
          <w:rFonts w:ascii="Times New Roman" w:eastAsia="ＭＳ 明朝" w:hAnsi="Times New Roman" w:cs="Times New Roman" w:hint="eastAsia"/>
          <w:sz w:val="18"/>
          <w:szCs w:val="18"/>
        </w:rPr>
        <w:t xml:space="preserve">　</w:t>
      </w:r>
      <w:r w:rsidR="00975DC4" w:rsidRPr="00AE50B6">
        <w:rPr>
          <w:rFonts w:ascii="Times New Roman" w:eastAsia="ＭＳ 明朝" w:hAnsi="Times New Roman" w:cs="Times New Roman" w:hint="eastAsia"/>
          <w:sz w:val="18"/>
          <w:szCs w:val="18"/>
        </w:rPr>
        <w:t>励振分布</w:t>
      </w:r>
      <w:r w:rsidR="003F59E8" w:rsidRPr="00AE50B6">
        <w:rPr>
          <w:rFonts w:ascii="Times New Roman" w:eastAsia="ＭＳ 明朝" w:hAnsi="Times New Roman" w:cs="Times New Roman" w:hint="eastAsia"/>
          <w:sz w:val="18"/>
          <w:szCs w:val="18"/>
        </w:rPr>
        <w:t>は，</w:t>
      </w:r>
      <w:r w:rsidR="005E1AF1" w:rsidRPr="00AE50B6">
        <w:rPr>
          <w:rFonts w:ascii="Times New Roman" w:eastAsia="ＭＳ 明朝" w:hAnsi="Times New Roman" w:cs="Times New Roman" w:hint="eastAsia"/>
          <w:sz w:val="18"/>
          <w:szCs w:val="18"/>
        </w:rPr>
        <w:t>式</w:t>
      </w:r>
      <w:r w:rsidR="005E1AF1" w:rsidRPr="00AE50B6">
        <w:rPr>
          <w:rFonts w:ascii="Times New Roman" w:eastAsia="ＭＳ 明朝" w:hAnsi="Times New Roman" w:cs="Times New Roman" w:hint="eastAsia"/>
          <w:sz w:val="18"/>
          <w:szCs w:val="18"/>
        </w:rPr>
        <w:t>(3)</w:t>
      </w:r>
      <w:r w:rsidR="00E3582A" w:rsidRPr="00AE50B6">
        <w:rPr>
          <w:rFonts w:ascii="Times New Roman" w:eastAsia="ＭＳ 明朝" w:hAnsi="Times New Roman" w:cs="Times New Roman" w:hint="eastAsia"/>
          <w:sz w:val="18"/>
          <w:szCs w:val="18"/>
        </w:rPr>
        <w:t>(4)</w:t>
      </w:r>
      <w:r w:rsidR="005E1AF1" w:rsidRPr="00AE50B6">
        <w:rPr>
          <w:rFonts w:ascii="Times New Roman" w:eastAsia="ＭＳ 明朝" w:hAnsi="Times New Roman" w:cs="Times New Roman" w:hint="eastAsia"/>
          <w:sz w:val="18"/>
          <w:szCs w:val="18"/>
        </w:rPr>
        <w:t>の</w:t>
      </w:r>
      <w:r w:rsidR="003F59E8" w:rsidRPr="00AE50B6">
        <w:rPr>
          <w:rFonts w:ascii="Times New Roman" w:eastAsia="ＭＳ 明朝" w:hAnsi="Times New Roman" w:cs="Times New Roman" w:hint="eastAsia"/>
          <w:sz w:val="18"/>
          <w:szCs w:val="18"/>
        </w:rPr>
        <w:t>チェビシェフの多項式を用いる．</w:t>
      </w:r>
    </w:p>
    <w:p w14:paraId="3B1A0200" w14:textId="62CF82D9" w:rsidR="007D2E27" w:rsidRPr="00AE50B6" w:rsidRDefault="00D46C9E" w:rsidP="00D46C9E">
      <w:pPr>
        <w:spacing w:line="220" w:lineRule="exact"/>
        <w:jc w:val="center"/>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図</w:t>
      </w:r>
      <w:r w:rsidRPr="00AE50B6">
        <w:rPr>
          <w:rFonts w:ascii="Times New Roman" w:eastAsia="ＭＳ 明朝" w:hAnsi="Times New Roman" w:cs="Times New Roman" w:hint="eastAsia"/>
          <w:sz w:val="18"/>
          <w:szCs w:val="18"/>
        </w:rPr>
        <w:t>2</w:t>
      </w:r>
      <w:r w:rsidRPr="00AE50B6">
        <w:rPr>
          <w:rFonts w:ascii="Times New Roman" w:eastAsia="ＭＳ 明朝" w:hAnsi="Times New Roman" w:cs="Times New Roman" w:hint="eastAsia"/>
          <w:sz w:val="18"/>
          <w:szCs w:val="18"/>
        </w:rPr>
        <w:t xml:space="preserve">　チェビシェフアレーの素子配列</w:t>
      </w:r>
    </w:p>
    <w:p w14:paraId="0F9348DE" w14:textId="77777777" w:rsidR="00460DEB" w:rsidRPr="00AE50B6" w:rsidRDefault="00460DEB" w:rsidP="00D46C9E">
      <w:pPr>
        <w:spacing w:line="220" w:lineRule="exact"/>
        <w:jc w:val="center"/>
        <w:rPr>
          <w:rFonts w:ascii="Times New Roman" w:eastAsia="ＭＳ 明朝" w:hAnsi="Times New Roman" w:cs="Times New Roman"/>
          <w:sz w:val="18"/>
          <w:szCs w:val="18"/>
        </w:rPr>
      </w:pPr>
    </w:p>
    <w:p w14:paraId="50A6E537" w14:textId="77777777" w:rsidR="00A21BA4" w:rsidRPr="00AE50B6" w:rsidRDefault="00000000" w:rsidP="009D524F">
      <w:pPr>
        <w:spacing w:line="220" w:lineRule="exact"/>
        <w:rPr>
          <w:rFonts w:ascii="Times New Roman" w:eastAsia="ＭＳ 明朝" w:hAnsi="Times New Roman" w:cs="Times New Roman"/>
          <w:sz w:val="18"/>
          <w:szCs w:val="18"/>
        </w:rPr>
      </w:pPr>
      <m:oMathPara>
        <m:oMath>
          <m:eqArr>
            <m:eqArrPr>
              <m:maxDist m:val="1"/>
              <m:ctrlPr>
                <w:rPr>
                  <w:rFonts w:ascii="Cambria Math" w:eastAsia="ＭＳ 明朝" w:hAnsi="Cambria Math" w:cs="Times New Roman"/>
                  <w:i/>
                  <w:sz w:val="18"/>
                  <w:szCs w:val="18"/>
                </w:rPr>
              </m:ctrlPr>
            </m:eqArrPr>
            <m:e>
              <m:sSub>
                <m:sSubPr>
                  <m:ctrlPr>
                    <w:rPr>
                      <w:rFonts w:ascii="Cambria Math" w:eastAsia="ＭＳ 明朝" w:hAnsi="Cambria Math" w:cs="Times New Roman"/>
                      <w:i/>
                      <w:sz w:val="18"/>
                      <w:szCs w:val="18"/>
                    </w:rPr>
                  </m:ctrlPr>
                </m:sSubPr>
                <m:e>
                  <m:r>
                    <w:rPr>
                      <w:rFonts w:ascii="Cambria Math" w:eastAsia="ＭＳ 明朝" w:hAnsi="Cambria Math" w:cs="Times New Roman"/>
                      <w:sz w:val="18"/>
                      <w:szCs w:val="18"/>
                    </w:rPr>
                    <m:t>T</m:t>
                  </m:r>
                </m:e>
                <m:sub>
                  <m:r>
                    <w:rPr>
                      <w:rFonts w:ascii="Cambria Math" w:eastAsia="ＭＳ 明朝" w:hAnsi="Cambria Math" w:cs="Times New Roman"/>
                      <w:sz w:val="18"/>
                      <w:szCs w:val="18"/>
                    </w:rPr>
                    <m:t>n</m:t>
                  </m:r>
                </m:sub>
              </m:sSub>
              <m:d>
                <m:dPr>
                  <m:ctrlPr>
                    <w:rPr>
                      <w:rFonts w:ascii="Cambria Math" w:eastAsia="ＭＳ 明朝" w:hAnsi="Cambria Math" w:cs="Times New Roman"/>
                      <w:i/>
                      <w:sz w:val="18"/>
                      <w:szCs w:val="18"/>
                    </w:rPr>
                  </m:ctrlPr>
                </m:dPr>
                <m:e>
                  <m:r>
                    <w:rPr>
                      <w:rFonts w:ascii="Cambria Math" w:eastAsia="ＭＳ 明朝" w:hAnsi="Cambria Math" w:cs="Times New Roman"/>
                      <w:sz w:val="18"/>
                      <w:szCs w:val="18"/>
                    </w:rPr>
                    <m:t>x</m:t>
                  </m:r>
                </m:e>
              </m:d>
              <m:r>
                <w:rPr>
                  <w:rFonts w:ascii="Cambria Math" w:eastAsia="ＭＳ 明朝" w:hAnsi="Cambria Math" w:cs="Times New Roman"/>
                  <w:sz w:val="18"/>
                  <w:szCs w:val="18"/>
                </w:rPr>
                <m:t>=cos</m:t>
              </m:r>
              <m:d>
                <m:dPr>
                  <m:begChr m:val="{"/>
                  <m:endChr m:val="}"/>
                  <m:ctrlPr>
                    <w:rPr>
                      <w:rFonts w:ascii="Cambria Math" w:eastAsia="ＭＳ 明朝" w:hAnsi="Cambria Math" w:cs="Times New Roman"/>
                      <w:i/>
                      <w:sz w:val="18"/>
                      <w:szCs w:val="18"/>
                    </w:rPr>
                  </m:ctrlPr>
                </m:dPr>
                <m:e>
                  <m:sSup>
                    <m:sSupPr>
                      <m:ctrlPr>
                        <w:rPr>
                          <w:rFonts w:ascii="Cambria Math" w:eastAsia="ＭＳ 明朝" w:hAnsi="Cambria Math" w:cs="Times New Roman"/>
                          <w:i/>
                          <w:sz w:val="18"/>
                          <w:szCs w:val="18"/>
                        </w:rPr>
                      </m:ctrlPr>
                    </m:sSupPr>
                    <m:e>
                      <m:r>
                        <w:rPr>
                          <w:rFonts w:ascii="Cambria Math" w:eastAsia="ＭＳ 明朝" w:hAnsi="Cambria Math" w:cs="Times New Roman"/>
                          <w:sz w:val="18"/>
                          <w:szCs w:val="18"/>
                        </w:rPr>
                        <m:t>ncos</m:t>
                      </m:r>
                    </m:e>
                    <m:sup>
                      <m:r>
                        <w:rPr>
                          <w:rFonts w:ascii="Cambria Math" w:eastAsia="ＭＳ 明朝" w:hAnsi="Cambria Math" w:cs="Times New Roman"/>
                          <w:sz w:val="18"/>
                          <w:szCs w:val="18"/>
                        </w:rPr>
                        <m:t>-1</m:t>
                      </m:r>
                    </m:sup>
                  </m:sSup>
                  <m:d>
                    <m:dPr>
                      <m:ctrlPr>
                        <w:rPr>
                          <w:rFonts w:ascii="Cambria Math" w:eastAsia="ＭＳ 明朝" w:hAnsi="Cambria Math" w:cs="Times New Roman"/>
                          <w:i/>
                          <w:sz w:val="18"/>
                          <w:szCs w:val="18"/>
                        </w:rPr>
                      </m:ctrlPr>
                    </m:dPr>
                    <m:e>
                      <m:r>
                        <w:rPr>
                          <w:rFonts w:ascii="Cambria Math" w:eastAsia="ＭＳ 明朝" w:hAnsi="Cambria Math" w:cs="Times New Roman"/>
                          <w:sz w:val="18"/>
                          <w:szCs w:val="18"/>
                        </w:rPr>
                        <m:t>x</m:t>
                      </m:r>
                    </m:e>
                  </m:d>
                </m:e>
              </m:d>
              <m:d>
                <m:dPr>
                  <m:ctrlPr>
                    <w:rPr>
                      <w:rFonts w:ascii="Cambria Math" w:eastAsia="ＭＳ 明朝" w:hAnsi="Cambria Math" w:cs="Times New Roman"/>
                      <w:i/>
                      <w:sz w:val="18"/>
                      <w:szCs w:val="18"/>
                    </w:rPr>
                  </m:ctrlPr>
                </m:dPr>
                <m:e>
                  <m:r>
                    <w:rPr>
                      <w:rFonts w:ascii="Cambria Math" w:eastAsia="ＭＳ 明朝" w:hAnsi="Cambria Math" w:cs="Times New Roman"/>
                      <w:sz w:val="18"/>
                      <w:szCs w:val="18"/>
                    </w:rPr>
                    <m:t>-1≤x≤1</m:t>
                  </m:r>
                </m:e>
              </m:d>
              <m:r>
                <w:rPr>
                  <w:rFonts w:ascii="Cambria Math" w:eastAsia="ＭＳ 明朝" w:hAnsi="Cambria Math" w:cs="Times New Roman"/>
                  <w:sz w:val="18"/>
                  <w:szCs w:val="18"/>
                </w:rPr>
                <m:t>#</m:t>
              </m:r>
              <m:d>
                <m:dPr>
                  <m:ctrlPr>
                    <w:rPr>
                      <w:rFonts w:ascii="Cambria Math" w:eastAsia="ＭＳ 明朝" w:hAnsi="Cambria Math" w:cs="Times New Roman"/>
                      <w:i/>
                      <w:sz w:val="18"/>
                      <w:szCs w:val="18"/>
                    </w:rPr>
                  </m:ctrlPr>
                </m:dPr>
                <m:e>
                  <m:r>
                    <w:rPr>
                      <w:rFonts w:ascii="Cambria Math" w:eastAsia="ＭＳ 明朝" w:hAnsi="Cambria Math" w:cs="Times New Roman"/>
                      <w:sz w:val="18"/>
                      <w:szCs w:val="18"/>
                    </w:rPr>
                    <m:t>3</m:t>
                  </m:r>
                </m:e>
              </m:d>
            </m:e>
          </m:eqArr>
        </m:oMath>
      </m:oMathPara>
    </w:p>
    <w:p w14:paraId="77D0782A" w14:textId="0C375768" w:rsidR="00A21BA4" w:rsidRPr="00AE50B6" w:rsidRDefault="00000000" w:rsidP="009D524F">
      <w:pPr>
        <w:spacing w:line="220" w:lineRule="exact"/>
        <w:rPr>
          <w:rFonts w:ascii="Times New Roman" w:eastAsia="ＭＳ 明朝" w:hAnsi="Times New Roman" w:cs="Times New Roman"/>
          <w:sz w:val="18"/>
          <w:szCs w:val="18"/>
        </w:rPr>
      </w:pPr>
      <m:oMathPara>
        <m:oMath>
          <m:eqArr>
            <m:eqArrPr>
              <m:maxDist m:val="1"/>
              <m:ctrlPr>
                <w:rPr>
                  <w:rFonts w:ascii="Cambria Math" w:eastAsia="ＭＳ 明朝" w:hAnsi="Cambria Math" w:cs="Times New Roman"/>
                  <w:i/>
                  <w:sz w:val="18"/>
                  <w:szCs w:val="18"/>
                </w:rPr>
              </m:ctrlPr>
            </m:eqArrPr>
            <m:e>
              <m:sSub>
                <m:sSubPr>
                  <m:ctrlPr>
                    <w:rPr>
                      <w:rFonts w:ascii="Cambria Math" w:eastAsia="ＭＳ 明朝" w:hAnsi="Cambria Math" w:cs="Times New Roman"/>
                      <w:i/>
                      <w:sz w:val="18"/>
                      <w:szCs w:val="18"/>
                    </w:rPr>
                  </m:ctrlPr>
                </m:sSubPr>
                <m:e>
                  <m:r>
                    <w:rPr>
                      <w:rFonts w:ascii="Cambria Math" w:eastAsia="ＭＳ 明朝" w:hAnsi="Cambria Math" w:cs="Times New Roman"/>
                      <w:sz w:val="18"/>
                      <w:szCs w:val="18"/>
                    </w:rPr>
                    <m:t>T</m:t>
                  </m:r>
                </m:e>
                <m:sub>
                  <m:r>
                    <w:rPr>
                      <w:rFonts w:ascii="Cambria Math" w:eastAsia="ＭＳ 明朝" w:hAnsi="Cambria Math" w:cs="Times New Roman"/>
                      <w:sz w:val="18"/>
                      <w:szCs w:val="18"/>
                    </w:rPr>
                    <m:t>n</m:t>
                  </m:r>
                </m:sub>
              </m:sSub>
              <m:d>
                <m:dPr>
                  <m:ctrlPr>
                    <w:rPr>
                      <w:rFonts w:ascii="Cambria Math" w:eastAsia="ＭＳ 明朝" w:hAnsi="Cambria Math" w:cs="Times New Roman"/>
                      <w:i/>
                      <w:sz w:val="18"/>
                      <w:szCs w:val="18"/>
                    </w:rPr>
                  </m:ctrlPr>
                </m:dPr>
                <m:e>
                  <m:r>
                    <w:rPr>
                      <w:rFonts w:ascii="Cambria Math" w:eastAsia="ＭＳ 明朝" w:hAnsi="Cambria Math" w:cs="Times New Roman"/>
                      <w:sz w:val="18"/>
                      <w:szCs w:val="18"/>
                    </w:rPr>
                    <m:t>x</m:t>
                  </m:r>
                </m:e>
              </m:d>
              <m:r>
                <w:rPr>
                  <w:rFonts w:ascii="Cambria Math" w:eastAsia="ＭＳ 明朝" w:hAnsi="Cambria Math" w:cs="Times New Roman"/>
                  <w:sz w:val="18"/>
                  <w:szCs w:val="18"/>
                </w:rPr>
                <m:t>=cosh</m:t>
              </m:r>
              <m:d>
                <m:dPr>
                  <m:begChr m:val="{"/>
                  <m:endChr m:val="}"/>
                  <m:ctrlPr>
                    <w:rPr>
                      <w:rFonts w:ascii="Cambria Math" w:eastAsia="ＭＳ 明朝" w:hAnsi="Cambria Math" w:cs="Times New Roman"/>
                      <w:i/>
                      <w:sz w:val="18"/>
                      <w:szCs w:val="18"/>
                    </w:rPr>
                  </m:ctrlPr>
                </m:dPr>
                <m:e>
                  <m:sSup>
                    <m:sSupPr>
                      <m:ctrlPr>
                        <w:rPr>
                          <w:rFonts w:ascii="Cambria Math" w:eastAsia="ＭＳ 明朝" w:hAnsi="Cambria Math" w:cs="Times New Roman"/>
                          <w:i/>
                          <w:sz w:val="18"/>
                          <w:szCs w:val="18"/>
                        </w:rPr>
                      </m:ctrlPr>
                    </m:sSupPr>
                    <m:e>
                      <m:r>
                        <w:rPr>
                          <w:rFonts w:ascii="Cambria Math" w:eastAsia="ＭＳ 明朝" w:hAnsi="Cambria Math" w:cs="Times New Roman"/>
                          <w:sz w:val="18"/>
                          <w:szCs w:val="18"/>
                        </w:rPr>
                        <m:t>ncosh</m:t>
                      </m:r>
                    </m:e>
                    <m:sup>
                      <m:r>
                        <w:rPr>
                          <w:rFonts w:ascii="Cambria Math" w:eastAsia="ＭＳ 明朝" w:hAnsi="Cambria Math" w:cs="Times New Roman"/>
                          <w:sz w:val="18"/>
                          <w:szCs w:val="18"/>
                        </w:rPr>
                        <m:t>-1</m:t>
                      </m:r>
                    </m:sup>
                  </m:sSup>
                  <m:d>
                    <m:dPr>
                      <m:ctrlPr>
                        <w:rPr>
                          <w:rFonts w:ascii="Cambria Math" w:eastAsia="ＭＳ 明朝" w:hAnsi="Cambria Math" w:cs="Times New Roman"/>
                          <w:i/>
                          <w:sz w:val="18"/>
                          <w:szCs w:val="18"/>
                        </w:rPr>
                      </m:ctrlPr>
                    </m:dPr>
                    <m:e>
                      <m:r>
                        <w:rPr>
                          <w:rFonts w:ascii="Cambria Math" w:eastAsia="ＭＳ 明朝" w:hAnsi="Cambria Math" w:cs="Times New Roman"/>
                          <w:sz w:val="18"/>
                          <w:szCs w:val="18"/>
                        </w:rPr>
                        <m:t>x</m:t>
                      </m:r>
                    </m:e>
                  </m:d>
                </m:e>
              </m:d>
              <m:d>
                <m:dPr>
                  <m:ctrlPr>
                    <w:rPr>
                      <w:rFonts w:ascii="Cambria Math" w:eastAsia="ＭＳ 明朝" w:hAnsi="Cambria Math" w:cs="Times New Roman"/>
                      <w:i/>
                      <w:sz w:val="18"/>
                      <w:szCs w:val="18"/>
                    </w:rPr>
                  </m:ctrlPr>
                </m:dPr>
                <m:e>
                  <m:r>
                    <w:rPr>
                      <w:rFonts w:ascii="Cambria Math" w:eastAsia="ＭＳ 明朝" w:hAnsi="Cambria Math" w:cs="Times New Roman"/>
                      <w:sz w:val="18"/>
                      <w:szCs w:val="18"/>
                    </w:rPr>
                    <m:t>z&lt;-1,z&gt;1</m:t>
                  </m:r>
                </m:e>
              </m:d>
              <m:r>
                <w:rPr>
                  <w:rFonts w:ascii="Cambria Math" w:eastAsia="ＭＳ 明朝" w:hAnsi="Cambria Math" w:cs="Times New Roman"/>
                  <w:sz w:val="18"/>
                  <w:szCs w:val="18"/>
                </w:rPr>
                <m:t>#</m:t>
              </m:r>
              <m:d>
                <m:dPr>
                  <m:ctrlPr>
                    <w:rPr>
                      <w:rFonts w:ascii="Cambria Math" w:eastAsia="ＭＳ 明朝" w:hAnsi="Cambria Math" w:cs="Times New Roman"/>
                      <w:i/>
                      <w:sz w:val="18"/>
                      <w:szCs w:val="18"/>
                    </w:rPr>
                  </m:ctrlPr>
                </m:dPr>
                <m:e>
                  <m:r>
                    <w:rPr>
                      <w:rFonts w:ascii="Cambria Math" w:eastAsia="ＭＳ 明朝" w:hAnsi="Cambria Math" w:cs="Times New Roman"/>
                      <w:sz w:val="18"/>
                      <w:szCs w:val="18"/>
                    </w:rPr>
                    <m:t>4</m:t>
                  </m:r>
                </m:e>
              </m:d>
            </m:e>
          </m:eqArr>
        </m:oMath>
      </m:oMathPara>
    </w:p>
    <w:p w14:paraId="525DAE0B" w14:textId="3034B0DD" w:rsidR="00A21BA4" w:rsidRPr="00AE50B6" w:rsidRDefault="00A21BA4" w:rsidP="009D524F">
      <w:pPr>
        <w:spacing w:line="220" w:lineRule="exact"/>
        <w:rPr>
          <w:rFonts w:ascii="Times New Roman" w:eastAsia="ＭＳ 明朝" w:hAnsi="Times New Roman" w:cs="Times New Roman"/>
          <w:sz w:val="18"/>
          <w:szCs w:val="18"/>
        </w:rPr>
      </w:pPr>
    </w:p>
    <w:p w14:paraId="3C2ABA5D" w14:textId="69CBDCB8" w:rsidR="00C02940" w:rsidRPr="00AE50B6" w:rsidRDefault="00800CC7" w:rsidP="009D524F">
      <w:pPr>
        <w:spacing w:line="220" w:lineRule="exact"/>
        <w:rPr>
          <w:rFonts w:ascii="Times New Roman" w:eastAsia="ＭＳ 明朝" w:hAnsi="Times New Roman" w:cs="Times New Roman"/>
          <w:sz w:val="18"/>
          <w:szCs w:val="18"/>
        </w:rPr>
      </w:pPr>
      <w:r w:rsidRPr="00AE50B6">
        <w:rPr>
          <w:rFonts w:ascii="Times New Roman" w:eastAsia="ＭＳ 明朝" w:hAnsi="Times New Roman" w:cs="Times New Roman" w:hint="eastAsia"/>
          <w:b/>
          <w:bCs/>
          <w:sz w:val="18"/>
          <w:szCs w:val="18"/>
        </w:rPr>
        <w:t>3</w:t>
      </w:r>
      <w:r w:rsidR="00096E12" w:rsidRPr="00AE50B6">
        <w:rPr>
          <w:rFonts w:ascii="Times New Roman" w:eastAsia="ＭＳ 明朝" w:hAnsi="Times New Roman" w:cs="Times New Roman" w:hint="eastAsia"/>
          <w:b/>
          <w:bCs/>
          <w:sz w:val="18"/>
          <w:szCs w:val="18"/>
        </w:rPr>
        <w:t>.</w:t>
      </w:r>
      <w:r w:rsidR="003C00B2" w:rsidRPr="00AE50B6">
        <w:rPr>
          <w:rFonts w:ascii="Times New Roman" w:eastAsia="ＭＳ 明朝" w:hAnsi="Times New Roman" w:cs="Times New Roman" w:hint="eastAsia"/>
          <w:b/>
          <w:bCs/>
          <w:sz w:val="18"/>
          <w:szCs w:val="18"/>
        </w:rPr>
        <w:t>計算</w:t>
      </w:r>
      <w:r w:rsidR="00D23E76" w:rsidRPr="00AE50B6">
        <w:rPr>
          <w:rFonts w:ascii="Times New Roman" w:eastAsia="ＭＳ 明朝" w:hAnsi="Times New Roman" w:cs="Times New Roman" w:hint="eastAsia"/>
          <w:b/>
          <w:bCs/>
          <w:sz w:val="18"/>
          <w:szCs w:val="18"/>
        </w:rPr>
        <w:t>結果</w:t>
      </w:r>
    </w:p>
    <w:p w14:paraId="70DBC320" w14:textId="00350A54" w:rsidR="00B972F7" w:rsidRPr="00AE50B6" w:rsidRDefault="003028BF" w:rsidP="00EE7F64">
      <w:pPr>
        <w:spacing w:line="220" w:lineRule="exact"/>
        <w:rPr>
          <w:rFonts w:ascii="Times New Roman" w:eastAsia="ＭＳ 明朝" w:hAnsi="Times New Roman" w:cs="Times New Roman"/>
          <w:b/>
          <w:bCs/>
          <w:sz w:val="18"/>
          <w:szCs w:val="18"/>
        </w:rPr>
      </w:pPr>
      <w:r w:rsidRPr="00AE50B6">
        <w:rPr>
          <w:rFonts w:ascii="Times New Roman" w:eastAsia="ＭＳ 明朝" w:hAnsi="Times New Roman" w:cs="Times New Roman" w:hint="eastAsia"/>
          <w:b/>
          <w:bCs/>
          <w:sz w:val="18"/>
          <w:szCs w:val="18"/>
        </w:rPr>
        <w:t>3</w:t>
      </w:r>
      <w:r w:rsidRPr="00AE50B6">
        <w:rPr>
          <w:rFonts w:ascii="Times New Roman" w:eastAsia="ＭＳ 明朝" w:hAnsi="Times New Roman" w:cs="Times New Roman"/>
          <w:b/>
          <w:bCs/>
          <w:sz w:val="18"/>
          <w:szCs w:val="18"/>
        </w:rPr>
        <w:t>.1</w:t>
      </w:r>
      <w:r w:rsidR="00F11AB4" w:rsidRPr="00AE50B6">
        <w:rPr>
          <w:rFonts w:ascii="Times New Roman" w:eastAsia="ＭＳ 明朝" w:hAnsi="Times New Roman" w:cs="Times New Roman" w:hint="eastAsia"/>
          <w:b/>
          <w:bCs/>
          <w:sz w:val="18"/>
          <w:szCs w:val="18"/>
        </w:rPr>
        <w:t>複</w:t>
      </w:r>
      <w:r w:rsidR="00C5495B" w:rsidRPr="00AE50B6">
        <w:rPr>
          <w:rFonts w:ascii="Times New Roman" w:eastAsia="ＭＳ 明朝" w:hAnsi="Times New Roman" w:cs="Times New Roman" w:hint="eastAsia"/>
          <w:b/>
          <w:bCs/>
          <w:sz w:val="18"/>
          <w:szCs w:val="18"/>
        </w:rPr>
        <w:t>円環アレーアンテナの放射パターン計算</w:t>
      </w:r>
    </w:p>
    <w:p w14:paraId="27166BDA" w14:textId="6FFC529F" w:rsidR="00B15E81" w:rsidRPr="00AE50B6" w:rsidRDefault="00342D90" w:rsidP="00342D90">
      <w:pPr>
        <w:spacing w:line="220" w:lineRule="exact"/>
        <w:ind w:firstLineChars="100" w:firstLine="180"/>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図</w:t>
      </w:r>
      <w:r w:rsidRPr="00AE50B6">
        <w:rPr>
          <w:rFonts w:ascii="Times New Roman" w:eastAsia="ＭＳ 明朝" w:hAnsi="Times New Roman" w:cs="Times New Roman" w:hint="eastAsia"/>
          <w:sz w:val="18"/>
          <w:szCs w:val="18"/>
        </w:rPr>
        <w:t>3</w:t>
      </w:r>
      <w:r w:rsidRPr="00AE50B6">
        <w:rPr>
          <w:rFonts w:ascii="Times New Roman" w:eastAsia="ＭＳ 明朝" w:hAnsi="Times New Roman" w:cs="Times New Roman" w:hint="eastAsia"/>
          <w:sz w:val="18"/>
          <w:szCs w:val="18"/>
        </w:rPr>
        <w:t>に</w:t>
      </w:r>
      <w:r w:rsidRPr="00AE50B6">
        <w:rPr>
          <w:rFonts w:ascii="Times New Roman" w:eastAsia="ＭＳ 明朝" w:hAnsi="Times New Roman" w:cs="Times New Roman" w:hint="eastAsia"/>
          <w:sz w:val="18"/>
          <w:szCs w:val="18"/>
        </w:rPr>
        <w:t>-30dB</w:t>
      </w:r>
      <w:r w:rsidRPr="00AE50B6">
        <w:rPr>
          <w:rFonts w:ascii="Times New Roman" w:eastAsia="ＭＳ 明朝" w:hAnsi="Times New Roman" w:cs="Times New Roman" w:hint="eastAsia"/>
          <w:sz w:val="18"/>
          <w:szCs w:val="18"/>
        </w:rPr>
        <w:t>のテーパをかけた際の</w:t>
      </w:r>
      <w:r w:rsidR="00C96C89" w:rsidRPr="00AE50B6">
        <w:rPr>
          <w:rFonts w:ascii="Times New Roman" w:eastAsia="ＭＳ 明朝" w:hAnsi="Times New Roman" w:cs="Times New Roman" w:hint="eastAsia"/>
          <w:sz w:val="18"/>
          <w:szCs w:val="18"/>
        </w:rPr>
        <w:t>複</w:t>
      </w:r>
      <w:r w:rsidRPr="00AE50B6">
        <w:rPr>
          <w:rFonts w:ascii="Times New Roman" w:eastAsia="ＭＳ 明朝" w:hAnsi="Times New Roman" w:cs="Times New Roman" w:hint="eastAsia"/>
          <w:sz w:val="18"/>
          <w:szCs w:val="18"/>
        </w:rPr>
        <w:t>円環のアレーアンテナを示す．</w:t>
      </w:r>
      <w:r w:rsidR="00C96C89" w:rsidRPr="00AE50B6">
        <w:rPr>
          <w:rFonts w:ascii="Times New Roman" w:eastAsia="ＭＳ 明朝" w:hAnsi="Times New Roman" w:cs="Times New Roman" w:hint="eastAsia"/>
          <w:sz w:val="18"/>
          <w:szCs w:val="18"/>
        </w:rPr>
        <w:t>一様励振の場合と同様に，円環数を</w:t>
      </w:r>
      <w:r w:rsidR="00735415" w:rsidRPr="00AE50B6">
        <w:rPr>
          <w:rFonts w:ascii="Times New Roman" w:eastAsia="ＭＳ 明朝" w:hAnsi="Times New Roman" w:cs="Times New Roman" w:hint="eastAsia"/>
          <w:sz w:val="18"/>
          <w:szCs w:val="18"/>
        </w:rPr>
        <w:t>増やすと</w:t>
      </w:r>
      <w:r w:rsidR="008F5480">
        <w:rPr>
          <w:rFonts w:ascii="Times New Roman" w:eastAsia="ＭＳ 明朝" w:hAnsi="Times New Roman" w:cs="Times New Roman" w:hint="eastAsia"/>
          <w:sz w:val="18"/>
          <w:szCs w:val="18"/>
        </w:rPr>
        <w:t>電力半値幅</w:t>
      </w:r>
      <w:r w:rsidR="00735415" w:rsidRPr="00AE50B6">
        <w:rPr>
          <w:rFonts w:ascii="Times New Roman" w:eastAsia="ＭＳ 明朝" w:hAnsi="Times New Roman" w:cs="Times New Roman" w:hint="eastAsia"/>
          <w:sz w:val="18"/>
          <w:szCs w:val="18"/>
        </w:rPr>
        <w:t>は狭まることが分かる．</w:t>
      </w:r>
    </w:p>
    <w:p w14:paraId="1292B5BD" w14:textId="4BC3F8A5" w:rsidR="00706563" w:rsidRPr="00AE50B6" w:rsidRDefault="002E0487" w:rsidP="00342D90">
      <w:pPr>
        <w:spacing w:line="220" w:lineRule="exact"/>
        <w:ind w:firstLineChars="100" w:firstLine="180"/>
        <w:rPr>
          <w:rFonts w:ascii="Times New Roman" w:eastAsia="ＭＳ 明朝" w:hAnsi="Times New Roman" w:cs="Times New Roman"/>
          <w:sz w:val="18"/>
          <w:szCs w:val="18"/>
        </w:rPr>
      </w:pPr>
      <w:r w:rsidRPr="00AE50B6">
        <w:rPr>
          <w:rFonts w:ascii="Times New Roman" w:eastAsia="ＭＳ 明朝" w:hAnsi="Times New Roman" w:cs="Times New Roman"/>
          <w:noProof/>
          <w:sz w:val="18"/>
          <w:szCs w:val="18"/>
        </w:rPr>
        <w:drawing>
          <wp:anchor distT="0" distB="0" distL="114300" distR="114300" simplePos="0" relativeHeight="251662336" behindDoc="0" locked="0" layoutInCell="1" allowOverlap="1" wp14:anchorId="395E72A2" wp14:editId="216159C6">
            <wp:simplePos x="0" y="0"/>
            <wp:positionH relativeFrom="column">
              <wp:posOffset>8890</wp:posOffset>
            </wp:positionH>
            <wp:positionV relativeFrom="paragraph">
              <wp:posOffset>319405</wp:posOffset>
            </wp:positionV>
            <wp:extent cx="3041015" cy="1837055"/>
            <wp:effectExtent l="0" t="0" r="6985" b="0"/>
            <wp:wrapTopAndBottom/>
            <wp:docPr id="73916281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1015" cy="1837055"/>
                    </a:xfrm>
                    <a:prstGeom prst="rect">
                      <a:avLst/>
                    </a:prstGeom>
                    <a:noFill/>
                    <a:ln>
                      <a:noFill/>
                    </a:ln>
                  </pic:spPr>
                </pic:pic>
              </a:graphicData>
            </a:graphic>
          </wp:anchor>
        </w:drawing>
      </w:r>
      <w:r w:rsidR="008F5480">
        <w:rPr>
          <w:rFonts w:ascii="Times New Roman" w:eastAsia="ＭＳ 明朝" w:hAnsi="Times New Roman" w:cs="Times New Roman" w:hint="eastAsia"/>
          <w:sz w:val="18"/>
          <w:szCs w:val="18"/>
        </w:rPr>
        <w:t>電力半値幅</w:t>
      </w:r>
      <w:r w:rsidR="00706563" w:rsidRPr="00AE50B6">
        <w:rPr>
          <w:rFonts w:ascii="Times New Roman" w:eastAsia="ＭＳ 明朝" w:hAnsi="Times New Roman" w:cs="Times New Roman" w:hint="eastAsia"/>
          <w:sz w:val="18"/>
          <w:szCs w:val="18"/>
        </w:rPr>
        <w:t>は円環数が多いほうから順に，</w:t>
      </w:r>
      <w:r w:rsidR="00861C0E" w:rsidRPr="00AE50B6">
        <w:rPr>
          <w:rFonts w:ascii="Times New Roman" w:eastAsia="ＭＳ 明朝" w:hAnsi="Times New Roman" w:cs="Times New Roman" w:hint="eastAsia"/>
          <w:sz w:val="18"/>
          <w:szCs w:val="18"/>
        </w:rPr>
        <w:t>15.1</w:t>
      </w:r>
      <w:r w:rsidR="000B7C5F" w:rsidRPr="00AE50B6">
        <w:rPr>
          <w:rFonts w:ascii="Times New Roman" w:eastAsia="ＭＳ 明朝" w:hAnsi="Times New Roman" w:cs="Times New Roman" w:hint="eastAsia"/>
          <w:sz w:val="18"/>
          <w:szCs w:val="18"/>
        </w:rPr>
        <w:t>deg</w:t>
      </w:r>
      <w:r w:rsidRPr="00AE50B6">
        <w:rPr>
          <w:rFonts w:ascii="Times New Roman" w:eastAsia="ＭＳ 明朝" w:hAnsi="Times New Roman" w:cs="Times New Roman" w:hint="eastAsia"/>
          <w:sz w:val="18"/>
          <w:szCs w:val="18"/>
        </w:rPr>
        <w:t>，</w:t>
      </w:r>
      <w:r w:rsidR="00CB03E4" w:rsidRPr="00AE50B6">
        <w:rPr>
          <w:rFonts w:ascii="Times New Roman" w:eastAsia="ＭＳ 明朝" w:hAnsi="Times New Roman" w:cs="Times New Roman" w:hint="eastAsia"/>
          <w:sz w:val="18"/>
          <w:szCs w:val="18"/>
        </w:rPr>
        <w:t>18.8</w:t>
      </w:r>
      <w:r w:rsidR="000B7C5F" w:rsidRPr="00AE50B6">
        <w:rPr>
          <w:rFonts w:ascii="Times New Roman" w:eastAsia="ＭＳ 明朝" w:hAnsi="Times New Roman" w:cs="Times New Roman" w:hint="eastAsia"/>
          <w:sz w:val="18"/>
          <w:szCs w:val="18"/>
        </w:rPr>
        <w:t>deg</w:t>
      </w:r>
      <w:r w:rsidR="00CB03E4" w:rsidRPr="00AE50B6">
        <w:rPr>
          <w:rFonts w:ascii="Times New Roman" w:eastAsia="ＭＳ 明朝" w:hAnsi="Times New Roman" w:cs="Times New Roman" w:hint="eastAsia"/>
          <w:sz w:val="18"/>
          <w:szCs w:val="18"/>
        </w:rPr>
        <w:t>，</w:t>
      </w:r>
      <w:r w:rsidR="00B76124" w:rsidRPr="00AE50B6">
        <w:rPr>
          <w:rFonts w:ascii="Times New Roman" w:eastAsia="ＭＳ 明朝" w:hAnsi="Times New Roman" w:cs="Times New Roman" w:hint="eastAsia"/>
          <w:sz w:val="18"/>
          <w:szCs w:val="18"/>
        </w:rPr>
        <w:t>25.6</w:t>
      </w:r>
      <w:r w:rsidR="000B7C5F" w:rsidRPr="00AE50B6">
        <w:rPr>
          <w:rFonts w:ascii="Times New Roman" w:eastAsia="ＭＳ 明朝" w:hAnsi="Times New Roman" w:cs="Times New Roman" w:hint="eastAsia"/>
          <w:sz w:val="18"/>
          <w:szCs w:val="18"/>
        </w:rPr>
        <w:t>deg</w:t>
      </w:r>
      <w:r w:rsidRPr="00AE50B6">
        <w:rPr>
          <w:rFonts w:ascii="Times New Roman" w:eastAsia="ＭＳ 明朝" w:hAnsi="Times New Roman" w:cs="Times New Roman" w:hint="eastAsia"/>
          <w:sz w:val="18"/>
          <w:szCs w:val="18"/>
        </w:rPr>
        <w:t>，</w:t>
      </w:r>
      <w:r w:rsidR="00916071" w:rsidRPr="00AE50B6">
        <w:rPr>
          <w:rFonts w:ascii="Times New Roman" w:eastAsia="ＭＳ 明朝" w:hAnsi="Times New Roman" w:cs="Times New Roman" w:hint="eastAsia"/>
          <w:sz w:val="18"/>
          <w:szCs w:val="18"/>
        </w:rPr>
        <w:t>41.6</w:t>
      </w:r>
      <w:r w:rsidR="000B7C5F" w:rsidRPr="00AE50B6">
        <w:rPr>
          <w:rFonts w:ascii="Times New Roman" w:eastAsia="ＭＳ 明朝" w:hAnsi="Times New Roman" w:cs="Times New Roman" w:hint="eastAsia"/>
          <w:sz w:val="18"/>
          <w:szCs w:val="18"/>
        </w:rPr>
        <w:t>deg</w:t>
      </w:r>
      <w:r w:rsidRPr="00AE50B6">
        <w:rPr>
          <w:rFonts w:ascii="Times New Roman" w:eastAsia="ＭＳ 明朝" w:hAnsi="Times New Roman" w:cs="Times New Roman" w:hint="eastAsia"/>
          <w:sz w:val="18"/>
          <w:szCs w:val="18"/>
        </w:rPr>
        <w:t>であった．</w:t>
      </w:r>
    </w:p>
    <w:p w14:paraId="1D22F38E" w14:textId="174D982B" w:rsidR="00101D48" w:rsidRPr="00AE50B6" w:rsidRDefault="008F6C07" w:rsidP="008F6C07">
      <w:pPr>
        <w:spacing w:line="220" w:lineRule="exact"/>
        <w:jc w:val="center"/>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図</w:t>
      </w:r>
      <w:r w:rsidRPr="00AE50B6">
        <w:rPr>
          <w:rFonts w:ascii="Times New Roman" w:eastAsia="ＭＳ 明朝" w:hAnsi="Times New Roman" w:cs="Times New Roman" w:hint="eastAsia"/>
          <w:sz w:val="18"/>
          <w:szCs w:val="18"/>
        </w:rPr>
        <w:t>3</w:t>
      </w:r>
      <w:r w:rsidRPr="00AE50B6">
        <w:rPr>
          <w:rFonts w:ascii="Times New Roman" w:eastAsia="ＭＳ 明朝" w:hAnsi="Times New Roman" w:cs="Times New Roman" w:hint="eastAsia"/>
          <w:sz w:val="18"/>
          <w:szCs w:val="18"/>
        </w:rPr>
        <w:t xml:space="preserve">　</w:t>
      </w:r>
      <w:r w:rsidRPr="00AE50B6">
        <w:rPr>
          <w:rFonts w:ascii="Times New Roman" w:eastAsia="ＭＳ 明朝" w:hAnsi="Times New Roman" w:cs="Times New Roman" w:hint="eastAsia"/>
          <w:sz w:val="18"/>
          <w:szCs w:val="18"/>
        </w:rPr>
        <w:t>-30dB</w:t>
      </w:r>
      <w:r w:rsidRPr="00AE50B6">
        <w:rPr>
          <w:rFonts w:ascii="Times New Roman" w:eastAsia="ＭＳ 明朝" w:hAnsi="Times New Roman" w:cs="Times New Roman" w:hint="eastAsia"/>
          <w:sz w:val="18"/>
          <w:szCs w:val="18"/>
        </w:rPr>
        <w:t>のテーパをかけた際の放射特性</w:t>
      </w:r>
    </w:p>
    <w:p w14:paraId="3C14906B" w14:textId="16D3620C" w:rsidR="008F6C07" w:rsidRPr="00AE50B6" w:rsidRDefault="008F6C07" w:rsidP="00342D90">
      <w:pPr>
        <w:spacing w:line="220" w:lineRule="exact"/>
        <w:ind w:firstLineChars="100" w:firstLine="180"/>
        <w:rPr>
          <w:rFonts w:ascii="Times New Roman" w:eastAsia="ＭＳ 明朝" w:hAnsi="Times New Roman" w:cs="Times New Roman"/>
          <w:sz w:val="18"/>
          <w:szCs w:val="18"/>
        </w:rPr>
      </w:pPr>
      <w:r w:rsidRPr="00AE50B6">
        <w:rPr>
          <w:rFonts w:ascii="Times New Roman" w:eastAsia="ＭＳ 明朝" w:hAnsi="Times New Roman" w:cs="Times New Roman"/>
          <w:noProof/>
          <w:sz w:val="18"/>
          <w:szCs w:val="18"/>
        </w:rPr>
        <w:drawing>
          <wp:anchor distT="0" distB="0" distL="114300" distR="114300" simplePos="0" relativeHeight="251663360" behindDoc="0" locked="0" layoutInCell="1" allowOverlap="1" wp14:anchorId="17090307" wp14:editId="1A2279F9">
            <wp:simplePos x="0" y="0"/>
            <wp:positionH relativeFrom="column">
              <wp:posOffset>233045</wp:posOffset>
            </wp:positionH>
            <wp:positionV relativeFrom="paragraph">
              <wp:posOffset>181978</wp:posOffset>
            </wp:positionV>
            <wp:extent cx="2712720" cy="1554480"/>
            <wp:effectExtent l="0" t="0" r="0" b="7620"/>
            <wp:wrapTopAndBottom/>
            <wp:docPr id="60219750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2720" cy="1554480"/>
                    </a:xfrm>
                    <a:prstGeom prst="rect">
                      <a:avLst/>
                    </a:prstGeom>
                    <a:noFill/>
                    <a:ln>
                      <a:noFill/>
                    </a:ln>
                  </pic:spPr>
                </pic:pic>
              </a:graphicData>
            </a:graphic>
          </wp:anchor>
        </w:drawing>
      </w:r>
    </w:p>
    <w:p w14:paraId="05F280F6" w14:textId="455CE49A" w:rsidR="008F6C07" w:rsidRPr="00AE50B6" w:rsidRDefault="008F6C07" w:rsidP="008F6C07">
      <w:pPr>
        <w:spacing w:line="220" w:lineRule="exact"/>
        <w:ind w:firstLineChars="100" w:firstLine="180"/>
        <w:jc w:val="center"/>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図</w:t>
      </w:r>
      <w:r w:rsidRPr="00AE50B6">
        <w:rPr>
          <w:rFonts w:ascii="Times New Roman" w:eastAsia="ＭＳ 明朝" w:hAnsi="Times New Roman" w:cs="Times New Roman" w:hint="eastAsia"/>
          <w:sz w:val="18"/>
          <w:szCs w:val="18"/>
        </w:rPr>
        <w:t>4</w:t>
      </w:r>
      <w:r w:rsidRPr="00AE50B6">
        <w:rPr>
          <w:rFonts w:ascii="Times New Roman" w:eastAsia="ＭＳ 明朝" w:hAnsi="Times New Roman" w:cs="Times New Roman" w:hint="eastAsia"/>
          <w:sz w:val="18"/>
          <w:szCs w:val="18"/>
        </w:rPr>
        <w:t xml:space="preserve">　アンテナ構成</w:t>
      </w:r>
      <w:r w:rsidRPr="00AE50B6">
        <w:rPr>
          <w:rFonts w:ascii="Times New Roman" w:eastAsia="ＭＳ 明朝" w:hAnsi="Times New Roman" w:cs="Times New Roman" w:hint="eastAsia"/>
          <w:sz w:val="18"/>
          <w:szCs w:val="18"/>
        </w:rPr>
        <w:t>(</w:t>
      </w:r>
      <w:r w:rsidR="00147395" w:rsidRPr="00AE50B6">
        <w:rPr>
          <w:rFonts w:ascii="Times New Roman" w:eastAsia="ＭＳ 明朝" w:hAnsi="Times New Roman" w:cs="Times New Roman" w:hint="eastAsia"/>
          <w:sz w:val="18"/>
          <w:szCs w:val="18"/>
        </w:rPr>
        <w:t>開口面を</w:t>
      </w:r>
      <w:r w:rsidRPr="00AE50B6">
        <w:rPr>
          <w:rFonts w:ascii="Times New Roman" w:eastAsia="ＭＳ 明朝" w:hAnsi="Times New Roman" w:cs="Times New Roman" w:hint="eastAsia"/>
          <w:sz w:val="18"/>
          <w:szCs w:val="18"/>
        </w:rPr>
        <w:t>λ</w:t>
      </w:r>
      <w:r w:rsidRPr="00AE50B6">
        <w:rPr>
          <w:rFonts w:ascii="Times New Roman" w:eastAsia="ＭＳ 明朝" w:hAnsi="Times New Roman" w:cs="Times New Roman" w:hint="eastAsia"/>
          <w:sz w:val="18"/>
          <w:szCs w:val="18"/>
        </w:rPr>
        <w:t>/4</w:t>
      </w:r>
      <w:r w:rsidRPr="00AE50B6">
        <w:rPr>
          <w:rFonts w:ascii="Times New Roman" w:eastAsia="ＭＳ 明朝" w:hAnsi="Times New Roman" w:cs="Times New Roman" w:hint="eastAsia"/>
          <w:sz w:val="18"/>
          <w:szCs w:val="18"/>
        </w:rPr>
        <w:t>広げたもの</w:t>
      </w:r>
      <w:r w:rsidRPr="00AE50B6">
        <w:rPr>
          <w:rFonts w:ascii="Times New Roman" w:eastAsia="ＭＳ 明朝" w:hAnsi="Times New Roman" w:cs="Times New Roman" w:hint="eastAsia"/>
          <w:sz w:val="18"/>
          <w:szCs w:val="18"/>
        </w:rPr>
        <w:t>)</w:t>
      </w:r>
    </w:p>
    <w:p w14:paraId="0AC2C82A" w14:textId="5BC6BE3A" w:rsidR="008F6C07" w:rsidRPr="00AE50B6" w:rsidRDefault="006663FE" w:rsidP="006663FE">
      <w:pPr>
        <w:spacing w:line="220" w:lineRule="exact"/>
        <w:ind w:firstLineChars="100" w:firstLine="180"/>
        <w:jc w:val="center"/>
        <w:rPr>
          <w:rFonts w:ascii="Times New Roman" w:eastAsia="ＭＳ 明朝" w:hAnsi="Times New Roman" w:cs="Times New Roman"/>
          <w:sz w:val="18"/>
          <w:szCs w:val="18"/>
        </w:rPr>
      </w:pPr>
      <w:r w:rsidRPr="00AE50B6">
        <w:rPr>
          <w:rFonts w:ascii="Times New Roman" w:eastAsia="ＭＳ 明朝" w:hAnsi="Times New Roman" w:cs="Times New Roman"/>
          <w:sz w:val="18"/>
          <w:szCs w:val="18"/>
        </w:rPr>
        <w:lastRenderedPageBreak/>
        <w:t>図</w:t>
      </w:r>
      <w:r w:rsidRPr="00AE50B6">
        <w:rPr>
          <w:rFonts w:ascii="Times New Roman" w:eastAsia="ＭＳ 明朝" w:hAnsi="Times New Roman" w:cs="Times New Roman" w:hint="eastAsia"/>
          <w:sz w:val="18"/>
          <w:szCs w:val="18"/>
        </w:rPr>
        <w:t xml:space="preserve">5 </w:t>
      </w:r>
      <w:r w:rsidRPr="00AE50B6">
        <w:rPr>
          <w:rFonts w:ascii="Times New Roman" w:eastAsia="ＭＳ 明朝" w:hAnsi="Times New Roman" w:cs="Times New Roman" w:hint="eastAsia"/>
          <w:sz w:val="18"/>
          <w:szCs w:val="18"/>
        </w:rPr>
        <w:t xml:space="preserve">　</w:t>
      </w:r>
      <w:r w:rsidRPr="00AE50B6">
        <w:rPr>
          <w:rFonts w:ascii="Times New Roman" w:eastAsia="ＭＳ 明朝" w:hAnsi="Times New Roman" w:cs="Times New Roman" w:hint="eastAsia"/>
          <w:sz w:val="18"/>
          <w:szCs w:val="18"/>
        </w:rPr>
        <w:t>m=4:-10dB</w:t>
      </w:r>
      <w:r w:rsidRPr="00AE50B6">
        <w:rPr>
          <w:rFonts w:ascii="Times New Roman" w:eastAsia="ＭＳ 明朝" w:hAnsi="Times New Roman" w:cs="Times New Roman"/>
          <w:sz w:val="18"/>
          <w:szCs w:val="18"/>
        </w:rPr>
        <w:t>のテーパをかけた際の比較</w:t>
      </w:r>
      <w:r w:rsidRPr="00AE50B6">
        <w:rPr>
          <w:rFonts w:ascii="Times New Roman" w:eastAsia="ＭＳ 明朝" w:hAnsi="Times New Roman" w:cs="Times New Roman"/>
          <w:noProof/>
          <w:sz w:val="18"/>
          <w:szCs w:val="18"/>
        </w:rPr>
        <w:drawing>
          <wp:anchor distT="0" distB="0" distL="114300" distR="114300" simplePos="0" relativeHeight="251667456" behindDoc="0" locked="0" layoutInCell="1" allowOverlap="1" wp14:anchorId="66F2E66B" wp14:editId="0414D37C">
            <wp:simplePos x="0" y="0"/>
            <wp:positionH relativeFrom="column">
              <wp:posOffset>830</wp:posOffset>
            </wp:positionH>
            <wp:positionV relativeFrom="paragraph">
              <wp:posOffset>111606</wp:posOffset>
            </wp:positionV>
            <wp:extent cx="3119120" cy="2025015"/>
            <wp:effectExtent l="0" t="0" r="0" b="0"/>
            <wp:wrapTopAndBottom/>
            <wp:docPr id="641501142" name="図 3" descr="花火, 凧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91418" name="図 3" descr="花火, 凧 が含まれている画像&#10;&#10;自動的に生成された説明"/>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9120" cy="2025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48A327" w14:textId="77777777" w:rsidR="00D57720" w:rsidRPr="00AE50B6" w:rsidRDefault="00D57720" w:rsidP="00342D90">
      <w:pPr>
        <w:spacing w:line="220" w:lineRule="exact"/>
        <w:ind w:firstLineChars="100" w:firstLine="180"/>
        <w:rPr>
          <w:rFonts w:ascii="Times New Roman" w:eastAsia="ＭＳ 明朝" w:hAnsi="Times New Roman" w:cs="Times New Roman"/>
          <w:sz w:val="18"/>
          <w:szCs w:val="18"/>
        </w:rPr>
      </w:pPr>
    </w:p>
    <w:p w14:paraId="3954E340" w14:textId="6869BF46" w:rsidR="008F6C07" w:rsidRPr="00AE50B6" w:rsidRDefault="00382685" w:rsidP="00342D90">
      <w:pPr>
        <w:spacing w:line="220" w:lineRule="exact"/>
        <w:ind w:firstLineChars="100" w:firstLine="180"/>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複円環アレーアンテナと</w:t>
      </w:r>
      <w:r w:rsidR="00EC1606">
        <w:rPr>
          <w:rFonts w:ascii="Times New Roman" w:eastAsia="ＭＳ 明朝" w:hAnsi="Times New Roman" w:cs="Times New Roman" w:hint="eastAsia"/>
          <w:sz w:val="18"/>
          <w:szCs w:val="18"/>
        </w:rPr>
        <w:t>円形</w:t>
      </w:r>
      <w:r w:rsidRPr="00AE50B6">
        <w:rPr>
          <w:rFonts w:ascii="Times New Roman" w:eastAsia="ＭＳ 明朝" w:hAnsi="Times New Roman" w:cs="Times New Roman" w:hint="eastAsia"/>
          <w:sz w:val="18"/>
          <w:szCs w:val="18"/>
        </w:rPr>
        <w:t>開口アンテナ</w:t>
      </w:r>
      <w:r w:rsidR="00D57720" w:rsidRPr="00AE50B6">
        <w:rPr>
          <w:rFonts w:ascii="Times New Roman" w:eastAsia="ＭＳ 明朝" w:hAnsi="Times New Roman" w:cs="Times New Roman" w:hint="eastAsia"/>
          <w:sz w:val="18"/>
          <w:szCs w:val="18"/>
        </w:rPr>
        <w:t>は一致しないため，放射特性を近づけるため</w:t>
      </w:r>
      <w:r w:rsidR="006D3B8D" w:rsidRPr="00AE50B6">
        <w:rPr>
          <w:rFonts w:ascii="Times New Roman" w:eastAsia="ＭＳ 明朝" w:hAnsi="Times New Roman" w:cs="Times New Roman" w:hint="eastAsia"/>
          <w:sz w:val="18"/>
          <w:szCs w:val="18"/>
        </w:rPr>
        <w:t>テーパをかけた状態で，開口面アンテナの開口面半径を</w:t>
      </w:r>
      <w:r w:rsidRPr="00AE50B6">
        <w:rPr>
          <w:rFonts w:ascii="Times New Roman" w:eastAsia="ＭＳ 明朝" w:hAnsi="Times New Roman" w:cs="Times New Roman" w:hint="eastAsia"/>
          <w:sz w:val="18"/>
          <w:szCs w:val="18"/>
        </w:rPr>
        <w:t>広げる．</w:t>
      </w:r>
    </w:p>
    <w:p w14:paraId="4F5DB884" w14:textId="2A780C38" w:rsidR="008F6C07" w:rsidRPr="00AE50B6" w:rsidRDefault="00FC3F24" w:rsidP="00342D90">
      <w:pPr>
        <w:spacing w:line="220" w:lineRule="exact"/>
        <w:ind w:firstLineChars="100" w:firstLine="180"/>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図</w:t>
      </w:r>
      <w:r w:rsidRPr="00AE50B6">
        <w:rPr>
          <w:rFonts w:ascii="Times New Roman" w:eastAsia="ＭＳ 明朝" w:hAnsi="Times New Roman" w:cs="Times New Roman" w:hint="eastAsia"/>
          <w:sz w:val="18"/>
          <w:szCs w:val="18"/>
        </w:rPr>
        <w:t>5</w:t>
      </w:r>
      <w:r w:rsidRPr="00AE50B6">
        <w:rPr>
          <w:rFonts w:ascii="Times New Roman" w:eastAsia="ＭＳ 明朝" w:hAnsi="Times New Roman" w:cs="Times New Roman" w:hint="eastAsia"/>
          <w:sz w:val="18"/>
          <w:szCs w:val="18"/>
        </w:rPr>
        <w:t>より，</w:t>
      </w:r>
      <w:r w:rsidR="00F809DA" w:rsidRPr="00AE50B6">
        <w:rPr>
          <w:rFonts w:ascii="Times New Roman" w:eastAsia="ＭＳ 明朝" w:hAnsi="Times New Roman" w:cs="Times New Roman" w:hint="eastAsia"/>
          <w:sz w:val="18"/>
          <w:szCs w:val="18"/>
        </w:rPr>
        <w:t>アレーアンテナ，</w:t>
      </w:r>
      <w:r w:rsidR="003263B7" w:rsidRPr="00AE50B6">
        <w:rPr>
          <w:rFonts w:ascii="Times New Roman" w:eastAsia="ＭＳ 明朝" w:hAnsi="Times New Roman" w:cs="Times New Roman" w:hint="eastAsia"/>
          <w:sz w:val="18"/>
          <w:szCs w:val="18"/>
        </w:rPr>
        <w:t>円形</w:t>
      </w:r>
      <w:r w:rsidR="00F809DA" w:rsidRPr="00AE50B6">
        <w:rPr>
          <w:rFonts w:ascii="Times New Roman" w:eastAsia="ＭＳ 明朝" w:hAnsi="Times New Roman" w:cs="Times New Roman" w:hint="eastAsia"/>
          <w:sz w:val="18"/>
          <w:szCs w:val="18"/>
        </w:rPr>
        <w:t>開口アンテナ，</w:t>
      </w:r>
      <w:r w:rsidR="003263B7" w:rsidRPr="00AE50B6">
        <w:rPr>
          <w:rFonts w:ascii="Times New Roman" w:eastAsia="ＭＳ 明朝" w:hAnsi="Times New Roman" w:cs="Times New Roman" w:hint="eastAsia"/>
          <w:sz w:val="18"/>
          <w:szCs w:val="18"/>
        </w:rPr>
        <w:t>円形開口</w:t>
      </w:r>
      <w:r w:rsidR="00F809DA" w:rsidRPr="00AE50B6">
        <w:rPr>
          <w:rFonts w:ascii="Times New Roman" w:eastAsia="ＭＳ 明朝" w:hAnsi="Times New Roman" w:cs="Times New Roman" w:hint="eastAsia"/>
          <w:sz w:val="18"/>
          <w:szCs w:val="18"/>
        </w:rPr>
        <w:t>アンテナの開口面半径を，λ</w:t>
      </w:r>
      <w:r w:rsidR="00F809DA" w:rsidRPr="00AE50B6">
        <w:rPr>
          <w:rFonts w:ascii="Times New Roman" w:eastAsia="ＭＳ 明朝" w:hAnsi="Times New Roman" w:cs="Times New Roman" w:hint="eastAsia"/>
          <w:sz w:val="18"/>
          <w:szCs w:val="18"/>
        </w:rPr>
        <w:t>/4</w:t>
      </w:r>
      <w:r w:rsidR="00F809DA" w:rsidRPr="00AE50B6">
        <w:rPr>
          <w:rFonts w:ascii="Times New Roman" w:eastAsia="ＭＳ 明朝" w:hAnsi="Times New Roman" w:cs="Times New Roman" w:hint="eastAsia"/>
          <w:sz w:val="18"/>
          <w:szCs w:val="18"/>
        </w:rPr>
        <w:t>広げたものの順に，第一サイドローブレベルは</w:t>
      </w:r>
      <w:r w:rsidR="00F809DA" w:rsidRPr="00AE50B6">
        <w:rPr>
          <w:rFonts w:ascii="Times New Roman" w:eastAsia="ＭＳ 明朝" w:hAnsi="Times New Roman" w:cs="Times New Roman" w:hint="eastAsia"/>
          <w:sz w:val="18"/>
          <w:szCs w:val="18"/>
        </w:rPr>
        <w:t>-28.2dB</w:t>
      </w:r>
      <w:r w:rsidR="00F809DA" w:rsidRPr="00AE50B6">
        <w:rPr>
          <w:rFonts w:ascii="Times New Roman" w:eastAsia="ＭＳ 明朝" w:hAnsi="Times New Roman" w:cs="Times New Roman" w:hint="eastAsia"/>
          <w:sz w:val="18"/>
          <w:szCs w:val="18"/>
        </w:rPr>
        <w:t>，</w:t>
      </w:r>
      <w:r w:rsidR="00F809DA" w:rsidRPr="00AE50B6">
        <w:rPr>
          <w:rFonts w:ascii="Times New Roman" w:eastAsia="ＭＳ 明朝" w:hAnsi="Times New Roman" w:cs="Times New Roman" w:hint="eastAsia"/>
          <w:sz w:val="18"/>
          <w:szCs w:val="18"/>
        </w:rPr>
        <w:t>-22.3dB</w:t>
      </w:r>
      <w:r w:rsidR="00F809DA" w:rsidRPr="00AE50B6">
        <w:rPr>
          <w:rFonts w:ascii="Times New Roman" w:eastAsia="ＭＳ 明朝" w:hAnsi="Times New Roman" w:cs="Times New Roman" w:hint="eastAsia"/>
          <w:sz w:val="18"/>
          <w:szCs w:val="18"/>
        </w:rPr>
        <w:t>，</w:t>
      </w:r>
      <w:r w:rsidR="00F809DA" w:rsidRPr="00AE50B6">
        <w:rPr>
          <w:rFonts w:ascii="Times New Roman" w:eastAsia="ＭＳ 明朝" w:hAnsi="Times New Roman" w:cs="Times New Roman" w:hint="eastAsia"/>
          <w:sz w:val="18"/>
          <w:szCs w:val="18"/>
        </w:rPr>
        <w:t>-22.3dB</w:t>
      </w:r>
      <w:r w:rsidR="00F809DA" w:rsidRPr="00AE50B6">
        <w:rPr>
          <w:rFonts w:ascii="Times New Roman" w:eastAsia="ＭＳ 明朝" w:hAnsi="Times New Roman" w:cs="Times New Roman" w:hint="eastAsia"/>
          <w:sz w:val="18"/>
          <w:szCs w:val="18"/>
        </w:rPr>
        <w:t>であり，第一ヌル点は</w:t>
      </w:r>
      <w:r w:rsidR="002C33A6" w:rsidRPr="00AE50B6">
        <w:rPr>
          <w:rFonts w:ascii="Times New Roman" w:eastAsia="ＭＳ 明朝" w:hAnsi="Times New Roman" w:cs="Times New Roman" w:hint="eastAsia"/>
          <w:sz w:val="18"/>
          <w:szCs w:val="18"/>
        </w:rPr>
        <w:t>15.2deg</w:t>
      </w:r>
      <w:r w:rsidR="00F809DA" w:rsidRPr="00AE50B6">
        <w:rPr>
          <w:rFonts w:ascii="Times New Roman" w:eastAsia="ＭＳ 明朝" w:hAnsi="Times New Roman" w:cs="Times New Roman" w:hint="eastAsia"/>
          <w:sz w:val="18"/>
          <w:szCs w:val="18"/>
        </w:rPr>
        <w:t>，</w:t>
      </w:r>
      <w:r w:rsidR="000B7C5F" w:rsidRPr="00AE50B6">
        <w:rPr>
          <w:rFonts w:ascii="Times New Roman" w:eastAsia="ＭＳ 明朝" w:hAnsi="Times New Roman" w:cs="Times New Roman" w:hint="eastAsia"/>
          <w:sz w:val="18"/>
          <w:szCs w:val="18"/>
        </w:rPr>
        <w:t>15.8</w:t>
      </w:r>
      <w:r w:rsidR="00F809DA" w:rsidRPr="00AE50B6">
        <w:rPr>
          <w:rFonts w:ascii="Times New Roman" w:eastAsia="ＭＳ 明朝" w:hAnsi="Times New Roman" w:cs="Times New Roman" w:hint="eastAsia"/>
          <w:sz w:val="18"/>
          <w:szCs w:val="18"/>
        </w:rPr>
        <w:t>deg</w:t>
      </w:r>
      <w:r w:rsidR="00F809DA" w:rsidRPr="00AE50B6">
        <w:rPr>
          <w:rFonts w:ascii="Times New Roman" w:eastAsia="ＭＳ 明朝" w:hAnsi="Times New Roman" w:cs="Times New Roman" w:hint="eastAsia"/>
          <w:sz w:val="18"/>
          <w:szCs w:val="18"/>
        </w:rPr>
        <w:t>，</w:t>
      </w:r>
      <w:r w:rsidR="000B7C5F" w:rsidRPr="00AE50B6">
        <w:rPr>
          <w:rFonts w:ascii="Times New Roman" w:eastAsia="ＭＳ 明朝" w:hAnsi="Times New Roman" w:cs="Times New Roman" w:hint="eastAsia"/>
          <w:sz w:val="18"/>
          <w:szCs w:val="18"/>
        </w:rPr>
        <w:t>14.4</w:t>
      </w:r>
      <w:r w:rsidR="00F809DA" w:rsidRPr="00AE50B6">
        <w:rPr>
          <w:rFonts w:ascii="Times New Roman" w:eastAsia="ＭＳ 明朝" w:hAnsi="Times New Roman" w:cs="Times New Roman" w:hint="eastAsia"/>
          <w:sz w:val="18"/>
          <w:szCs w:val="18"/>
        </w:rPr>
        <w:t>deg</w:t>
      </w:r>
      <w:r w:rsidR="00F809DA" w:rsidRPr="00AE50B6">
        <w:rPr>
          <w:rFonts w:ascii="Times New Roman" w:eastAsia="ＭＳ 明朝" w:hAnsi="Times New Roman" w:cs="Times New Roman" w:hint="eastAsia"/>
          <w:sz w:val="18"/>
          <w:szCs w:val="18"/>
        </w:rPr>
        <w:t>となった．</w:t>
      </w:r>
    </w:p>
    <w:p w14:paraId="1702F64D" w14:textId="4DB57263" w:rsidR="008F6C07" w:rsidRPr="00AE50B6" w:rsidRDefault="006413F6" w:rsidP="00342D90">
      <w:pPr>
        <w:spacing w:line="220" w:lineRule="exact"/>
        <w:ind w:firstLineChars="100" w:firstLine="180"/>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テーパをかけた際，サイドローブレベルは</w:t>
      </w:r>
      <w:r w:rsidR="00465A7A" w:rsidRPr="00AE50B6">
        <w:rPr>
          <w:rFonts w:ascii="Times New Roman" w:eastAsia="ＭＳ 明朝" w:hAnsi="Times New Roman" w:cs="Times New Roman" w:hint="eastAsia"/>
          <w:sz w:val="18"/>
          <w:szCs w:val="18"/>
        </w:rPr>
        <w:t>円形開口</w:t>
      </w:r>
      <w:r w:rsidR="00C41F4A" w:rsidRPr="00AE50B6">
        <w:rPr>
          <w:rFonts w:ascii="Times New Roman" w:eastAsia="ＭＳ 明朝" w:hAnsi="Times New Roman" w:cs="Times New Roman" w:hint="eastAsia"/>
          <w:sz w:val="18"/>
          <w:szCs w:val="18"/>
        </w:rPr>
        <w:t>アンテナ</w:t>
      </w:r>
      <w:r w:rsidR="002645F2" w:rsidRPr="00AE50B6">
        <w:rPr>
          <w:rFonts w:ascii="Times New Roman" w:eastAsia="ＭＳ 明朝" w:hAnsi="Times New Roman" w:cs="Times New Roman" w:hint="eastAsia"/>
          <w:sz w:val="18"/>
          <w:szCs w:val="18"/>
        </w:rPr>
        <w:t>と大きく異なるが，</w:t>
      </w:r>
      <w:r w:rsidR="003174C8">
        <w:rPr>
          <w:rFonts w:ascii="Times New Roman" w:eastAsia="ＭＳ 明朝" w:hAnsi="Times New Roman" w:cs="Times New Roman" w:hint="eastAsia"/>
          <w:sz w:val="18"/>
          <w:szCs w:val="18"/>
        </w:rPr>
        <w:t>電力半値幅</w:t>
      </w:r>
      <w:r w:rsidR="003263B7" w:rsidRPr="00AE50B6">
        <w:rPr>
          <w:rFonts w:ascii="Times New Roman" w:eastAsia="ＭＳ 明朝" w:hAnsi="Times New Roman" w:cs="Times New Roman" w:hint="eastAsia"/>
          <w:sz w:val="18"/>
          <w:szCs w:val="18"/>
        </w:rPr>
        <w:t>は円形開口アンテナ</w:t>
      </w:r>
      <w:r w:rsidR="00040C18">
        <w:rPr>
          <w:rFonts w:ascii="Times New Roman" w:eastAsia="ＭＳ 明朝" w:hAnsi="Times New Roman" w:cs="Times New Roman" w:hint="eastAsia"/>
          <w:sz w:val="18"/>
          <w:szCs w:val="18"/>
        </w:rPr>
        <w:t>と</w:t>
      </w:r>
      <w:r w:rsidR="00D46DD5">
        <w:rPr>
          <w:rFonts w:ascii="Times New Roman" w:eastAsia="ＭＳ 明朝" w:hAnsi="Times New Roman" w:cs="Times New Roman" w:hint="eastAsia"/>
          <w:sz w:val="18"/>
          <w:szCs w:val="18"/>
        </w:rPr>
        <w:t>アレーアンテナでほぼ同じ結果</w:t>
      </w:r>
      <w:r w:rsidR="005752B0">
        <w:rPr>
          <w:rFonts w:ascii="Times New Roman" w:eastAsia="ＭＳ 明朝" w:hAnsi="Times New Roman" w:cs="Times New Roman" w:hint="eastAsia"/>
          <w:sz w:val="18"/>
          <w:szCs w:val="18"/>
        </w:rPr>
        <w:t>になることが分かる．</w:t>
      </w:r>
    </w:p>
    <w:p w14:paraId="7D6B8261" w14:textId="6C73C6EC" w:rsidR="00012E90" w:rsidRPr="00AE50B6" w:rsidRDefault="00012E90" w:rsidP="002E60B4">
      <w:pPr>
        <w:spacing w:line="220" w:lineRule="exact"/>
        <w:rPr>
          <w:rFonts w:ascii="Times New Roman" w:eastAsia="ＭＳ 明朝" w:hAnsi="Times New Roman" w:cs="Times New Roman"/>
          <w:sz w:val="18"/>
          <w:szCs w:val="18"/>
        </w:rPr>
      </w:pPr>
    </w:p>
    <w:p w14:paraId="40722E34" w14:textId="3F116E1A" w:rsidR="004D2C38" w:rsidRPr="00AE50B6" w:rsidRDefault="004D2C38" w:rsidP="004D2C38">
      <w:pPr>
        <w:spacing w:line="220" w:lineRule="exact"/>
        <w:rPr>
          <w:rFonts w:ascii="Times New Roman" w:eastAsia="ＭＳ 明朝" w:hAnsi="Times New Roman" w:cs="Times New Roman"/>
          <w:b/>
          <w:bCs/>
          <w:sz w:val="18"/>
          <w:szCs w:val="18"/>
        </w:rPr>
      </w:pPr>
      <w:r w:rsidRPr="00AE50B6">
        <w:rPr>
          <w:rFonts w:ascii="Times New Roman" w:eastAsia="ＭＳ 明朝" w:hAnsi="Times New Roman" w:cs="Times New Roman" w:hint="eastAsia"/>
          <w:b/>
          <w:bCs/>
          <w:sz w:val="18"/>
          <w:szCs w:val="18"/>
        </w:rPr>
        <w:t>3</w:t>
      </w:r>
      <w:r w:rsidRPr="00AE50B6">
        <w:rPr>
          <w:rFonts w:ascii="Times New Roman" w:eastAsia="ＭＳ 明朝" w:hAnsi="Times New Roman" w:cs="Times New Roman"/>
          <w:b/>
          <w:bCs/>
          <w:sz w:val="18"/>
          <w:szCs w:val="18"/>
        </w:rPr>
        <w:t>.2</w:t>
      </w:r>
      <w:r w:rsidRPr="00AE50B6">
        <w:rPr>
          <w:rFonts w:ascii="Times New Roman" w:eastAsia="ＭＳ 明朝" w:hAnsi="Times New Roman" w:cs="Times New Roman" w:hint="eastAsia"/>
          <w:b/>
          <w:bCs/>
          <w:sz w:val="18"/>
          <w:szCs w:val="18"/>
        </w:rPr>
        <w:t xml:space="preserve"> </w:t>
      </w:r>
      <w:r w:rsidR="002E60B4" w:rsidRPr="00AE50B6">
        <w:rPr>
          <w:rFonts w:ascii="Times New Roman" w:eastAsia="ＭＳ 明朝" w:hAnsi="Times New Roman" w:cs="Times New Roman" w:hint="eastAsia"/>
          <w:b/>
          <w:bCs/>
          <w:sz w:val="18"/>
          <w:szCs w:val="18"/>
        </w:rPr>
        <w:t>素子アンテナ削減の検討</w:t>
      </w:r>
    </w:p>
    <w:p w14:paraId="2D272033" w14:textId="32840158" w:rsidR="00270DCF" w:rsidRPr="00AE50B6" w:rsidRDefault="00270DCF" w:rsidP="00270DCF">
      <w:pPr>
        <w:spacing w:line="240" w:lineRule="exact"/>
        <w:ind w:firstLineChars="100" w:firstLine="180"/>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4</w:t>
      </w:r>
      <w:r w:rsidRPr="00AE50B6">
        <w:rPr>
          <w:rFonts w:ascii="Times New Roman" w:eastAsia="ＭＳ 明朝" w:hAnsi="Times New Roman" w:cs="Times New Roman" w:hint="eastAsia"/>
          <w:sz w:val="18"/>
          <w:szCs w:val="18"/>
        </w:rPr>
        <w:t>円環で</w:t>
      </w:r>
      <w:r w:rsidRPr="00AE50B6">
        <w:rPr>
          <w:rFonts w:ascii="Times New Roman" w:eastAsia="ＭＳ 明朝" w:hAnsi="Times New Roman" w:cs="Times New Roman" w:hint="eastAsia"/>
          <w:sz w:val="18"/>
          <w:szCs w:val="18"/>
        </w:rPr>
        <w:t>-30dB</w:t>
      </w:r>
      <w:r w:rsidRPr="00AE50B6">
        <w:rPr>
          <w:rFonts w:ascii="Times New Roman" w:eastAsia="ＭＳ 明朝" w:hAnsi="Times New Roman" w:cs="Times New Roman" w:hint="eastAsia"/>
          <w:sz w:val="18"/>
          <w:szCs w:val="18"/>
        </w:rPr>
        <w:t>のテーパをかけた際，最外円環の素子を減らした際の結果を図</w:t>
      </w:r>
      <w:r w:rsidR="00183741" w:rsidRPr="00AE50B6">
        <w:rPr>
          <w:rFonts w:ascii="Times New Roman" w:eastAsia="ＭＳ 明朝" w:hAnsi="Times New Roman" w:cs="Times New Roman" w:hint="eastAsia"/>
          <w:sz w:val="18"/>
          <w:szCs w:val="18"/>
        </w:rPr>
        <w:t>6</w:t>
      </w:r>
      <w:r w:rsidRPr="00AE50B6">
        <w:rPr>
          <w:rFonts w:ascii="Times New Roman" w:eastAsia="ＭＳ 明朝" w:hAnsi="Times New Roman" w:cs="Times New Roman" w:hint="eastAsia"/>
          <w:sz w:val="18"/>
          <w:szCs w:val="18"/>
        </w:rPr>
        <w:t>に示す．今回の結果すべて，Φ角を</w:t>
      </w:r>
      <w:r w:rsidRPr="00AE50B6">
        <w:rPr>
          <w:rFonts w:ascii="Times New Roman" w:eastAsia="ＭＳ 明朝" w:hAnsi="Times New Roman" w:cs="Times New Roman" w:hint="eastAsia"/>
          <w:sz w:val="18"/>
          <w:szCs w:val="18"/>
        </w:rPr>
        <w:t>0</w:t>
      </w:r>
      <w:r w:rsidRPr="00AE50B6">
        <w:rPr>
          <w:rFonts w:ascii="Times New Roman" w:eastAsia="ＭＳ 明朝" w:hAnsi="Times New Roman" w:cs="Times New Roman" w:hint="eastAsia"/>
          <w:sz w:val="18"/>
          <w:szCs w:val="18"/>
        </w:rPr>
        <w:t>度とした際の結果である．素子数の変化とともに，第</w:t>
      </w:r>
      <w:r w:rsidRPr="00AE50B6">
        <w:rPr>
          <w:rFonts w:ascii="Times New Roman" w:eastAsia="ＭＳ 明朝" w:hAnsi="Times New Roman" w:cs="Times New Roman" w:hint="eastAsia"/>
          <w:sz w:val="18"/>
          <w:szCs w:val="18"/>
        </w:rPr>
        <w:t>1</w:t>
      </w:r>
      <w:r w:rsidRPr="00AE50B6">
        <w:rPr>
          <w:rFonts w:ascii="Times New Roman" w:eastAsia="ＭＳ 明朝" w:hAnsi="Times New Roman" w:cs="Times New Roman" w:hint="eastAsia"/>
          <w:sz w:val="18"/>
          <w:szCs w:val="18"/>
        </w:rPr>
        <w:t>サイドローブ，第</w:t>
      </w:r>
      <w:r w:rsidRPr="00AE50B6">
        <w:rPr>
          <w:rFonts w:ascii="Times New Roman" w:eastAsia="ＭＳ 明朝" w:hAnsi="Times New Roman" w:cs="Times New Roman" w:hint="eastAsia"/>
          <w:sz w:val="18"/>
          <w:szCs w:val="18"/>
        </w:rPr>
        <w:t>2</w:t>
      </w:r>
      <w:r w:rsidRPr="00AE50B6">
        <w:rPr>
          <w:rFonts w:ascii="Times New Roman" w:eastAsia="ＭＳ 明朝" w:hAnsi="Times New Roman" w:cs="Times New Roman" w:hint="eastAsia"/>
          <w:sz w:val="18"/>
          <w:szCs w:val="18"/>
        </w:rPr>
        <w:t>サイドローブのレベルは少しずつ上昇する．二つのサイドローブレベルはテーパをかけた際にほとんど等しくなるため，最外円環</w:t>
      </w:r>
      <w:r w:rsidRPr="00AE50B6">
        <w:rPr>
          <w:rFonts w:ascii="Times New Roman" w:eastAsia="ＭＳ 明朝" w:hAnsi="Times New Roman" w:cs="Times New Roman" w:hint="eastAsia"/>
          <w:sz w:val="18"/>
          <w:szCs w:val="18"/>
        </w:rPr>
        <w:t>9</w:t>
      </w:r>
      <w:r w:rsidRPr="00AE50B6">
        <w:rPr>
          <w:rFonts w:ascii="Times New Roman" w:eastAsia="ＭＳ 明朝" w:hAnsi="Times New Roman" w:cs="Times New Roman" w:hint="eastAsia"/>
          <w:sz w:val="18"/>
          <w:szCs w:val="18"/>
        </w:rPr>
        <w:t>素子までは同じ値を取る．以降</w:t>
      </w:r>
      <w:r w:rsidRPr="00AE50B6">
        <w:rPr>
          <w:rFonts w:ascii="Times New Roman" w:eastAsia="ＭＳ 明朝" w:hAnsi="Times New Roman" w:cs="Times New Roman" w:hint="eastAsia"/>
          <w:sz w:val="18"/>
          <w:szCs w:val="18"/>
        </w:rPr>
        <w:t>2~8</w:t>
      </w:r>
      <w:r w:rsidRPr="00AE50B6">
        <w:rPr>
          <w:rFonts w:ascii="Times New Roman" w:eastAsia="ＭＳ 明朝" w:hAnsi="Times New Roman" w:cs="Times New Roman" w:hint="eastAsia"/>
          <w:sz w:val="18"/>
          <w:szCs w:val="18"/>
        </w:rPr>
        <w:t>素子の際二つのサイドローブレベルに最大</w:t>
      </w:r>
      <w:r w:rsidRPr="00AE50B6">
        <w:rPr>
          <w:rFonts w:ascii="Times New Roman" w:eastAsia="ＭＳ 明朝" w:hAnsi="Times New Roman" w:cs="Times New Roman" w:hint="eastAsia"/>
          <w:sz w:val="18"/>
          <w:szCs w:val="18"/>
        </w:rPr>
        <w:t>1.55dB</w:t>
      </w:r>
      <w:r w:rsidRPr="00AE50B6">
        <w:rPr>
          <w:rFonts w:ascii="Times New Roman" w:eastAsia="ＭＳ 明朝" w:hAnsi="Times New Roman" w:cs="Times New Roman" w:hint="eastAsia"/>
          <w:sz w:val="18"/>
          <w:szCs w:val="18"/>
        </w:rPr>
        <w:t>の差が生まれた．</w:t>
      </w:r>
    </w:p>
    <w:p w14:paraId="510B1620" w14:textId="56E4AF01" w:rsidR="00270DCF" w:rsidRPr="00AE50B6" w:rsidRDefault="007B4267" w:rsidP="00270DCF">
      <w:pPr>
        <w:spacing w:line="240" w:lineRule="exact"/>
        <w:ind w:firstLineChars="100" w:firstLine="180"/>
        <w:rPr>
          <w:rFonts w:ascii="Times New Roman" w:eastAsia="ＭＳ 明朝" w:hAnsi="Times New Roman" w:cs="Times New Roman"/>
          <w:sz w:val="18"/>
          <w:szCs w:val="18"/>
        </w:rPr>
      </w:pPr>
      <w:r w:rsidRPr="00AE50B6">
        <w:rPr>
          <w:rFonts w:ascii="Times New Roman" w:eastAsia="ＭＳ 明朝" w:hAnsi="Times New Roman" w:cs="Times New Roman"/>
          <w:noProof/>
          <w:sz w:val="18"/>
          <w:szCs w:val="18"/>
        </w:rPr>
        <w:drawing>
          <wp:anchor distT="0" distB="0" distL="114300" distR="114300" simplePos="0" relativeHeight="251668480" behindDoc="0" locked="0" layoutInCell="1" allowOverlap="1" wp14:anchorId="1563F2A2" wp14:editId="3AD58D8D">
            <wp:simplePos x="0" y="0"/>
            <wp:positionH relativeFrom="column">
              <wp:posOffset>-67732</wp:posOffset>
            </wp:positionH>
            <wp:positionV relativeFrom="paragraph">
              <wp:posOffset>630265</wp:posOffset>
            </wp:positionV>
            <wp:extent cx="3139440" cy="1914525"/>
            <wp:effectExtent l="0" t="0" r="3810" b="9525"/>
            <wp:wrapTopAndBottom/>
            <wp:docPr id="164709514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9440" cy="1914525"/>
                    </a:xfrm>
                    <a:prstGeom prst="rect">
                      <a:avLst/>
                    </a:prstGeom>
                    <a:noFill/>
                    <a:ln>
                      <a:noFill/>
                    </a:ln>
                  </pic:spPr>
                </pic:pic>
              </a:graphicData>
            </a:graphic>
          </wp:anchor>
        </w:drawing>
      </w:r>
      <w:r w:rsidR="00270DCF" w:rsidRPr="00AE50B6">
        <w:rPr>
          <w:rFonts w:ascii="Times New Roman" w:eastAsia="ＭＳ 明朝" w:hAnsi="Times New Roman" w:cs="Times New Roman" w:hint="eastAsia"/>
          <w:sz w:val="18"/>
          <w:szCs w:val="18"/>
        </w:rPr>
        <w:t>第</w:t>
      </w:r>
      <w:r w:rsidR="00270DCF" w:rsidRPr="00AE50B6">
        <w:rPr>
          <w:rFonts w:ascii="Times New Roman" w:eastAsia="ＭＳ 明朝" w:hAnsi="Times New Roman" w:cs="Times New Roman" w:hint="eastAsia"/>
          <w:sz w:val="18"/>
          <w:szCs w:val="18"/>
        </w:rPr>
        <w:t>3</w:t>
      </w:r>
      <w:r w:rsidR="00270DCF" w:rsidRPr="00AE50B6">
        <w:rPr>
          <w:rFonts w:ascii="Times New Roman" w:eastAsia="ＭＳ 明朝" w:hAnsi="Times New Roman" w:cs="Times New Roman" w:hint="eastAsia"/>
          <w:sz w:val="18"/>
          <w:szCs w:val="18"/>
        </w:rPr>
        <w:t>サイドローブを見ると，</w:t>
      </w:r>
      <w:r w:rsidR="00270DCF" w:rsidRPr="00AE50B6">
        <w:rPr>
          <w:rFonts w:ascii="Times New Roman" w:eastAsia="ＭＳ 明朝" w:hAnsi="Times New Roman" w:cs="Times New Roman" w:hint="eastAsia"/>
          <w:sz w:val="18"/>
          <w:szCs w:val="18"/>
        </w:rPr>
        <w:t>15</w:t>
      </w:r>
      <w:r w:rsidR="00270DCF" w:rsidRPr="00AE50B6">
        <w:rPr>
          <w:rFonts w:ascii="Times New Roman" w:eastAsia="ＭＳ 明朝" w:hAnsi="Times New Roman" w:cs="Times New Roman" w:hint="eastAsia"/>
          <w:sz w:val="18"/>
          <w:szCs w:val="18"/>
        </w:rPr>
        <w:t>素子までは他のサイドローブと同様にサイドオーブレベルの上昇を確認することができる．しかし以降の素子数では規則性はなく大きく乱れることが確認でき</w:t>
      </w:r>
      <w:r w:rsidR="004E7505" w:rsidRPr="00AE50B6">
        <w:rPr>
          <w:rFonts w:ascii="Times New Roman" w:eastAsia="ＭＳ 明朝" w:hAnsi="Times New Roman" w:cs="Times New Roman" w:hint="eastAsia"/>
          <w:sz w:val="18"/>
          <w:szCs w:val="18"/>
        </w:rPr>
        <w:t>る</w:t>
      </w:r>
      <w:r w:rsidR="00270DCF" w:rsidRPr="00AE50B6">
        <w:rPr>
          <w:rFonts w:ascii="Times New Roman" w:eastAsia="ＭＳ 明朝" w:hAnsi="Times New Roman" w:cs="Times New Roman" w:hint="eastAsia"/>
          <w:sz w:val="18"/>
          <w:szCs w:val="18"/>
        </w:rPr>
        <w:t>．</w:t>
      </w:r>
    </w:p>
    <w:p w14:paraId="315C9C0C" w14:textId="43811CFB" w:rsidR="00270DCF" w:rsidRPr="00AE50B6" w:rsidRDefault="00270DCF" w:rsidP="00270DCF">
      <w:pPr>
        <w:spacing w:line="240" w:lineRule="exact"/>
        <w:jc w:val="center"/>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図</w:t>
      </w:r>
      <w:r w:rsidRPr="00AE50B6">
        <w:rPr>
          <w:rFonts w:ascii="Times New Roman" w:eastAsia="ＭＳ 明朝" w:hAnsi="Times New Roman" w:cs="Times New Roman" w:hint="eastAsia"/>
          <w:sz w:val="18"/>
          <w:szCs w:val="18"/>
        </w:rPr>
        <w:t xml:space="preserve">6 </w:t>
      </w:r>
      <w:r w:rsidRPr="00AE50B6">
        <w:rPr>
          <w:rFonts w:ascii="Times New Roman" w:eastAsia="ＭＳ 明朝" w:hAnsi="Times New Roman" w:cs="Times New Roman" w:hint="eastAsia"/>
          <w:sz w:val="18"/>
          <w:szCs w:val="18"/>
        </w:rPr>
        <w:t>素子削減時の各サイドローブレベル変化</w:t>
      </w:r>
    </w:p>
    <w:p w14:paraId="48DB4AB5" w14:textId="5C491F20" w:rsidR="00270DCF" w:rsidRPr="00AE50B6" w:rsidRDefault="00270DCF" w:rsidP="00270DCF">
      <w:pPr>
        <w:spacing w:line="240" w:lineRule="exact"/>
        <w:rPr>
          <w:rFonts w:ascii="Times New Roman" w:eastAsia="ＭＳ 明朝" w:hAnsi="Times New Roman" w:cs="Times New Roman"/>
          <w:sz w:val="18"/>
          <w:szCs w:val="18"/>
        </w:rPr>
      </w:pPr>
    </w:p>
    <w:p w14:paraId="6F163227" w14:textId="06DAFD15" w:rsidR="00B76F75" w:rsidRDefault="00B76F75" w:rsidP="00F51D0E">
      <w:pPr>
        <w:spacing w:line="220" w:lineRule="exact"/>
        <w:rPr>
          <w:rFonts w:ascii="Times New Roman" w:eastAsia="ＭＳ 明朝" w:hAnsi="Times New Roman" w:cs="Times New Roman"/>
          <w:sz w:val="18"/>
          <w:szCs w:val="18"/>
        </w:rPr>
      </w:pPr>
    </w:p>
    <w:p w14:paraId="48C51C2B" w14:textId="77777777" w:rsidR="0058677A" w:rsidRPr="00AE50B6" w:rsidRDefault="0058677A" w:rsidP="00F51D0E">
      <w:pPr>
        <w:spacing w:line="220" w:lineRule="exact"/>
        <w:rPr>
          <w:rFonts w:ascii="Times New Roman" w:eastAsia="ＭＳ 明朝" w:hAnsi="Times New Roman" w:cs="Times New Roman"/>
          <w:sz w:val="18"/>
          <w:szCs w:val="18"/>
        </w:rPr>
      </w:pPr>
    </w:p>
    <w:p w14:paraId="12D6CA80" w14:textId="5368D367" w:rsidR="00F51D0E" w:rsidRPr="00AE50B6" w:rsidRDefault="00F51D0E" w:rsidP="00F51D0E">
      <w:pPr>
        <w:spacing w:line="220" w:lineRule="exact"/>
        <w:rPr>
          <w:rFonts w:ascii="Times New Roman" w:eastAsia="ＭＳ 明朝" w:hAnsi="Times New Roman" w:cs="Times New Roman"/>
          <w:sz w:val="18"/>
          <w:szCs w:val="18"/>
        </w:rPr>
      </w:pPr>
    </w:p>
    <w:p w14:paraId="5F0CE99D" w14:textId="54C701F5" w:rsidR="00F761F9" w:rsidRPr="00AE50B6" w:rsidRDefault="00F761F9" w:rsidP="00F761F9">
      <w:pPr>
        <w:spacing w:line="220" w:lineRule="exact"/>
        <w:rPr>
          <w:rFonts w:ascii="Times New Roman" w:eastAsia="ＭＳ 明朝" w:hAnsi="Times New Roman" w:cs="Times New Roman"/>
          <w:b/>
          <w:bCs/>
          <w:sz w:val="18"/>
          <w:szCs w:val="18"/>
        </w:rPr>
      </w:pPr>
      <w:r w:rsidRPr="00AE50B6">
        <w:rPr>
          <w:rFonts w:ascii="Times New Roman" w:eastAsia="ＭＳ 明朝" w:hAnsi="Times New Roman" w:cs="Times New Roman" w:hint="eastAsia"/>
          <w:b/>
          <w:bCs/>
          <w:sz w:val="18"/>
          <w:szCs w:val="18"/>
        </w:rPr>
        <w:t>3</w:t>
      </w:r>
      <w:r w:rsidRPr="00AE50B6">
        <w:rPr>
          <w:rFonts w:ascii="Times New Roman" w:eastAsia="ＭＳ 明朝" w:hAnsi="Times New Roman" w:cs="Times New Roman"/>
          <w:b/>
          <w:bCs/>
          <w:sz w:val="18"/>
          <w:szCs w:val="18"/>
        </w:rPr>
        <w:t>.3</w:t>
      </w:r>
      <w:r w:rsidR="00857D41" w:rsidRPr="00AE50B6">
        <w:rPr>
          <w:rFonts w:ascii="Times New Roman" w:eastAsia="ＭＳ 明朝" w:hAnsi="Times New Roman" w:cs="Times New Roman" w:hint="eastAsia"/>
          <w:b/>
          <w:bCs/>
          <w:sz w:val="18"/>
          <w:szCs w:val="18"/>
        </w:rPr>
        <w:t>チェビシェフアレーとの比較</w:t>
      </w:r>
    </w:p>
    <w:p w14:paraId="2F67F894" w14:textId="77777777" w:rsidR="00C45902" w:rsidRPr="00AE50B6" w:rsidRDefault="001C26A6" w:rsidP="00B65F88">
      <w:pPr>
        <w:spacing w:line="220" w:lineRule="exact"/>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 xml:space="preserve">　</w:t>
      </w:r>
      <w:r w:rsidR="009427D3" w:rsidRPr="00AE50B6">
        <w:rPr>
          <w:rFonts w:ascii="Times New Roman" w:eastAsia="ＭＳ 明朝" w:hAnsi="Times New Roman" w:cs="Times New Roman" w:hint="eastAsia"/>
          <w:sz w:val="18"/>
          <w:szCs w:val="18"/>
        </w:rPr>
        <w:t>図</w:t>
      </w:r>
      <w:r w:rsidR="009427D3" w:rsidRPr="00AE50B6">
        <w:rPr>
          <w:rFonts w:ascii="Times New Roman" w:eastAsia="ＭＳ 明朝" w:hAnsi="Times New Roman" w:cs="Times New Roman" w:hint="eastAsia"/>
          <w:sz w:val="18"/>
          <w:szCs w:val="18"/>
        </w:rPr>
        <w:t>7</w:t>
      </w:r>
      <w:r w:rsidR="009427D3" w:rsidRPr="00AE50B6">
        <w:rPr>
          <w:rFonts w:ascii="Times New Roman" w:eastAsia="ＭＳ 明朝" w:hAnsi="Times New Roman" w:cs="Times New Roman" w:hint="eastAsia"/>
          <w:sz w:val="18"/>
          <w:szCs w:val="18"/>
        </w:rPr>
        <w:t>に</w:t>
      </w:r>
      <w:r w:rsidR="009427D3" w:rsidRPr="00AE50B6">
        <w:rPr>
          <w:rFonts w:ascii="Times New Roman" w:eastAsia="ＭＳ 明朝" w:hAnsi="Times New Roman" w:cs="Times New Roman" w:hint="eastAsia"/>
          <w:sz w:val="18"/>
          <w:szCs w:val="18"/>
        </w:rPr>
        <w:t>-30dB</w:t>
      </w:r>
      <w:r w:rsidR="009427D3" w:rsidRPr="00AE50B6">
        <w:rPr>
          <w:rFonts w:ascii="Times New Roman" w:eastAsia="ＭＳ 明朝" w:hAnsi="Times New Roman" w:cs="Times New Roman" w:hint="eastAsia"/>
          <w:sz w:val="18"/>
          <w:szCs w:val="18"/>
        </w:rPr>
        <w:t>テーパ分布</w:t>
      </w:r>
      <w:r w:rsidR="00F946AC" w:rsidRPr="00AE50B6">
        <w:rPr>
          <w:rFonts w:ascii="Times New Roman" w:eastAsia="ＭＳ 明朝" w:hAnsi="Times New Roman" w:cs="Times New Roman" w:hint="eastAsia"/>
          <w:sz w:val="18"/>
          <w:szCs w:val="18"/>
        </w:rPr>
        <w:t>の励振分布関数と，チェビシェフ分布の励振分布関数をそれぞれ</w:t>
      </w:r>
      <w:r w:rsidR="00216496" w:rsidRPr="00AE50B6">
        <w:rPr>
          <w:rFonts w:ascii="Times New Roman" w:eastAsia="ＭＳ 明朝" w:hAnsi="Times New Roman" w:cs="Times New Roman" w:hint="eastAsia"/>
          <w:sz w:val="18"/>
          <w:szCs w:val="18"/>
        </w:rPr>
        <w:t>9</w:t>
      </w:r>
      <w:r w:rsidR="00216496" w:rsidRPr="00AE50B6">
        <w:rPr>
          <w:rFonts w:ascii="Times New Roman" w:eastAsia="ＭＳ 明朝" w:hAnsi="Times New Roman" w:cs="Times New Roman" w:hint="eastAsia"/>
          <w:sz w:val="18"/>
          <w:szCs w:val="18"/>
        </w:rPr>
        <w:t>素子の線形アレーと</w:t>
      </w:r>
      <w:r w:rsidR="00216496" w:rsidRPr="00AE50B6">
        <w:rPr>
          <w:rFonts w:ascii="Times New Roman" w:eastAsia="ＭＳ 明朝" w:hAnsi="Times New Roman" w:cs="Times New Roman" w:hint="eastAsia"/>
          <w:sz w:val="18"/>
          <w:szCs w:val="18"/>
        </w:rPr>
        <w:t>4</w:t>
      </w:r>
      <w:r w:rsidR="00216496" w:rsidRPr="00AE50B6">
        <w:rPr>
          <w:rFonts w:ascii="Times New Roman" w:eastAsia="ＭＳ 明朝" w:hAnsi="Times New Roman" w:cs="Times New Roman" w:hint="eastAsia"/>
          <w:sz w:val="18"/>
          <w:szCs w:val="18"/>
        </w:rPr>
        <w:t>円環の複円環アレーに当てはめた</w:t>
      </w:r>
      <w:r w:rsidR="002A65B8" w:rsidRPr="00AE50B6">
        <w:rPr>
          <w:rFonts w:ascii="Times New Roman" w:eastAsia="ＭＳ 明朝" w:hAnsi="Times New Roman" w:cs="Times New Roman" w:hint="eastAsia"/>
          <w:sz w:val="18"/>
          <w:szCs w:val="18"/>
        </w:rPr>
        <w:t>励振分布比較を示す．</w:t>
      </w:r>
    </w:p>
    <w:p w14:paraId="28881E30" w14:textId="08FAD27C" w:rsidR="00C45902" w:rsidRPr="00AE50B6" w:rsidRDefault="001A7999" w:rsidP="00C45902">
      <w:pPr>
        <w:spacing w:line="220" w:lineRule="exact"/>
        <w:ind w:firstLineChars="100" w:firstLine="180"/>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チェビシェフ分布の線形アレーと</w:t>
      </w:r>
      <w:r w:rsidR="006673E3" w:rsidRPr="00AE50B6">
        <w:rPr>
          <w:rFonts w:ascii="Times New Roman" w:eastAsia="ＭＳ 明朝" w:hAnsi="Times New Roman" w:cs="Times New Roman" w:hint="eastAsia"/>
          <w:sz w:val="18"/>
          <w:szCs w:val="18"/>
        </w:rPr>
        <w:t>テーパ分布の</w:t>
      </w:r>
      <w:r w:rsidR="006673E3" w:rsidRPr="00AE50B6">
        <w:rPr>
          <w:rFonts w:ascii="Times New Roman" w:eastAsia="ＭＳ 明朝" w:hAnsi="Times New Roman" w:cs="Times New Roman" w:hint="eastAsia"/>
          <w:sz w:val="18"/>
          <w:szCs w:val="18"/>
        </w:rPr>
        <w:t>4</w:t>
      </w:r>
      <w:r w:rsidR="006673E3" w:rsidRPr="00AE50B6">
        <w:rPr>
          <w:rFonts w:ascii="Times New Roman" w:eastAsia="ＭＳ 明朝" w:hAnsi="Times New Roman" w:cs="Times New Roman" w:hint="eastAsia"/>
          <w:sz w:val="18"/>
          <w:szCs w:val="18"/>
        </w:rPr>
        <w:t>円環アレーは，サイドローブレベル</w:t>
      </w:r>
      <w:r w:rsidR="00884FEA" w:rsidRPr="00AE50B6">
        <w:rPr>
          <w:rFonts w:ascii="Times New Roman" w:eastAsia="ＭＳ 明朝" w:hAnsi="Times New Roman" w:cs="Times New Roman" w:hint="eastAsia"/>
          <w:sz w:val="18"/>
          <w:szCs w:val="18"/>
        </w:rPr>
        <w:t>はほぼ同じになったものの，</w:t>
      </w:r>
      <w:r w:rsidR="00884FEA" w:rsidRPr="00AE50B6">
        <w:rPr>
          <w:rFonts w:ascii="Times New Roman" w:eastAsia="ＭＳ 明朝" w:hAnsi="Times New Roman" w:cs="Times New Roman" w:hint="eastAsia"/>
          <w:sz w:val="18"/>
          <w:szCs w:val="18"/>
        </w:rPr>
        <w:t>HPBW</w:t>
      </w:r>
      <w:r w:rsidR="00884FEA" w:rsidRPr="00AE50B6">
        <w:rPr>
          <w:rFonts w:ascii="Times New Roman" w:eastAsia="ＭＳ 明朝" w:hAnsi="Times New Roman" w:cs="Times New Roman" w:hint="eastAsia"/>
          <w:sz w:val="18"/>
          <w:szCs w:val="18"/>
        </w:rPr>
        <w:t>チェビシェフ分布線形アレー</w:t>
      </w:r>
      <w:r w:rsidR="00290551" w:rsidRPr="00AE50B6">
        <w:rPr>
          <w:rFonts w:ascii="Times New Roman" w:eastAsia="ＭＳ 明朝" w:hAnsi="Times New Roman" w:cs="Times New Roman" w:hint="eastAsia"/>
          <w:sz w:val="18"/>
          <w:szCs w:val="18"/>
        </w:rPr>
        <w:t>の方が非常に狭いことが分かる．</w:t>
      </w:r>
    </w:p>
    <w:p w14:paraId="71D7C234" w14:textId="42B80442" w:rsidR="00C64CB5" w:rsidRPr="00AE50B6" w:rsidRDefault="005E36DA" w:rsidP="00C45902">
      <w:pPr>
        <w:spacing w:line="220" w:lineRule="exact"/>
        <w:ind w:firstLineChars="200" w:firstLine="360"/>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テーパ分布の二つを比べると，</w:t>
      </w:r>
      <w:r w:rsidR="00BD1895" w:rsidRPr="00AE50B6">
        <w:rPr>
          <w:rFonts w:ascii="Times New Roman" w:eastAsia="ＭＳ 明朝" w:hAnsi="Times New Roman" w:cs="Times New Roman" w:hint="eastAsia"/>
          <w:sz w:val="18"/>
          <w:szCs w:val="18"/>
        </w:rPr>
        <w:t>線形の場合は一様分布同様に徐々にサイドローブレベルが下がっていくが，テーパをかけたうえで</w:t>
      </w:r>
      <w:r w:rsidR="00C45902" w:rsidRPr="00AE50B6">
        <w:rPr>
          <w:rFonts w:ascii="Times New Roman" w:eastAsia="ＭＳ 明朝" w:hAnsi="Times New Roman" w:cs="Times New Roman" w:hint="eastAsia"/>
          <w:sz w:val="18"/>
          <w:szCs w:val="18"/>
        </w:rPr>
        <w:t>，</w:t>
      </w:r>
      <w:r w:rsidR="00BD1895" w:rsidRPr="00AE50B6">
        <w:rPr>
          <w:rFonts w:ascii="Times New Roman" w:eastAsia="ＭＳ 明朝" w:hAnsi="Times New Roman" w:cs="Times New Roman" w:hint="eastAsia"/>
          <w:sz w:val="18"/>
          <w:szCs w:val="18"/>
        </w:rPr>
        <w:t>円環状にすると，チェビシェフアレーのようなサイドローブレベルの一致が生まれることが分かる．</w:t>
      </w:r>
    </w:p>
    <w:p w14:paraId="6D817460" w14:textId="77777777" w:rsidR="001C26A6" w:rsidRPr="00AE50B6" w:rsidRDefault="001C26A6" w:rsidP="00F761F9">
      <w:pPr>
        <w:spacing w:line="220" w:lineRule="exact"/>
        <w:rPr>
          <w:rFonts w:ascii="Times New Roman" w:eastAsia="ＭＳ 明朝" w:hAnsi="Times New Roman" w:cs="Times New Roman"/>
          <w:sz w:val="18"/>
          <w:szCs w:val="18"/>
        </w:rPr>
      </w:pPr>
    </w:p>
    <w:p w14:paraId="09A654E9" w14:textId="1419CF88" w:rsidR="006344AB" w:rsidRPr="00AE50B6" w:rsidRDefault="00054382" w:rsidP="006344AB">
      <w:pPr>
        <w:jc w:val="center"/>
        <w:rPr>
          <w:rFonts w:ascii="Times New Roman" w:eastAsia="ＭＳ 明朝" w:hAnsi="Times New Roman" w:cs="Times New Roman"/>
          <w:sz w:val="18"/>
          <w:szCs w:val="18"/>
        </w:rPr>
      </w:pPr>
      <w:r w:rsidRPr="00AE50B6">
        <w:rPr>
          <w:rFonts w:ascii="Times New Roman" w:eastAsia="ＭＳ 明朝" w:hAnsi="Times New Roman" w:cs="Times New Roman"/>
          <w:noProof/>
          <w:sz w:val="18"/>
          <w:szCs w:val="18"/>
        </w:rPr>
        <w:drawing>
          <wp:inline distT="0" distB="0" distL="0" distR="0" wp14:anchorId="6B895885" wp14:editId="57DF0220">
            <wp:extent cx="3087082" cy="1940768"/>
            <wp:effectExtent l="0" t="0" r="0" b="2540"/>
            <wp:docPr id="210350354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10575" cy="1955537"/>
                    </a:xfrm>
                    <a:prstGeom prst="rect">
                      <a:avLst/>
                    </a:prstGeom>
                    <a:noFill/>
                    <a:ln>
                      <a:noFill/>
                    </a:ln>
                  </pic:spPr>
                </pic:pic>
              </a:graphicData>
            </a:graphic>
          </wp:inline>
        </w:drawing>
      </w:r>
    </w:p>
    <w:p w14:paraId="4320B5C7" w14:textId="703959CA" w:rsidR="006344AB" w:rsidRPr="00AE50B6" w:rsidRDefault="006344AB" w:rsidP="009D524F">
      <w:pPr>
        <w:spacing w:line="220" w:lineRule="exact"/>
        <w:jc w:val="center"/>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図</w:t>
      </w:r>
      <w:r w:rsidR="00476174" w:rsidRPr="00AE50B6">
        <w:rPr>
          <w:rFonts w:ascii="Times New Roman" w:eastAsia="ＭＳ 明朝" w:hAnsi="Times New Roman" w:cs="Times New Roman" w:hint="eastAsia"/>
          <w:sz w:val="18"/>
          <w:szCs w:val="18"/>
        </w:rPr>
        <w:t>7</w:t>
      </w:r>
      <w:r w:rsidR="00476174" w:rsidRPr="00AE50B6">
        <w:rPr>
          <w:rFonts w:ascii="Times New Roman" w:eastAsia="ＭＳ 明朝" w:hAnsi="Times New Roman" w:cs="Times New Roman" w:hint="eastAsia"/>
          <w:sz w:val="18"/>
          <w:szCs w:val="18"/>
        </w:rPr>
        <w:t xml:space="preserve">　</w:t>
      </w:r>
      <w:r w:rsidR="00EB73D9" w:rsidRPr="00AE50B6">
        <w:rPr>
          <w:rFonts w:ascii="Times New Roman" w:eastAsia="ＭＳ 明朝" w:hAnsi="Times New Roman" w:cs="Times New Roman" w:hint="eastAsia"/>
          <w:sz w:val="18"/>
          <w:szCs w:val="18"/>
        </w:rPr>
        <w:t>テーパ分布とチェビシェフ分布の比較</w:t>
      </w:r>
    </w:p>
    <w:p w14:paraId="2EBC4551" w14:textId="77777777" w:rsidR="006344AB" w:rsidRPr="00AE50B6" w:rsidRDefault="006344AB" w:rsidP="009D524F">
      <w:pPr>
        <w:spacing w:line="220" w:lineRule="exact"/>
        <w:jc w:val="center"/>
        <w:rPr>
          <w:rFonts w:ascii="Times New Roman" w:eastAsia="ＭＳ 明朝" w:hAnsi="Times New Roman" w:cs="Times New Roman"/>
          <w:sz w:val="18"/>
          <w:szCs w:val="18"/>
        </w:rPr>
      </w:pPr>
    </w:p>
    <w:p w14:paraId="38653D50" w14:textId="019305A2" w:rsidR="00FE6551" w:rsidRPr="00AE50B6" w:rsidRDefault="00FE6551" w:rsidP="00FE6551">
      <w:pPr>
        <w:spacing w:line="220" w:lineRule="exact"/>
        <w:rPr>
          <w:rFonts w:ascii="Times New Roman" w:eastAsia="ＭＳ 明朝" w:hAnsi="Times New Roman" w:cs="Times New Roman"/>
          <w:sz w:val="18"/>
          <w:szCs w:val="18"/>
        </w:rPr>
      </w:pPr>
      <w:r w:rsidRPr="00AE50B6">
        <w:rPr>
          <w:rFonts w:ascii="Times New Roman" w:eastAsia="ＭＳ 明朝" w:hAnsi="Times New Roman" w:cs="Times New Roman"/>
          <w:b/>
          <w:bCs/>
          <w:sz w:val="18"/>
          <w:szCs w:val="18"/>
        </w:rPr>
        <w:t xml:space="preserve">4. </w:t>
      </w:r>
      <w:r w:rsidRPr="00AE50B6">
        <w:rPr>
          <w:rFonts w:ascii="Times New Roman" w:eastAsia="ＭＳ 明朝" w:hAnsi="Times New Roman" w:cs="Times New Roman" w:hint="eastAsia"/>
          <w:b/>
          <w:bCs/>
          <w:sz w:val="18"/>
          <w:szCs w:val="18"/>
        </w:rPr>
        <w:t>まとめ</w:t>
      </w:r>
    </w:p>
    <w:p w14:paraId="75E4D861" w14:textId="07C6DB79" w:rsidR="00FE6551" w:rsidRPr="00AE50B6" w:rsidRDefault="00FE6551" w:rsidP="00FE6551">
      <w:pPr>
        <w:spacing w:line="220" w:lineRule="exact"/>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 xml:space="preserve">　</w:t>
      </w:r>
      <w:r w:rsidR="00350124" w:rsidRPr="00AE50B6">
        <w:rPr>
          <w:rFonts w:ascii="Times New Roman" w:eastAsia="ＭＳ 明朝" w:hAnsi="Times New Roman" w:cs="Times New Roman" w:hint="eastAsia"/>
          <w:sz w:val="18"/>
          <w:szCs w:val="18"/>
        </w:rPr>
        <w:t>本</w:t>
      </w:r>
      <w:r w:rsidR="00DD5F01">
        <w:rPr>
          <w:rFonts w:ascii="Times New Roman" w:eastAsia="ＭＳ 明朝" w:hAnsi="Times New Roman" w:cs="Times New Roman" w:hint="eastAsia"/>
          <w:sz w:val="18"/>
          <w:szCs w:val="18"/>
        </w:rPr>
        <w:t>検討</w:t>
      </w:r>
      <w:r w:rsidR="00350124" w:rsidRPr="00AE50B6">
        <w:rPr>
          <w:rFonts w:ascii="Times New Roman" w:eastAsia="ＭＳ 明朝" w:hAnsi="Times New Roman" w:cs="Times New Roman" w:hint="eastAsia"/>
          <w:sz w:val="18"/>
          <w:szCs w:val="18"/>
        </w:rPr>
        <w:t>では，複円環アレーアンテナのサイドローブレベルを変更した際の，放射特性を円形開口アンテナと比較検討．得られた放射特性をサイドローブレベルが一定になるチェビシェフアレーアンテナとの比較</w:t>
      </w:r>
      <w:r w:rsidR="00AE50B6" w:rsidRPr="00AE50B6">
        <w:rPr>
          <w:rFonts w:ascii="Times New Roman" w:eastAsia="ＭＳ 明朝" w:hAnsi="Times New Roman" w:cs="Times New Roman" w:hint="eastAsia"/>
          <w:sz w:val="18"/>
          <w:szCs w:val="18"/>
        </w:rPr>
        <w:t>を行った．</w:t>
      </w:r>
    </w:p>
    <w:p w14:paraId="01AF7611" w14:textId="42188241" w:rsidR="00F67DA0" w:rsidRDefault="00FE6551" w:rsidP="00BB781A">
      <w:pPr>
        <w:spacing w:line="220" w:lineRule="exact"/>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 xml:space="preserve">　</w:t>
      </w:r>
      <w:r w:rsidR="00997D3D">
        <w:rPr>
          <w:rFonts w:ascii="Times New Roman" w:eastAsia="ＭＳ 明朝" w:hAnsi="Times New Roman" w:cs="Times New Roman" w:hint="eastAsia"/>
          <w:sz w:val="18"/>
          <w:szCs w:val="18"/>
        </w:rPr>
        <w:t>テーパをかけた際の</w:t>
      </w:r>
      <w:r w:rsidR="00A54696">
        <w:rPr>
          <w:rFonts w:ascii="Times New Roman" w:eastAsia="ＭＳ 明朝" w:hAnsi="Times New Roman" w:cs="Times New Roman" w:hint="eastAsia"/>
          <w:sz w:val="18"/>
          <w:szCs w:val="18"/>
        </w:rPr>
        <w:t>複円環アレーアンテナ</w:t>
      </w:r>
      <w:r w:rsidR="00997D3D">
        <w:rPr>
          <w:rFonts w:ascii="Times New Roman" w:eastAsia="ＭＳ 明朝" w:hAnsi="Times New Roman" w:cs="Times New Roman" w:hint="eastAsia"/>
          <w:sz w:val="18"/>
          <w:szCs w:val="18"/>
        </w:rPr>
        <w:t>と</w:t>
      </w:r>
      <w:r w:rsidR="00A54696">
        <w:rPr>
          <w:rFonts w:ascii="Times New Roman" w:eastAsia="ＭＳ 明朝" w:hAnsi="Times New Roman" w:cs="Times New Roman" w:hint="eastAsia"/>
          <w:sz w:val="18"/>
          <w:szCs w:val="18"/>
        </w:rPr>
        <w:t>，</w:t>
      </w:r>
      <w:r w:rsidR="00462DAA" w:rsidRPr="00AE50B6">
        <w:rPr>
          <w:rFonts w:ascii="Times New Roman" w:eastAsia="ＭＳ 明朝" w:hAnsi="Times New Roman" w:cs="Times New Roman" w:hint="eastAsia"/>
          <w:sz w:val="18"/>
          <w:szCs w:val="18"/>
        </w:rPr>
        <w:t>開口面半径を，λ</w:t>
      </w:r>
      <w:r w:rsidR="00462DAA" w:rsidRPr="00AE50B6">
        <w:rPr>
          <w:rFonts w:ascii="Times New Roman" w:eastAsia="ＭＳ 明朝" w:hAnsi="Times New Roman" w:cs="Times New Roman" w:hint="eastAsia"/>
          <w:sz w:val="18"/>
          <w:szCs w:val="18"/>
        </w:rPr>
        <w:t>/4</w:t>
      </w:r>
      <w:r w:rsidR="00462DAA" w:rsidRPr="00AE50B6">
        <w:rPr>
          <w:rFonts w:ascii="Times New Roman" w:eastAsia="ＭＳ 明朝" w:hAnsi="Times New Roman" w:cs="Times New Roman" w:hint="eastAsia"/>
          <w:sz w:val="18"/>
          <w:szCs w:val="18"/>
        </w:rPr>
        <w:t>広げた</w:t>
      </w:r>
      <w:r w:rsidR="00462DAA">
        <w:rPr>
          <w:rFonts w:ascii="Times New Roman" w:eastAsia="ＭＳ 明朝" w:hAnsi="Times New Roman" w:cs="Times New Roman" w:hint="eastAsia"/>
          <w:sz w:val="18"/>
          <w:szCs w:val="18"/>
        </w:rPr>
        <w:t>円形開口アンテナ</w:t>
      </w:r>
      <w:r w:rsidR="00997D3D">
        <w:rPr>
          <w:rFonts w:ascii="Times New Roman" w:eastAsia="ＭＳ 明朝" w:hAnsi="Times New Roman" w:cs="Times New Roman" w:hint="eastAsia"/>
          <w:sz w:val="18"/>
          <w:szCs w:val="18"/>
        </w:rPr>
        <w:t>は，サイドローブレベルの変化は大きいが，</w:t>
      </w:r>
      <w:r w:rsidR="00997D3D">
        <w:rPr>
          <w:rFonts w:ascii="Times New Roman" w:eastAsia="ＭＳ 明朝" w:hAnsi="Times New Roman" w:cs="Times New Roman" w:hint="eastAsia"/>
          <w:sz w:val="18"/>
          <w:szCs w:val="18"/>
        </w:rPr>
        <w:t>HPBW</w:t>
      </w:r>
      <w:r w:rsidR="00997D3D">
        <w:rPr>
          <w:rFonts w:ascii="Times New Roman" w:eastAsia="ＭＳ 明朝" w:hAnsi="Times New Roman" w:cs="Times New Roman" w:hint="eastAsia"/>
          <w:sz w:val="18"/>
          <w:szCs w:val="18"/>
        </w:rPr>
        <w:t>の変化はほぼなかった．</w:t>
      </w:r>
    </w:p>
    <w:p w14:paraId="408B0C6C" w14:textId="07FD1DAF" w:rsidR="00FF5968" w:rsidRDefault="00AA35F5" w:rsidP="00BB781A">
      <w:pPr>
        <w:spacing w:line="220" w:lineRule="exact"/>
        <w:rPr>
          <w:rFonts w:ascii="Times New Roman" w:eastAsia="ＭＳ 明朝" w:hAnsi="Times New Roman" w:cs="Times New Roman"/>
          <w:sz w:val="18"/>
          <w:szCs w:val="18"/>
        </w:rPr>
      </w:pPr>
      <w:r>
        <w:rPr>
          <w:rFonts w:ascii="Times New Roman" w:eastAsia="ＭＳ 明朝" w:hAnsi="Times New Roman" w:cs="Times New Roman" w:hint="eastAsia"/>
          <w:sz w:val="18"/>
          <w:szCs w:val="18"/>
        </w:rPr>
        <w:t xml:space="preserve">　テーパをかけた状態で素子数を削減すると</w:t>
      </w:r>
      <w:r w:rsidR="00FF5968">
        <w:rPr>
          <w:rFonts w:ascii="Times New Roman" w:eastAsia="ＭＳ 明朝" w:hAnsi="Times New Roman" w:cs="Times New Roman" w:hint="eastAsia"/>
          <w:sz w:val="18"/>
          <w:szCs w:val="18"/>
        </w:rPr>
        <w:t>，サイドローブレベルの変化が</w:t>
      </w:r>
      <w:r w:rsidR="009135E1">
        <w:rPr>
          <w:rFonts w:ascii="Times New Roman" w:eastAsia="ＭＳ 明朝" w:hAnsi="Times New Roman" w:cs="Times New Roman" w:hint="eastAsia"/>
          <w:sz w:val="18"/>
          <w:szCs w:val="18"/>
        </w:rPr>
        <w:t>少なく，</w:t>
      </w:r>
      <w:r w:rsidR="00FF5968">
        <w:rPr>
          <w:rFonts w:ascii="Times New Roman" w:eastAsia="ＭＳ 明朝" w:hAnsi="Times New Roman" w:cs="Times New Roman" w:hint="eastAsia"/>
          <w:sz w:val="18"/>
          <w:szCs w:val="18"/>
        </w:rPr>
        <w:t>一様分布の際よりも</w:t>
      </w:r>
      <w:r w:rsidR="009135E1">
        <w:rPr>
          <w:rFonts w:ascii="Times New Roman" w:eastAsia="ＭＳ 明朝" w:hAnsi="Times New Roman" w:cs="Times New Roman" w:hint="eastAsia"/>
          <w:sz w:val="18"/>
          <w:szCs w:val="18"/>
        </w:rPr>
        <w:t>変化を</w:t>
      </w:r>
      <w:r w:rsidR="00FF5968">
        <w:rPr>
          <w:rFonts w:ascii="Times New Roman" w:eastAsia="ＭＳ 明朝" w:hAnsi="Times New Roman" w:cs="Times New Roman" w:hint="eastAsia"/>
          <w:sz w:val="18"/>
          <w:szCs w:val="18"/>
        </w:rPr>
        <w:t>抑えられることが分かった．</w:t>
      </w:r>
    </w:p>
    <w:p w14:paraId="45A7DB53" w14:textId="7F7698CF" w:rsidR="00997D3D" w:rsidRPr="00AE50B6" w:rsidRDefault="00997D3D" w:rsidP="00BB781A">
      <w:pPr>
        <w:spacing w:line="220" w:lineRule="exact"/>
        <w:rPr>
          <w:rFonts w:ascii="Times New Roman" w:eastAsia="ＭＳ 明朝" w:hAnsi="Times New Roman" w:cs="Times New Roman"/>
          <w:sz w:val="18"/>
          <w:szCs w:val="18"/>
        </w:rPr>
      </w:pPr>
      <w:r>
        <w:rPr>
          <w:rFonts w:ascii="Times New Roman" w:eastAsia="ＭＳ 明朝" w:hAnsi="Times New Roman" w:cs="Times New Roman" w:hint="eastAsia"/>
          <w:sz w:val="18"/>
          <w:szCs w:val="18"/>
        </w:rPr>
        <w:t xml:space="preserve">　</w:t>
      </w:r>
      <w:r w:rsidR="006F5828">
        <w:rPr>
          <w:rFonts w:ascii="Times New Roman" w:eastAsia="ＭＳ 明朝" w:hAnsi="Times New Roman" w:cs="Times New Roman" w:hint="eastAsia"/>
          <w:sz w:val="18"/>
          <w:szCs w:val="18"/>
        </w:rPr>
        <w:t>複円環アレーアンテナにテーパをかけると，第１，第</w:t>
      </w:r>
      <w:r w:rsidR="006F5828">
        <w:rPr>
          <w:rFonts w:ascii="Times New Roman" w:eastAsia="ＭＳ 明朝" w:hAnsi="Times New Roman" w:cs="Times New Roman" w:hint="eastAsia"/>
          <w:sz w:val="18"/>
          <w:szCs w:val="18"/>
        </w:rPr>
        <w:t>2</w:t>
      </w:r>
      <w:r w:rsidR="006F5828">
        <w:rPr>
          <w:rFonts w:ascii="Times New Roman" w:eastAsia="ＭＳ 明朝" w:hAnsi="Times New Roman" w:cs="Times New Roman" w:hint="eastAsia"/>
          <w:sz w:val="18"/>
          <w:szCs w:val="18"/>
        </w:rPr>
        <w:t>サイドローブレベルが</w:t>
      </w:r>
      <w:r w:rsidR="00C13C6F">
        <w:rPr>
          <w:rFonts w:ascii="Times New Roman" w:eastAsia="ＭＳ 明朝" w:hAnsi="Times New Roman" w:cs="Times New Roman" w:hint="eastAsia"/>
          <w:sz w:val="18"/>
          <w:szCs w:val="18"/>
        </w:rPr>
        <w:t>一定の値を取ることが分かった．これをサイドローブレベルを一定にすることのできるチェビシェフアレーアンテナと比較すると，</w:t>
      </w:r>
      <w:r w:rsidR="00542D72">
        <w:rPr>
          <w:rFonts w:ascii="Times New Roman" w:eastAsia="ＭＳ 明朝" w:hAnsi="Times New Roman" w:cs="Times New Roman" w:hint="eastAsia"/>
          <w:sz w:val="18"/>
          <w:szCs w:val="18"/>
        </w:rPr>
        <w:t>チェビシェフアレーアンテナの方が</w:t>
      </w:r>
      <w:r w:rsidR="009E55EA">
        <w:rPr>
          <w:rFonts w:ascii="Times New Roman" w:eastAsia="ＭＳ 明朝" w:hAnsi="Times New Roman" w:cs="Times New Roman" w:hint="eastAsia"/>
          <w:sz w:val="18"/>
          <w:szCs w:val="18"/>
        </w:rPr>
        <w:t>電力半値幅</w:t>
      </w:r>
      <w:r w:rsidR="00C80F36">
        <w:rPr>
          <w:rFonts w:ascii="Times New Roman" w:eastAsia="ＭＳ 明朝" w:hAnsi="Times New Roman" w:cs="Times New Roman" w:hint="eastAsia"/>
          <w:sz w:val="18"/>
          <w:szCs w:val="18"/>
        </w:rPr>
        <w:t>が狭く</w:t>
      </w:r>
      <w:r w:rsidR="009E55EA">
        <w:rPr>
          <w:rFonts w:ascii="Times New Roman" w:eastAsia="ＭＳ 明朝" w:hAnsi="Times New Roman" w:cs="Times New Roman" w:hint="eastAsia"/>
          <w:sz w:val="18"/>
          <w:szCs w:val="18"/>
        </w:rPr>
        <w:t>，</w:t>
      </w:r>
      <w:r w:rsidR="00C80F36">
        <w:rPr>
          <w:rFonts w:ascii="Times New Roman" w:eastAsia="ＭＳ 明朝" w:hAnsi="Times New Roman" w:cs="Times New Roman" w:hint="eastAsia"/>
          <w:sz w:val="18"/>
          <w:szCs w:val="18"/>
        </w:rPr>
        <w:t>サイドローブの数が多い結果となった．</w:t>
      </w:r>
    </w:p>
    <w:p w14:paraId="2BC9CF3B" w14:textId="77777777" w:rsidR="00FE6551" w:rsidRPr="00AE50B6" w:rsidRDefault="00FE6551" w:rsidP="009D524F">
      <w:pPr>
        <w:spacing w:line="220" w:lineRule="exact"/>
        <w:jc w:val="center"/>
        <w:rPr>
          <w:rFonts w:ascii="Times New Roman" w:eastAsia="ＭＳ 明朝" w:hAnsi="Times New Roman" w:cs="Times New Roman"/>
          <w:sz w:val="18"/>
          <w:szCs w:val="18"/>
        </w:rPr>
      </w:pPr>
    </w:p>
    <w:p w14:paraId="6C48A439" w14:textId="77777777" w:rsidR="00711AC8" w:rsidRPr="00AE50B6" w:rsidRDefault="00711AC8" w:rsidP="00711AC8">
      <w:pPr>
        <w:spacing w:line="220" w:lineRule="exact"/>
        <w:ind w:firstLineChars="100" w:firstLine="181"/>
        <w:rPr>
          <w:rFonts w:ascii="Times New Roman" w:eastAsia="ＭＳ 明朝" w:hAnsi="Times New Roman" w:cs="Times New Roman"/>
          <w:b/>
          <w:bCs/>
          <w:sz w:val="18"/>
          <w:szCs w:val="18"/>
        </w:rPr>
      </w:pPr>
      <w:r w:rsidRPr="00AE50B6">
        <w:rPr>
          <w:rFonts w:ascii="Times New Roman" w:eastAsia="ＭＳ 明朝" w:hAnsi="Times New Roman" w:cs="Times New Roman" w:hint="eastAsia"/>
          <w:b/>
          <w:bCs/>
          <w:sz w:val="18"/>
          <w:szCs w:val="18"/>
        </w:rPr>
        <w:t>参考文献</w:t>
      </w:r>
    </w:p>
    <w:p w14:paraId="39D11DB6" w14:textId="22CA71AC" w:rsidR="00711AC8" w:rsidRPr="00AE50B6" w:rsidRDefault="00711AC8" w:rsidP="00711AC8">
      <w:pPr>
        <w:spacing w:line="220" w:lineRule="exact"/>
        <w:rPr>
          <w:rFonts w:ascii="Times New Roman" w:eastAsia="ＭＳ 明朝" w:hAnsi="Times New Roman" w:cs="Times New Roman"/>
          <w:sz w:val="18"/>
          <w:szCs w:val="18"/>
        </w:rPr>
      </w:pPr>
      <w:r w:rsidRPr="00AE50B6">
        <w:rPr>
          <w:rFonts w:ascii="Times New Roman" w:eastAsia="ＭＳ 明朝" w:hAnsi="Times New Roman" w:cs="Times New Roman" w:hint="eastAsia"/>
          <w:sz w:val="18"/>
          <w:szCs w:val="18"/>
        </w:rPr>
        <w:t>[</w:t>
      </w:r>
      <w:r w:rsidRPr="00AE50B6">
        <w:rPr>
          <w:rFonts w:ascii="Times New Roman" w:eastAsia="ＭＳ 明朝" w:hAnsi="Times New Roman" w:cs="Times New Roman"/>
          <w:sz w:val="18"/>
          <w:szCs w:val="18"/>
        </w:rPr>
        <w:t>1]T. Takano and K. Saegusa</w:t>
      </w:r>
      <w:r w:rsidR="00B76F75" w:rsidRPr="00AE50B6">
        <w:rPr>
          <w:rFonts w:ascii="Times New Roman" w:eastAsia="ＭＳ 明朝" w:hAnsi="Times New Roman" w:cs="Times New Roman"/>
          <w:sz w:val="18"/>
          <w:szCs w:val="18"/>
        </w:rPr>
        <w:t>,</w:t>
      </w:r>
      <w:r w:rsidRPr="00AE50B6">
        <w:rPr>
          <w:rFonts w:ascii="Times New Roman" w:eastAsia="ＭＳ 明朝" w:hAnsi="Times New Roman" w:cs="Times New Roman" w:hint="eastAsia"/>
          <w:sz w:val="18"/>
          <w:szCs w:val="18"/>
        </w:rPr>
        <w:t>“</w:t>
      </w:r>
      <w:r w:rsidRPr="00AE50B6">
        <w:rPr>
          <w:rFonts w:ascii="Times New Roman" w:eastAsia="ＭＳ 明朝" w:hAnsi="Times New Roman" w:cs="Times New Roman"/>
          <w:sz w:val="18"/>
          <w:szCs w:val="18"/>
        </w:rPr>
        <w:t>Proposal of a Plural Circular Array Antenna to Control the Radiation Pattern</w:t>
      </w:r>
      <w:r w:rsidRPr="00AE50B6">
        <w:rPr>
          <w:rFonts w:ascii="Times New Roman" w:eastAsia="ＭＳ 明朝" w:hAnsi="Times New Roman" w:cs="Times New Roman" w:hint="eastAsia"/>
          <w:sz w:val="18"/>
          <w:szCs w:val="18"/>
        </w:rPr>
        <w:t>”</w:t>
      </w:r>
      <w:r w:rsidRPr="00AE50B6">
        <w:rPr>
          <w:rFonts w:ascii="Times New Roman" w:eastAsia="ＭＳ 明朝" w:hAnsi="Times New Roman" w:cs="Times New Roman" w:hint="eastAsia"/>
          <w:sz w:val="18"/>
          <w:szCs w:val="18"/>
        </w:rPr>
        <w:t>,</w:t>
      </w:r>
      <w:r w:rsidRPr="00AE50B6">
        <w:rPr>
          <w:rFonts w:ascii="Times New Roman" w:eastAsia="ＭＳ 明朝" w:hAnsi="Times New Roman" w:cs="Times New Roman"/>
          <w:sz w:val="18"/>
          <w:szCs w:val="18"/>
        </w:rPr>
        <w:t xml:space="preserve"> ISAP 2023, Kuala Lumpur, Malaysia, November, 2023.</w:t>
      </w:r>
    </w:p>
    <w:p w14:paraId="6EC8BFEC" w14:textId="52CEB8A1" w:rsidR="00211C36" w:rsidRPr="00AE50B6" w:rsidRDefault="00211C36" w:rsidP="00211C36">
      <w:pPr>
        <w:spacing w:line="220" w:lineRule="exact"/>
        <w:rPr>
          <w:rFonts w:ascii="Times New Roman" w:eastAsia="ＭＳ 明朝" w:hAnsi="Times New Roman" w:cs="Times New Roman"/>
          <w:sz w:val="18"/>
          <w:szCs w:val="18"/>
        </w:rPr>
      </w:pPr>
    </w:p>
    <w:sectPr w:rsidR="00211C36" w:rsidRPr="00AE50B6" w:rsidSect="00AE5118">
      <w:type w:val="continuous"/>
      <w:pgSz w:w="11906" w:h="16838"/>
      <w:pgMar w:top="1701" w:right="1021" w:bottom="1531" w:left="1021" w:header="851" w:footer="992" w:gutter="0"/>
      <w:cols w:num="2" w:space="392"/>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0868E" w14:textId="77777777" w:rsidR="0044347B" w:rsidRDefault="0044347B" w:rsidP="00426AE8">
      <w:r>
        <w:separator/>
      </w:r>
    </w:p>
  </w:endnote>
  <w:endnote w:type="continuationSeparator" w:id="0">
    <w:p w14:paraId="1370393D" w14:textId="77777777" w:rsidR="0044347B" w:rsidRDefault="0044347B" w:rsidP="00426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2D5B2" w14:textId="77777777" w:rsidR="0044347B" w:rsidRDefault="0044347B" w:rsidP="00426AE8">
      <w:r>
        <w:separator/>
      </w:r>
    </w:p>
  </w:footnote>
  <w:footnote w:type="continuationSeparator" w:id="0">
    <w:p w14:paraId="58E1FA9A" w14:textId="77777777" w:rsidR="0044347B" w:rsidRDefault="0044347B" w:rsidP="00426A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E5591"/>
    <w:multiLevelType w:val="hybridMultilevel"/>
    <w:tmpl w:val="B706F844"/>
    <w:lvl w:ilvl="0" w:tplc="94B2EB12">
      <w:start w:val="1"/>
      <w:numFmt w:val="decimal"/>
      <w:lvlText w:val="[%1]"/>
      <w:lvlJc w:val="left"/>
      <w:pPr>
        <w:ind w:left="620" w:hanging="420"/>
      </w:pPr>
      <w:rPr>
        <w:rFonts w:hint="eastAsia"/>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 w15:restartNumberingAfterBreak="0">
    <w:nsid w:val="5EF763C4"/>
    <w:multiLevelType w:val="hybridMultilevel"/>
    <w:tmpl w:val="2AECF3AC"/>
    <w:lvl w:ilvl="0" w:tplc="94B2EB1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770859019">
    <w:abstractNumId w:val="0"/>
  </w:num>
  <w:num w:numId="2" w16cid:durableId="466438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C7B"/>
    <w:rsid w:val="00002D02"/>
    <w:rsid w:val="0000439C"/>
    <w:rsid w:val="00012DA7"/>
    <w:rsid w:val="00012E90"/>
    <w:rsid w:val="00023F27"/>
    <w:rsid w:val="00031407"/>
    <w:rsid w:val="00031CF2"/>
    <w:rsid w:val="00034B4A"/>
    <w:rsid w:val="00040C18"/>
    <w:rsid w:val="0004668F"/>
    <w:rsid w:val="00050B3A"/>
    <w:rsid w:val="00053C6A"/>
    <w:rsid w:val="00054382"/>
    <w:rsid w:val="00060754"/>
    <w:rsid w:val="00081FF0"/>
    <w:rsid w:val="00082A2B"/>
    <w:rsid w:val="00085210"/>
    <w:rsid w:val="00095B19"/>
    <w:rsid w:val="00096E12"/>
    <w:rsid w:val="00097016"/>
    <w:rsid w:val="000B27DF"/>
    <w:rsid w:val="000B3FA6"/>
    <w:rsid w:val="000B7C5F"/>
    <w:rsid w:val="000C0489"/>
    <w:rsid w:val="000C7C3E"/>
    <w:rsid w:val="000D296C"/>
    <w:rsid w:val="000D6B75"/>
    <w:rsid w:val="000E0266"/>
    <w:rsid w:val="000E0FB4"/>
    <w:rsid w:val="000E535C"/>
    <w:rsid w:val="000F47D4"/>
    <w:rsid w:val="000F4C94"/>
    <w:rsid w:val="000F5E24"/>
    <w:rsid w:val="000F6E23"/>
    <w:rsid w:val="00101D48"/>
    <w:rsid w:val="00105EF3"/>
    <w:rsid w:val="00110E94"/>
    <w:rsid w:val="00114A29"/>
    <w:rsid w:val="00123077"/>
    <w:rsid w:val="00126BEF"/>
    <w:rsid w:val="001309CD"/>
    <w:rsid w:val="00131E8D"/>
    <w:rsid w:val="00132084"/>
    <w:rsid w:val="001350F4"/>
    <w:rsid w:val="001442C9"/>
    <w:rsid w:val="00146AA8"/>
    <w:rsid w:val="00147395"/>
    <w:rsid w:val="00153F14"/>
    <w:rsid w:val="00155561"/>
    <w:rsid w:val="001749E1"/>
    <w:rsid w:val="00174F63"/>
    <w:rsid w:val="00182431"/>
    <w:rsid w:val="00183741"/>
    <w:rsid w:val="00183F38"/>
    <w:rsid w:val="00190B7A"/>
    <w:rsid w:val="001A2DEC"/>
    <w:rsid w:val="001A39C8"/>
    <w:rsid w:val="001A6AA0"/>
    <w:rsid w:val="001A7999"/>
    <w:rsid w:val="001B10F5"/>
    <w:rsid w:val="001C26A6"/>
    <w:rsid w:val="001C4343"/>
    <w:rsid w:val="001C7568"/>
    <w:rsid w:val="001E4402"/>
    <w:rsid w:val="001F09D6"/>
    <w:rsid w:val="001F0DCE"/>
    <w:rsid w:val="001F1DD3"/>
    <w:rsid w:val="001F28A9"/>
    <w:rsid w:val="001F381E"/>
    <w:rsid w:val="001F4913"/>
    <w:rsid w:val="001F6AF1"/>
    <w:rsid w:val="001F7BB2"/>
    <w:rsid w:val="002017A3"/>
    <w:rsid w:val="002037DD"/>
    <w:rsid w:val="00203AF3"/>
    <w:rsid w:val="00211C36"/>
    <w:rsid w:val="00212C3B"/>
    <w:rsid w:val="00216496"/>
    <w:rsid w:val="002231AD"/>
    <w:rsid w:val="00223AA9"/>
    <w:rsid w:val="002302C4"/>
    <w:rsid w:val="00231C2A"/>
    <w:rsid w:val="00232A91"/>
    <w:rsid w:val="002353BD"/>
    <w:rsid w:val="002357F1"/>
    <w:rsid w:val="002452B1"/>
    <w:rsid w:val="0025096E"/>
    <w:rsid w:val="002511EB"/>
    <w:rsid w:val="002533F7"/>
    <w:rsid w:val="00255F6A"/>
    <w:rsid w:val="00255FA5"/>
    <w:rsid w:val="002564C2"/>
    <w:rsid w:val="0026132E"/>
    <w:rsid w:val="00261BDF"/>
    <w:rsid w:val="00263390"/>
    <w:rsid w:val="002645F2"/>
    <w:rsid w:val="00270DCF"/>
    <w:rsid w:val="00272151"/>
    <w:rsid w:val="00283AA7"/>
    <w:rsid w:val="00284E99"/>
    <w:rsid w:val="002878AF"/>
    <w:rsid w:val="00290551"/>
    <w:rsid w:val="00292855"/>
    <w:rsid w:val="0029414A"/>
    <w:rsid w:val="002A65B8"/>
    <w:rsid w:val="002A7901"/>
    <w:rsid w:val="002B0B48"/>
    <w:rsid w:val="002B20B0"/>
    <w:rsid w:val="002C21A2"/>
    <w:rsid w:val="002C33A6"/>
    <w:rsid w:val="002D64D9"/>
    <w:rsid w:val="002E0487"/>
    <w:rsid w:val="002E2045"/>
    <w:rsid w:val="002E60B4"/>
    <w:rsid w:val="002E6383"/>
    <w:rsid w:val="002F0B5F"/>
    <w:rsid w:val="003028BF"/>
    <w:rsid w:val="00302E31"/>
    <w:rsid w:val="00307486"/>
    <w:rsid w:val="00307A8E"/>
    <w:rsid w:val="003174C8"/>
    <w:rsid w:val="003263B7"/>
    <w:rsid w:val="0033411A"/>
    <w:rsid w:val="0033439B"/>
    <w:rsid w:val="00335074"/>
    <w:rsid w:val="003360C3"/>
    <w:rsid w:val="00342D90"/>
    <w:rsid w:val="00347EF8"/>
    <w:rsid w:val="00350124"/>
    <w:rsid w:val="003519AC"/>
    <w:rsid w:val="00351F42"/>
    <w:rsid w:val="00352E65"/>
    <w:rsid w:val="003545A2"/>
    <w:rsid w:val="0035605D"/>
    <w:rsid w:val="00357B59"/>
    <w:rsid w:val="00361371"/>
    <w:rsid w:val="003661B3"/>
    <w:rsid w:val="00371B81"/>
    <w:rsid w:val="0037216D"/>
    <w:rsid w:val="003739FB"/>
    <w:rsid w:val="00380376"/>
    <w:rsid w:val="00382685"/>
    <w:rsid w:val="00384643"/>
    <w:rsid w:val="003926E6"/>
    <w:rsid w:val="003928B0"/>
    <w:rsid w:val="0039542A"/>
    <w:rsid w:val="003A17E5"/>
    <w:rsid w:val="003A337C"/>
    <w:rsid w:val="003C00B2"/>
    <w:rsid w:val="003C50C4"/>
    <w:rsid w:val="003D1DD2"/>
    <w:rsid w:val="003D2F81"/>
    <w:rsid w:val="003D5155"/>
    <w:rsid w:val="003E119F"/>
    <w:rsid w:val="003F36A1"/>
    <w:rsid w:val="003F59E8"/>
    <w:rsid w:val="003F5CE7"/>
    <w:rsid w:val="003F7A99"/>
    <w:rsid w:val="0040027D"/>
    <w:rsid w:val="00403514"/>
    <w:rsid w:val="0041213E"/>
    <w:rsid w:val="00426AE8"/>
    <w:rsid w:val="00432C2C"/>
    <w:rsid w:val="0043716B"/>
    <w:rsid w:val="00437D38"/>
    <w:rsid w:val="0044347B"/>
    <w:rsid w:val="00451F1D"/>
    <w:rsid w:val="00452BC9"/>
    <w:rsid w:val="00456C6E"/>
    <w:rsid w:val="0045764C"/>
    <w:rsid w:val="00457697"/>
    <w:rsid w:val="00460DEB"/>
    <w:rsid w:val="00462DAA"/>
    <w:rsid w:val="00465A7A"/>
    <w:rsid w:val="004675F9"/>
    <w:rsid w:val="00467C84"/>
    <w:rsid w:val="00476174"/>
    <w:rsid w:val="004772B7"/>
    <w:rsid w:val="0047770D"/>
    <w:rsid w:val="004844D7"/>
    <w:rsid w:val="00487C96"/>
    <w:rsid w:val="00491829"/>
    <w:rsid w:val="004A4631"/>
    <w:rsid w:val="004A5B04"/>
    <w:rsid w:val="004B20DE"/>
    <w:rsid w:val="004B2ED8"/>
    <w:rsid w:val="004C017F"/>
    <w:rsid w:val="004C3D18"/>
    <w:rsid w:val="004C5D67"/>
    <w:rsid w:val="004D2C38"/>
    <w:rsid w:val="004D4A97"/>
    <w:rsid w:val="004D5202"/>
    <w:rsid w:val="004D6186"/>
    <w:rsid w:val="004E2045"/>
    <w:rsid w:val="004E7505"/>
    <w:rsid w:val="004F4597"/>
    <w:rsid w:val="004F6B09"/>
    <w:rsid w:val="004F6F55"/>
    <w:rsid w:val="0050102E"/>
    <w:rsid w:val="005046BF"/>
    <w:rsid w:val="0051119F"/>
    <w:rsid w:val="005115FA"/>
    <w:rsid w:val="005266B9"/>
    <w:rsid w:val="005402B5"/>
    <w:rsid w:val="00542D72"/>
    <w:rsid w:val="0054352E"/>
    <w:rsid w:val="00547584"/>
    <w:rsid w:val="00547EC0"/>
    <w:rsid w:val="00560D50"/>
    <w:rsid w:val="0056576A"/>
    <w:rsid w:val="00570586"/>
    <w:rsid w:val="00572C4B"/>
    <w:rsid w:val="00574194"/>
    <w:rsid w:val="005752B0"/>
    <w:rsid w:val="0058677A"/>
    <w:rsid w:val="00596ABF"/>
    <w:rsid w:val="005A3B58"/>
    <w:rsid w:val="005B083D"/>
    <w:rsid w:val="005B41B3"/>
    <w:rsid w:val="005C10C1"/>
    <w:rsid w:val="005C1221"/>
    <w:rsid w:val="005C4D9B"/>
    <w:rsid w:val="005C6F29"/>
    <w:rsid w:val="005D46D0"/>
    <w:rsid w:val="005E170A"/>
    <w:rsid w:val="005E1AF1"/>
    <w:rsid w:val="005E36DA"/>
    <w:rsid w:val="005F2B0D"/>
    <w:rsid w:val="005F53C9"/>
    <w:rsid w:val="005F6D6D"/>
    <w:rsid w:val="00602EC6"/>
    <w:rsid w:val="00603CC0"/>
    <w:rsid w:val="00615E28"/>
    <w:rsid w:val="00633031"/>
    <w:rsid w:val="006344AB"/>
    <w:rsid w:val="00635BBF"/>
    <w:rsid w:val="006413F6"/>
    <w:rsid w:val="0064146A"/>
    <w:rsid w:val="006415AB"/>
    <w:rsid w:val="00641FD3"/>
    <w:rsid w:val="00642203"/>
    <w:rsid w:val="006425E2"/>
    <w:rsid w:val="00642928"/>
    <w:rsid w:val="00642D36"/>
    <w:rsid w:val="00646638"/>
    <w:rsid w:val="00647778"/>
    <w:rsid w:val="0066336E"/>
    <w:rsid w:val="006663FE"/>
    <w:rsid w:val="006673E3"/>
    <w:rsid w:val="00670E01"/>
    <w:rsid w:val="00675273"/>
    <w:rsid w:val="00682921"/>
    <w:rsid w:val="0069239C"/>
    <w:rsid w:val="006923DD"/>
    <w:rsid w:val="006926AF"/>
    <w:rsid w:val="006957F4"/>
    <w:rsid w:val="006A01E8"/>
    <w:rsid w:val="006A08A4"/>
    <w:rsid w:val="006B18A6"/>
    <w:rsid w:val="006B4FD6"/>
    <w:rsid w:val="006B7DDC"/>
    <w:rsid w:val="006C0CEB"/>
    <w:rsid w:val="006C492E"/>
    <w:rsid w:val="006C6CE8"/>
    <w:rsid w:val="006D0615"/>
    <w:rsid w:val="006D3B8D"/>
    <w:rsid w:val="006D3FE6"/>
    <w:rsid w:val="006D5486"/>
    <w:rsid w:val="006D6334"/>
    <w:rsid w:val="006F4416"/>
    <w:rsid w:val="006F4C7B"/>
    <w:rsid w:val="006F5828"/>
    <w:rsid w:val="00705074"/>
    <w:rsid w:val="00706563"/>
    <w:rsid w:val="00711AC8"/>
    <w:rsid w:val="00712887"/>
    <w:rsid w:val="00713E77"/>
    <w:rsid w:val="00717954"/>
    <w:rsid w:val="00717EBD"/>
    <w:rsid w:val="0073035D"/>
    <w:rsid w:val="007307A2"/>
    <w:rsid w:val="00730CBD"/>
    <w:rsid w:val="00735165"/>
    <w:rsid w:val="00735415"/>
    <w:rsid w:val="00736D25"/>
    <w:rsid w:val="007371E5"/>
    <w:rsid w:val="0074451F"/>
    <w:rsid w:val="007514AB"/>
    <w:rsid w:val="00753AA0"/>
    <w:rsid w:val="00755384"/>
    <w:rsid w:val="00762DD2"/>
    <w:rsid w:val="00764A85"/>
    <w:rsid w:val="00765E85"/>
    <w:rsid w:val="00781522"/>
    <w:rsid w:val="00782A1F"/>
    <w:rsid w:val="00785AFB"/>
    <w:rsid w:val="0078616C"/>
    <w:rsid w:val="00786EDF"/>
    <w:rsid w:val="00791E1D"/>
    <w:rsid w:val="0079260F"/>
    <w:rsid w:val="007A38DE"/>
    <w:rsid w:val="007A77AE"/>
    <w:rsid w:val="007B28D0"/>
    <w:rsid w:val="007B410A"/>
    <w:rsid w:val="007B4267"/>
    <w:rsid w:val="007C0D69"/>
    <w:rsid w:val="007C2EDE"/>
    <w:rsid w:val="007C3BFD"/>
    <w:rsid w:val="007D0AEF"/>
    <w:rsid w:val="007D2E27"/>
    <w:rsid w:val="007D5023"/>
    <w:rsid w:val="007D6493"/>
    <w:rsid w:val="007E244B"/>
    <w:rsid w:val="007E3D22"/>
    <w:rsid w:val="007F3601"/>
    <w:rsid w:val="00800CC7"/>
    <w:rsid w:val="00804CF5"/>
    <w:rsid w:val="008102B5"/>
    <w:rsid w:val="008269F4"/>
    <w:rsid w:val="0083787C"/>
    <w:rsid w:val="0084243A"/>
    <w:rsid w:val="008511F3"/>
    <w:rsid w:val="00857D41"/>
    <w:rsid w:val="00861C0E"/>
    <w:rsid w:val="008639BA"/>
    <w:rsid w:val="008679D6"/>
    <w:rsid w:val="008737EA"/>
    <w:rsid w:val="008749E2"/>
    <w:rsid w:val="00874F61"/>
    <w:rsid w:val="00881305"/>
    <w:rsid w:val="0088279D"/>
    <w:rsid w:val="008839B3"/>
    <w:rsid w:val="00883D4B"/>
    <w:rsid w:val="00884FEA"/>
    <w:rsid w:val="00894110"/>
    <w:rsid w:val="008A6A78"/>
    <w:rsid w:val="008D1F19"/>
    <w:rsid w:val="008D2008"/>
    <w:rsid w:val="008E74FE"/>
    <w:rsid w:val="008F5480"/>
    <w:rsid w:val="008F6C07"/>
    <w:rsid w:val="00912C81"/>
    <w:rsid w:val="009135E1"/>
    <w:rsid w:val="0091513D"/>
    <w:rsid w:val="00916071"/>
    <w:rsid w:val="0091617A"/>
    <w:rsid w:val="00920747"/>
    <w:rsid w:val="009221FF"/>
    <w:rsid w:val="00931333"/>
    <w:rsid w:val="00934414"/>
    <w:rsid w:val="009427D3"/>
    <w:rsid w:val="00943EC6"/>
    <w:rsid w:val="009524C4"/>
    <w:rsid w:val="00954DF1"/>
    <w:rsid w:val="00964B47"/>
    <w:rsid w:val="009671C6"/>
    <w:rsid w:val="00971906"/>
    <w:rsid w:val="00974F6E"/>
    <w:rsid w:val="00975DC4"/>
    <w:rsid w:val="00980005"/>
    <w:rsid w:val="009805E7"/>
    <w:rsid w:val="00980809"/>
    <w:rsid w:val="00983726"/>
    <w:rsid w:val="0098383F"/>
    <w:rsid w:val="00985E5A"/>
    <w:rsid w:val="009955CB"/>
    <w:rsid w:val="00997D3D"/>
    <w:rsid w:val="009A2CE2"/>
    <w:rsid w:val="009A2ED2"/>
    <w:rsid w:val="009B2B26"/>
    <w:rsid w:val="009B430F"/>
    <w:rsid w:val="009C0DD5"/>
    <w:rsid w:val="009C2469"/>
    <w:rsid w:val="009C30C4"/>
    <w:rsid w:val="009C7642"/>
    <w:rsid w:val="009D1249"/>
    <w:rsid w:val="009D524F"/>
    <w:rsid w:val="009E55EA"/>
    <w:rsid w:val="009F36F3"/>
    <w:rsid w:val="009F6110"/>
    <w:rsid w:val="00A0091C"/>
    <w:rsid w:val="00A01F84"/>
    <w:rsid w:val="00A046D5"/>
    <w:rsid w:val="00A06AF3"/>
    <w:rsid w:val="00A07249"/>
    <w:rsid w:val="00A1157C"/>
    <w:rsid w:val="00A1209C"/>
    <w:rsid w:val="00A139E1"/>
    <w:rsid w:val="00A16478"/>
    <w:rsid w:val="00A16A88"/>
    <w:rsid w:val="00A20645"/>
    <w:rsid w:val="00A20847"/>
    <w:rsid w:val="00A21BA4"/>
    <w:rsid w:val="00A25376"/>
    <w:rsid w:val="00A32221"/>
    <w:rsid w:val="00A3715C"/>
    <w:rsid w:val="00A379F7"/>
    <w:rsid w:val="00A4460C"/>
    <w:rsid w:val="00A44D8A"/>
    <w:rsid w:val="00A5418D"/>
    <w:rsid w:val="00A54696"/>
    <w:rsid w:val="00A61FBC"/>
    <w:rsid w:val="00A721D0"/>
    <w:rsid w:val="00A73418"/>
    <w:rsid w:val="00A73B56"/>
    <w:rsid w:val="00A779AD"/>
    <w:rsid w:val="00A825D3"/>
    <w:rsid w:val="00A82CF0"/>
    <w:rsid w:val="00A90FF9"/>
    <w:rsid w:val="00A95616"/>
    <w:rsid w:val="00A970CA"/>
    <w:rsid w:val="00AA01B6"/>
    <w:rsid w:val="00AA35F5"/>
    <w:rsid w:val="00AB1C0C"/>
    <w:rsid w:val="00AB35BB"/>
    <w:rsid w:val="00AC0F53"/>
    <w:rsid w:val="00AC1B40"/>
    <w:rsid w:val="00AD619A"/>
    <w:rsid w:val="00AE50B6"/>
    <w:rsid w:val="00AE5118"/>
    <w:rsid w:val="00AF2059"/>
    <w:rsid w:val="00AF4862"/>
    <w:rsid w:val="00B07891"/>
    <w:rsid w:val="00B1294B"/>
    <w:rsid w:val="00B15E81"/>
    <w:rsid w:val="00B17FB5"/>
    <w:rsid w:val="00B26DB0"/>
    <w:rsid w:val="00B50722"/>
    <w:rsid w:val="00B53E00"/>
    <w:rsid w:val="00B558D7"/>
    <w:rsid w:val="00B57F3C"/>
    <w:rsid w:val="00B60902"/>
    <w:rsid w:val="00B60ACE"/>
    <w:rsid w:val="00B60FDE"/>
    <w:rsid w:val="00B643B2"/>
    <w:rsid w:val="00B65F88"/>
    <w:rsid w:val="00B672FA"/>
    <w:rsid w:val="00B750B9"/>
    <w:rsid w:val="00B76124"/>
    <w:rsid w:val="00B768E3"/>
    <w:rsid w:val="00B76F75"/>
    <w:rsid w:val="00B80ADB"/>
    <w:rsid w:val="00B823DB"/>
    <w:rsid w:val="00B84C06"/>
    <w:rsid w:val="00B85BAE"/>
    <w:rsid w:val="00B91480"/>
    <w:rsid w:val="00B972F7"/>
    <w:rsid w:val="00BA24DF"/>
    <w:rsid w:val="00BB0852"/>
    <w:rsid w:val="00BB781A"/>
    <w:rsid w:val="00BC4EE4"/>
    <w:rsid w:val="00BC6E9F"/>
    <w:rsid w:val="00BD1895"/>
    <w:rsid w:val="00BD3028"/>
    <w:rsid w:val="00BF2D79"/>
    <w:rsid w:val="00BF456D"/>
    <w:rsid w:val="00C00DA7"/>
    <w:rsid w:val="00C02940"/>
    <w:rsid w:val="00C05560"/>
    <w:rsid w:val="00C07090"/>
    <w:rsid w:val="00C106F7"/>
    <w:rsid w:val="00C11DCD"/>
    <w:rsid w:val="00C12B9B"/>
    <w:rsid w:val="00C13C6F"/>
    <w:rsid w:val="00C20059"/>
    <w:rsid w:val="00C25B07"/>
    <w:rsid w:val="00C41F4A"/>
    <w:rsid w:val="00C42615"/>
    <w:rsid w:val="00C433FE"/>
    <w:rsid w:val="00C45902"/>
    <w:rsid w:val="00C46C44"/>
    <w:rsid w:val="00C5495B"/>
    <w:rsid w:val="00C54FA4"/>
    <w:rsid w:val="00C55567"/>
    <w:rsid w:val="00C56E83"/>
    <w:rsid w:val="00C6107A"/>
    <w:rsid w:val="00C6187E"/>
    <w:rsid w:val="00C61FD3"/>
    <w:rsid w:val="00C62C1F"/>
    <w:rsid w:val="00C649EF"/>
    <w:rsid w:val="00C64CB5"/>
    <w:rsid w:val="00C70C15"/>
    <w:rsid w:val="00C70F99"/>
    <w:rsid w:val="00C72D11"/>
    <w:rsid w:val="00C76826"/>
    <w:rsid w:val="00C80F36"/>
    <w:rsid w:val="00C824EF"/>
    <w:rsid w:val="00C85A72"/>
    <w:rsid w:val="00C91BE1"/>
    <w:rsid w:val="00C93809"/>
    <w:rsid w:val="00C96C89"/>
    <w:rsid w:val="00C97E77"/>
    <w:rsid w:val="00CA5894"/>
    <w:rsid w:val="00CA5C24"/>
    <w:rsid w:val="00CB03E4"/>
    <w:rsid w:val="00CB1E41"/>
    <w:rsid w:val="00CC431F"/>
    <w:rsid w:val="00CC59EB"/>
    <w:rsid w:val="00CE270F"/>
    <w:rsid w:val="00CF718E"/>
    <w:rsid w:val="00D00B34"/>
    <w:rsid w:val="00D01552"/>
    <w:rsid w:val="00D06091"/>
    <w:rsid w:val="00D10112"/>
    <w:rsid w:val="00D139AA"/>
    <w:rsid w:val="00D21C88"/>
    <w:rsid w:val="00D23E76"/>
    <w:rsid w:val="00D25C4B"/>
    <w:rsid w:val="00D26385"/>
    <w:rsid w:val="00D26B22"/>
    <w:rsid w:val="00D313BF"/>
    <w:rsid w:val="00D36ABF"/>
    <w:rsid w:val="00D44FF6"/>
    <w:rsid w:val="00D45239"/>
    <w:rsid w:val="00D459BA"/>
    <w:rsid w:val="00D45E85"/>
    <w:rsid w:val="00D46C9E"/>
    <w:rsid w:val="00D46DD5"/>
    <w:rsid w:val="00D5251D"/>
    <w:rsid w:val="00D529B8"/>
    <w:rsid w:val="00D57720"/>
    <w:rsid w:val="00D7257D"/>
    <w:rsid w:val="00D771F8"/>
    <w:rsid w:val="00D830B7"/>
    <w:rsid w:val="00D86450"/>
    <w:rsid w:val="00D90000"/>
    <w:rsid w:val="00D90E23"/>
    <w:rsid w:val="00D917A6"/>
    <w:rsid w:val="00D93012"/>
    <w:rsid w:val="00DA3C2E"/>
    <w:rsid w:val="00DA4681"/>
    <w:rsid w:val="00DA5F16"/>
    <w:rsid w:val="00DB6B1F"/>
    <w:rsid w:val="00DB70AB"/>
    <w:rsid w:val="00DC49E3"/>
    <w:rsid w:val="00DC6C8C"/>
    <w:rsid w:val="00DD5ECD"/>
    <w:rsid w:val="00DD5F01"/>
    <w:rsid w:val="00DD69C3"/>
    <w:rsid w:val="00E018C4"/>
    <w:rsid w:val="00E01B5A"/>
    <w:rsid w:val="00E027DA"/>
    <w:rsid w:val="00E07A30"/>
    <w:rsid w:val="00E1218E"/>
    <w:rsid w:val="00E12813"/>
    <w:rsid w:val="00E17461"/>
    <w:rsid w:val="00E2126C"/>
    <w:rsid w:val="00E23627"/>
    <w:rsid w:val="00E23A24"/>
    <w:rsid w:val="00E2679A"/>
    <w:rsid w:val="00E3098F"/>
    <w:rsid w:val="00E3122D"/>
    <w:rsid w:val="00E3582A"/>
    <w:rsid w:val="00E4322B"/>
    <w:rsid w:val="00E46D47"/>
    <w:rsid w:val="00E50160"/>
    <w:rsid w:val="00E51984"/>
    <w:rsid w:val="00E56EB2"/>
    <w:rsid w:val="00E61ACD"/>
    <w:rsid w:val="00E73E4D"/>
    <w:rsid w:val="00E750FD"/>
    <w:rsid w:val="00E80497"/>
    <w:rsid w:val="00E808C5"/>
    <w:rsid w:val="00E85AF8"/>
    <w:rsid w:val="00E85BCF"/>
    <w:rsid w:val="00E85BEC"/>
    <w:rsid w:val="00E87665"/>
    <w:rsid w:val="00E90FE1"/>
    <w:rsid w:val="00E933A9"/>
    <w:rsid w:val="00E9524C"/>
    <w:rsid w:val="00EA5580"/>
    <w:rsid w:val="00EB73D9"/>
    <w:rsid w:val="00EC1177"/>
    <w:rsid w:val="00EC1606"/>
    <w:rsid w:val="00EC39BF"/>
    <w:rsid w:val="00EC6979"/>
    <w:rsid w:val="00EE49B6"/>
    <w:rsid w:val="00EE6F99"/>
    <w:rsid w:val="00EE7423"/>
    <w:rsid w:val="00EE7F64"/>
    <w:rsid w:val="00EF0A5E"/>
    <w:rsid w:val="00EF3071"/>
    <w:rsid w:val="00EF3EBC"/>
    <w:rsid w:val="00F11AB4"/>
    <w:rsid w:val="00F11B94"/>
    <w:rsid w:val="00F22ACE"/>
    <w:rsid w:val="00F366F7"/>
    <w:rsid w:val="00F40F5E"/>
    <w:rsid w:val="00F51D0E"/>
    <w:rsid w:val="00F52649"/>
    <w:rsid w:val="00F5564E"/>
    <w:rsid w:val="00F56F47"/>
    <w:rsid w:val="00F60397"/>
    <w:rsid w:val="00F659D1"/>
    <w:rsid w:val="00F67DA0"/>
    <w:rsid w:val="00F7016F"/>
    <w:rsid w:val="00F71EA8"/>
    <w:rsid w:val="00F761F9"/>
    <w:rsid w:val="00F77AF9"/>
    <w:rsid w:val="00F809DA"/>
    <w:rsid w:val="00F8366B"/>
    <w:rsid w:val="00F904CD"/>
    <w:rsid w:val="00F91BDB"/>
    <w:rsid w:val="00F946AC"/>
    <w:rsid w:val="00F9646E"/>
    <w:rsid w:val="00FA06AF"/>
    <w:rsid w:val="00FA657B"/>
    <w:rsid w:val="00FA6C70"/>
    <w:rsid w:val="00FB0097"/>
    <w:rsid w:val="00FB6A6F"/>
    <w:rsid w:val="00FC1536"/>
    <w:rsid w:val="00FC2111"/>
    <w:rsid w:val="00FC3F24"/>
    <w:rsid w:val="00FC6443"/>
    <w:rsid w:val="00FD33D0"/>
    <w:rsid w:val="00FD4E8F"/>
    <w:rsid w:val="00FD745B"/>
    <w:rsid w:val="00FE0074"/>
    <w:rsid w:val="00FE6551"/>
    <w:rsid w:val="00FF5968"/>
    <w:rsid w:val="00FF6D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519552"/>
  <w15:chartTrackingRefBased/>
  <w15:docId w15:val="{99626F59-1A4C-4414-9157-F1DCC6E7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61371"/>
    <w:rPr>
      <w:color w:val="808080"/>
    </w:rPr>
  </w:style>
  <w:style w:type="paragraph" w:styleId="a4">
    <w:name w:val="List Paragraph"/>
    <w:basedOn w:val="a"/>
    <w:uiPriority w:val="34"/>
    <w:qFormat/>
    <w:rsid w:val="00883D4B"/>
    <w:pPr>
      <w:ind w:leftChars="400" w:left="840"/>
    </w:pPr>
  </w:style>
  <w:style w:type="paragraph" w:styleId="a5">
    <w:name w:val="header"/>
    <w:basedOn w:val="a"/>
    <w:link w:val="a6"/>
    <w:uiPriority w:val="99"/>
    <w:unhideWhenUsed/>
    <w:rsid w:val="00426AE8"/>
    <w:pPr>
      <w:tabs>
        <w:tab w:val="center" w:pos="4252"/>
        <w:tab w:val="right" w:pos="8504"/>
      </w:tabs>
      <w:snapToGrid w:val="0"/>
    </w:pPr>
  </w:style>
  <w:style w:type="character" w:customStyle="1" w:styleId="a6">
    <w:name w:val="ヘッダー (文字)"/>
    <w:basedOn w:val="a0"/>
    <w:link w:val="a5"/>
    <w:uiPriority w:val="99"/>
    <w:rsid w:val="00426AE8"/>
  </w:style>
  <w:style w:type="paragraph" w:styleId="a7">
    <w:name w:val="footer"/>
    <w:basedOn w:val="a"/>
    <w:link w:val="a8"/>
    <w:uiPriority w:val="99"/>
    <w:unhideWhenUsed/>
    <w:rsid w:val="00426AE8"/>
    <w:pPr>
      <w:tabs>
        <w:tab w:val="center" w:pos="4252"/>
        <w:tab w:val="right" w:pos="8504"/>
      </w:tabs>
      <w:snapToGrid w:val="0"/>
    </w:pPr>
  </w:style>
  <w:style w:type="character" w:customStyle="1" w:styleId="a8">
    <w:name w:val="フッター (文字)"/>
    <w:basedOn w:val="a0"/>
    <w:link w:val="a7"/>
    <w:uiPriority w:val="99"/>
    <w:rsid w:val="00426AE8"/>
  </w:style>
  <w:style w:type="table" w:styleId="a9">
    <w:name w:val="Table Grid"/>
    <w:basedOn w:val="a1"/>
    <w:uiPriority w:val="39"/>
    <w:rsid w:val="00F60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rsid w:val="00E85BCF"/>
    <w:rPr>
      <w:sz w:val="18"/>
      <w:szCs w:val="18"/>
    </w:rPr>
  </w:style>
  <w:style w:type="paragraph" w:styleId="ab">
    <w:name w:val="annotation text"/>
    <w:basedOn w:val="a"/>
    <w:link w:val="ac"/>
    <w:uiPriority w:val="99"/>
    <w:semiHidden/>
    <w:unhideWhenUsed/>
    <w:rsid w:val="00E85BCF"/>
    <w:pPr>
      <w:jc w:val="left"/>
    </w:pPr>
  </w:style>
  <w:style w:type="character" w:customStyle="1" w:styleId="ac">
    <w:name w:val="コメント文字列 (文字)"/>
    <w:basedOn w:val="a0"/>
    <w:link w:val="ab"/>
    <w:uiPriority w:val="99"/>
    <w:semiHidden/>
    <w:rsid w:val="00E85BCF"/>
  </w:style>
  <w:style w:type="paragraph" w:styleId="ad">
    <w:name w:val="annotation subject"/>
    <w:basedOn w:val="ab"/>
    <w:next w:val="ab"/>
    <w:link w:val="ae"/>
    <w:uiPriority w:val="99"/>
    <w:semiHidden/>
    <w:unhideWhenUsed/>
    <w:rsid w:val="00E85BCF"/>
    <w:rPr>
      <w:b/>
      <w:bCs/>
    </w:rPr>
  </w:style>
  <w:style w:type="character" w:customStyle="1" w:styleId="ae">
    <w:name w:val="コメント内容 (文字)"/>
    <w:basedOn w:val="ac"/>
    <w:link w:val="ad"/>
    <w:uiPriority w:val="99"/>
    <w:semiHidden/>
    <w:rsid w:val="00E85BCF"/>
    <w:rPr>
      <w:b/>
      <w:bCs/>
    </w:rPr>
  </w:style>
  <w:style w:type="character" w:styleId="af">
    <w:name w:val="Hyperlink"/>
    <w:basedOn w:val="a0"/>
    <w:uiPriority w:val="99"/>
    <w:unhideWhenUsed/>
    <w:rsid w:val="0091617A"/>
    <w:rPr>
      <w:color w:val="0563C1" w:themeColor="hyperlink"/>
      <w:u w:val="single"/>
    </w:rPr>
  </w:style>
  <w:style w:type="character" w:styleId="af0">
    <w:name w:val="Unresolved Mention"/>
    <w:basedOn w:val="a0"/>
    <w:uiPriority w:val="99"/>
    <w:semiHidden/>
    <w:unhideWhenUsed/>
    <w:rsid w:val="009161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1145</TotalTime>
  <Pages>2</Pages>
  <Words>442</Words>
  <Characters>2521</Characters>
  <Application>Microsoft Office Word</Application>
  <DocSecurity>0</DocSecurity>
  <Lines>21</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ヤナギタダイスケ</dc:creator>
  <cp:keywords/>
  <dc:description/>
  <cp:lastModifiedBy>一輝 山田</cp:lastModifiedBy>
  <cp:revision>161</cp:revision>
  <cp:lastPrinted>2024-02-19T00:14:00Z</cp:lastPrinted>
  <dcterms:created xsi:type="dcterms:W3CDTF">2025-02-05T07:38:00Z</dcterms:created>
  <dcterms:modified xsi:type="dcterms:W3CDTF">2025-05-12T01:01:00Z</dcterms:modified>
</cp:coreProperties>
</file>