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5E32" w14:textId="77777777" w:rsidR="009922F3" w:rsidRPr="00FF2A9F" w:rsidRDefault="009922F3" w:rsidP="00BA6B20">
      <w:pPr>
        <w:rPr>
          <w:rFonts w:cs="Times New Roman"/>
          <w:sz w:val="28"/>
        </w:rPr>
      </w:pPr>
      <w:r>
        <w:rPr>
          <w:rFonts w:cs="Times New Roman" w:hint="eastAsia"/>
          <w:sz w:val="28"/>
        </w:rPr>
        <w:t>ブラウン橋拡散モデルを用いた造影背臥位乳房</w:t>
      </w:r>
      <w:r>
        <w:rPr>
          <w:rFonts w:cs="Times New Roman" w:hint="eastAsia"/>
          <w:sz w:val="28"/>
        </w:rPr>
        <w:t>MRI</w:t>
      </w:r>
      <w:r>
        <w:rPr>
          <w:rFonts w:cs="Times New Roman" w:hint="eastAsia"/>
          <w:sz w:val="28"/>
        </w:rPr>
        <w:t>の生成に関する研究</w:t>
      </w:r>
    </w:p>
    <w:p w14:paraId="0944A379" w14:textId="77777777" w:rsidR="009922F3" w:rsidRDefault="009922F3" w:rsidP="009922F3">
      <w:pPr>
        <w:jc w:val="center"/>
        <w:rPr>
          <w:rFonts w:cs="Times New Roman"/>
        </w:rPr>
      </w:pPr>
      <w:r>
        <w:rPr>
          <w:rFonts w:cs="Times New Roman" w:hint="eastAsia"/>
        </w:rPr>
        <w:t>A Study on The Generation of Contrast-Enhanced MRI in Supine Position Using Brownian Bridge Diffusion Models</w:t>
      </w:r>
    </w:p>
    <w:p w14:paraId="293FFD73" w14:textId="77777777" w:rsidR="009922F3" w:rsidRPr="00FF2A9F" w:rsidRDefault="009922F3" w:rsidP="009922F3">
      <w:pPr>
        <w:jc w:val="center"/>
        <w:rPr>
          <w:rFonts w:cs="Times New Roman"/>
        </w:rPr>
      </w:pPr>
    </w:p>
    <w:p w14:paraId="55C337F1" w14:textId="6FC4050B" w:rsidR="00FF2A9F" w:rsidRPr="00FF2A9F" w:rsidRDefault="009922F3" w:rsidP="009922F3">
      <w:pPr>
        <w:rPr>
          <w:rFonts w:cs="Times New Roman"/>
        </w:rPr>
      </w:pPr>
      <w:r w:rsidRPr="0031211C">
        <w:rPr>
          <w:rFonts w:cs="Times New Roman" w:hint="eastAsia"/>
          <w:szCs w:val="18"/>
        </w:rPr>
        <w:t>指導教員</w:t>
      </w:r>
      <w:r>
        <w:rPr>
          <w:rFonts w:cs="Times New Roman" w:hint="eastAsia"/>
          <w:szCs w:val="18"/>
        </w:rPr>
        <w:t xml:space="preserve"> </w:t>
      </w:r>
      <w:r w:rsidRPr="0031211C">
        <w:rPr>
          <w:rFonts w:cs="Times New Roman" w:hint="eastAsia"/>
          <w:szCs w:val="18"/>
        </w:rPr>
        <w:t>細野裕行</w:t>
      </w:r>
      <w:r w:rsidRPr="0031211C">
        <w:rPr>
          <w:rFonts w:cs="Times New Roman"/>
          <w:szCs w:val="18"/>
        </w:rPr>
        <w:t xml:space="preserve"> </w:t>
      </w:r>
      <w:r w:rsidRPr="0031211C">
        <w:rPr>
          <w:rFonts w:cs="Times New Roman" w:hint="eastAsia"/>
          <w:szCs w:val="18"/>
        </w:rPr>
        <w:t>教授，関弘翔</w:t>
      </w:r>
      <w:r w:rsidRPr="0031211C">
        <w:rPr>
          <w:rFonts w:cs="Times New Roman"/>
          <w:szCs w:val="18"/>
        </w:rPr>
        <w:t xml:space="preserve"> </w:t>
      </w:r>
      <w:r w:rsidRPr="0031211C">
        <w:rPr>
          <w:rFonts w:cs="Times New Roman" w:hint="eastAsia"/>
          <w:szCs w:val="18"/>
        </w:rPr>
        <w:t>助教</w:t>
      </w:r>
      <w:r w:rsidRPr="0031211C">
        <w:rPr>
          <w:rFonts w:cs="Times New Roman"/>
          <w:szCs w:val="18"/>
        </w:rPr>
        <w:tab/>
      </w:r>
      <w:r>
        <w:rPr>
          <w:rFonts w:cs="Times New Roman"/>
          <w:szCs w:val="18"/>
        </w:rPr>
        <w:ptab w:relativeTo="margin" w:alignment="right" w:leader="none"/>
      </w:r>
      <w:r w:rsidRPr="00B80BB1">
        <w:rPr>
          <w:rFonts w:cs="Times New Roman"/>
          <w:szCs w:val="18"/>
        </w:rPr>
        <w:t>104</w:t>
      </w:r>
      <w:r>
        <w:rPr>
          <w:rFonts w:cs="Times New Roman" w:hint="eastAsia"/>
          <w:szCs w:val="18"/>
        </w:rPr>
        <w:t>7</w:t>
      </w:r>
      <w:r>
        <w:rPr>
          <w:rFonts w:cs="Times New Roman" w:hint="eastAsia"/>
          <w:szCs w:val="18"/>
        </w:rPr>
        <w:t xml:space="preserve">　</w:t>
      </w:r>
      <w:r w:rsidRPr="00B80BB1">
        <w:rPr>
          <w:rFonts w:cs="Times New Roman" w:hint="eastAsia"/>
          <w:szCs w:val="18"/>
        </w:rPr>
        <w:t>佐々木</w:t>
      </w:r>
      <w:r w:rsidR="002F798D">
        <w:rPr>
          <w:rFonts w:cs="Times New Roman" w:hint="eastAsia"/>
        </w:rPr>
        <w:t>颯</w:t>
      </w:r>
    </w:p>
    <w:p w14:paraId="3D45E9EC" w14:textId="77777777" w:rsidR="00FF2A9F" w:rsidRPr="00FF2A9F" w:rsidRDefault="00FF2A9F" w:rsidP="00FF2A9F">
      <w:pPr>
        <w:rPr>
          <w:rFonts w:cs="Times New Roman"/>
        </w:rPr>
      </w:pPr>
    </w:p>
    <w:p w14:paraId="3E2BE69D" w14:textId="77777777" w:rsidR="00FF2A9F" w:rsidRPr="00FF2A9F" w:rsidRDefault="00FF2A9F" w:rsidP="00FF2A9F">
      <w:pPr>
        <w:rPr>
          <w:rFonts w:cs="Times New Roman"/>
        </w:rPr>
        <w:sectPr w:rsidR="00FF2A9F" w:rsidRPr="00FF2A9F" w:rsidSect="00FF2A9F">
          <w:pgSz w:w="11906" w:h="16838"/>
          <w:pgMar w:top="1418" w:right="851" w:bottom="1134" w:left="851" w:header="851" w:footer="992" w:gutter="0"/>
          <w:cols w:space="425"/>
          <w:docGrid w:type="lines" w:linePitch="360"/>
        </w:sectPr>
      </w:pPr>
    </w:p>
    <w:p w14:paraId="56F19112" w14:textId="77777777" w:rsidR="009922F3" w:rsidRDefault="009922F3" w:rsidP="009922F3">
      <w:pPr>
        <w:pStyle w:val="a"/>
      </w:pPr>
      <w:r>
        <w:rPr>
          <w:rFonts w:hint="eastAsia"/>
        </w:rPr>
        <w:t>まえがき</w:t>
      </w:r>
    </w:p>
    <w:p w14:paraId="0C575481" w14:textId="77777777" w:rsidR="009922F3" w:rsidRDefault="009922F3" w:rsidP="009922F3">
      <w:pPr>
        <w:pStyle w:val="a"/>
        <w:numPr>
          <w:ilvl w:val="0"/>
          <w:numId w:val="0"/>
        </w:numPr>
        <w:ind w:firstLine="180"/>
        <w:rPr>
          <w:b w:val="0"/>
          <w:bCs/>
          <w:sz w:val="18"/>
          <w:szCs w:val="18"/>
        </w:rPr>
      </w:pPr>
      <w:r w:rsidRPr="00230065">
        <w:rPr>
          <w:rFonts w:hint="eastAsia"/>
          <w:b w:val="0"/>
          <w:bCs/>
          <w:sz w:val="18"/>
          <w:szCs w:val="18"/>
        </w:rPr>
        <w:t>造影腹臥位</w:t>
      </w:r>
      <w:r w:rsidRPr="00230065">
        <w:rPr>
          <w:rFonts w:hint="eastAsia"/>
          <w:b w:val="0"/>
          <w:bCs/>
          <w:sz w:val="18"/>
          <w:szCs w:val="18"/>
        </w:rPr>
        <w:t>MRI</w:t>
      </w:r>
      <w:r w:rsidRPr="00230065">
        <w:rPr>
          <w:rFonts w:hint="eastAsia"/>
          <w:b w:val="0"/>
          <w:bCs/>
          <w:sz w:val="18"/>
          <w:szCs w:val="18"/>
        </w:rPr>
        <w:t>は腫瘍を捉えるのに適したモダリティであり，乳房温存手術の術前診断として使用される．しかし，手術時は背臥位であり，乳房の形状変化に伴い腫瘍の位置も変化してしまう．このため，造影腹臥位</w:t>
      </w:r>
      <w:r w:rsidRPr="00230065">
        <w:rPr>
          <w:rFonts w:hint="eastAsia"/>
          <w:b w:val="0"/>
          <w:bCs/>
          <w:sz w:val="18"/>
          <w:szCs w:val="18"/>
        </w:rPr>
        <w:t>MRI</w:t>
      </w:r>
      <w:r w:rsidRPr="00230065">
        <w:rPr>
          <w:rFonts w:hint="eastAsia"/>
          <w:b w:val="0"/>
          <w:bCs/>
          <w:sz w:val="18"/>
          <w:szCs w:val="18"/>
        </w:rPr>
        <w:t>の情報を手術に直接利用できず，医師は経験的に切除範囲を決定する必要がある．この問題に対し，造影腹臥位・背臥位</w:t>
      </w:r>
      <w:r w:rsidRPr="00230065">
        <w:rPr>
          <w:rFonts w:hint="eastAsia"/>
          <w:b w:val="0"/>
          <w:bCs/>
          <w:sz w:val="18"/>
          <w:szCs w:val="18"/>
        </w:rPr>
        <w:t>MRI</w:t>
      </w:r>
      <w:r w:rsidRPr="00230065">
        <w:rPr>
          <w:rFonts w:hint="eastAsia"/>
          <w:b w:val="0"/>
          <w:bCs/>
          <w:sz w:val="18"/>
          <w:szCs w:val="18"/>
        </w:rPr>
        <w:t>を用いて，腫瘍の位置を皮膚にプロジェクションマッピングする技術</w:t>
      </w:r>
      <w:r w:rsidRPr="00230065">
        <w:rPr>
          <w:rFonts w:hint="eastAsia"/>
          <w:b w:val="0"/>
          <w:bCs/>
          <w:sz w:val="18"/>
          <w:szCs w:val="18"/>
          <w:vertAlign w:val="superscript"/>
        </w:rPr>
        <w:t>1)</w:t>
      </w:r>
      <w:r w:rsidRPr="00230065">
        <w:rPr>
          <w:rFonts w:hint="eastAsia"/>
          <w:b w:val="0"/>
          <w:bCs/>
          <w:sz w:val="18"/>
          <w:szCs w:val="18"/>
        </w:rPr>
        <w:t>がある．これによって，造影</w:t>
      </w:r>
      <w:r w:rsidRPr="00230065">
        <w:rPr>
          <w:rFonts w:hint="eastAsia"/>
          <w:b w:val="0"/>
          <w:bCs/>
          <w:sz w:val="18"/>
          <w:szCs w:val="18"/>
        </w:rPr>
        <w:t>MRI</w:t>
      </w:r>
      <w:r w:rsidRPr="00230065">
        <w:rPr>
          <w:rFonts w:hint="eastAsia"/>
          <w:b w:val="0"/>
          <w:bCs/>
          <w:sz w:val="18"/>
          <w:szCs w:val="18"/>
        </w:rPr>
        <w:t>の情報の直接利用が可能となるが，身体的・経済的なコストから造影背臥位</w:t>
      </w:r>
      <w:r w:rsidRPr="00230065">
        <w:rPr>
          <w:rFonts w:hint="eastAsia"/>
          <w:b w:val="0"/>
          <w:bCs/>
          <w:sz w:val="18"/>
          <w:szCs w:val="18"/>
        </w:rPr>
        <w:t>MRI</w:t>
      </w:r>
      <w:r w:rsidRPr="00230065">
        <w:rPr>
          <w:rFonts w:hint="eastAsia"/>
          <w:b w:val="0"/>
          <w:bCs/>
          <w:sz w:val="18"/>
          <w:szCs w:val="18"/>
        </w:rPr>
        <w:t>は撮影されにくい．よって，造影背臥位</w:t>
      </w:r>
      <w:r w:rsidRPr="00230065">
        <w:rPr>
          <w:rFonts w:hint="eastAsia"/>
          <w:b w:val="0"/>
          <w:bCs/>
          <w:sz w:val="18"/>
          <w:szCs w:val="18"/>
        </w:rPr>
        <w:t>MRI</w:t>
      </w:r>
      <w:r w:rsidRPr="00230065">
        <w:rPr>
          <w:rFonts w:hint="eastAsia"/>
          <w:b w:val="0"/>
          <w:bCs/>
          <w:sz w:val="18"/>
          <w:szCs w:val="18"/>
        </w:rPr>
        <w:t>に近いデータを獲得する別の手法が求められている．このことから本研究では</w:t>
      </w:r>
      <w:r w:rsidRPr="00230065">
        <w:rPr>
          <w:rFonts w:hint="eastAsia"/>
          <w:b w:val="0"/>
          <w:bCs/>
          <w:sz w:val="18"/>
          <w:szCs w:val="18"/>
        </w:rPr>
        <w:t>Image-to-Image(I2I)</w:t>
      </w:r>
      <w:r w:rsidRPr="00230065">
        <w:rPr>
          <w:rFonts w:hint="eastAsia"/>
          <w:b w:val="0"/>
          <w:bCs/>
          <w:sz w:val="18"/>
          <w:szCs w:val="18"/>
        </w:rPr>
        <w:t>モデルを用いて，非造影・造影腹臥位</w:t>
      </w:r>
      <w:r w:rsidRPr="00230065">
        <w:rPr>
          <w:rFonts w:hint="eastAsia"/>
          <w:b w:val="0"/>
          <w:bCs/>
          <w:sz w:val="18"/>
          <w:szCs w:val="18"/>
        </w:rPr>
        <w:t>MRI</w:t>
      </w:r>
      <w:r w:rsidRPr="00230065">
        <w:rPr>
          <w:rFonts w:hint="eastAsia"/>
          <w:b w:val="0"/>
          <w:bCs/>
          <w:sz w:val="18"/>
          <w:szCs w:val="18"/>
        </w:rPr>
        <w:t>と非造影背臥位</w:t>
      </w:r>
      <w:r w:rsidRPr="00230065">
        <w:rPr>
          <w:rFonts w:hint="eastAsia"/>
          <w:b w:val="0"/>
          <w:bCs/>
          <w:sz w:val="18"/>
          <w:szCs w:val="18"/>
        </w:rPr>
        <w:t>MRI</w:t>
      </w:r>
      <w:r w:rsidRPr="00230065">
        <w:rPr>
          <w:rFonts w:hint="eastAsia"/>
          <w:b w:val="0"/>
          <w:bCs/>
          <w:sz w:val="18"/>
          <w:szCs w:val="18"/>
        </w:rPr>
        <w:t>から造影背臥位</w:t>
      </w:r>
      <w:r w:rsidRPr="00230065">
        <w:rPr>
          <w:rFonts w:hint="eastAsia"/>
          <w:b w:val="0"/>
          <w:bCs/>
          <w:sz w:val="18"/>
          <w:szCs w:val="18"/>
        </w:rPr>
        <w:t>MRI</w:t>
      </w:r>
      <w:r w:rsidRPr="00230065">
        <w:rPr>
          <w:rFonts w:hint="eastAsia"/>
          <w:b w:val="0"/>
          <w:bCs/>
          <w:sz w:val="18"/>
          <w:szCs w:val="18"/>
        </w:rPr>
        <w:t>を得る手法を検討している．データ数が豊富な腹臥位</w:t>
      </w:r>
      <w:r w:rsidRPr="00230065">
        <w:rPr>
          <w:rFonts w:hint="eastAsia"/>
          <w:b w:val="0"/>
          <w:bCs/>
          <w:sz w:val="18"/>
          <w:szCs w:val="18"/>
        </w:rPr>
        <w:t>MRI</w:t>
      </w:r>
      <w:r w:rsidRPr="00230065">
        <w:rPr>
          <w:rFonts w:hint="eastAsia"/>
          <w:b w:val="0"/>
          <w:bCs/>
          <w:sz w:val="18"/>
          <w:szCs w:val="18"/>
        </w:rPr>
        <w:t>における非造影像から合成造影像へ変換するモデルを構築し，背臥位</w:t>
      </w:r>
      <w:r w:rsidRPr="00230065">
        <w:rPr>
          <w:rFonts w:hint="eastAsia"/>
          <w:b w:val="0"/>
          <w:bCs/>
          <w:sz w:val="18"/>
          <w:szCs w:val="18"/>
        </w:rPr>
        <w:t>MRI</w:t>
      </w:r>
      <w:r w:rsidRPr="00230065">
        <w:rPr>
          <w:rFonts w:hint="eastAsia"/>
          <w:b w:val="0"/>
          <w:bCs/>
          <w:sz w:val="18"/>
          <w:szCs w:val="18"/>
        </w:rPr>
        <w:t>用にモデルを転移することで実現を図る．</w:t>
      </w:r>
    </w:p>
    <w:p w14:paraId="0D51A119" w14:textId="77777777" w:rsidR="009922F3" w:rsidRDefault="009922F3" w:rsidP="009922F3">
      <w:pPr>
        <w:pStyle w:val="a"/>
        <w:numPr>
          <w:ilvl w:val="0"/>
          <w:numId w:val="0"/>
        </w:numPr>
        <w:ind w:firstLine="180"/>
        <w:rPr>
          <w:b w:val="0"/>
          <w:bCs/>
          <w:sz w:val="18"/>
          <w:szCs w:val="18"/>
        </w:rPr>
      </w:pPr>
      <w:r>
        <w:rPr>
          <w:rFonts w:hint="eastAsia"/>
          <w:b w:val="0"/>
          <w:bCs/>
          <w:sz w:val="18"/>
          <w:szCs w:val="18"/>
        </w:rPr>
        <w:t>先行研究</w:t>
      </w:r>
      <w:r>
        <w:rPr>
          <w:rFonts w:hint="eastAsia"/>
          <w:b w:val="0"/>
          <w:bCs/>
          <w:sz w:val="18"/>
          <w:szCs w:val="18"/>
          <w:vertAlign w:val="superscript"/>
        </w:rPr>
        <w:t>2)3)</w:t>
      </w:r>
      <w:r>
        <w:rPr>
          <w:rFonts w:hint="eastAsia"/>
          <w:b w:val="0"/>
          <w:bCs/>
          <w:sz w:val="18"/>
          <w:szCs w:val="18"/>
        </w:rPr>
        <w:t>では，</w:t>
      </w:r>
      <w:r>
        <w:rPr>
          <w:rFonts w:hint="eastAsia"/>
          <w:b w:val="0"/>
          <w:bCs/>
          <w:sz w:val="18"/>
          <w:szCs w:val="18"/>
        </w:rPr>
        <w:t>CycleGAN</w:t>
      </w:r>
      <w:r w:rsidRPr="004B78CB">
        <w:rPr>
          <w:rFonts w:hint="eastAsia"/>
          <w:b w:val="0"/>
          <w:bCs/>
          <w:sz w:val="18"/>
          <w:szCs w:val="18"/>
          <w:vertAlign w:val="superscript"/>
        </w:rPr>
        <w:t>4)</w:t>
      </w:r>
      <w:r>
        <w:rPr>
          <w:rFonts w:hint="eastAsia"/>
          <w:b w:val="0"/>
          <w:bCs/>
          <w:sz w:val="18"/>
          <w:szCs w:val="18"/>
        </w:rPr>
        <w:t>を用いて腹臥位</w:t>
      </w:r>
      <w:r>
        <w:rPr>
          <w:rFonts w:hint="eastAsia"/>
          <w:b w:val="0"/>
          <w:bCs/>
          <w:sz w:val="18"/>
          <w:szCs w:val="18"/>
        </w:rPr>
        <w:t>MRI</w:t>
      </w:r>
      <w:r>
        <w:rPr>
          <w:rFonts w:hint="eastAsia"/>
          <w:b w:val="0"/>
          <w:bCs/>
          <w:sz w:val="18"/>
          <w:szCs w:val="18"/>
        </w:rPr>
        <w:t>における非造影像と造影像の相互変換を実現したが，信号強度が大きく異なる，腫瘍が白く染まらないといった問題点があった．</w:t>
      </w:r>
    </w:p>
    <w:p w14:paraId="0F9DF375" w14:textId="77777777" w:rsidR="009922F3" w:rsidRPr="005D1E02" w:rsidRDefault="009922F3" w:rsidP="009922F3">
      <w:pPr>
        <w:pStyle w:val="a"/>
        <w:numPr>
          <w:ilvl w:val="0"/>
          <w:numId w:val="0"/>
        </w:numPr>
        <w:rPr>
          <w:b w:val="0"/>
          <w:bCs/>
          <w:sz w:val="18"/>
          <w:szCs w:val="18"/>
        </w:rPr>
      </w:pPr>
      <w:r w:rsidRPr="005D1E02">
        <w:rPr>
          <w:rFonts w:hint="eastAsia"/>
          <w:b w:val="0"/>
          <w:bCs/>
          <w:sz w:val="18"/>
          <w:szCs w:val="18"/>
        </w:rPr>
        <w:t xml:space="preserve">　本研究では</w:t>
      </w:r>
      <w:r>
        <w:rPr>
          <w:rFonts w:hint="eastAsia"/>
          <w:b w:val="0"/>
          <w:bCs/>
          <w:sz w:val="18"/>
          <w:szCs w:val="18"/>
        </w:rPr>
        <w:t>，</w:t>
      </w:r>
      <w:proofErr w:type="spellStart"/>
      <w:r>
        <w:rPr>
          <w:rFonts w:hint="eastAsia"/>
          <w:b w:val="0"/>
          <w:bCs/>
          <w:sz w:val="18"/>
          <w:szCs w:val="18"/>
        </w:rPr>
        <w:t>CycleGAN</w:t>
      </w:r>
      <w:proofErr w:type="spellEnd"/>
      <w:r w:rsidRPr="005D1E02">
        <w:rPr>
          <w:rFonts w:hint="eastAsia"/>
          <w:b w:val="0"/>
          <w:bCs/>
          <w:sz w:val="18"/>
          <w:szCs w:val="18"/>
        </w:rPr>
        <w:t>より</w:t>
      </w:r>
      <w:r>
        <w:rPr>
          <w:rFonts w:hint="eastAsia"/>
          <w:b w:val="0"/>
          <w:bCs/>
          <w:sz w:val="18"/>
          <w:szCs w:val="18"/>
        </w:rPr>
        <w:t>学習が安定しており，生成</w:t>
      </w:r>
      <w:r w:rsidRPr="005D1E02">
        <w:rPr>
          <w:rFonts w:hint="eastAsia"/>
          <w:b w:val="0"/>
          <w:bCs/>
          <w:sz w:val="18"/>
          <w:szCs w:val="18"/>
        </w:rPr>
        <w:t>品質</w:t>
      </w:r>
      <w:r>
        <w:rPr>
          <w:rFonts w:hint="eastAsia"/>
          <w:b w:val="0"/>
          <w:bCs/>
          <w:sz w:val="18"/>
          <w:szCs w:val="18"/>
        </w:rPr>
        <w:t>で</w:t>
      </w:r>
      <w:r w:rsidRPr="005D1E02">
        <w:rPr>
          <w:rFonts w:hint="eastAsia"/>
          <w:b w:val="0"/>
          <w:bCs/>
          <w:sz w:val="18"/>
          <w:szCs w:val="18"/>
        </w:rPr>
        <w:t>優れているとされる拡散モデル</w:t>
      </w:r>
      <w:r w:rsidRPr="005D1E02">
        <w:rPr>
          <w:rFonts w:hint="eastAsia"/>
          <w:b w:val="0"/>
          <w:bCs/>
          <w:sz w:val="18"/>
          <w:szCs w:val="18"/>
          <w:vertAlign w:val="superscript"/>
        </w:rPr>
        <w:t>5)</w:t>
      </w:r>
      <w:r w:rsidRPr="005D1E02">
        <w:rPr>
          <w:rFonts w:hint="eastAsia"/>
          <w:b w:val="0"/>
          <w:bCs/>
          <w:sz w:val="18"/>
          <w:szCs w:val="18"/>
        </w:rPr>
        <w:t>ベースの</w:t>
      </w:r>
      <w:r w:rsidRPr="005D1E02">
        <w:rPr>
          <w:rFonts w:hint="eastAsia"/>
          <w:b w:val="0"/>
          <w:bCs/>
          <w:sz w:val="18"/>
          <w:szCs w:val="18"/>
        </w:rPr>
        <w:t>Brownian Bridge Diffusion Models(BBDM)</w:t>
      </w:r>
      <w:r w:rsidRPr="005D1E02">
        <w:rPr>
          <w:rFonts w:hint="eastAsia"/>
          <w:b w:val="0"/>
          <w:bCs/>
          <w:sz w:val="18"/>
          <w:szCs w:val="18"/>
          <w:vertAlign w:val="superscript"/>
        </w:rPr>
        <w:t>6)</w:t>
      </w:r>
      <w:r w:rsidRPr="005D1E02">
        <w:rPr>
          <w:rFonts w:hint="eastAsia"/>
          <w:b w:val="0"/>
          <w:bCs/>
          <w:sz w:val="18"/>
          <w:szCs w:val="18"/>
        </w:rPr>
        <w:t>を腹臥位における非造影像から合成造影像の変換に応用することで上記問題の改善について取り組んだ．</w:t>
      </w:r>
    </w:p>
    <w:p w14:paraId="39918BE6" w14:textId="77777777" w:rsidR="009922F3" w:rsidRDefault="009922F3" w:rsidP="009922F3">
      <w:pPr>
        <w:pStyle w:val="a"/>
      </w:pPr>
      <w:r>
        <w:rPr>
          <w:rFonts w:hint="eastAsia"/>
        </w:rPr>
        <w:t>方法と使用する</w:t>
      </w:r>
      <w:r>
        <w:rPr>
          <w:rFonts w:hint="eastAsia"/>
        </w:rPr>
        <w:t>I2I</w:t>
      </w:r>
      <w:r>
        <w:rPr>
          <w:rFonts w:hint="eastAsia"/>
        </w:rPr>
        <w:t>モデル</w:t>
      </w:r>
    </w:p>
    <w:p w14:paraId="1FB0B978" w14:textId="77777777" w:rsidR="009922F3" w:rsidRDefault="009922F3" w:rsidP="009922F3">
      <w:pPr>
        <w:pStyle w:val="a0"/>
        <w:ind w:left="426" w:hanging="426"/>
      </w:pPr>
      <w:r>
        <w:rPr>
          <w:rFonts w:hint="eastAsia"/>
        </w:rPr>
        <w:t>データセットと前処理</w:t>
      </w:r>
    </w:p>
    <w:p w14:paraId="59C7EBF0" w14:textId="3CDE0E72" w:rsidR="009922F3" w:rsidRPr="009A2D6A" w:rsidRDefault="009922F3" w:rsidP="009922F3">
      <w:pPr>
        <w:pStyle w:val="a0"/>
        <w:numPr>
          <w:ilvl w:val="0"/>
          <w:numId w:val="0"/>
        </w:numPr>
        <w:rPr>
          <w:b w:val="0"/>
          <w:bCs/>
          <w:szCs w:val="18"/>
        </w:rPr>
      </w:pPr>
      <w:r w:rsidRPr="005D1E02">
        <w:rPr>
          <w:rFonts w:hint="eastAsia"/>
          <w:szCs w:val="18"/>
        </w:rPr>
        <w:t xml:space="preserve">　</w:t>
      </w:r>
      <w:r w:rsidRPr="009A2D6A">
        <w:rPr>
          <w:rFonts w:hint="eastAsia"/>
          <w:b w:val="0"/>
          <w:bCs/>
          <w:szCs w:val="18"/>
        </w:rPr>
        <w:t>モデルの学習，推論には日本大学医学部から提供されている腹臥位</w:t>
      </w:r>
      <w:r w:rsidRPr="009A2D6A">
        <w:rPr>
          <w:rFonts w:hint="eastAsia"/>
          <w:b w:val="0"/>
          <w:bCs/>
          <w:szCs w:val="18"/>
        </w:rPr>
        <w:t>MRI</w:t>
      </w:r>
      <w:r w:rsidRPr="009A2D6A">
        <w:rPr>
          <w:rFonts w:hint="eastAsia"/>
          <w:b w:val="0"/>
          <w:bCs/>
          <w:szCs w:val="18"/>
        </w:rPr>
        <w:t>を使用した．ただし，データによって値域が大きく異なっており，外れ値が存在しているため，</w:t>
      </w:r>
      <w:r w:rsidRPr="009A2D6A">
        <w:rPr>
          <w:rFonts w:hint="eastAsia"/>
          <w:b w:val="0"/>
          <w:bCs/>
          <w:szCs w:val="18"/>
        </w:rPr>
        <w:t>Min-Max</w:t>
      </w:r>
      <w:r w:rsidRPr="009A2D6A">
        <w:rPr>
          <w:rFonts w:hint="eastAsia"/>
          <w:b w:val="0"/>
          <w:bCs/>
          <w:szCs w:val="18"/>
        </w:rPr>
        <w:t>法を用いて</w:t>
      </w:r>
      <w:r w:rsidRPr="009A2D6A">
        <w:rPr>
          <w:rFonts w:hint="eastAsia"/>
          <w:b w:val="0"/>
          <w:bCs/>
          <w:szCs w:val="18"/>
        </w:rPr>
        <w:t>[0, 1]</w:t>
      </w:r>
      <w:r w:rsidRPr="009A2D6A">
        <w:rPr>
          <w:rFonts w:hint="eastAsia"/>
          <w:b w:val="0"/>
          <w:bCs/>
          <w:szCs w:val="18"/>
        </w:rPr>
        <w:t>に正規化を行った．また，データは</w:t>
      </w:r>
      <w:r w:rsidRPr="009A2D6A">
        <w:rPr>
          <w:rFonts w:hint="eastAsia"/>
          <w:b w:val="0"/>
          <w:bCs/>
          <w:szCs w:val="18"/>
        </w:rPr>
        <w:t>(92, 212, 212)</w:t>
      </w:r>
      <w:r>
        <w:rPr>
          <w:rFonts w:hint="eastAsia"/>
          <w:b w:val="0"/>
          <w:bCs/>
          <w:szCs w:val="18"/>
        </w:rPr>
        <w:t>の形状に</w:t>
      </w:r>
      <w:r w:rsidRPr="009A2D6A">
        <w:rPr>
          <w:rFonts w:hint="eastAsia"/>
          <w:b w:val="0"/>
          <w:bCs/>
          <w:szCs w:val="18"/>
        </w:rPr>
        <w:t>トリミングした．</w:t>
      </w:r>
      <w:r w:rsidRPr="009A2D6A">
        <w:rPr>
          <w:b w:val="0"/>
          <w:bCs/>
          <w:szCs w:val="18"/>
        </w:rPr>
        <w:fldChar w:fldCharType="begin"/>
      </w:r>
      <w:r w:rsidRPr="009A2D6A">
        <w:rPr>
          <w:b w:val="0"/>
          <w:bCs/>
          <w:szCs w:val="18"/>
        </w:rPr>
        <w:instrText xml:space="preserve"> </w:instrText>
      </w:r>
      <w:r w:rsidRPr="009A2D6A">
        <w:rPr>
          <w:rFonts w:hint="eastAsia"/>
          <w:b w:val="0"/>
          <w:bCs/>
          <w:szCs w:val="18"/>
        </w:rPr>
        <w:instrText>REF _Ref185353499 \h</w:instrText>
      </w:r>
      <w:r w:rsidRPr="009A2D6A">
        <w:rPr>
          <w:b w:val="0"/>
          <w:bCs/>
          <w:szCs w:val="18"/>
        </w:rPr>
        <w:instrText xml:space="preserve">  \* MERGEFORMAT </w:instrText>
      </w:r>
      <w:r w:rsidRPr="009A2D6A">
        <w:rPr>
          <w:b w:val="0"/>
          <w:bCs/>
          <w:szCs w:val="18"/>
        </w:rPr>
      </w:r>
      <w:r w:rsidRPr="009A2D6A">
        <w:rPr>
          <w:b w:val="0"/>
          <w:bCs/>
          <w:szCs w:val="18"/>
        </w:rPr>
        <w:fldChar w:fldCharType="separate"/>
      </w:r>
      <w:r w:rsidR="008221E9" w:rsidRPr="00A945DC">
        <w:rPr>
          <w:rFonts w:hint="eastAsia"/>
          <w:b w:val="0"/>
          <w:szCs w:val="18"/>
        </w:rPr>
        <w:t>表</w:t>
      </w:r>
      <w:r w:rsidR="008221E9" w:rsidRPr="00A945DC">
        <w:rPr>
          <w:rFonts w:hint="eastAsia"/>
          <w:b w:val="0"/>
          <w:szCs w:val="18"/>
        </w:rPr>
        <w:t xml:space="preserve"> </w:t>
      </w:r>
      <w:r w:rsidR="008221E9" w:rsidRPr="008221E9">
        <w:rPr>
          <w:b w:val="0"/>
          <w:noProof/>
          <w:szCs w:val="18"/>
        </w:rPr>
        <w:t>1</w:t>
      </w:r>
      <w:r w:rsidRPr="009A2D6A">
        <w:rPr>
          <w:b w:val="0"/>
          <w:bCs/>
          <w:szCs w:val="18"/>
        </w:rPr>
        <w:fldChar w:fldCharType="end"/>
      </w:r>
      <w:r w:rsidRPr="009A2D6A">
        <w:rPr>
          <w:rFonts w:hint="eastAsia"/>
          <w:b w:val="0"/>
          <w:bCs/>
          <w:szCs w:val="18"/>
        </w:rPr>
        <w:t>に</w:t>
      </w:r>
      <w:r w:rsidRPr="009A2D6A">
        <w:rPr>
          <w:rFonts w:hint="eastAsia"/>
          <w:b w:val="0"/>
          <w:bCs/>
          <w:szCs w:val="18"/>
        </w:rPr>
        <w:t>Train</w:t>
      </w:r>
      <w:r w:rsidRPr="009A2D6A">
        <w:rPr>
          <w:rFonts w:hint="eastAsia"/>
          <w:b w:val="0"/>
          <w:bCs/>
          <w:szCs w:val="18"/>
        </w:rPr>
        <w:t>，</w:t>
      </w:r>
      <w:r w:rsidRPr="009A2D6A">
        <w:rPr>
          <w:rFonts w:hint="eastAsia"/>
          <w:b w:val="0"/>
          <w:bCs/>
          <w:szCs w:val="18"/>
        </w:rPr>
        <w:t>Test</w:t>
      </w:r>
      <w:r w:rsidRPr="009A2D6A">
        <w:rPr>
          <w:rFonts w:hint="eastAsia"/>
          <w:b w:val="0"/>
          <w:bCs/>
          <w:szCs w:val="18"/>
        </w:rPr>
        <w:t>データの例数を示す．</w:t>
      </w:r>
    </w:p>
    <w:p w14:paraId="65B32AA1" w14:textId="77777777" w:rsidR="009922F3" w:rsidRDefault="009922F3" w:rsidP="009922F3">
      <w:pPr>
        <w:pStyle w:val="a0"/>
        <w:ind w:left="426"/>
      </w:pPr>
      <w:r>
        <w:rPr>
          <w:rFonts w:hint="eastAsia"/>
        </w:rPr>
        <w:t>定量評価手法</w:t>
      </w:r>
    </w:p>
    <w:p w14:paraId="25775787" w14:textId="2FFCEBDE" w:rsidR="009922F3" w:rsidRPr="00230065" w:rsidRDefault="009922F3" w:rsidP="009922F3">
      <w:pPr>
        <w:pStyle w:val="a"/>
        <w:numPr>
          <w:ilvl w:val="0"/>
          <w:numId w:val="0"/>
        </w:numPr>
        <w:ind w:firstLine="180"/>
        <w:rPr>
          <w:rStyle w:val="a6"/>
          <w:b w:val="0"/>
          <w:color w:val="auto"/>
          <w:sz w:val="18"/>
          <w:szCs w:val="18"/>
        </w:rPr>
      </w:pPr>
      <w:r w:rsidRPr="00CE6511">
        <w:rPr>
          <w:rFonts w:hint="eastAsia"/>
          <w:b w:val="0"/>
          <w:bCs/>
          <w:sz w:val="18"/>
          <w:szCs w:val="18"/>
        </w:rPr>
        <w:t>変換したデータに対する定量評価手法として，</w:t>
      </w:r>
      <w:r w:rsidRPr="00CE6511">
        <w:rPr>
          <w:rFonts w:hint="eastAsia"/>
          <w:b w:val="0"/>
          <w:bCs/>
          <w:sz w:val="18"/>
          <w:szCs w:val="18"/>
        </w:rPr>
        <w:t xml:space="preserve">Root </w:t>
      </w:r>
      <w:r w:rsidRPr="00230065">
        <w:rPr>
          <w:rFonts w:hint="eastAsia"/>
          <w:b w:val="0"/>
          <w:bCs/>
          <w:sz w:val="18"/>
          <w:szCs w:val="18"/>
        </w:rPr>
        <w:t>Mean Squared Error(RMSE)</w:t>
      </w:r>
      <w:r w:rsidRPr="00230065">
        <w:rPr>
          <w:rFonts w:hint="eastAsia"/>
          <w:b w:val="0"/>
          <w:bCs/>
          <w:sz w:val="18"/>
          <w:szCs w:val="18"/>
        </w:rPr>
        <w:t>，</w:t>
      </w:r>
      <w:r w:rsidRPr="00230065">
        <w:rPr>
          <w:rFonts w:hint="eastAsia"/>
          <w:b w:val="0"/>
          <w:bCs/>
          <w:sz w:val="18"/>
          <w:szCs w:val="18"/>
        </w:rPr>
        <w:t>Peak Signal-to-Noise Ratio(PSNR)</w:t>
      </w:r>
      <w:r w:rsidRPr="00230065">
        <w:rPr>
          <w:rFonts w:hint="eastAsia"/>
          <w:b w:val="0"/>
          <w:bCs/>
          <w:sz w:val="18"/>
          <w:szCs w:val="18"/>
        </w:rPr>
        <w:t>，</w:t>
      </w:r>
      <w:r w:rsidRPr="00230065">
        <w:rPr>
          <w:rFonts w:hint="eastAsia"/>
          <w:b w:val="0"/>
          <w:bCs/>
          <w:sz w:val="18"/>
          <w:szCs w:val="18"/>
        </w:rPr>
        <w:t>Structural Similarity Index(SSIM)</w:t>
      </w:r>
      <w:r>
        <w:rPr>
          <w:rFonts w:hint="eastAsia"/>
          <w:b w:val="0"/>
          <w:bCs/>
          <w:sz w:val="18"/>
          <w:szCs w:val="18"/>
          <w:vertAlign w:val="superscript"/>
        </w:rPr>
        <w:t>7</w:t>
      </w:r>
      <w:r w:rsidRPr="00230065">
        <w:rPr>
          <w:rFonts w:hint="eastAsia"/>
          <w:b w:val="0"/>
          <w:bCs/>
          <w:sz w:val="18"/>
          <w:szCs w:val="18"/>
          <w:vertAlign w:val="superscript"/>
        </w:rPr>
        <w:t>)</w:t>
      </w:r>
      <w:r w:rsidRPr="00230065">
        <w:rPr>
          <w:rFonts w:hint="eastAsia"/>
          <w:b w:val="0"/>
          <w:bCs/>
          <w:sz w:val="18"/>
          <w:szCs w:val="18"/>
        </w:rPr>
        <w:t>を使用した．式</w:t>
      </w:r>
      <w:r w:rsidRPr="00230065">
        <w:rPr>
          <w:rFonts w:hint="eastAsia"/>
          <w:b w:val="0"/>
          <w:bCs/>
          <w:sz w:val="18"/>
          <w:szCs w:val="18"/>
        </w:rPr>
        <w:t>(</w:t>
      </w:r>
      <w:r>
        <w:rPr>
          <w:rFonts w:hint="eastAsia"/>
          <w:b w:val="0"/>
          <w:bCs/>
          <w:sz w:val="18"/>
          <w:szCs w:val="18"/>
        </w:rPr>
        <w:t>1</w:t>
      </w:r>
      <w:r w:rsidRPr="00230065">
        <w:rPr>
          <w:rFonts w:hint="eastAsia"/>
          <w:b w:val="0"/>
          <w:bCs/>
          <w:sz w:val="18"/>
          <w:szCs w:val="18"/>
        </w:rPr>
        <w:t>)</w:t>
      </w:r>
      <w:r w:rsidRPr="00230065">
        <w:rPr>
          <w:rFonts w:hint="eastAsia"/>
          <w:b w:val="0"/>
          <w:bCs/>
          <w:sz w:val="18"/>
          <w:szCs w:val="18"/>
        </w:rPr>
        <w:t>，</w:t>
      </w:r>
      <w:r w:rsidRPr="00230065">
        <w:rPr>
          <w:rFonts w:hint="eastAsia"/>
          <w:b w:val="0"/>
          <w:bCs/>
          <w:sz w:val="18"/>
          <w:szCs w:val="18"/>
        </w:rPr>
        <w:t>(</w:t>
      </w:r>
      <w:r>
        <w:rPr>
          <w:rFonts w:hint="eastAsia"/>
          <w:b w:val="0"/>
          <w:bCs/>
          <w:sz w:val="18"/>
          <w:szCs w:val="18"/>
        </w:rPr>
        <w:t>2</w:t>
      </w:r>
      <w:r w:rsidRPr="00230065">
        <w:rPr>
          <w:rFonts w:hint="eastAsia"/>
          <w:b w:val="0"/>
          <w:bCs/>
          <w:sz w:val="18"/>
          <w:szCs w:val="18"/>
        </w:rPr>
        <w:t>)</w:t>
      </w:r>
      <w:r w:rsidRPr="00230065">
        <w:rPr>
          <w:rFonts w:hint="eastAsia"/>
          <w:b w:val="0"/>
          <w:bCs/>
          <w:sz w:val="18"/>
          <w:szCs w:val="18"/>
        </w:rPr>
        <w:t>，</w:t>
      </w:r>
      <w:r w:rsidRPr="00230065">
        <w:rPr>
          <w:rFonts w:hint="eastAsia"/>
          <w:b w:val="0"/>
          <w:bCs/>
          <w:sz w:val="18"/>
          <w:szCs w:val="18"/>
        </w:rPr>
        <w:t>(</w:t>
      </w:r>
      <w:r>
        <w:rPr>
          <w:rFonts w:hint="eastAsia"/>
          <w:b w:val="0"/>
          <w:bCs/>
          <w:sz w:val="18"/>
          <w:szCs w:val="18"/>
        </w:rPr>
        <w:t>3</w:t>
      </w:r>
      <w:r w:rsidRPr="00230065">
        <w:rPr>
          <w:rFonts w:hint="eastAsia"/>
          <w:b w:val="0"/>
          <w:bCs/>
          <w:sz w:val="18"/>
          <w:szCs w:val="18"/>
        </w:rPr>
        <w:t>)~(</w:t>
      </w:r>
      <w:r>
        <w:rPr>
          <w:rFonts w:hint="eastAsia"/>
          <w:b w:val="0"/>
          <w:bCs/>
          <w:sz w:val="18"/>
          <w:szCs w:val="18"/>
        </w:rPr>
        <w:t>6</w:t>
      </w:r>
      <w:r w:rsidRPr="00230065">
        <w:rPr>
          <w:rFonts w:hint="eastAsia"/>
          <w:b w:val="0"/>
          <w:bCs/>
          <w:sz w:val="18"/>
          <w:szCs w:val="18"/>
        </w:rPr>
        <w:t>)</w:t>
      </w:r>
      <w:r w:rsidRPr="00230065">
        <w:rPr>
          <w:rFonts w:hint="eastAsia"/>
          <w:b w:val="0"/>
          <w:bCs/>
          <w:sz w:val="18"/>
          <w:szCs w:val="18"/>
        </w:rPr>
        <w:t>にそれぞれ，</w:t>
      </w:r>
      <w:r w:rsidRPr="00230065">
        <w:rPr>
          <w:rFonts w:hint="eastAsia"/>
          <w:b w:val="0"/>
          <w:bCs/>
          <w:sz w:val="18"/>
          <w:szCs w:val="18"/>
        </w:rPr>
        <w:t>RMSE</w:t>
      </w:r>
      <w:r w:rsidRPr="00230065">
        <w:rPr>
          <w:rFonts w:hint="eastAsia"/>
          <w:b w:val="0"/>
          <w:bCs/>
          <w:sz w:val="18"/>
          <w:szCs w:val="18"/>
        </w:rPr>
        <w:t>，</w:t>
      </w:r>
      <w:r w:rsidRPr="00230065">
        <w:rPr>
          <w:rFonts w:hint="eastAsia"/>
          <w:b w:val="0"/>
          <w:bCs/>
          <w:sz w:val="18"/>
          <w:szCs w:val="18"/>
        </w:rPr>
        <w:t>PSNR</w:t>
      </w:r>
      <w:r w:rsidRPr="00230065">
        <w:rPr>
          <w:rFonts w:hint="eastAsia"/>
          <w:b w:val="0"/>
          <w:bCs/>
          <w:sz w:val="18"/>
          <w:szCs w:val="18"/>
        </w:rPr>
        <w:t>，</w:t>
      </w:r>
      <w:r w:rsidRPr="00230065">
        <w:rPr>
          <w:rFonts w:hint="eastAsia"/>
          <w:b w:val="0"/>
          <w:bCs/>
          <w:sz w:val="18"/>
          <w:szCs w:val="18"/>
        </w:rPr>
        <w:t>SSIM</w:t>
      </w:r>
      <w:r w:rsidRPr="00230065">
        <w:rPr>
          <w:rFonts w:hint="eastAsia"/>
          <w:b w:val="0"/>
          <w:bCs/>
          <w:sz w:val="18"/>
          <w:szCs w:val="18"/>
        </w:rPr>
        <w:t>を示す．ただし，</w:t>
      </w:r>
      <m:oMath>
        <m:r>
          <m:rPr>
            <m:sty m:val="bi"/>
          </m:rPr>
          <w:rPr>
            <w:rStyle w:val="a6"/>
            <w:rFonts w:ascii="Cambria Math" w:hAnsi="Cambria Math"/>
            <w:color w:val="auto"/>
            <w:sz w:val="18"/>
            <w:szCs w:val="18"/>
          </w:rPr>
          <m:t>x</m:t>
        </m:r>
      </m:oMath>
      <w:r w:rsidRPr="00230065">
        <w:rPr>
          <w:rStyle w:val="a6"/>
          <w:rFonts w:hint="eastAsia"/>
          <w:b w:val="0"/>
          <w:bCs/>
          <w:color w:val="auto"/>
          <w:sz w:val="18"/>
          <w:szCs w:val="18"/>
        </w:rPr>
        <w:t>は元データ，</w:t>
      </w:r>
      <m:oMath>
        <m:acc>
          <m:accPr>
            <m:ctrlPr>
              <w:rPr>
                <w:rFonts w:ascii="Cambria Math" w:hAnsi="Cambria Math"/>
                <w:i/>
                <w:sz w:val="18"/>
                <w:szCs w:val="18"/>
              </w:rPr>
            </m:ctrlPr>
          </m:accPr>
          <m:e>
            <m:r>
              <m:rPr>
                <m:sty m:val="bi"/>
              </m:rPr>
              <w:rPr>
                <w:rFonts w:ascii="Cambria Math" w:hAnsi="Cambria Math"/>
                <w:sz w:val="18"/>
                <w:szCs w:val="18"/>
              </w:rPr>
              <m:t>x</m:t>
            </m:r>
          </m:e>
        </m:acc>
      </m:oMath>
      <w:r w:rsidRPr="00230065">
        <w:rPr>
          <w:rFonts w:hint="eastAsia"/>
          <w:b w:val="0"/>
          <w:bCs/>
          <w:sz w:val="18"/>
          <w:szCs w:val="18"/>
        </w:rPr>
        <w:t>は変換データ，</w:t>
      </w:r>
      <m:oMath>
        <m:r>
          <w:rPr>
            <w:rStyle w:val="a6"/>
            <w:rFonts w:ascii="Cambria Math" w:hAnsi="Cambria Math"/>
            <w:color w:val="auto"/>
            <w:sz w:val="18"/>
            <w:szCs w:val="18"/>
          </w:rPr>
          <m:t>μ</m:t>
        </m:r>
      </m:oMath>
      <w:r w:rsidRPr="00230065">
        <w:rPr>
          <w:rStyle w:val="a6"/>
          <w:rFonts w:hint="eastAsia"/>
          <w:b w:val="0"/>
          <w:color w:val="auto"/>
          <w:sz w:val="18"/>
          <w:szCs w:val="18"/>
        </w:rPr>
        <w:t>は平均，</w:t>
      </w:r>
      <m:oMath>
        <m:r>
          <w:rPr>
            <w:rStyle w:val="a6"/>
            <w:rFonts w:ascii="Cambria Math" w:hAnsi="Cambria Math"/>
            <w:color w:val="auto"/>
            <w:sz w:val="18"/>
            <w:szCs w:val="18"/>
          </w:rPr>
          <m:t>σ</m:t>
        </m:r>
      </m:oMath>
      <w:r w:rsidRPr="00230065">
        <w:rPr>
          <w:rStyle w:val="a6"/>
          <w:rFonts w:hint="eastAsia"/>
          <w:b w:val="0"/>
          <w:color w:val="auto"/>
          <w:sz w:val="18"/>
          <w:szCs w:val="18"/>
        </w:rPr>
        <w:t>は分散，</w:t>
      </w:r>
      <m:oMath>
        <m:r>
          <w:rPr>
            <w:rStyle w:val="a6"/>
            <w:rFonts w:ascii="Cambria Math" w:hAnsi="Cambria Math"/>
            <w:color w:val="auto"/>
            <w:sz w:val="18"/>
            <w:szCs w:val="18"/>
          </w:rPr>
          <m:t>cov</m:t>
        </m:r>
      </m:oMath>
      <w:r w:rsidRPr="00230065">
        <w:rPr>
          <w:rStyle w:val="a6"/>
          <w:rFonts w:hint="eastAsia"/>
          <w:b w:val="0"/>
          <w:color w:val="auto"/>
          <w:sz w:val="18"/>
          <w:szCs w:val="18"/>
        </w:rPr>
        <w:t>は共分散，</w:t>
      </w:r>
      <m:oMath>
        <m:r>
          <w:rPr>
            <w:rStyle w:val="a6"/>
            <w:rFonts w:ascii="Cambria Math" w:hAnsi="Cambria Math"/>
            <w:color w:val="auto"/>
            <w:sz w:val="18"/>
            <w:szCs w:val="18"/>
          </w:rPr>
          <m:t>N</m:t>
        </m:r>
      </m:oMath>
      <w:r w:rsidRPr="00230065">
        <w:rPr>
          <w:rStyle w:val="a6"/>
          <w:rFonts w:hint="eastAsia"/>
          <w:b w:val="0"/>
          <w:bCs/>
          <w:color w:val="auto"/>
          <w:sz w:val="18"/>
          <w:szCs w:val="18"/>
        </w:rPr>
        <w:t>は</w:t>
      </w:r>
      <w:r>
        <w:rPr>
          <w:rStyle w:val="a6"/>
          <w:rFonts w:hint="eastAsia"/>
          <w:b w:val="0"/>
          <w:bCs/>
          <w:color w:val="auto"/>
          <w:sz w:val="18"/>
          <w:szCs w:val="18"/>
        </w:rPr>
        <w:t>ボクセル</w:t>
      </w:r>
      <w:r w:rsidRPr="00230065">
        <w:rPr>
          <w:rStyle w:val="a6"/>
          <w:rFonts w:hint="eastAsia"/>
          <w:b w:val="0"/>
          <w:bCs/>
          <w:color w:val="auto"/>
          <w:sz w:val="18"/>
          <w:szCs w:val="18"/>
        </w:rPr>
        <w:t>数</w:t>
      </w:r>
      <w:r w:rsidRPr="00230065">
        <w:rPr>
          <w:rStyle w:val="a6"/>
          <w:rFonts w:hint="eastAsia"/>
          <w:b w:val="0"/>
          <w:color w:val="auto"/>
          <w:sz w:val="18"/>
          <w:szCs w:val="18"/>
        </w:rPr>
        <w:t>とする．</w:t>
      </w:r>
    </w:p>
    <w:p w14:paraId="6E65A53D" w14:textId="5ED75B39" w:rsidR="009922F3" w:rsidRPr="00BA6B20" w:rsidRDefault="00000000" w:rsidP="009922F3">
      <w:pPr>
        <w:pStyle w:val="ac"/>
        <w:ind w:left="0" w:firstLine="0"/>
        <w:rPr>
          <w:rStyle w:val="a6"/>
          <w:b w:val="0"/>
          <w:bCs/>
          <w:color w:val="auto"/>
          <w:szCs w:val="18"/>
        </w:rPr>
      </w:pPr>
      <m:oMathPara>
        <m:oMath>
          <m:eqArr>
            <m:eqArrPr>
              <m:maxDist m:val="1"/>
              <m:ctrlPr>
                <w:rPr>
                  <w:rStyle w:val="a6"/>
                  <w:rFonts w:ascii="Cambria Math" w:hAnsi="Cambria Math"/>
                  <w:b w:val="0"/>
                  <w:bCs/>
                  <w:i/>
                  <w:color w:val="auto"/>
                  <w:szCs w:val="18"/>
                </w:rPr>
              </m:ctrlPr>
            </m:eqArrPr>
            <m:e>
              <m:r>
                <w:rPr>
                  <w:rStyle w:val="a6"/>
                  <w:rFonts w:ascii="Cambria Math" w:hAnsi="Cambria Math"/>
                  <w:color w:val="auto"/>
                  <w:szCs w:val="18"/>
                </w:rPr>
                <m:t>RMSE=</m:t>
              </m:r>
              <m:rad>
                <m:radPr>
                  <m:degHide m:val="1"/>
                  <m:ctrlPr>
                    <w:rPr>
                      <w:rStyle w:val="a6"/>
                      <w:rFonts w:ascii="Cambria Math" w:hAnsi="Cambria Math"/>
                      <w:b w:val="0"/>
                      <w:bCs/>
                      <w:color w:val="auto"/>
                      <w:szCs w:val="18"/>
                    </w:rPr>
                  </m:ctrlPr>
                </m:radPr>
                <m:deg>
                  <m:ctrlPr>
                    <w:rPr>
                      <w:rStyle w:val="a6"/>
                      <w:rFonts w:ascii="Cambria Math" w:hAnsi="Cambria Math"/>
                      <w:b w:val="0"/>
                      <w:bCs/>
                      <w:i/>
                      <w:color w:val="auto"/>
                      <w:szCs w:val="18"/>
                    </w:rPr>
                  </m:ctrlPr>
                </m:deg>
                <m:e>
                  <m:f>
                    <m:fPr>
                      <m:ctrlPr>
                        <w:rPr>
                          <w:rStyle w:val="a6"/>
                          <w:rFonts w:ascii="Cambria Math" w:hAnsi="Cambria Math"/>
                          <w:b w:val="0"/>
                          <w:bCs/>
                          <w:color w:val="auto"/>
                          <w:szCs w:val="18"/>
                        </w:rPr>
                      </m:ctrlPr>
                    </m:fPr>
                    <m:num>
                      <m:r>
                        <w:rPr>
                          <w:rStyle w:val="a6"/>
                          <w:rFonts w:ascii="Cambria Math" w:hAnsi="Cambria Math"/>
                          <w:color w:val="auto"/>
                          <w:szCs w:val="18"/>
                        </w:rPr>
                        <m:t>1</m:t>
                      </m:r>
                      <m:ctrlPr>
                        <w:rPr>
                          <w:rStyle w:val="a6"/>
                          <w:rFonts w:ascii="Cambria Math" w:hAnsi="Cambria Math"/>
                          <w:b w:val="0"/>
                          <w:bCs/>
                          <w:i/>
                          <w:color w:val="auto"/>
                          <w:szCs w:val="18"/>
                        </w:rPr>
                      </m:ctrlPr>
                    </m:num>
                    <m:den>
                      <m:r>
                        <w:rPr>
                          <w:rStyle w:val="a6"/>
                          <w:rFonts w:ascii="Cambria Math" w:hAnsi="Cambria Math"/>
                          <w:color w:val="auto"/>
                          <w:szCs w:val="18"/>
                        </w:rPr>
                        <m:t>N</m:t>
                      </m:r>
                      <m:ctrlPr>
                        <w:rPr>
                          <w:rStyle w:val="a6"/>
                          <w:rFonts w:ascii="Cambria Math" w:hAnsi="Cambria Math"/>
                          <w:b w:val="0"/>
                          <w:bCs/>
                          <w:i/>
                          <w:color w:val="auto"/>
                          <w:szCs w:val="18"/>
                        </w:rPr>
                      </m:ctrlPr>
                    </m:den>
                  </m:f>
                  <m:nary>
                    <m:naryPr>
                      <m:chr m:val="∑"/>
                      <m:ctrlPr>
                        <w:rPr>
                          <w:rStyle w:val="a6"/>
                          <w:rFonts w:ascii="Cambria Math" w:hAnsi="Cambria Math"/>
                          <w:b w:val="0"/>
                          <w:bCs/>
                          <w:color w:val="auto"/>
                          <w:szCs w:val="18"/>
                        </w:rPr>
                      </m:ctrlPr>
                    </m:naryPr>
                    <m:sub>
                      <m:r>
                        <w:rPr>
                          <w:rStyle w:val="a6"/>
                          <w:rFonts w:ascii="Cambria Math" w:hAnsi="Cambria Math"/>
                          <w:color w:val="auto"/>
                          <w:szCs w:val="18"/>
                        </w:rPr>
                        <m:t>i=1</m:t>
                      </m:r>
                      <m:ctrlPr>
                        <w:rPr>
                          <w:rStyle w:val="a6"/>
                          <w:rFonts w:ascii="Cambria Math" w:hAnsi="Cambria Math"/>
                          <w:b w:val="0"/>
                          <w:bCs/>
                          <w:i/>
                          <w:color w:val="auto"/>
                          <w:szCs w:val="18"/>
                        </w:rPr>
                      </m:ctrlPr>
                    </m:sub>
                    <m:sup>
                      <m:r>
                        <w:rPr>
                          <w:rStyle w:val="a6"/>
                          <w:rFonts w:ascii="Cambria Math" w:hAnsi="Cambria Math"/>
                          <w:color w:val="auto"/>
                          <w:szCs w:val="18"/>
                        </w:rPr>
                        <m:t>N</m:t>
                      </m:r>
                      <m:ctrlPr>
                        <w:rPr>
                          <w:rStyle w:val="a6"/>
                          <w:rFonts w:ascii="Cambria Math" w:hAnsi="Cambria Math"/>
                          <w:b w:val="0"/>
                          <w:bCs/>
                          <w:i/>
                          <w:color w:val="auto"/>
                          <w:szCs w:val="18"/>
                        </w:rPr>
                      </m:ctrlPr>
                    </m:sup>
                    <m:e>
                      <m:sSup>
                        <m:sSupPr>
                          <m:ctrlPr>
                            <w:rPr>
                              <w:rStyle w:val="a6"/>
                              <w:rFonts w:ascii="Cambria Math" w:hAnsi="Cambria Math"/>
                              <w:b w:val="0"/>
                              <w:bCs/>
                              <w:i/>
                              <w:color w:val="auto"/>
                              <w:szCs w:val="18"/>
                            </w:rPr>
                          </m:ctrlPr>
                        </m:sSupPr>
                        <m:e>
                          <m:d>
                            <m:dPr>
                              <m:ctrlPr>
                                <w:rPr>
                                  <w:rStyle w:val="a6"/>
                                  <w:rFonts w:ascii="Cambria Math" w:hAnsi="Cambria Math"/>
                                  <w:b w:val="0"/>
                                  <w:bCs/>
                                  <w:i/>
                                  <w:color w:val="auto"/>
                                  <w:szCs w:val="18"/>
                                </w:rPr>
                              </m:ctrlPr>
                            </m:dPr>
                            <m:e>
                              <m:sSub>
                                <m:sSubPr>
                                  <m:ctrlPr>
                                    <w:rPr>
                                      <w:rStyle w:val="a6"/>
                                      <w:rFonts w:ascii="Cambria Math" w:hAnsi="Cambria Math"/>
                                      <w:b w:val="0"/>
                                      <w:bCs/>
                                      <w:i/>
                                      <w:color w:val="auto"/>
                                      <w:szCs w:val="18"/>
                                    </w:rPr>
                                  </m:ctrlPr>
                                </m:sSubPr>
                                <m:e>
                                  <m:r>
                                    <m:rPr>
                                      <m:sty m:val="bi"/>
                                    </m:rPr>
                                    <w:rPr>
                                      <w:rStyle w:val="a6"/>
                                      <w:rFonts w:ascii="Cambria Math" w:hAnsi="Cambria Math"/>
                                      <w:color w:val="auto"/>
                                      <w:szCs w:val="18"/>
                                    </w:rPr>
                                    <m:t>x</m:t>
                                  </m:r>
                                </m:e>
                                <m:sub>
                                  <m:r>
                                    <w:rPr>
                                      <w:rStyle w:val="a6"/>
                                      <w:rFonts w:ascii="Cambria Math" w:hAnsi="Cambria Math"/>
                                      <w:color w:val="auto"/>
                                      <w:szCs w:val="18"/>
                                    </w:rPr>
                                    <m:t>i</m:t>
                                  </m:r>
                                </m:sub>
                              </m:sSub>
                              <m:r>
                                <w:rPr>
                                  <w:rStyle w:val="a6"/>
                                  <w:rFonts w:ascii="Cambria Math" w:hAnsi="Cambria Math"/>
                                  <w:color w:val="auto"/>
                                  <w:szCs w:val="18"/>
                                </w:rPr>
                                <m:t>-</m:t>
                              </m:r>
                              <m:sSub>
                                <m:sSubPr>
                                  <m:ctrlPr>
                                    <w:rPr>
                                      <w:rStyle w:val="a6"/>
                                      <w:rFonts w:ascii="Cambria Math" w:hAnsi="Cambria Math"/>
                                      <w:b w:val="0"/>
                                      <w:bCs/>
                                      <w:i/>
                                      <w:color w:val="auto"/>
                                      <w:szCs w:val="18"/>
                                    </w:rPr>
                                  </m:ctrlPr>
                                </m:sSubPr>
                                <m:e>
                                  <m:acc>
                                    <m:accPr>
                                      <m:ctrlPr>
                                        <w:rPr>
                                          <w:rFonts w:ascii="Cambria Math" w:hAnsi="Cambria Math"/>
                                          <w:b w:val="0"/>
                                          <w:bCs/>
                                          <w:i/>
                                          <w:szCs w:val="18"/>
                                        </w:rPr>
                                      </m:ctrlPr>
                                    </m:accPr>
                                    <m:e>
                                      <m:r>
                                        <m:rPr>
                                          <m:sty m:val="bi"/>
                                        </m:rPr>
                                        <w:rPr>
                                          <w:rFonts w:ascii="Cambria Math" w:hAnsi="Cambria Math"/>
                                          <w:szCs w:val="18"/>
                                        </w:rPr>
                                        <m:t>x</m:t>
                                      </m:r>
                                    </m:e>
                                  </m:acc>
                                </m:e>
                                <m:sub>
                                  <m:r>
                                    <w:rPr>
                                      <w:rStyle w:val="a6"/>
                                      <w:rFonts w:ascii="Cambria Math" w:hAnsi="Cambria Math"/>
                                      <w:color w:val="auto"/>
                                      <w:szCs w:val="18"/>
                                    </w:rPr>
                                    <m:t>i</m:t>
                                  </m:r>
                                </m:sub>
                              </m:sSub>
                            </m:e>
                          </m:d>
                        </m:e>
                        <m:sup>
                          <m:r>
                            <w:rPr>
                              <w:rStyle w:val="a6"/>
                              <w:rFonts w:ascii="Cambria Math" w:hAnsi="Cambria Math"/>
                              <w:color w:val="auto"/>
                              <w:szCs w:val="18"/>
                            </w:rPr>
                            <m:t>2</m:t>
                          </m:r>
                        </m:sup>
                      </m:sSup>
                    </m:e>
                  </m:nary>
                </m:e>
              </m:rad>
              <m:r>
                <w:rPr>
                  <w:rStyle w:val="a6"/>
                  <w:rFonts w:ascii="Cambria Math" w:hAnsi="Cambria Math"/>
                  <w:color w:val="auto"/>
                  <w:szCs w:val="18"/>
                </w:rPr>
                <m:t>#(1)</m:t>
              </m:r>
            </m:e>
          </m:eqArr>
        </m:oMath>
      </m:oMathPara>
    </w:p>
    <w:p w14:paraId="4C811523" w14:textId="34D660B1" w:rsidR="009922F3" w:rsidRPr="00BA6B20" w:rsidRDefault="00000000" w:rsidP="009922F3">
      <w:pPr>
        <w:pStyle w:val="ac"/>
        <w:ind w:left="0" w:firstLine="0"/>
        <w:rPr>
          <w:rStyle w:val="a6"/>
          <w:b w:val="0"/>
          <w:bCs/>
          <w:color w:val="auto"/>
          <w:szCs w:val="18"/>
        </w:rPr>
      </w:pPr>
      <m:oMathPara>
        <m:oMath>
          <m:eqArr>
            <m:eqArrPr>
              <m:maxDist m:val="1"/>
              <m:ctrlPr>
                <w:rPr>
                  <w:rStyle w:val="a6"/>
                  <w:rFonts w:ascii="Cambria Math" w:hAnsi="Cambria Math"/>
                  <w:b w:val="0"/>
                  <w:bCs/>
                  <w:i/>
                  <w:color w:val="auto"/>
                  <w:szCs w:val="18"/>
                </w:rPr>
              </m:ctrlPr>
            </m:eqArrPr>
            <m:e>
              <m:r>
                <w:rPr>
                  <w:rStyle w:val="a6"/>
                  <w:rFonts w:ascii="Cambria Math" w:hAnsi="Cambria Math"/>
                  <w:color w:val="auto"/>
                  <w:szCs w:val="18"/>
                </w:rPr>
                <m:t>PSNR=</m:t>
              </m:r>
              <m:r>
                <w:rPr>
                  <w:rFonts w:ascii="Cambria Math" w:hAnsi="Cambria Math"/>
                  <w:szCs w:val="18"/>
                </w:rPr>
                <m:t>10</m:t>
              </m:r>
              <m:func>
                <m:funcPr>
                  <m:ctrlPr>
                    <w:rPr>
                      <w:rFonts w:ascii="Cambria Math" w:hAnsi="Cambria Math"/>
                      <w:b w:val="0"/>
                      <w:bCs/>
                      <w:i/>
                      <w:iCs/>
                      <w:szCs w:val="18"/>
                    </w:rPr>
                  </m:ctrlPr>
                </m:funcPr>
                <m:fName>
                  <m:sSub>
                    <m:sSubPr>
                      <m:ctrlPr>
                        <w:rPr>
                          <w:rFonts w:ascii="Cambria Math" w:hAnsi="Cambria Math"/>
                          <w:b w:val="0"/>
                          <w:bCs/>
                          <w:i/>
                          <w:iCs/>
                          <w:szCs w:val="18"/>
                        </w:rPr>
                      </m:ctrlPr>
                    </m:sSubPr>
                    <m:e>
                      <m:r>
                        <m:rPr>
                          <m:sty m:val="p"/>
                        </m:rPr>
                        <w:rPr>
                          <w:rFonts w:ascii="Cambria Math" w:hAnsi="Cambria Math"/>
                          <w:szCs w:val="18"/>
                        </w:rPr>
                        <m:t>log</m:t>
                      </m:r>
                    </m:e>
                    <m:sub>
                      <m:r>
                        <w:rPr>
                          <w:rFonts w:ascii="Cambria Math" w:hAnsi="Cambria Math"/>
                          <w:szCs w:val="18"/>
                        </w:rPr>
                        <m:t>10</m:t>
                      </m:r>
                    </m:sub>
                  </m:sSub>
                </m:fName>
                <m:e>
                  <m:f>
                    <m:fPr>
                      <m:ctrlPr>
                        <w:rPr>
                          <w:rFonts w:ascii="Cambria Math" w:hAnsi="Cambria Math"/>
                          <w:b w:val="0"/>
                          <w:bCs/>
                          <w:i/>
                          <w:szCs w:val="18"/>
                        </w:rPr>
                      </m:ctrlPr>
                    </m:fPr>
                    <m:num>
                      <m:r>
                        <w:rPr>
                          <w:rFonts w:ascii="Cambria Math" w:hAnsi="Cambria Math"/>
                          <w:szCs w:val="18"/>
                        </w:rPr>
                        <m:t>MAX</m:t>
                      </m:r>
                      <m:sSup>
                        <m:sSupPr>
                          <m:ctrlPr>
                            <w:rPr>
                              <w:rFonts w:ascii="Cambria Math" w:hAnsi="Cambria Math"/>
                              <w:b w:val="0"/>
                              <w:bCs/>
                              <w:i/>
                              <w:szCs w:val="18"/>
                            </w:rPr>
                          </m:ctrlPr>
                        </m:sSupPr>
                        <m:e>
                          <m:d>
                            <m:dPr>
                              <m:ctrlPr>
                                <w:rPr>
                                  <w:rFonts w:ascii="Cambria Math" w:hAnsi="Cambria Math"/>
                                  <w:b w:val="0"/>
                                  <w:bCs/>
                                  <w:i/>
                                  <w:szCs w:val="18"/>
                                </w:rPr>
                              </m:ctrlPr>
                            </m:dPr>
                            <m:e>
                              <m:r>
                                <w:rPr>
                                  <w:rFonts w:ascii="Cambria Math" w:hAnsi="Cambria Math"/>
                                  <w:szCs w:val="18"/>
                                </w:rPr>
                                <m:t>=1</m:t>
                              </m:r>
                            </m:e>
                          </m:d>
                        </m:e>
                        <m:sup>
                          <m:r>
                            <w:rPr>
                              <w:rFonts w:ascii="Cambria Math" w:hAnsi="Cambria Math"/>
                              <w:szCs w:val="18"/>
                            </w:rPr>
                            <m:t>2</m:t>
                          </m:r>
                        </m:sup>
                      </m:sSup>
                    </m:num>
                    <m:den>
                      <m:r>
                        <w:rPr>
                          <w:rFonts w:ascii="Cambria Math" w:hAnsi="Cambria Math"/>
                          <w:szCs w:val="18"/>
                        </w:rPr>
                        <m:t>1/N</m:t>
                      </m:r>
                      <m:nary>
                        <m:naryPr>
                          <m:chr m:val="∑"/>
                          <m:ctrlPr>
                            <w:rPr>
                              <w:rFonts w:ascii="Cambria Math" w:hAnsi="Cambria Math"/>
                              <w:b w:val="0"/>
                              <w:bCs/>
                              <w:i/>
                              <w:szCs w:val="18"/>
                            </w:rPr>
                          </m:ctrlPr>
                        </m:naryPr>
                        <m:sub>
                          <m:r>
                            <w:rPr>
                              <w:rFonts w:ascii="Cambria Math" w:hAnsi="Cambria Math"/>
                              <w:szCs w:val="18"/>
                            </w:rPr>
                            <m:t>i=1</m:t>
                          </m:r>
                        </m:sub>
                        <m:sup>
                          <m:r>
                            <w:rPr>
                              <w:rFonts w:ascii="Cambria Math" w:hAnsi="Cambria Math"/>
                              <w:szCs w:val="18"/>
                            </w:rPr>
                            <m:t>N</m:t>
                          </m:r>
                        </m:sup>
                        <m:e>
                          <m:sSup>
                            <m:sSupPr>
                              <m:ctrlPr>
                                <w:rPr>
                                  <w:rFonts w:ascii="Cambria Math" w:hAnsi="Cambria Math"/>
                                  <w:b w:val="0"/>
                                  <w:bCs/>
                                  <w:i/>
                                  <w:szCs w:val="18"/>
                                </w:rPr>
                              </m:ctrlPr>
                            </m:sSupPr>
                            <m:e>
                              <m:d>
                                <m:dPr>
                                  <m:ctrlPr>
                                    <w:rPr>
                                      <w:rFonts w:ascii="Cambria Math" w:hAnsi="Cambria Math"/>
                                      <w:b w:val="0"/>
                                      <w:bCs/>
                                      <w:i/>
                                      <w:szCs w:val="18"/>
                                    </w:rPr>
                                  </m:ctrlPr>
                                </m:dPr>
                                <m:e>
                                  <m:sSub>
                                    <m:sSubPr>
                                      <m:ctrlPr>
                                        <w:rPr>
                                          <w:rFonts w:ascii="Cambria Math" w:hAnsi="Cambria Math"/>
                                          <w:b w:val="0"/>
                                          <w:bCs/>
                                          <w:i/>
                                          <w:szCs w:val="18"/>
                                        </w:rPr>
                                      </m:ctrlPr>
                                    </m:sSubPr>
                                    <m:e>
                                      <m:r>
                                        <m:rPr>
                                          <m:sty m:val="bi"/>
                                        </m:rPr>
                                        <w:rPr>
                                          <w:rFonts w:ascii="Cambria Math" w:hAnsi="Cambria Math"/>
                                          <w:szCs w:val="18"/>
                                        </w:rPr>
                                        <m:t>x</m:t>
                                      </m:r>
                                    </m:e>
                                    <m:sub>
                                      <m:r>
                                        <w:rPr>
                                          <w:rFonts w:ascii="Cambria Math" w:hAnsi="Cambria Math"/>
                                          <w:szCs w:val="18"/>
                                        </w:rPr>
                                        <m:t>i</m:t>
                                      </m:r>
                                    </m:sub>
                                  </m:sSub>
                                  <m:r>
                                    <w:rPr>
                                      <w:rFonts w:ascii="Cambria Math" w:hAnsi="Cambria Math"/>
                                      <w:szCs w:val="18"/>
                                    </w:rPr>
                                    <m:t>-</m:t>
                                  </m:r>
                                  <m:sSub>
                                    <m:sSubPr>
                                      <m:ctrlPr>
                                        <w:rPr>
                                          <w:rFonts w:ascii="Cambria Math" w:hAnsi="Cambria Math"/>
                                          <w:b w:val="0"/>
                                          <w:bCs/>
                                          <w:i/>
                                          <w:szCs w:val="18"/>
                                        </w:rPr>
                                      </m:ctrlPr>
                                    </m:sSubPr>
                                    <m:e>
                                      <m:acc>
                                        <m:accPr>
                                          <m:ctrlPr>
                                            <w:rPr>
                                              <w:rFonts w:ascii="Cambria Math" w:hAnsi="Cambria Math"/>
                                              <w:i/>
                                              <w:szCs w:val="18"/>
                                            </w:rPr>
                                          </m:ctrlPr>
                                        </m:accPr>
                                        <m:e>
                                          <m:r>
                                            <m:rPr>
                                              <m:sty m:val="bi"/>
                                            </m:rPr>
                                            <w:rPr>
                                              <w:rFonts w:ascii="Cambria Math" w:hAnsi="Cambria Math"/>
                                              <w:szCs w:val="18"/>
                                            </w:rPr>
                                            <m:t>x</m:t>
                                          </m:r>
                                        </m:e>
                                      </m:acc>
                                    </m:e>
                                    <m:sub>
                                      <m:r>
                                        <w:rPr>
                                          <w:rFonts w:ascii="Cambria Math" w:hAnsi="Cambria Math"/>
                                          <w:szCs w:val="18"/>
                                        </w:rPr>
                                        <m:t>i</m:t>
                                      </m:r>
                                    </m:sub>
                                  </m:sSub>
                                </m:e>
                              </m:d>
                            </m:e>
                            <m:sup>
                              <m:r>
                                <w:rPr>
                                  <w:rFonts w:ascii="Cambria Math" w:hAnsi="Cambria Math"/>
                                  <w:szCs w:val="18"/>
                                </w:rPr>
                                <m:t>2</m:t>
                              </m:r>
                            </m:sup>
                          </m:sSup>
                        </m:e>
                      </m:nary>
                    </m:den>
                  </m:f>
                </m:e>
              </m:func>
              <m:r>
                <w:rPr>
                  <w:rStyle w:val="a6"/>
                  <w:rFonts w:ascii="Cambria Math" w:hAnsi="Cambria Math"/>
                  <w:color w:val="auto"/>
                  <w:szCs w:val="18"/>
                </w:rPr>
                <m:t>#</m:t>
              </m:r>
              <m:d>
                <m:dPr>
                  <m:ctrlPr>
                    <w:rPr>
                      <w:rStyle w:val="a6"/>
                      <w:rFonts w:ascii="Cambria Math" w:hAnsi="Cambria Math"/>
                      <w:b w:val="0"/>
                      <w:bCs/>
                      <w:i/>
                      <w:color w:val="auto"/>
                      <w:szCs w:val="18"/>
                    </w:rPr>
                  </m:ctrlPr>
                </m:dPr>
                <m:e>
                  <m:r>
                    <w:rPr>
                      <w:rStyle w:val="a6"/>
                      <w:rFonts w:ascii="Cambria Math" w:hAnsi="Cambria Math"/>
                      <w:color w:val="auto"/>
                      <w:szCs w:val="18"/>
                    </w:rPr>
                    <m:t>2</m:t>
                  </m:r>
                </m:e>
              </m:d>
            </m:e>
          </m:eqArr>
        </m:oMath>
      </m:oMathPara>
    </w:p>
    <w:p w14:paraId="0F14C2D9" w14:textId="7CE5199A" w:rsidR="009922F3" w:rsidRPr="00BA6B20" w:rsidRDefault="00000000" w:rsidP="009922F3">
      <w:pPr>
        <w:pStyle w:val="ac"/>
        <w:ind w:left="0" w:firstLine="0"/>
        <w:rPr>
          <w:rStyle w:val="a6"/>
          <w:b w:val="0"/>
          <w:bCs/>
          <w:color w:val="auto"/>
          <w:szCs w:val="18"/>
        </w:rPr>
      </w:pPr>
      <m:oMathPara>
        <m:oMath>
          <m:eqArr>
            <m:eqArrPr>
              <m:maxDist m:val="1"/>
              <m:ctrlPr>
                <w:rPr>
                  <w:rStyle w:val="a6"/>
                  <w:rFonts w:ascii="Cambria Math" w:hAnsi="Cambria Math"/>
                  <w:b w:val="0"/>
                  <w:bCs/>
                  <w:i/>
                  <w:color w:val="auto"/>
                  <w:szCs w:val="18"/>
                </w:rPr>
              </m:ctrlPr>
            </m:eqArrPr>
            <m:e>
              <m:r>
                <w:rPr>
                  <w:rStyle w:val="a6"/>
                  <w:rFonts w:ascii="Cambria Math" w:hAnsi="Cambria Math"/>
                  <w:color w:val="auto"/>
                  <w:szCs w:val="18"/>
                </w:rPr>
                <m:t>SSIM=</m:t>
              </m:r>
              <m:d>
                <m:dPr>
                  <m:begChr m:val="["/>
                  <m:endChr m:val="]"/>
                  <m:ctrlPr>
                    <w:rPr>
                      <w:rStyle w:val="a6"/>
                      <w:rFonts w:ascii="Cambria Math" w:hAnsi="Cambria Math"/>
                      <w:b w:val="0"/>
                      <w:bCs/>
                      <w:i/>
                      <w:color w:val="auto"/>
                      <w:szCs w:val="18"/>
                    </w:rPr>
                  </m:ctrlPr>
                </m:dPr>
                <m:e>
                  <m:r>
                    <w:rPr>
                      <w:rStyle w:val="a6"/>
                      <w:rFonts w:ascii="Cambria Math" w:hAnsi="Cambria Math"/>
                      <w:color w:val="auto"/>
                      <w:szCs w:val="18"/>
                    </w:rPr>
                    <m:t>l</m:t>
                  </m:r>
                  <m:d>
                    <m:dPr>
                      <m:ctrlPr>
                        <w:rPr>
                          <w:rStyle w:val="a6"/>
                          <w:rFonts w:ascii="Cambria Math" w:hAnsi="Cambria Math"/>
                          <w:b w:val="0"/>
                          <w:bCs/>
                          <w:i/>
                          <w:color w:val="auto"/>
                          <w:szCs w:val="18"/>
                        </w:rPr>
                      </m:ctrlPr>
                    </m:dPr>
                    <m:e>
                      <m:r>
                        <m:rPr>
                          <m:sty m:val="bi"/>
                        </m:rPr>
                        <w:rPr>
                          <w:rStyle w:val="a6"/>
                          <w:rFonts w:ascii="Cambria Math" w:hAnsi="Cambria Math"/>
                          <w:color w:val="auto"/>
                          <w:szCs w:val="18"/>
                        </w:rPr>
                        <m:t>x,</m:t>
                      </m:r>
                      <m:acc>
                        <m:accPr>
                          <m:ctrlPr>
                            <w:rPr>
                              <w:rFonts w:ascii="Cambria Math" w:hAnsi="Cambria Math"/>
                              <w:i/>
                              <w:szCs w:val="18"/>
                            </w:rPr>
                          </m:ctrlPr>
                        </m:accPr>
                        <m:e>
                          <m:r>
                            <m:rPr>
                              <m:sty m:val="bi"/>
                            </m:rPr>
                            <w:rPr>
                              <w:rFonts w:ascii="Cambria Math" w:hAnsi="Cambria Math"/>
                              <w:szCs w:val="18"/>
                            </w:rPr>
                            <m:t>x</m:t>
                          </m:r>
                        </m:e>
                      </m:acc>
                    </m:e>
                  </m:d>
                </m:e>
              </m:d>
              <m:r>
                <m:rPr>
                  <m:sty m:val="p"/>
                </m:rPr>
                <w:rPr>
                  <w:rStyle w:val="a6"/>
                  <w:rFonts w:ascii="Cambria Math" w:hAnsi="Cambria Math"/>
                  <w:color w:val="auto"/>
                  <w:szCs w:val="18"/>
                </w:rPr>
                <m:t>∙</m:t>
              </m:r>
              <m:d>
                <m:dPr>
                  <m:begChr m:val="["/>
                  <m:endChr m:val="]"/>
                  <m:ctrlPr>
                    <w:rPr>
                      <w:rStyle w:val="a6"/>
                      <w:rFonts w:ascii="Cambria Math" w:hAnsi="Cambria Math"/>
                      <w:b w:val="0"/>
                      <w:bCs/>
                      <w:color w:val="auto"/>
                      <w:szCs w:val="18"/>
                    </w:rPr>
                  </m:ctrlPr>
                </m:dPr>
                <m:e>
                  <m:r>
                    <m:rPr>
                      <m:sty m:val="p"/>
                    </m:rPr>
                    <w:rPr>
                      <w:rStyle w:val="a6"/>
                      <w:rFonts w:ascii="Cambria Math" w:hAnsi="Cambria Math"/>
                      <w:color w:val="auto"/>
                      <w:szCs w:val="18"/>
                    </w:rPr>
                    <m:t>c</m:t>
                  </m:r>
                  <m:d>
                    <m:dPr>
                      <m:ctrlPr>
                        <w:rPr>
                          <w:rStyle w:val="a6"/>
                          <w:rFonts w:ascii="Cambria Math" w:hAnsi="Cambria Math"/>
                          <w:b w:val="0"/>
                          <w:bCs/>
                          <w:i/>
                          <w:color w:val="auto"/>
                          <w:szCs w:val="18"/>
                        </w:rPr>
                      </m:ctrlPr>
                    </m:dPr>
                    <m:e>
                      <m:r>
                        <m:rPr>
                          <m:sty m:val="bi"/>
                        </m:rPr>
                        <w:rPr>
                          <w:rStyle w:val="a6"/>
                          <w:rFonts w:ascii="Cambria Math" w:hAnsi="Cambria Math"/>
                          <w:color w:val="auto"/>
                          <w:szCs w:val="18"/>
                        </w:rPr>
                        <m:t>x,</m:t>
                      </m:r>
                      <m:acc>
                        <m:accPr>
                          <m:ctrlPr>
                            <w:rPr>
                              <w:rFonts w:ascii="Cambria Math" w:hAnsi="Cambria Math"/>
                              <w:i/>
                              <w:szCs w:val="18"/>
                            </w:rPr>
                          </m:ctrlPr>
                        </m:accPr>
                        <m:e>
                          <m:r>
                            <m:rPr>
                              <m:sty m:val="bi"/>
                            </m:rPr>
                            <w:rPr>
                              <w:rFonts w:ascii="Cambria Math" w:hAnsi="Cambria Math"/>
                              <w:szCs w:val="18"/>
                            </w:rPr>
                            <m:t>x</m:t>
                          </m:r>
                        </m:e>
                      </m:acc>
                    </m:e>
                  </m:d>
                </m:e>
              </m:d>
              <m:r>
                <m:rPr>
                  <m:sty m:val="p"/>
                </m:rPr>
                <w:rPr>
                  <w:rStyle w:val="a6"/>
                  <w:rFonts w:ascii="Cambria Math" w:hAnsi="Cambria Math"/>
                  <w:color w:val="auto"/>
                  <w:szCs w:val="18"/>
                </w:rPr>
                <m:t>∙</m:t>
              </m:r>
              <m:d>
                <m:dPr>
                  <m:begChr m:val="["/>
                  <m:endChr m:val="]"/>
                  <m:ctrlPr>
                    <w:rPr>
                      <w:rStyle w:val="a6"/>
                      <w:rFonts w:ascii="Cambria Math" w:hAnsi="Cambria Math"/>
                      <w:b w:val="0"/>
                      <w:bCs/>
                      <w:i/>
                      <w:color w:val="auto"/>
                      <w:szCs w:val="18"/>
                    </w:rPr>
                  </m:ctrlPr>
                </m:dPr>
                <m:e>
                  <m:r>
                    <w:rPr>
                      <w:rStyle w:val="a6"/>
                      <w:rFonts w:ascii="Cambria Math" w:hAnsi="Cambria Math"/>
                      <w:color w:val="auto"/>
                      <w:szCs w:val="18"/>
                    </w:rPr>
                    <m:t>s</m:t>
                  </m:r>
                  <m:d>
                    <m:dPr>
                      <m:ctrlPr>
                        <w:rPr>
                          <w:rStyle w:val="a6"/>
                          <w:rFonts w:ascii="Cambria Math" w:hAnsi="Cambria Math"/>
                          <w:b w:val="0"/>
                          <w:bCs/>
                          <w:i/>
                          <w:color w:val="auto"/>
                          <w:szCs w:val="18"/>
                        </w:rPr>
                      </m:ctrlPr>
                    </m:dPr>
                    <m:e>
                      <m:r>
                        <m:rPr>
                          <m:sty m:val="bi"/>
                        </m:rPr>
                        <w:rPr>
                          <w:rStyle w:val="a6"/>
                          <w:rFonts w:ascii="Cambria Math" w:hAnsi="Cambria Math"/>
                          <w:color w:val="auto"/>
                          <w:szCs w:val="18"/>
                        </w:rPr>
                        <m:t>x,</m:t>
                      </m:r>
                      <m:acc>
                        <m:accPr>
                          <m:ctrlPr>
                            <w:rPr>
                              <w:rFonts w:ascii="Cambria Math" w:hAnsi="Cambria Math"/>
                              <w:i/>
                              <w:szCs w:val="18"/>
                            </w:rPr>
                          </m:ctrlPr>
                        </m:accPr>
                        <m:e>
                          <m:r>
                            <m:rPr>
                              <m:sty m:val="bi"/>
                            </m:rPr>
                            <w:rPr>
                              <w:rFonts w:ascii="Cambria Math" w:hAnsi="Cambria Math"/>
                              <w:szCs w:val="18"/>
                            </w:rPr>
                            <m:t>x</m:t>
                          </m:r>
                        </m:e>
                      </m:acc>
                    </m:e>
                  </m:d>
                </m:e>
              </m:d>
              <m:r>
                <w:rPr>
                  <w:rStyle w:val="a6"/>
                  <w:rFonts w:ascii="Cambria Math" w:hAnsi="Cambria Math"/>
                  <w:color w:val="auto"/>
                  <w:szCs w:val="18"/>
                </w:rPr>
                <m:t>#</m:t>
              </m:r>
              <m:d>
                <m:dPr>
                  <m:ctrlPr>
                    <w:rPr>
                      <w:rStyle w:val="a6"/>
                      <w:rFonts w:ascii="Cambria Math" w:hAnsi="Cambria Math"/>
                      <w:b w:val="0"/>
                      <w:bCs/>
                      <w:i/>
                      <w:color w:val="auto"/>
                      <w:szCs w:val="18"/>
                    </w:rPr>
                  </m:ctrlPr>
                </m:dPr>
                <m:e>
                  <m:r>
                    <w:rPr>
                      <w:rStyle w:val="a6"/>
                      <w:rFonts w:ascii="Cambria Math" w:hAnsi="Cambria Math"/>
                      <w:color w:val="auto"/>
                      <w:szCs w:val="18"/>
                    </w:rPr>
                    <m:t>3</m:t>
                  </m:r>
                </m:e>
              </m:d>
            </m:e>
          </m:eqArr>
        </m:oMath>
      </m:oMathPara>
    </w:p>
    <w:p w14:paraId="2A83BE39" w14:textId="1FE63D12" w:rsidR="009922F3" w:rsidRPr="00BA6B20" w:rsidRDefault="00000000" w:rsidP="009922F3">
      <w:pPr>
        <w:pStyle w:val="ac"/>
        <w:ind w:left="0" w:firstLine="0"/>
        <w:rPr>
          <w:rStyle w:val="a6"/>
          <w:b w:val="0"/>
          <w:bCs/>
          <w:color w:val="auto"/>
          <w:szCs w:val="18"/>
        </w:rPr>
      </w:pPr>
      <m:oMathPara>
        <m:oMath>
          <m:eqArr>
            <m:eqArrPr>
              <m:maxDist m:val="1"/>
              <m:ctrlPr>
                <w:rPr>
                  <w:rStyle w:val="a6"/>
                  <w:rFonts w:ascii="Cambria Math" w:hAnsi="Cambria Math"/>
                  <w:b w:val="0"/>
                  <w:bCs/>
                  <w:i/>
                  <w:color w:val="auto"/>
                  <w:szCs w:val="18"/>
                </w:rPr>
              </m:ctrlPr>
            </m:eqArrPr>
            <m:e>
              <m:r>
                <w:rPr>
                  <w:rStyle w:val="a6"/>
                  <w:rFonts w:ascii="Cambria Math" w:hAnsi="Cambria Math"/>
                  <w:color w:val="auto"/>
                  <w:szCs w:val="18"/>
                </w:rPr>
                <m:t>l</m:t>
              </m:r>
              <m:d>
                <m:dPr>
                  <m:ctrlPr>
                    <w:rPr>
                      <w:rStyle w:val="a6"/>
                      <w:rFonts w:ascii="Cambria Math" w:hAnsi="Cambria Math"/>
                      <w:b w:val="0"/>
                      <w:bCs/>
                      <w:i/>
                      <w:color w:val="auto"/>
                      <w:szCs w:val="18"/>
                    </w:rPr>
                  </m:ctrlPr>
                </m:dPr>
                <m:e>
                  <m:r>
                    <m:rPr>
                      <m:sty m:val="bi"/>
                    </m:rPr>
                    <w:rPr>
                      <w:rStyle w:val="a6"/>
                      <w:rFonts w:ascii="Cambria Math" w:hAnsi="Cambria Math"/>
                      <w:color w:val="auto"/>
                      <w:szCs w:val="18"/>
                    </w:rPr>
                    <m:t>x,</m:t>
                  </m:r>
                  <m:acc>
                    <m:accPr>
                      <m:ctrlPr>
                        <w:rPr>
                          <w:rFonts w:ascii="Cambria Math" w:hAnsi="Cambria Math"/>
                          <w:i/>
                          <w:szCs w:val="18"/>
                        </w:rPr>
                      </m:ctrlPr>
                    </m:accPr>
                    <m:e>
                      <m:r>
                        <m:rPr>
                          <m:sty m:val="bi"/>
                        </m:rPr>
                        <w:rPr>
                          <w:rFonts w:ascii="Cambria Math" w:hAnsi="Cambria Math"/>
                          <w:szCs w:val="18"/>
                        </w:rPr>
                        <m:t>x</m:t>
                      </m:r>
                    </m:e>
                  </m:acc>
                </m:e>
              </m:d>
              <m:r>
                <w:rPr>
                  <w:rStyle w:val="a6"/>
                  <w:rFonts w:ascii="Cambria Math" w:hAnsi="Cambria Math"/>
                  <w:color w:val="auto"/>
                  <w:szCs w:val="18"/>
                </w:rPr>
                <m:t>=</m:t>
              </m:r>
              <m:f>
                <m:fPr>
                  <m:ctrlPr>
                    <w:rPr>
                      <w:rStyle w:val="a6"/>
                      <w:rFonts w:ascii="Cambria Math" w:hAnsi="Cambria Math"/>
                      <w:b w:val="0"/>
                      <w:bCs/>
                      <w:i/>
                      <w:color w:val="auto"/>
                      <w:szCs w:val="18"/>
                    </w:rPr>
                  </m:ctrlPr>
                </m:fPr>
                <m:num>
                  <m:r>
                    <w:rPr>
                      <w:rStyle w:val="a6"/>
                      <w:rFonts w:ascii="Cambria Math" w:hAnsi="Cambria Math"/>
                      <w:color w:val="auto"/>
                      <w:szCs w:val="18"/>
                    </w:rPr>
                    <m:t>2</m:t>
                  </m:r>
                  <m:sSub>
                    <m:sSubPr>
                      <m:ctrlPr>
                        <w:rPr>
                          <w:rStyle w:val="a6"/>
                          <w:rFonts w:ascii="Cambria Math" w:hAnsi="Cambria Math"/>
                          <w:b w:val="0"/>
                          <w:bCs/>
                          <w:i/>
                          <w:color w:val="auto"/>
                          <w:szCs w:val="18"/>
                        </w:rPr>
                      </m:ctrlPr>
                    </m:sSubPr>
                    <m:e>
                      <m:r>
                        <w:rPr>
                          <w:rStyle w:val="a6"/>
                          <w:rFonts w:ascii="Cambria Math" w:hAnsi="Cambria Math"/>
                          <w:color w:val="auto"/>
                          <w:szCs w:val="18"/>
                        </w:rPr>
                        <m:t>μ</m:t>
                      </m:r>
                    </m:e>
                    <m:sub>
                      <m:r>
                        <m:rPr>
                          <m:sty m:val="bi"/>
                        </m:rPr>
                        <w:rPr>
                          <w:rStyle w:val="a6"/>
                          <w:rFonts w:ascii="Cambria Math" w:hAnsi="Cambria Math"/>
                          <w:color w:val="auto"/>
                          <w:szCs w:val="18"/>
                        </w:rPr>
                        <m:t>x</m:t>
                      </m:r>
                    </m:sub>
                  </m:sSub>
                  <m:sSub>
                    <m:sSubPr>
                      <m:ctrlPr>
                        <w:rPr>
                          <w:rStyle w:val="a6"/>
                          <w:rFonts w:ascii="Cambria Math" w:hAnsi="Cambria Math"/>
                          <w:b w:val="0"/>
                          <w:bCs/>
                          <w:i/>
                          <w:color w:val="auto"/>
                          <w:szCs w:val="18"/>
                        </w:rPr>
                      </m:ctrlPr>
                    </m:sSubPr>
                    <m:e>
                      <m:r>
                        <w:rPr>
                          <w:rStyle w:val="a6"/>
                          <w:rFonts w:ascii="Cambria Math" w:hAnsi="Cambria Math"/>
                          <w:color w:val="auto"/>
                          <w:szCs w:val="18"/>
                        </w:rPr>
                        <m:t>μ</m:t>
                      </m:r>
                    </m:e>
                    <m:sub>
                      <m:acc>
                        <m:accPr>
                          <m:ctrlPr>
                            <w:rPr>
                              <w:rFonts w:ascii="Cambria Math" w:hAnsi="Cambria Math"/>
                              <w:i/>
                              <w:szCs w:val="18"/>
                            </w:rPr>
                          </m:ctrlPr>
                        </m:accPr>
                        <m:e>
                          <m:r>
                            <m:rPr>
                              <m:sty m:val="bi"/>
                            </m:rPr>
                            <w:rPr>
                              <w:rFonts w:ascii="Cambria Math" w:hAnsi="Cambria Math"/>
                              <w:szCs w:val="18"/>
                            </w:rPr>
                            <m:t>x</m:t>
                          </m:r>
                        </m:e>
                      </m:acc>
                    </m:sub>
                  </m:sSub>
                  <m:r>
                    <w:rPr>
                      <w:rStyle w:val="a6"/>
                      <w:rFonts w:ascii="Cambria Math" w:hAnsi="Cambria Math"/>
                      <w:color w:val="auto"/>
                      <w:szCs w:val="18"/>
                    </w:rPr>
                    <m:t>+</m:t>
                  </m:r>
                  <m:r>
                    <m:rPr>
                      <m:sty m:val="p"/>
                    </m:rPr>
                    <w:rPr>
                      <w:rStyle w:val="a6"/>
                      <w:rFonts w:ascii="Cambria Math" w:hAnsi="Cambria Math"/>
                      <w:color w:val="auto"/>
                      <w:szCs w:val="18"/>
                    </w:rPr>
                    <m:t>const</m:t>
                  </m:r>
                </m:num>
                <m:den>
                  <m:sSubSup>
                    <m:sSubSupPr>
                      <m:ctrlPr>
                        <w:rPr>
                          <w:rStyle w:val="a6"/>
                          <w:rFonts w:ascii="Cambria Math" w:hAnsi="Cambria Math"/>
                          <w:b w:val="0"/>
                          <w:bCs/>
                          <w:i/>
                          <w:color w:val="auto"/>
                          <w:szCs w:val="18"/>
                        </w:rPr>
                      </m:ctrlPr>
                    </m:sSubSupPr>
                    <m:e>
                      <m:r>
                        <w:rPr>
                          <w:rStyle w:val="a6"/>
                          <w:rFonts w:ascii="Cambria Math" w:hAnsi="Cambria Math"/>
                          <w:color w:val="auto"/>
                          <w:szCs w:val="18"/>
                        </w:rPr>
                        <m:t>μ</m:t>
                      </m:r>
                    </m:e>
                    <m:sub>
                      <m:r>
                        <m:rPr>
                          <m:sty m:val="bi"/>
                        </m:rPr>
                        <w:rPr>
                          <w:rStyle w:val="a6"/>
                          <w:rFonts w:ascii="Cambria Math" w:hAnsi="Cambria Math"/>
                          <w:color w:val="auto"/>
                          <w:szCs w:val="18"/>
                        </w:rPr>
                        <m:t>x</m:t>
                      </m:r>
                    </m:sub>
                    <m:sup>
                      <m:r>
                        <w:rPr>
                          <w:rStyle w:val="a6"/>
                          <w:rFonts w:ascii="Cambria Math" w:hAnsi="Cambria Math"/>
                          <w:color w:val="auto"/>
                          <w:szCs w:val="18"/>
                        </w:rPr>
                        <m:t>2</m:t>
                      </m:r>
                    </m:sup>
                  </m:sSubSup>
                  <m:r>
                    <w:rPr>
                      <w:rStyle w:val="a6"/>
                      <w:rFonts w:ascii="Cambria Math" w:hAnsi="Cambria Math"/>
                      <w:color w:val="auto"/>
                      <w:szCs w:val="18"/>
                    </w:rPr>
                    <m:t>+</m:t>
                  </m:r>
                  <m:sSubSup>
                    <m:sSubSupPr>
                      <m:ctrlPr>
                        <w:rPr>
                          <w:rStyle w:val="a6"/>
                          <w:rFonts w:ascii="Cambria Math" w:hAnsi="Cambria Math"/>
                          <w:b w:val="0"/>
                          <w:bCs/>
                          <w:i/>
                          <w:color w:val="auto"/>
                          <w:szCs w:val="18"/>
                        </w:rPr>
                      </m:ctrlPr>
                    </m:sSubSupPr>
                    <m:e>
                      <m:r>
                        <w:rPr>
                          <w:rStyle w:val="a6"/>
                          <w:rFonts w:ascii="Cambria Math" w:hAnsi="Cambria Math"/>
                          <w:color w:val="auto"/>
                          <w:szCs w:val="18"/>
                        </w:rPr>
                        <m:t>μ</m:t>
                      </m:r>
                    </m:e>
                    <m:sub>
                      <m:acc>
                        <m:accPr>
                          <m:ctrlPr>
                            <w:rPr>
                              <w:rFonts w:ascii="Cambria Math" w:hAnsi="Cambria Math"/>
                              <w:b w:val="0"/>
                              <w:bCs/>
                              <w:i/>
                              <w:szCs w:val="18"/>
                            </w:rPr>
                          </m:ctrlPr>
                        </m:accPr>
                        <m:e>
                          <m:r>
                            <m:rPr>
                              <m:sty m:val="bi"/>
                            </m:rPr>
                            <w:rPr>
                              <w:rFonts w:ascii="Cambria Math" w:hAnsi="Cambria Math"/>
                              <w:szCs w:val="18"/>
                            </w:rPr>
                            <m:t>x</m:t>
                          </m:r>
                        </m:e>
                      </m:acc>
                    </m:sub>
                    <m:sup>
                      <m:r>
                        <w:rPr>
                          <w:rStyle w:val="a6"/>
                          <w:rFonts w:ascii="Cambria Math" w:hAnsi="Cambria Math"/>
                          <w:color w:val="auto"/>
                          <w:szCs w:val="18"/>
                        </w:rPr>
                        <m:t>2</m:t>
                      </m:r>
                    </m:sup>
                  </m:sSubSup>
                  <m:r>
                    <w:rPr>
                      <w:rStyle w:val="a6"/>
                      <w:rFonts w:ascii="Cambria Math" w:hAnsi="Cambria Math"/>
                      <w:color w:val="auto"/>
                      <w:szCs w:val="18"/>
                    </w:rPr>
                    <m:t>+</m:t>
                  </m:r>
                  <m:r>
                    <m:rPr>
                      <m:sty m:val="p"/>
                    </m:rPr>
                    <w:rPr>
                      <w:rStyle w:val="a6"/>
                      <w:rFonts w:ascii="Cambria Math" w:hAnsi="Cambria Math"/>
                      <w:color w:val="auto"/>
                      <w:szCs w:val="18"/>
                    </w:rPr>
                    <m:t>const</m:t>
                  </m:r>
                </m:den>
              </m:f>
              <m:r>
                <w:rPr>
                  <w:rStyle w:val="a6"/>
                  <w:rFonts w:ascii="Cambria Math" w:hAnsi="Cambria Math"/>
                  <w:color w:val="auto"/>
                  <w:szCs w:val="18"/>
                </w:rPr>
                <m:t>#</m:t>
              </m:r>
              <m:d>
                <m:dPr>
                  <m:ctrlPr>
                    <w:rPr>
                      <w:rStyle w:val="a6"/>
                      <w:rFonts w:ascii="Cambria Math" w:hAnsi="Cambria Math"/>
                      <w:b w:val="0"/>
                      <w:bCs/>
                      <w:i/>
                      <w:color w:val="auto"/>
                      <w:szCs w:val="18"/>
                    </w:rPr>
                  </m:ctrlPr>
                </m:dPr>
                <m:e>
                  <m:r>
                    <w:rPr>
                      <w:rStyle w:val="a6"/>
                      <w:rFonts w:ascii="Cambria Math" w:hAnsi="Cambria Math"/>
                      <w:color w:val="auto"/>
                      <w:szCs w:val="18"/>
                    </w:rPr>
                    <m:t>4</m:t>
                  </m:r>
                </m:e>
              </m:d>
            </m:e>
          </m:eqArr>
        </m:oMath>
      </m:oMathPara>
    </w:p>
    <w:p w14:paraId="1B255DD0" w14:textId="32EA3C32" w:rsidR="009922F3" w:rsidRPr="00515B01" w:rsidRDefault="00000000" w:rsidP="009922F3">
      <w:pPr>
        <w:pStyle w:val="ac"/>
        <w:ind w:left="0" w:firstLine="0"/>
        <w:rPr>
          <w:rStyle w:val="a6"/>
          <w:b w:val="0"/>
          <w:bCs/>
          <w:color w:val="auto"/>
          <w:szCs w:val="18"/>
        </w:rPr>
      </w:pPr>
      <m:oMathPara>
        <m:oMath>
          <m:eqArr>
            <m:eqArrPr>
              <m:maxDist m:val="1"/>
              <m:ctrlPr>
                <w:rPr>
                  <w:rStyle w:val="a6"/>
                  <w:rFonts w:ascii="Cambria Math" w:hAnsi="Cambria Math"/>
                  <w:b w:val="0"/>
                  <w:bCs/>
                  <w:i/>
                  <w:color w:val="auto"/>
                  <w:szCs w:val="18"/>
                </w:rPr>
              </m:ctrlPr>
            </m:eqArrPr>
            <m:e>
              <m:r>
                <m:rPr>
                  <m:sty m:val="p"/>
                </m:rPr>
                <w:rPr>
                  <w:rStyle w:val="a6"/>
                  <w:rFonts w:ascii="Cambria Math" w:hAnsi="Cambria Math"/>
                  <w:color w:val="auto"/>
                  <w:szCs w:val="18"/>
                </w:rPr>
                <m:t>c</m:t>
              </m:r>
              <m:d>
                <m:dPr>
                  <m:ctrlPr>
                    <w:rPr>
                      <w:rStyle w:val="a6"/>
                      <w:rFonts w:ascii="Cambria Math" w:hAnsi="Cambria Math"/>
                      <w:b w:val="0"/>
                      <w:bCs/>
                      <w:i/>
                      <w:color w:val="auto"/>
                      <w:szCs w:val="18"/>
                    </w:rPr>
                  </m:ctrlPr>
                </m:dPr>
                <m:e>
                  <m:r>
                    <m:rPr>
                      <m:sty m:val="bi"/>
                    </m:rPr>
                    <w:rPr>
                      <w:rStyle w:val="a6"/>
                      <w:rFonts w:ascii="Cambria Math" w:hAnsi="Cambria Math"/>
                      <w:color w:val="auto"/>
                      <w:szCs w:val="18"/>
                    </w:rPr>
                    <m:t>x,</m:t>
                  </m:r>
                  <m:acc>
                    <m:accPr>
                      <m:ctrlPr>
                        <w:rPr>
                          <w:rFonts w:ascii="Cambria Math" w:hAnsi="Cambria Math"/>
                          <w:i/>
                          <w:szCs w:val="18"/>
                        </w:rPr>
                      </m:ctrlPr>
                    </m:accPr>
                    <m:e>
                      <m:r>
                        <m:rPr>
                          <m:sty m:val="bi"/>
                        </m:rPr>
                        <w:rPr>
                          <w:rFonts w:ascii="Cambria Math" w:hAnsi="Cambria Math"/>
                          <w:szCs w:val="18"/>
                        </w:rPr>
                        <m:t>x</m:t>
                      </m:r>
                    </m:e>
                  </m:acc>
                </m:e>
              </m:d>
              <m:r>
                <w:rPr>
                  <w:rStyle w:val="a6"/>
                  <w:rFonts w:ascii="Cambria Math" w:hAnsi="Cambria Math"/>
                  <w:color w:val="auto"/>
                  <w:szCs w:val="18"/>
                </w:rPr>
                <m:t>=</m:t>
              </m:r>
              <m:f>
                <m:fPr>
                  <m:ctrlPr>
                    <w:rPr>
                      <w:rStyle w:val="a6"/>
                      <w:rFonts w:ascii="Cambria Math" w:hAnsi="Cambria Math"/>
                      <w:b w:val="0"/>
                      <w:bCs/>
                      <w:i/>
                      <w:color w:val="auto"/>
                      <w:szCs w:val="18"/>
                    </w:rPr>
                  </m:ctrlPr>
                </m:fPr>
                <m:num>
                  <m:r>
                    <w:rPr>
                      <w:rStyle w:val="a6"/>
                      <w:rFonts w:ascii="Cambria Math" w:hAnsi="Cambria Math"/>
                      <w:color w:val="auto"/>
                      <w:szCs w:val="18"/>
                    </w:rPr>
                    <m:t>2</m:t>
                  </m:r>
                  <m:sSub>
                    <m:sSubPr>
                      <m:ctrlPr>
                        <w:rPr>
                          <w:rStyle w:val="a6"/>
                          <w:rFonts w:ascii="Cambria Math" w:hAnsi="Cambria Math"/>
                          <w:b w:val="0"/>
                          <w:bCs/>
                          <w:i/>
                          <w:color w:val="auto"/>
                          <w:szCs w:val="18"/>
                        </w:rPr>
                      </m:ctrlPr>
                    </m:sSubPr>
                    <m:e>
                      <m:r>
                        <w:rPr>
                          <w:rStyle w:val="a6"/>
                          <w:rFonts w:ascii="Cambria Math" w:hAnsi="Cambria Math"/>
                          <w:color w:val="auto"/>
                          <w:szCs w:val="18"/>
                        </w:rPr>
                        <m:t>σ</m:t>
                      </m:r>
                    </m:e>
                    <m:sub>
                      <m:r>
                        <m:rPr>
                          <m:sty m:val="bi"/>
                        </m:rPr>
                        <w:rPr>
                          <w:rStyle w:val="a6"/>
                          <w:rFonts w:ascii="Cambria Math" w:hAnsi="Cambria Math"/>
                          <w:color w:val="auto"/>
                          <w:szCs w:val="18"/>
                        </w:rPr>
                        <m:t>x</m:t>
                      </m:r>
                    </m:sub>
                  </m:sSub>
                  <m:sSub>
                    <m:sSubPr>
                      <m:ctrlPr>
                        <w:rPr>
                          <w:rStyle w:val="a6"/>
                          <w:rFonts w:ascii="Cambria Math" w:hAnsi="Cambria Math"/>
                          <w:b w:val="0"/>
                          <w:bCs/>
                          <w:i/>
                          <w:color w:val="auto"/>
                          <w:szCs w:val="18"/>
                        </w:rPr>
                      </m:ctrlPr>
                    </m:sSubPr>
                    <m:e>
                      <m:r>
                        <w:rPr>
                          <w:rStyle w:val="a6"/>
                          <w:rFonts w:ascii="Cambria Math" w:hAnsi="Cambria Math"/>
                          <w:color w:val="auto"/>
                          <w:szCs w:val="18"/>
                        </w:rPr>
                        <m:t>σ</m:t>
                      </m:r>
                    </m:e>
                    <m:sub>
                      <m:acc>
                        <m:accPr>
                          <m:ctrlPr>
                            <w:rPr>
                              <w:rFonts w:ascii="Cambria Math" w:hAnsi="Cambria Math"/>
                              <w:i/>
                              <w:szCs w:val="18"/>
                            </w:rPr>
                          </m:ctrlPr>
                        </m:accPr>
                        <m:e>
                          <m:r>
                            <m:rPr>
                              <m:sty m:val="bi"/>
                            </m:rPr>
                            <w:rPr>
                              <w:rFonts w:ascii="Cambria Math" w:hAnsi="Cambria Math"/>
                              <w:szCs w:val="18"/>
                            </w:rPr>
                            <m:t>x</m:t>
                          </m:r>
                        </m:e>
                      </m:acc>
                    </m:sub>
                  </m:sSub>
                  <m:r>
                    <w:rPr>
                      <w:rStyle w:val="a6"/>
                      <w:rFonts w:ascii="Cambria Math" w:hAnsi="Cambria Math"/>
                      <w:color w:val="auto"/>
                      <w:szCs w:val="18"/>
                    </w:rPr>
                    <m:t>+</m:t>
                  </m:r>
                  <m:r>
                    <m:rPr>
                      <m:sty m:val="p"/>
                    </m:rPr>
                    <w:rPr>
                      <w:rStyle w:val="a6"/>
                      <w:rFonts w:ascii="Cambria Math" w:hAnsi="Cambria Math"/>
                      <w:color w:val="auto"/>
                      <w:szCs w:val="18"/>
                    </w:rPr>
                    <m:t>const</m:t>
                  </m:r>
                </m:num>
                <m:den>
                  <m:sSubSup>
                    <m:sSubSupPr>
                      <m:ctrlPr>
                        <w:rPr>
                          <w:rStyle w:val="a6"/>
                          <w:rFonts w:ascii="Cambria Math" w:hAnsi="Cambria Math"/>
                          <w:b w:val="0"/>
                          <w:bCs/>
                          <w:i/>
                          <w:color w:val="auto"/>
                          <w:szCs w:val="18"/>
                        </w:rPr>
                      </m:ctrlPr>
                    </m:sSubSupPr>
                    <m:e>
                      <m:r>
                        <w:rPr>
                          <w:rStyle w:val="a6"/>
                          <w:rFonts w:ascii="Cambria Math" w:hAnsi="Cambria Math"/>
                          <w:color w:val="auto"/>
                          <w:szCs w:val="18"/>
                        </w:rPr>
                        <m:t>σ</m:t>
                      </m:r>
                    </m:e>
                    <m:sub>
                      <m:r>
                        <m:rPr>
                          <m:sty m:val="bi"/>
                        </m:rPr>
                        <w:rPr>
                          <w:rStyle w:val="a6"/>
                          <w:rFonts w:ascii="Cambria Math" w:hAnsi="Cambria Math"/>
                          <w:color w:val="auto"/>
                          <w:szCs w:val="18"/>
                        </w:rPr>
                        <m:t>x</m:t>
                      </m:r>
                    </m:sub>
                    <m:sup>
                      <m:r>
                        <w:rPr>
                          <w:rStyle w:val="a6"/>
                          <w:rFonts w:ascii="Cambria Math" w:hAnsi="Cambria Math"/>
                          <w:color w:val="auto"/>
                          <w:szCs w:val="18"/>
                        </w:rPr>
                        <m:t>2</m:t>
                      </m:r>
                    </m:sup>
                  </m:sSubSup>
                  <m:r>
                    <w:rPr>
                      <w:rStyle w:val="a6"/>
                      <w:rFonts w:ascii="Cambria Math" w:hAnsi="Cambria Math"/>
                      <w:color w:val="auto"/>
                      <w:szCs w:val="18"/>
                    </w:rPr>
                    <m:t>+</m:t>
                  </m:r>
                  <m:sSubSup>
                    <m:sSubSupPr>
                      <m:ctrlPr>
                        <w:rPr>
                          <w:rStyle w:val="a6"/>
                          <w:rFonts w:ascii="Cambria Math" w:hAnsi="Cambria Math"/>
                          <w:b w:val="0"/>
                          <w:bCs/>
                          <w:i/>
                          <w:color w:val="auto"/>
                          <w:szCs w:val="18"/>
                        </w:rPr>
                      </m:ctrlPr>
                    </m:sSubSupPr>
                    <m:e>
                      <m:r>
                        <w:rPr>
                          <w:rStyle w:val="a6"/>
                          <w:rFonts w:ascii="Cambria Math" w:hAnsi="Cambria Math"/>
                          <w:color w:val="auto"/>
                          <w:szCs w:val="18"/>
                        </w:rPr>
                        <m:t>σ</m:t>
                      </m:r>
                    </m:e>
                    <m:sub>
                      <m:acc>
                        <m:accPr>
                          <m:ctrlPr>
                            <w:rPr>
                              <w:rFonts w:ascii="Cambria Math" w:hAnsi="Cambria Math"/>
                              <w:b w:val="0"/>
                              <w:bCs/>
                              <w:i/>
                              <w:szCs w:val="18"/>
                            </w:rPr>
                          </m:ctrlPr>
                        </m:accPr>
                        <m:e>
                          <m:r>
                            <m:rPr>
                              <m:sty m:val="bi"/>
                            </m:rPr>
                            <w:rPr>
                              <w:rFonts w:ascii="Cambria Math" w:hAnsi="Cambria Math"/>
                              <w:szCs w:val="18"/>
                            </w:rPr>
                            <m:t>x</m:t>
                          </m:r>
                        </m:e>
                      </m:acc>
                    </m:sub>
                    <m:sup>
                      <m:r>
                        <w:rPr>
                          <w:rStyle w:val="a6"/>
                          <w:rFonts w:ascii="Cambria Math" w:hAnsi="Cambria Math"/>
                          <w:color w:val="auto"/>
                          <w:szCs w:val="18"/>
                        </w:rPr>
                        <m:t>2</m:t>
                      </m:r>
                    </m:sup>
                  </m:sSubSup>
                  <m:r>
                    <w:rPr>
                      <w:rStyle w:val="a6"/>
                      <w:rFonts w:ascii="Cambria Math" w:hAnsi="Cambria Math"/>
                      <w:color w:val="auto"/>
                      <w:szCs w:val="18"/>
                    </w:rPr>
                    <m:t>+</m:t>
                  </m:r>
                  <m:r>
                    <m:rPr>
                      <m:sty m:val="p"/>
                    </m:rPr>
                    <w:rPr>
                      <w:rStyle w:val="a6"/>
                      <w:rFonts w:ascii="Cambria Math" w:hAnsi="Cambria Math"/>
                      <w:color w:val="auto"/>
                      <w:szCs w:val="18"/>
                    </w:rPr>
                    <m:t>const</m:t>
                  </m:r>
                </m:den>
              </m:f>
              <m:r>
                <w:rPr>
                  <w:rStyle w:val="a6"/>
                  <w:rFonts w:ascii="Cambria Math" w:hAnsi="Cambria Math"/>
                  <w:color w:val="auto"/>
                  <w:szCs w:val="18"/>
                </w:rPr>
                <m:t>#</m:t>
              </m:r>
              <m:d>
                <m:dPr>
                  <m:ctrlPr>
                    <w:rPr>
                      <w:rStyle w:val="a6"/>
                      <w:rFonts w:ascii="Cambria Math" w:hAnsi="Cambria Math"/>
                      <w:b w:val="0"/>
                      <w:bCs/>
                      <w:i/>
                      <w:color w:val="auto"/>
                      <w:szCs w:val="18"/>
                    </w:rPr>
                  </m:ctrlPr>
                </m:dPr>
                <m:e>
                  <m:r>
                    <w:rPr>
                      <w:rStyle w:val="a6"/>
                      <w:rFonts w:ascii="Cambria Math" w:hAnsi="Cambria Math"/>
                      <w:color w:val="auto"/>
                      <w:szCs w:val="18"/>
                    </w:rPr>
                    <m:t>5</m:t>
                  </m:r>
                </m:e>
              </m:d>
            </m:e>
          </m:eqArr>
        </m:oMath>
      </m:oMathPara>
    </w:p>
    <w:p w14:paraId="038CA485" w14:textId="44A609AF" w:rsidR="009922F3" w:rsidRPr="00BA6B20" w:rsidRDefault="00000000" w:rsidP="009922F3">
      <w:pPr>
        <w:pStyle w:val="a0"/>
        <w:numPr>
          <w:ilvl w:val="0"/>
          <w:numId w:val="0"/>
        </w:numPr>
        <w:ind w:left="29"/>
        <w:rPr>
          <w:b w:val="0"/>
          <w:bCs/>
        </w:rPr>
      </w:pPr>
      <m:oMathPara>
        <m:oMath>
          <m:eqArr>
            <m:eqArrPr>
              <m:maxDist m:val="1"/>
              <m:ctrlPr>
                <w:rPr>
                  <w:rStyle w:val="a6"/>
                  <w:rFonts w:ascii="Cambria Math" w:hAnsi="Cambria Math"/>
                  <w:b w:val="0"/>
                  <w:bCs/>
                  <w:i/>
                  <w:color w:val="auto"/>
                  <w:szCs w:val="18"/>
                </w:rPr>
              </m:ctrlPr>
            </m:eqArrPr>
            <m:e>
              <m:r>
                <w:rPr>
                  <w:rStyle w:val="a6"/>
                  <w:rFonts w:ascii="Cambria Math" w:hAnsi="Cambria Math"/>
                  <w:color w:val="auto"/>
                  <w:szCs w:val="18"/>
                </w:rPr>
                <m:t>s</m:t>
              </m:r>
              <m:d>
                <m:dPr>
                  <m:ctrlPr>
                    <w:rPr>
                      <w:rStyle w:val="a6"/>
                      <w:rFonts w:ascii="Cambria Math" w:hAnsi="Cambria Math"/>
                      <w:b w:val="0"/>
                      <w:bCs/>
                      <w:i/>
                      <w:color w:val="auto"/>
                      <w:szCs w:val="18"/>
                    </w:rPr>
                  </m:ctrlPr>
                </m:dPr>
                <m:e>
                  <m:r>
                    <m:rPr>
                      <m:sty m:val="bi"/>
                    </m:rPr>
                    <w:rPr>
                      <w:rStyle w:val="a6"/>
                      <w:rFonts w:ascii="Cambria Math" w:hAnsi="Cambria Math"/>
                      <w:color w:val="auto"/>
                      <w:szCs w:val="18"/>
                    </w:rPr>
                    <m:t>x,</m:t>
                  </m:r>
                  <m:acc>
                    <m:accPr>
                      <m:ctrlPr>
                        <w:rPr>
                          <w:rFonts w:ascii="Cambria Math" w:hAnsi="Cambria Math"/>
                          <w:i/>
                          <w:szCs w:val="18"/>
                        </w:rPr>
                      </m:ctrlPr>
                    </m:accPr>
                    <m:e>
                      <m:r>
                        <m:rPr>
                          <m:sty m:val="bi"/>
                        </m:rPr>
                        <w:rPr>
                          <w:rFonts w:ascii="Cambria Math" w:hAnsi="Cambria Math"/>
                          <w:szCs w:val="18"/>
                        </w:rPr>
                        <m:t>x</m:t>
                      </m:r>
                    </m:e>
                  </m:acc>
                </m:e>
              </m:d>
              <m:r>
                <w:rPr>
                  <w:rStyle w:val="a6"/>
                  <w:rFonts w:ascii="Cambria Math" w:hAnsi="Cambria Math"/>
                  <w:color w:val="auto"/>
                  <w:szCs w:val="18"/>
                </w:rPr>
                <m:t>=</m:t>
              </m:r>
              <m:f>
                <m:fPr>
                  <m:ctrlPr>
                    <w:rPr>
                      <w:rStyle w:val="a6"/>
                      <w:rFonts w:ascii="Cambria Math" w:hAnsi="Cambria Math"/>
                      <w:b w:val="0"/>
                      <w:bCs/>
                      <w:i/>
                      <w:color w:val="auto"/>
                      <w:szCs w:val="18"/>
                    </w:rPr>
                  </m:ctrlPr>
                </m:fPr>
                <m:num>
                  <m:r>
                    <w:rPr>
                      <w:rStyle w:val="a6"/>
                      <w:rFonts w:ascii="Cambria Math" w:hAnsi="Cambria Math"/>
                      <w:color w:val="auto"/>
                      <w:szCs w:val="18"/>
                    </w:rPr>
                    <m:t>2</m:t>
                  </m:r>
                  <m:sSub>
                    <m:sSubPr>
                      <m:ctrlPr>
                        <w:rPr>
                          <w:rStyle w:val="a6"/>
                          <w:rFonts w:ascii="Cambria Math" w:hAnsi="Cambria Math"/>
                          <w:b w:val="0"/>
                          <w:bCs/>
                          <w:i/>
                          <w:color w:val="auto"/>
                          <w:szCs w:val="18"/>
                        </w:rPr>
                      </m:ctrlPr>
                    </m:sSubPr>
                    <m:e>
                      <m:r>
                        <w:rPr>
                          <w:rStyle w:val="a6"/>
                          <w:rFonts w:ascii="Cambria Math" w:hAnsi="Cambria Math"/>
                          <w:color w:val="auto"/>
                          <w:szCs w:val="18"/>
                        </w:rPr>
                        <m:t>cov</m:t>
                      </m:r>
                    </m:e>
                    <m:sub>
                      <m:r>
                        <m:rPr>
                          <m:sty m:val="bi"/>
                        </m:rPr>
                        <w:rPr>
                          <w:rStyle w:val="a6"/>
                          <w:rFonts w:ascii="Cambria Math" w:hAnsi="Cambria Math"/>
                          <w:color w:val="auto"/>
                          <w:szCs w:val="18"/>
                        </w:rPr>
                        <m:t>x</m:t>
                      </m:r>
                      <m:acc>
                        <m:accPr>
                          <m:ctrlPr>
                            <w:rPr>
                              <w:rFonts w:ascii="Cambria Math" w:hAnsi="Cambria Math"/>
                              <w:i/>
                              <w:szCs w:val="18"/>
                            </w:rPr>
                          </m:ctrlPr>
                        </m:accPr>
                        <m:e>
                          <m:r>
                            <m:rPr>
                              <m:sty m:val="bi"/>
                            </m:rPr>
                            <w:rPr>
                              <w:rFonts w:ascii="Cambria Math" w:hAnsi="Cambria Math"/>
                              <w:szCs w:val="18"/>
                            </w:rPr>
                            <m:t>x</m:t>
                          </m:r>
                        </m:e>
                      </m:acc>
                    </m:sub>
                  </m:sSub>
                  <m:r>
                    <w:rPr>
                      <w:rStyle w:val="a6"/>
                      <w:rFonts w:ascii="Cambria Math" w:hAnsi="Cambria Math"/>
                      <w:color w:val="auto"/>
                      <w:szCs w:val="18"/>
                    </w:rPr>
                    <m:t>+</m:t>
                  </m:r>
                  <m:r>
                    <m:rPr>
                      <m:sty m:val="p"/>
                    </m:rPr>
                    <w:rPr>
                      <w:rStyle w:val="a6"/>
                      <w:rFonts w:ascii="Cambria Math" w:hAnsi="Cambria Math"/>
                      <w:color w:val="auto"/>
                      <w:szCs w:val="18"/>
                    </w:rPr>
                    <m:t>const</m:t>
                  </m:r>
                </m:num>
                <m:den>
                  <m:sSub>
                    <m:sSubPr>
                      <m:ctrlPr>
                        <w:rPr>
                          <w:rStyle w:val="a6"/>
                          <w:rFonts w:ascii="Cambria Math" w:hAnsi="Cambria Math"/>
                          <w:b w:val="0"/>
                          <w:bCs/>
                          <w:i/>
                          <w:color w:val="auto"/>
                          <w:szCs w:val="18"/>
                        </w:rPr>
                      </m:ctrlPr>
                    </m:sSubPr>
                    <m:e>
                      <m:r>
                        <w:rPr>
                          <w:rStyle w:val="a6"/>
                          <w:rFonts w:ascii="Cambria Math" w:hAnsi="Cambria Math"/>
                          <w:color w:val="auto"/>
                          <w:szCs w:val="18"/>
                        </w:rPr>
                        <m:t>σ</m:t>
                      </m:r>
                    </m:e>
                    <m:sub>
                      <m:r>
                        <m:rPr>
                          <m:sty m:val="bi"/>
                        </m:rPr>
                        <w:rPr>
                          <w:rStyle w:val="a6"/>
                          <w:rFonts w:ascii="Cambria Math" w:hAnsi="Cambria Math"/>
                          <w:color w:val="auto"/>
                          <w:szCs w:val="18"/>
                        </w:rPr>
                        <m:t>x</m:t>
                      </m:r>
                    </m:sub>
                  </m:sSub>
                  <m:sSub>
                    <m:sSubPr>
                      <m:ctrlPr>
                        <w:rPr>
                          <w:rStyle w:val="a6"/>
                          <w:rFonts w:ascii="Cambria Math" w:hAnsi="Cambria Math"/>
                          <w:b w:val="0"/>
                          <w:bCs/>
                          <w:i/>
                          <w:color w:val="auto"/>
                          <w:szCs w:val="18"/>
                        </w:rPr>
                      </m:ctrlPr>
                    </m:sSubPr>
                    <m:e>
                      <m:r>
                        <w:rPr>
                          <w:rStyle w:val="a6"/>
                          <w:rFonts w:ascii="Cambria Math" w:hAnsi="Cambria Math"/>
                          <w:color w:val="auto"/>
                          <w:szCs w:val="18"/>
                        </w:rPr>
                        <m:t>σ</m:t>
                      </m:r>
                    </m:e>
                    <m:sub>
                      <m:acc>
                        <m:accPr>
                          <m:ctrlPr>
                            <w:rPr>
                              <w:rFonts w:ascii="Cambria Math" w:hAnsi="Cambria Math"/>
                              <w:i/>
                              <w:szCs w:val="18"/>
                            </w:rPr>
                          </m:ctrlPr>
                        </m:accPr>
                        <m:e>
                          <m:r>
                            <m:rPr>
                              <m:sty m:val="bi"/>
                            </m:rPr>
                            <w:rPr>
                              <w:rFonts w:ascii="Cambria Math" w:hAnsi="Cambria Math"/>
                              <w:szCs w:val="18"/>
                            </w:rPr>
                            <m:t>x</m:t>
                          </m:r>
                        </m:e>
                      </m:acc>
                    </m:sub>
                  </m:sSub>
                  <m:r>
                    <w:rPr>
                      <w:rStyle w:val="a6"/>
                      <w:rFonts w:ascii="Cambria Math" w:hAnsi="Cambria Math"/>
                      <w:color w:val="auto"/>
                      <w:szCs w:val="18"/>
                    </w:rPr>
                    <m:t>+</m:t>
                  </m:r>
                  <m:r>
                    <m:rPr>
                      <m:sty m:val="p"/>
                    </m:rPr>
                    <w:rPr>
                      <w:rStyle w:val="a6"/>
                      <w:rFonts w:ascii="Cambria Math" w:hAnsi="Cambria Math"/>
                      <w:color w:val="auto"/>
                      <w:szCs w:val="18"/>
                    </w:rPr>
                    <m:t>const</m:t>
                  </m:r>
                </m:den>
              </m:f>
              <m:r>
                <w:rPr>
                  <w:rStyle w:val="a6"/>
                  <w:rFonts w:ascii="Cambria Math" w:hAnsi="Cambria Math"/>
                  <w:color w:val="auto"/>
                  <w:szCs w:val="18"/>
                </w:rPr>
                <m:t>#</m:t>
              </m:r>
              <m:d>
                <m:dPr>
                  <m:ctrlPr>
                    <w:rPr>
                      <w:rStyle w:val="a6"/>
                      <w:rFonts w:ascii="Cambria Math" w:hAnsi="Cambria Math"/>
                      <w:b w:val="0"/>
                      <w:bCs/>
                      <w:i/>
                      <w:color w:val="auto"/>
                      <w:szCs w:val="18"/>
                    </w:rPr>
                  </m:ctrlPr>
                </m:dPr>
                <m:e>
                  <m:r>
                    <w:rPr>
                      <w:rStyle w:val="a6"/>
                      <w:rFonts w:ascii="Cambria Math" w:hAnsi="Cambria Math"/>
                      <w:color w:val="auto"/>
                      <w:szCs w:val="18"/>
                    </w:rPr>
                    <m:t>6</m:t>
                  </m:r>
                </m:e>
              </m:d>
            </m:e>
          </m:eqArr>
        </m:oMath>
      </m:oMathPara>
    </w:p>
    <w:p w14:paraId="45903F62" w14:textId="77777777" w:rsidR="009922F3" w:rsidRDefault="009922F3" w:rsidP="009922F3">
      <w:pPr>
        <w:pStyle w:val="a0"/>
        <w:ind w:left="426"/>
      </w:pPr>
      <w:r>
        <w:rPr>
          <w:rFonts w:hint="eastAsia"/>
        </w:rPr>
        <w:t>3D-BBDM</w:t>
      </w:r>
      <w:r>
        <w:rPr>
          <w:rFonts w:hint="eastAsia"/>
        </w:rPr>
        <w:t>（提案</w:t>
      </w:r>
      <w:r>
        <w:rPr>
          <w:rFonts w:hint="eastAsia"/>
        </w:rPr>
        <w:t>I2I</w:t>
      </w:r>
      <w:r>
        <w:rPr>
          <w:rFonts w:hint="eastAsia"/>
        </w:rPr>
        <w:t>モデル）</w:t>
      </w:r>
    </w:p>
    <w:p w14:paraId="49DC6DDD" w14:textId="75D1F854" w:rsidR="009922F3" w:rsidRPr="00914900" w:rsidRDefault="009922F3" w:rsidP="009922F3">
      <w:pPr>
        <w:pStyle w:val="a0"/>
        <w:numPr>
          <w:ilvl w:val="0"/>
          <w:numId w:val="0"/>
        </w:numPr>
        <w:rPr>
          <w:b w:val="0"/>
          <w:bCs/>
          <w:szCs w:val="18"/>
        </w:rPr>
      </w:pPr>
      <w:r>
        <w:rPr>
          <w:rFonts w:hint="eastAsia"/>
        </w:rPr>
        <w:t xml:space="preserve">　</w:t>
      </w:r>
      <w:r w:rsidRPr="00914900">
        <w:rPr>
          <w:rFonts w:hint="eastAsia"/>
          <w:b w:val="0"/>
          <w:bCs/>
          <w:szCs w:val="18"/>
        </w:rPr>
        <w:t>3D-BBDM</w:t>
      </w:r>
      <w:r w:rsidRPr="00914900">
        <w:rPr>
          <w:rFonts w:hint="eastAsia"/>
          <w:b w:val="0"/>
          <w:bCs/>
          <w:szCs w:val="18"/>
        </w:rPr>
        <w:t>は</w:t>
      </w:r>
      <w:r w:rsidRPr="00914900">
        <w:rPr>
          <w:rFonts w:hint="eastAsia"/>
          <w:b w:val="0"/>
          <w:bCs/>
          <w:szCs w:val="18"/>
        </w:rPr>
        <w:t>BBDM</w:t>
      </w:r>
      <w:r w:rsidRPr="00914900">
        <w:rPr>
          <w:rFonts w:hint="eastAsia"/>
          <w:b w:val="0"/>
          <w:bCs/>
          <w:szCs w:val="18"/>
        </w:rPr>
        <w:t>を</w:t>
      </w:r>
      <w:r w:rsidRPr="00914900">
        <w:rPr>
          <w:rFonts w:hint="eastAsia"/>
          <w:b w:val="0"/>
          <w:bCs/>
          <w:szCs w:val="18"/>
        </w:rPr>
        <w:t>3</w:t>
      </w:r>
      <w:r w:rsidRPr="00914900">
        <w:rPr>
          <w:rFonts w:hint="eastAsia"/>
          <w:b w:val="0"/>
          <w:bCs/>
          <w:szCs w:val="18"/>
        </w:rPr>
        <w:t>次元データ</w:t>
      </w:r>
      <w:r>
        <w:rPr>
          <w:rFonts w:hint="eastAsia"/>
          <w:b w:val="0"/>
          <w:bCs/>
          <w:szCs w:val="18"/>
        </w:rPr>
        <w:t>(MRI)</w:t>
      </w:r>
      <w:r w:rsidRPr="00914900">
        <w:rPr>
          <w:rFonts w:hint="eastAsia"/>
          <w:b w:val="0"/>
          <w:bCs/>
          <w:szCs w:val="18"/>
        </w:rPr>
        <w:t>に対応できるように拡張したものであり，</w:t>
      </w:r>
      <w:r w:rsidRPr="00914900">
        <w:rPr>
          <w:rStyle w:val="a6"/>
          <w:rFonts w:hint="eastAsia"/>
          <w:b w:val="0"/>
          <w:bCs/>
          <w:color w:val="auto"/>
          <w:szCs w:val="18"/>
        </w:rPr>
        <w:t>ドメイン</w:t>
      </w:r>
      <w:r w:rsidRPr="00914900">
        <w:rPr>
          <w:rStyle w:val="a6"/>
          <w:rFonts w:hint="eastAsia"/>
          <w:b w:val="0"/>
          <w:bCs/>
          <w:color w:val="auto"/>
          <w:szCs w:val="18"/>
        </w:rPr>
        <w:t>A</w:t>
      </w:r>
      <w:r w:rsidRPr="00914900">
        <w:rPr>
          <w:rFonts w:hint="eastAsia"/>
          <w:b w:val="0"/>
          <w:bCs/>
          <w:szCs w:val="18"/>
        </w:rPr>
        <w:t>から</w:t>
      </w:r>
      <w:r w:rsidRPr="00914900">
        <w:rPr>
          <w:rFonts w:hint="eastAsia"/>
          <w:b w:val="0"/>
          <w:bCs/>
          <w:szCs w:val="18"/>
        </w:rPr>
        <w:t>B</w:t>
      </w:r>
      <w:r w:rsidRPr="00914900">
        <w:rPr>
          <w:rFonts w:hint="eastAsia"/>
          <w:b w:val="0"/>
          <w:bCs/>
          <w:szCs w:val="18"/>
        </w:rPr>
        <w:t>への変換を目的とした学習を行う．また，</w:t>
      </w:r>
      <w:r w:rsidRPr="00914900">
        <w:rPr>
          <w:rFonts w:hint="eastAsia"/>
          <w:b w:val="0"/>
          <w:bCs/>
          <w:szCs w:val="18"/>
        </w:rPr>
        <w:t>Forward Process</w:t>
      </w:r>
      <w:r w:rsidRPr="00914900">
        <w:rPr>
          <w:rFonts w:hint="eastAsia"/>
          <w:b w:val="0"/>
          <w:bCs/>
          <w:szCs w:val="18"/>
        </w:rPr>
        <w:t>，</w:t>
      </w:r>
      <w:r w:rsidRPr="00914900">
        <w:rPr>
          <w:rFonts w:hint="eastAsia"/>
          <w:b w:val="0"/>
          <w:bCs/>
          <w:szCs w:val="18"/>
        </w:rPr>
        <w:t>Reverse Process</w:t>
      </w:r>
      <w:r w:rsidRPr="00914900">
        <w:rPr>
          <w:rFonts w:hint="eastAsia"/>
          <w:b w:val="0"/>
          <w:bCs/>
          <w:szCs w:val="18"/>
        </w:rPr>
        <w:t>を</w:t>
      </w:r>
      <w:r>
        <w:rPr>
          <w:rFonts w:hint="eastAsia"/>
          <w:b w:val="0"/>
          <w:bCs/>
          <w:szCs w:val="18"/>
        </w:rPr>
        <w:t>Vector Quantized Generative Adversarial Networks(</w:t>
      </w:r>
      <w:r w:rsidRPr="00914900">
        <w:rPr>
          <w:rFonts w:hint="eastAsia"/>
          <w:b w:val="0"/>
          <w:bCs/>
          <w:szCs w:val="18"/>
        </w:rPr>
        <w:t>VQGAN</w:t>
      </w:r>
      <w:r>
        <w:rPr>
          <w:rFonts w:hint="eastAsia"/>
          <w:b w:val="0"/>
          <w:bCs/>
          <w:szCs w:val="18"/>
        </w:rPr>
        <w:t>)</w:t>
      </w:r>
      <w:r w:rsidRPr="00914900">
        <w:rPr>
          <w:rFonts w:hint="eastAsia"/>
          <w:b w:val="0"/>
          <w:bCs/>
          <w:szCs w:val="18"/>
          <w:vertAlign w:val="superscript"/>
        </w:rPr>
        <w:t>8)</w:t>
      </w:r>
      <w:r w:rsidRPr="00914900">
        <w:rPr>
          <w:rFonts w:hint="eastAsia"/>
          <w:b w:val="0"/>
          <w:bCs/>
          <w:szCs w:val="18"/>
        </w:rPr>
        <w:t>の</w:t>
      </w:r>
      <w:r w:rsidRPr="00914900">
        <w:rPr>
          <w:rFonts w:hint="eastAsia"/>
          <w:b w:val="0"/>
          <w:bCs/>
          <w:szCs w:val="18"/>
        </w:rPr>
        <w:t>Latent Space</w:t>
      </w:r>
      <w:r w:rsidRPr="00914900">
        <w:rPr>
          <w:rFonts w:hint="eastAsia"/>
          <w:b w:val="0"/>
          <w:bCs/>
          <w:szCs w:val="18"/>
        </w:rPr>
        <w:t>で行っている．</w:t>
      </w:r>
    </w:p>
    <w:p w14:paraId="286F9A44" w14:textId="77777777" w:rsidR="009922F3" w:rsidRDefault="009922F3" w:rsidP="009922F3">
      <w:pPr>
        <w:pStyle w:val="a0"/>
        <w:ind w:left="426"/>
      </w:pPr>
      <w:r>
        <w:rPr>
          <w:rFonts w:hint="eastAsia"/>
        </w:rPr>
        <w:t>3D-cBBDM</w:t>
      </w:r>
      <w:r>
        <w:rPr>
          <w:rFonts w:hint="eastAsia"/>
        </w:rPr>
        <w:t>（提案</w:t>
      </w:r>
      <w:r>
        <w:rPr>
          <w:rFonts w:hint="eastAsia"/>
        </w:rPr>
        <w:t>I2I</w:t>
      </w:r>
      <w:r>
        <w:rPr>
          <w:rFonts w:hint="eastAsia"/>
        </w:rPr>
        <w:t>モデル）</w:t>
      </w:r>
    </w:p>
    <w:p w14:paraId="5C7DFA85" w14:textId="77777777" w:rsidR="009922F3" w:rsidRPr="00914900" w:rsidRDefault="009922F3" w:rsidP="009922F3">
      <w:pPr>
        <w:pStyle w:val="a"/>
        <w:numPr>
          <w:ilvl w:val="0"/>
          <w:numId w:val="0"/>
        </w:numPr>
        <w:ind w:firstLineChars="100" w:firstLine="180"/>
        <w:rPr>
          <w:b w:val="0"/>
          <w:bCs/>
          <w:sz w:val="18"/>
          <w:szCs w:val="18"/>
        </w:rPr>
      </w:pPr>
      <w:r w:rsidRPr="00914900">
        <w:rPr>
          <w:rFonts w:hint="eastAsia"/>
          <w:b w:val="0"/>
          <w:bCs/>
          <w:sz w:val="18"/>
          <w:szCs w:val="18"/>
        </w:rPr>
        <w:t>3D-cBBDM</w:t>
      </w:r>
      <w:r w:rsidRPr="00914900">
        <w:rPr>
          <w:rFonts w:hint="eastAsia"/>
          <w:b w:val="0"/>
          <w:bCs/>
          <w:sz w:val="18"/>
          <w:szCs w:val="18"/>
        </w:rPr>
        <w:t>は，</w:t>
      </w:r>
      <w:r w:rsidRPr="00914900">
        <w:rPr>
          <w:rFonts w:hint="eastAsia"/>
          <w:b w:val="0"/>
          <w:bCs/>
          <w:sz w:val="18"/>
          <w:szCs w:val="18"/>
        </w:rPr>
        <w:t>3D-BBDM</w:t>
      </w:r>
      <w:r w:rsidRPr="00914900">
        <w:rPr>
          <w:rFonts w:hint="eastAsia"/>
          <w:b w:val="0"/>
          <w:bCs/>
          <w:sz w:val="18"/>
          <w:szCs w:val="18"/>
        </w:rPr>
        <w:t>に条件付けの機構を追加したものである．</w:t>
      </w:r>
      <w:r w:rsidRPr="00914900">
        <w:rPr>
          <w:rFonts w:hint="eastAsia"/>
          <w:b w:val="0"/>
          <w:bCs/>
          <w:sz w:val="18"/>
          <w:szCs w:val="18"/>
        </w:rPr>
        <w:t>U-Net</w:t>
      </w:r>
      <w:r w:rsidRPr="00914900">
        <w:rPr>
          <w:rFonts w:hint="eastAsia"/>
          <w:b w:val="0"/>
          <w:bCs/>
          <w:sz w:val="18"/>
          <w:szCs w:val="18"/>
          <w:vertAlign w:val="superscript"/>
        </w:rPr>
        <w:t>9)</w:t>
      </w:r>
      <w:r w:rsidRPr="00914900">
        <w:rPr>
          <w:rFonts w:hint="eastAsia"/>
          <w:b w:val="0"/>
          <w:bCs/>
          <w:sz w:val="18"/>
          <w:szCs w:val="18"/>
        </w:rPr>
        <w:t>へデータを入力する際に，条件データを加えることで条件付けを実現した．条件付けの機構を追加した理由は，非造影像から合成造影像へ変換する際に腫瘍の位置を明確に再現するためである．</w:t>
      </w:r>
    </w:p>
    <w:p w14:paraId="680095A8" w14:textId="77777777" w:rsidR="009922F3" w:rsidRPr="00914900" w:rsidRDefault="009922F3" w:rsidP="009922F3">
      <w:pPr>
        <w:pStyle w:val="a"/>
        <w:numPr>
          <w:ilvl w:val="0"/>
          <w:numId w:val="0"/>
        </w:numPr>
        <w:rPr>
          <w:b w:val="0"/>
          <w:bCs/>
          <w:sz w:val="18"/>
          <w:szCs w:val="18"/>
        </w:rPr>
      </w:pPr>
      <w:r w:rsidRPr="00914900">
        <w:rPr>
          <w:rFonts w:hint="eastAsia"/>
          <w:b w:val="0"/>
          <w:bCs/>
          <w:sz w:val="18"/>
          <w:szCs w:val="18"/>
        </w:rPr>
        <w:t xml:space="preserve">　条件として加えるデータは，造影像に対して一定の閾値以上の</w:t>
      </w:r>
      <w:r>
        <w:rPr>
          <w:rFonts w:hint="eastAsia"/>
          <w:b w:val="0"/>
          <w:bCs/>
          <w:sz w:val="18"/>
          <w:szCs w:val="18"/>
        </w:rPr>
        <w:t>ボクセル</w:t>
      </w:r>
      <w:r w:rsidRPr="00914900">
        <w:rPr>
          <w:rFonts w:hint="eastAsia"/>
          <w:b w:val="0"/>
          <w:bCs/>
          <w:sz w:val="18"/>
          <w:szCs w:val="18"/>
        </w:rPr>
        <w:t>だけを取り出し，</w:t>
      </w:r>
      <w:r w:rsidRPr="00914900">
        <w:rPr>
          <w:rFonts w:hint="eastAsia"/>
          <w:b w:val="0"/>
          <w:bCs/>
          <w:sz w:val="18"/>
          <w:szCs w:val="18"/>
        </w:rPr>
        <w:t>VQGAN</w:t>
      </w:r>
      <w:r w:rsidRPr="00914900">
        <w:rPr>
          <w:rFonts w:hint="eastAsia"/>
          <w:b w:val="0"/>
          <w:bCs/>
          <w:sz w:val="18"/>
          <w:szCs w:val="18"/>
        </w:rPr>
        <w:t>よって埋め込み表現にしたものである．これによって，造影剤によって白くなった</w:t>
      </w:r>
      <w:r w:rsidRPr="00914900">
        <w:rPr>
          <w:rFonts w:hint="eastAsia"/>
          <w:b w:val="0"/>
          <w:bCs/>
          <w:sz w:val="18"/>
          <w:szCs w:val="18"/>
        </w:rPr>
        <w:t>(</w:t>
      </w:r>
      <w:r w:rsidRPr="00914900">
        <w:rPr>
          <w:rFonts w:hint="eastAsia"/>
          <w:b w:val="0"/>
          <w:bCs/>
          <w:sz w:val="18"/>
          <w:szCs w:val="18"/>
        </w:rPr>
        <w:t>腫瘍の位置が白くなった</w:t>
      </w:r>
      <w:r w:rsidRPr="00914900">
        <w:rPr>
          <w:rFonts w:hint="eastAsia"/>
          <w:b w:val="0"/>
          <w:bCs/>
          <w:sz w:val="18"/>
          <w:szCs w:val="18"/>
        </w:rPr>
        <w:t>)</w:t>
      </w:r>
      <w:r w:rsidRPr="00914900">
        <w:rPr>
          <w:rFonts w:hint="eastAsia"/>
          <w:b w:val="0"/>
          <w:bCs/>
          <w:sz w:val="18"/>
          <w:szCs w:val="18"/>
        </w:rPr>
        <w:t>部分だけを取り出すことが可能となる．</w:t>
      </w:r>
    </w:p>
    <w:p w14:paraId="797A49F6" w14:textId="77777777" w:rsidR="009922F3" w:rsidRDefault="009922F3" w:rsidP="009922F3">
      <w:pPr>
        <w:pStyle w:val="a0"/>
        <w:ind w:left="426"/>
      </w:pPr>
      <w:r>
        <w:rPr>
          <w:rFonts w:hint="eastAsia"/>
        </w:rPr>
        <w:t>VQGAN</w:t>
      </w:r>
    </w:p>
    <w:p w14:paraId="63744CD7" w14:textId="3D19CA34" w:rsidR="009922F3" w:rsidRPr="00230065" w:rsidRDefault="009922F3" w:rsidP="009922F3">
      <w:pPr>
        <w:pStyle w:val="a"/>
        <w:numPr>
          <w:ilvl w:val="0"/>
          <w:numId w:val="0"/>
        </w:numPr>
        <w:rPr>
          <w:b w:val="0"/>
          <w:bCs/>
          <w:sz w:val="18"/>
          <w:szCs w:val="18"/>
        </w:rPr>
      </w:pPr>
      <w:r>
        <w:rPr>
          <w:rFonts w:hint="eastAsia"/>
        </w:rPr>
        <w:t xml:space="preserve">　</w:t>
      </w:r>
      <w:r w:rsidRPr="00230065">
        <w:rPr>
          <w:rFonts w:hint="eastAsia"/>
          <w:b w:val="0"/>
          <w:bCs/>
          <w:sz w:val="18"/>
          <w:szCs w:val="18"/>
        </w:rPr>
        <w:t>VQGAN</w:t>
      </w:r>
      <w:r>
        <w:rPr>
          <w:rFonts w:hint="eastAsia"/>
          <w:b w:val="0"/>
          <w:bCs/>
          <w:sz w:val="18"/>
          <w:szCs w:val="18"/>
        </w:rPr>
        <w:t>は</w:t>
      </w:r>
      <w:r w:rsidRPr="00230065">
        <w:rPr>
          <w:rFonts w:hint="eastAsia"/>
          <w:b w:val="0"/>
          <w:bCs/>
          <w:sz w:val="18"/>
          <w:szCs w:val="18"/>
        </w:rPr>
        <w:t>次元圧縮に用いられる．</w:t>
      </w:r>
      <w:r w:rsidRPr="00230065">
        <w:rPr>
          <w:rFonts w:hint="eastAsia"/>
          <w:b w:val="0"/>
          <w:bCs/>
          <w:sz w:val="18"/>
          <w:szCs w:val="18"/>
        </w:rPr>
        <w:t>Encoder</w:t>
      </w:r>
      <w:r w:rsidRPr="00230065">
        <w:rPr>
          <w:rFonts w:hint="eastAsia"/>
          <w:b w:val="0"/>
          <w:bCs/>
          <w:sz w:val="18"/>
          <w:szCs w:val="18"/>
        </w:rPr>
        <w:t>を用いて入力</w:t>
      </w:r>
      <m:oMath>
        <m:r>
          <m:rPr>
            <m:sty m:val="bi"/>
          </m:rPr>
          <w:rPr>
            <w:rFonts w:ascii="Cambria Math" w:hAnsi="Cambria Math"/>
            <w:sz w:val="18"/>
            <w:szCs w:val="18"/>
          </w:rPr>
          <m:t>x</m:t>
        </m:r>
      </m:oMath>
      <w:r w:rsidRPr="00230065">
        <w:rPr>
          <w:rFonts w:hint="eastAsia"/>
          <w:b w:val="0"/>
          <w:bCs/>
          <w:sz w:val="18"/>
          <w:szCs w:val="18"/>
        </w:rPr>
        <w:t>を潜在変数</w:t>
      </w:r>
      <m:oMath>
        <m:acc>
          <m:accPr>
            <m:ctrlPr>
              <w:rPr>
                <w:rFonts w:ascii="Cambria Math" w:hAnsi="Cambria Math"/>
                <w:i/>
                <w:sz w:val="18"/>
                <w:szCs w:val="18"/>
              </w:rPr>
            </m:ctrlPr>
          </m:accPr>
          <m:e>
            <m:r>
              <m:rPr>
                <m:sty m:val="bi"/>
              </m:rPr>
              <w:rPr>
                <w:rFonts w:ascii="Cambria Math" w:hAnsi="Cambria Math"/>
                <w:sz w:val="18"/>
                <w:szCs w:val="18"/>
              </w:rPr>
              <m:t>z</m:t>
            </m:r>
          </m:e>
        </m:acc>
      </m:oMath>
      <w:r w:rsidRPr="00230065">
        <w:rPr>
          <w:rFonts w:hint="eastAsia"/>
          <w:b w:val="0"/>
          <w:bCs/>
          <w:sz w:val="18"/>
          <w:szCs w:val="18"/>
        </w:rPr>
        <w:t>に変換し，式</w:t>
      </w:r>
      <w:r w:rsidRPr="00230065">
        <w:rPr>
          <w:rFonts w:hint="eastAsia"/>
          <w:b w:val="0"/>
          <w:bCs/>
          <w:sz w:val="18"/>
          <w:szCs w:val="18"/>
        </w:rPr>
        <w:t>(</w:t>
      </w:r>
      <w:r>
        <w:rPr>
          <w:rFonts w:hint="eastAsia"/>
          <w:b w:val="0"/>
          <w:bCs/>
          <w:sz w:val="18"/>
          <w:szCs w:val="18"/>
        </w:rPr>
        <w:t>7</w:t>
      </w:r>
      <w:r w:rsidRPr="00230065">
        <w:rPr>
          <w:rFonts w:hint="eastAsia"/>
          <w:b w:val="0"/>
          <w:bCs/>
          <w:sz w:val="18"/>
          <w:szCs w:val="18"/>
        </w:rPr>
        <w:t>)</w:t>
      </w:r>
      <w:r w:rsidRPr="00230065">
        <w:rPr>
          <w:rFonts w:hint="eastAsia"/>
          <w:b w:val="0"/>
          <w:bCs/>
          <w:sz w:val="18"/>
          <w:szCs w:val="18"/>
        </w:rPr>
        <w:t>で</w:t>
      </w:r>
      <w:r>
        <w:rPr>
          <w:rFonts w:hint="eastAsia"/>
          <w:b w:val="0"/>
          <w:bCs/>
          <w:sz w:val="18"/>
          <w:szCs w:val="18"/>
        </w:rPr>
        <w:t>各ボクセルと</w:t>
      </w:r>
      <m:oMath>
        <m:sSub>
          <m:sSubPr>
            <m:ctrlPr>
              <w:rPr>
                <w:rFonts w:ascii="Cambria Math" w:hAnsi="Cambria Math"/>
                <w:b w:val="0"/>
                <w:bCs/>
                <w:i/>
                <w:sz w:val="18"/>
                <w:szCs w:val="18"/>
              </w:rPr>
            </m:ctrlPr>
          </m:sSubPr>
          <m:e>
            <m:r>
              <w:rPr>
                <w:rFonts w:ascii="Cambria Math" w:hAnsi="Cambria Math"/>
                <w:sz w:val="18"/>
                <w:szCs w:val="18"/>
              </w:rPr>
              <m:t>z</m:t>
            </m:r>
          </m:e>
          <m:sub>
            <m:r>
              <w:rPr>
                <w:rFonts w:ascii="Cambria Math" w:hAnsi="Cambria Math"/>
                <w:sz w:val="18"/>
                <w:szCs w:val="18"/>
              </w:rPr>
              <m:t>k</m:t>
            </m:r>
          </m:sub>
        </m:sSub>
      </m:oMath>
      <w:r>
        <w:rPr>
          <w:rFonts w:hint="eastAsia"/>
          <w:b w:val="0"/>
          <w:bCs/>
          <w:sz w:val="18"/>
          <w:szCs w:val="18"/>
        </w:rPr>
        <w:t>(Codebook)</w:t>
      </w:r>
      <w:r>
        <w:rPr>
          <w:rFonts w:hint="eastAsia"/>
          <w:b w:val="0"/>
          <w:bCs/>
          <w:sz w:val="18"/>
          <w:szCs w:val="18"/>
        </w:rPr>
        <w:t>の差が最小となるような</w:t>
      </w:r>
      <m:oMath>
        <m:sSub>
          <m:sSubPr>
            <m:ctrlPr>
              <w:rPr>
                <w:rFonts w:ascii="Cambria Math" w:hAnsi="Cambria Math"/>
                <w:b w:val="0"/>
                <w:bCs/>
                <w:i/>
                <w:sz w:val="18"/>
                <w:szCs w:val="18"/>
              </w:rPr>
            </m:ctrlPr>
          </m:sSubPr>
          <m:e>
            <m:r>
              <m:rPr>
                <m:sty m:val="bi"/>
              </m:rPr>
              <w:rPr>
                <w:rFonts w:ascii="Cambria Math" w:hAnsi="Cambria Math"/>
                <w:sz w:val="18"/>
                <w:szCs w:val="18"/>
              </w:rPr>
              <m:t>z</m:t>
            </m:r>
          </m:e>
          <m:sub>
            <m:r>
              <w:rPr>
                <w:rFonts w:ascii="Cambria Math" w:hAnsi="Cambria Math"/>
                <w:sz w:val="18"/>
                <w:szCs w:val="18"/>
              </w:rPr>
              <m:t>q</m:t>
            </m:r>
          </m:sub>
        </m:sSub>
      </m:oMath>
      <w:r w:rsidRPr="00230065">
        <w:rPr>
          <w:rFonts w:hint="eastAsia"/>
          <w:b w:val="0"/>
          <w:bCs/>
          <w:sz w:val="18"/>
          <w:szCs w:val="18"/>
        </w:rPr>
        <w:t>に量子化を行う．</w:t>
      </w:r>
    </w:p>
    <w:p w14:paraId="7FB4B249" w14:textId="427CB336" w:rsidR="009922F3" w:rsidRPr="00BA6B20" w:rsidRDefault="00000000" w:rsidP="009922F3">
      <w:pPr>
        <w:pStyle w:val="a"/>
        <w:numPr>
          <w:ilvl w:val="0"/>
          <w:numId w:val="0"/>
        </w:numPr>
        <w:rPr>
          <w:b w:val="0"/>
          <w:bCs/>
          <w:sz w:val="18"/>
          <w:szCs w:val="18"/>
        </w:rPr>
      </w:pPr>
      <m:oMathPara>
        <m:oMath>
          <m:eqArr>
            <m:eqArrPr>
              <m:maxDist m:val="1"/>
              <m:ctrlPr>
                <w:rPr>
                  <w:rFonts w:ascii="Cambria Math" w:hAnsi="Cambria Math"/>
                  <w:b w:val="0"/>
                  <w:bCs/>
                  <w:i/>
                  <w:sz w:val="18"/>
                  <w:szCs w:val="18"/>
                </w:rPr>
              </m:ctrlPr>
            </m:eqArrPr>
            <m:e>
              <m:sSub>
                <m:sSubPr>
                  <m:ctrlPr>
                    <w:rPr>
                      <w:rFonts w:ascii="Cambria Math" w:hAnsi="Cambria Math"/>
                      <w:b w:val="0"/>
                      <w:bCs/>
                      <w:i/>
                      <w:sz w:val="18"/>
                      <w:szCs w:val="18"/>
                    </w:rPr>
                  </m:ctrlPr>
                </m:sSubPr>
                <m:e>
                  <m:r>
                    <m:rPr>
                      <m:sty m:val="bi"/>
                    </m:rPr>
                    <w:rPr>
                      <w:rFonts w:ascii="Cambria Math" w:hAnsi="Cambria Math"/>
                      <w:sz w:val="18"/>
                      <w:szCs w:val="18"/>
                    </w:rPr>
                    <m:t>z</m:t>
                  </m:r>
                </m:e>
                <m:sub>
                  <m:r>
                    <w:rPr>
                      <w:rFonts w:ascii="Cambria Math" w:hAnsi="Cambria Math"/>
                      <w:sz w:val="18"/>
                      <w:szCs w:val="18"/>
                    </w:rPr>
                    <m:t>q</m:t>
                  </m:r>
                </m:sub>
              </m:sSub>
              <m:r>
                <w:rPr>
                  <w:rFonts w:ascii="Cambria Math" w:hAnsi="Cambria Math"/>
                  <w:sz w:val="18"/>
                  <w:szCs w:val="18"/>
                </w:rPr>
                <m:t>=q</m:t>
              </m:r>
              <m:d>
                <m:dPr>
                  <m:ctrlPr>
                    <w:rPr>
                      <w:rFonts w:ascii="Cambria Math" w:hAnsi="Cambria Math"/>
                      <w:b w:val="0"/>
                      <w:bCs/>
                      <w:i/>
                      <w:sz w:val="18"/>
                      <w:szCs w:val="18"/>
                    </w:rPr>
                  </m:ctrlPr>
                </m:dPr>
                <m:e>
                  <m:acc>
                    <m:accPr>
                      <m:ctrlPr>
                        <w:rPr>
                          <w:rFonts w:ascii="Cambria Math" w:hAnsi="Cambria Math"/>
                          <w:b w:val="0"/>
                          <w:bCs/>
                          <w:i/>
                          <w:sz w:val="18"/>
                          <w:szCs w:val="18"/>
                        </w:rPr>
                      </m:ctrlPr>
                    </m:accPr>
                    <m:e>
                      <m:r>
                        <m:rPr>
                          <m:sty m:val="bi"/>
                        </m:rPr>
                        <w:rPr>
                          <w:rFonts w:ascii="Cambria Math" w:hAnsi="Cambria Math"/>
                          <w:sz w:val="18"/>
                          <w:szCs w:val="18"/>
                        </w:rPr>
                        <m:t>z</m:t>
                      </m:r>
                    </m:e>
                  </m:acc>
                </m:e>
              </m:d>
              <m:r>
                <w:rPr>
                  <w:rFonts w:ascii="Cambria Math" w:hAnsi="Cambria Math"/>
                  <w:sz w:val="18"/>
                  <w:szCs w:val="18"/>
                </w:rPr>
                <m:t>≔</m:t>
              </m:r>
              <m:r>
                <m:rPr>
                  <m:sty m:val="p"/>
                </m:rPr>
                <w:rPr>
                  <w:rFonts w:ascii="Cambria Math" w:hAnsi="Cambria Math"/>
                  <w:sz w:val="18"/>
                  <w:szCs w:val="18"/>
                </w:rPr>
                <m:t>argmi</m:t>
              </m:r>
              <m:sSub>
                <m:sSubPr>
                  <m:ctrlPr>
                    <w:rPr>
                      <w:rFonts w:ascii="Cambria Math" w:hAnsi="Cambria Math"/>
                      <w:b w:val="0"/>
                      <w:bCs/>
                      <w:iCs/>
                      <w:sz w:val="18"/>
                      <w:szCs w:val="18"/>
                    </w:rPr>
                  </m:ctrlPr>
                </m:sSubPr>
                <m:e>
                  <m:r>
                    <m:rPr>
                      <m:sty m:val="p"/>
                    </m:rPr>
                    <w:rPr>
                      <w:rFonts w:ascii="Cambria Math" w:hAnsi="Cambria Math"/>
                      <w:sz w:val="18"/>
                      <w:szCs w:val="18"/>
                    </w:rPr>
                    <m:t>n</m:t>
                  </m:r>
                </m:e>
                <m:sub>
                  <m:sSub>
                    <m:sSubPr>
                      <m:ctrlPr>
                        <w:rPr>
                          <w:rFonts w:ascii="Cambria Math" w:hAnsi="Cambria Math"/>
                          <w:b w:val="0"/>
                          <w:bCs/>
                          <w:i/>
                          <w:sz w:val="18"/>
                          <w:szCs w:val="18"/>
                        </w:rPr>
                      </m:ctrlPr>
                    </m:sSubPr>
                    <m:e>
                      <m:r>
                        <w:rPr>
                          <w:rFonts w:ascii="Cambria Math" w:hAnsi="Cambria Math"/>
                          <w:sz w:val="18"/>
                          <w:szCs w:val="18"/>
                        </w:rPr>
                        <m:t>z</m:t>
                      </m:r>
                    </m:e>
                    <m:sub>
                      <m:r>
                        <w:rPr>
                          <w:rFonts w:ascii="Cambria Math" w:hAnsi="Cambria Math"/>
                          <w:sz w:val="18"/>
                          <w:szCs w:val="18"/>
                        </w:rPr>
                        <m:t>k</m:t>
                      </m:r>
                    </m:sub>
                  </m:sSub>
                </m:sub>
              </m:sSub>
              <m:r>
                <w:rPr>
                  <w:rFonts w:ascii="Cambria Math" w:hAnsi="Cambria Math"/>
                  <w:sz w:val="18"/>
                  <w:szCs w:val="18"/>
                </w:rPr>
                <m:t>∥</m:t>
              </m:r>
              <m:sSub>
                <m:sSubPr>
                  <m:ctrlPr>
                    <w:rPr>
                      <w:rFonts w:ascii="Cambria Math" w:hAnsi="Cambria Math"/>
                      <w:b w:val="0"/>
                      <w:bCs/>
                      <w:i/>
                      <w:sz w:val="18"/>
                      <w:szCs w:val="18"/>
                    </w:rPr>
                  </m:ctrlPr>
                </m:sSubPr>
                <m:e>
                  <m:acc>
                    <m:accPr>
                      <m:ctrlPr>
                        <w:rPr>
                          <w:rFonts w:ascii="Cambria Math" w:hAnsi="Cambria Math"/>
                          <w:b w:val="0"/>
                          <w:bCs/>
                          <w:i/>
                          <w:sz w:val="18"/>
                          <w:szCs w:val="18"/>
                        </w:rPr>
                      </m:ctrlPr>
                    </m:accPr>
                    <m:e>
                      <m:r>
                        <w:rPr>
                          <w:rFonts w:ascii="Cambria Math" w:hAnsi="Cambria Math"/>
                          <w:sz w:val="18"/>
                          <w:szCs w:val="18"/>
                        </w:rPr>
                        <m:t>z</m:t>
                      </m:r>
                    </m:e>
                  </m:acc>
                </m:e>
                <m:sub>
                  <m:r>
                    <w:rPr>
                      <w:rFonts w:ascii="Cambria Math" w:hAnsi="Cambria Math"/>
                      <w:sz w:val="18"/>
                      <w:szCs w:val="18"/>
                    </w:rPr>
                    <m:t>ij</m:t>
                  </m:r>
                </m:sub>
              </m:sSub>
              <m:r>
                <w:rPr>
                  <w:rFonts w:ascii="Cambria Math" w:hAnsi="Cambria Math"/>
                  <w:sz w:val="18"/>
                  <w:szCs w:val="18"/>
                </w:rPr>
                <m:t>-</m:t>
              </m:r>
              <m:sSub>
                <m:sSubPr>
                  <m:ctrlPr>
                    <w:rPr>
                      <w:rFonts w:ascii="Cambria Math" w:hAnsi="Cambria Math"/>
                      <w:b w:val="0"/>
                      <w:bCs/>
                      <w:i/>
                      <w:sz w:val="18"/>
                      <w:szCs w:val="18"/>
                    </w:rPr>
                  </m:ctrlPr>
                </m:sSubPr>
                <m:e>
                  <m:r>
                    <w:rPr>
                      <w:rFonts w:ascii="Cambria Math" w:hAnsi="Cambria Math"/>
                      <w:sz w:val="18"/>
                      <w:szCs w:val="18"/>
                    </w:rPr>
                    <m:t>z</m:t>
                  </m:r>
                </m:e>
                <m:sub>
                  <m:r>
                    <w:rPr>
                      <w:rFonts w:ascii="Cambria Math" w:hAnsi="Cambria Math"/>
                      <w:sz w:val="18"/>
                      <w:szCs w:val="18"/>
                    </w:rPr>
                    <m:t>k</m:t>
                  </m:r>
                </m:sub>
              </m:sSub>
              <m:r>
                <w:rPr>
                  <w:rFonts w:ascii="Cambria Math" w:hAnsi="Cambria Math"/>
                  <w:sz w:val="18"/>
                  <w:szCs w:val="18"/>
                </w:rPr>
                <m:t>∥#</m:t>
              </m:r>
              <m:d>
                <m:dPr>
                  <m:ctrlPr>
                    <w:rPr>
                      <w:rFonts w:ascii="Cambria Math" w:hAnsi="Cambria Math"/>
                      <w:b w:val="0"/>
                      <w:bCs/>
                      <w:i/>
                      <w:sz w:val="18"/>
                      <w:szCs w:val="18"/>
                    </w:rPr>
                  </m:ctrlPr>
                </m:dPr>
                <m:e>
                  <m:r>
                    <w:rPr>
                      <w:rFonts w:ascii="Cambria Math" w:hAnsi="Cambria Math"/>
                      <w:sz w:val="18"/>
                      <w:szCs w:val="18"/>
                    </w:rPr>
                    <m:t>7</m:t>
                  </m:r>
                </m:e>
              </m:d>
            </m:e>
          </m:eqArr>
        </m:oMath>
      </m:oMathPara>
    </w:p>
    <w:p w14:paraId="5228A716" w14:textId="5E3C15ED" w:rsidR="009922F3" w:rsidRDefault="009922F3" w:rsidP="009922F3">
      <w:pPr>
        <w:pStyle w:val="a0"/>
        <w:numPr>
          <w:ilvl w:val="0"/>
          <w:numId w:val="0"/>
        </w:numPr>
        <w:ind w:left="29"/>
        <w:rPr>
          <w:b w:val="0"/>
          <w:bCs/>
          <w:szCs w:val="18"/>
        </w:rPr>
      </w:pPr>
      <w:r w:rsidRPr="00230065">
        <w:rPr>
          <w:rFonts w:hint="eastAsia"/>
          <w:b w:val="0"/>
          <w:bCs/>
          <w:szCs w:val="18"/>
        </w:rPr>
        <w:t>この量子化された</w:t>
      </w:r>
      <m:oMath>
        <m:sSub>
          <m:sSubPr>
            <m:ctrlPr>
              <w:rPr>
                <w:rFonts w:ascii="Cambria Math" w:hAnsi="Cambria Math"/>
                <w:b w:val="0"/>
                <w:bCs/>
                <w:i/>
                <w:szCs w:val="18"/>
              </w:rPr>
            </m:ctrlPr>
          </m:sSubPr>
          <m:e>
            <m:r>
              <m:rPr>
                <m:sty m:val="bi"/>
              </m:rPr>
              <w:rPr>
                <w:rFonts w:ascii="Cambria Math" w:hAnsi="Cambria Math"/>
                <w:szCs w:val="18"/>
              </w:rPr>
              <m:t>z</m:t>
            </m:r>
          </m:e>
          <m:sub>
            <m:r>
              <w:rPr>
                <w:rFonts w:ascii="Cambria Math" w:hAnsi="Cambria Math"/>
                <w:szCs w:val="18"/>
              </w:rPr>
              <m:t>q</m:t>
            </m:r>
          </m:sub>
        </m:sSub>
      </m:oMath>
      <w:r w:rsidRPr="00230065">
        <w:rPr>
          <w:rFonts w:hint="eastAsia"/>
          <w:b w:val="0"/>
          <w:bCs/>
          <w:szCs w:val="18"/>
        </w:rPr>
        <w:t>を</w:t>
      </w:r>
      <w:r w:rsidRPr="00230065">
        <w:rPr>
          <w:rFonts w:hint="eastAsia"/>
          <w:b w:val="0"/>
          <w:bCs/>
          <w:szCs w:val="18"/>
        </w:rPr>
        <w:t>Decoder</w:t>
      </w:r>
      <w:r w:rsidRPr="00230065">
        <w:rPr>
          <w:rFonts w:hint="eastAsia"/>
          <w:b w:val="0"/>
          <w:bCs/>
          <w:szCs w:val="18"/>
        </w:rPr>
        <w:t>に通すことで再構築データ</w:t>
      </w:r>
      <m:oMath>
        <m:acc>
          <m:accPr>
            <m:chr m:val="̃"/>
            <m:ctrlPr>
              <w:rPr>
                <w:rFonts w:ascii="Cambria Math" w:hAnsi="Cambria Math"/>
                <w:b w:val="0"/>
                <w:bCs/>
                <w:i/>
                <w:szCs w:val="18"/>
              </w:rPr>
            </m:ctrlPr>
          </m:accPr>
          <m:e>
            <m:r>
              <m:rPr>
                <m:sty m:val="bi"/>
              </m:rPr>
              <w:rPr>
                <w:rFonts w:ascii="Cambria Math" w:hAnsi="Cambria Math"/>
                <w:szCs w:val="18"/>
              </w:rPr>
              <m:t>x</m:t>
            </m:r>
          </m:e>
        </m:acc>
      </m:oMath>
      <w:r w:rsidRPr="00230065">
        <w:rPr>
          <w:rFonts w:hint="eastAsia"/>
          <w:b w:val="0"/>
          <w:bCs/>
          <w:szCs w:val="18"/>
        </w:rPr>
        <w:t>を得る．</w:t>
      </w:r>
    </w:p>
    <w:p w14:paraId="7C9EC789" w14:textId="77777777" w:rsidR="009922F3" w:rsidRDefault="009922F3" w:rsidP="009922F3">
      <w:pPr>
        <w:pStyle w:val="a0"/>
        <w:ind w:left="426"/>
      </w:pPr>
      <w:proofErr w:type="spellStart"/>
      <w:r>
        <w:rPr>
          <w:rFonts w:hint="eastAsia"/>
        </w:rPr>
        <w:t>CycleGAN</w:t>
      </w:r>
      <w:proofErr w:type="spellEnd"/>
    </w:p>
    <w:p w14:paraId="7259DD16" w14:textId="13BA35C8" w:rsidR="009922F3" w:rsidRPr="00D73435" w:rsidRDefault="009922F3" w:rsidP="009922F3">
      <w:pPr>
        <w:pStyle w:val="a0"/>
        <w:numPr>
          <w:ilvl w:val="0"/>
          <w:numId w:val="0"/>
        </w:numPr>
        <w:ind w:left="29"/>
        <w:rPr>
          <w:b w:val="0"/>
          <w:bCs/>
          <w:szCs w:val="18"/>
        </w:rPr>
      </w:pPr>
      <w:r>
        <w:rPr>
          <w:rFonts w:hint="eastAsia"/>
        </w:rPr>
        <w:t xml:space="preserve">　</w:t>
      </w:r>
      <w:proofErr w:type="spellStart"/>
      <w:r w:rsidRPr="00030296">
        <w:rPr>
          <w:rFonts w:hint="eastAsia"/>
          <w:b w:val="0"/>
          <w:bCs/>
          <w:szCs w:val="18"/>
        </w:rPr>
        <w:t>CycleGAN</w:t>
      </w:r>
      <w:proofErr w:type="spellEnd"/>
      <w:r w:rsidRPr="00030296">
        <w:rPr>
          <w:rFonts w:hint="eastAsia"/>
          <w:b w:val="0"/>
          <w:bCs/>
          <w:szCs w:val="18"/>
        </w:rPr>
        <w:t>は</w:t>
      </w:r>
      <w:r w:rsidRPr="00030296">
        <w:rPr>
          <w:rFonts w:hint="eastAsia"/>
          <w:b w:val="0"/>
          <w:bCs/>
          <w:szCs w:val="18"/>
        </w:rPr>
        <w:t>I2I</w:t>
      </w:r>
      <w:r w:rsidRPr="00030296">
        <w:rPr>
          <w:rFonts w:hint="eastAsia"/>
          <w:b w:val="0"/>
          <w:bCs/>
          <w:szCs w:val="18"/>
        </w:rPr>
        <w:t>モデルであり，データ</w:t>
      </w:r>
      <m:oMath>
        <m:r>
          <m:rPr>
            <m:sty m:val="bi"/>
          </m:rPr>
          <w:rPr>
            <w:rFonts w:ascii="Cambria Math" w:hAnsi="Cambria Math"/>
            <w:szCs w:val="18"/>
          </w:rPr>
          <m:t>x</m:t>
        </m:r>
      </m:oMath>
      <w:r w:rsidRPr="00030296">
        <w:rPr>
          <w:rFonts w:hint="eastAsia"/>
          <w:b w:val="0"/>
          <w:bCs/>
          <w:szCs w:val="18"/>
        </w:rPr>
        <w:t>をデータ</w:t>
      </w:r>
      <m:oMath>
        <m:acc>
          <m:accPr>
            <m:ctrlPr>
              <w:rPr>
                <w:rFonts w:ascii="Cambria Math" w:hAnsi="Cambria Math"/>
                <w:i/>
                <w:szCs w:val="18"/>
              </w:rPr>
            </m:ctrlPr>
          </m:accPr>
          <m:e>
            <m:r>
              <m:rPr>
                <m:sty m:val="bi"/>
              </m:rPr>
              <w:rPr>
                <w:rFonts w:ascii="Cambria Math" w:hAnsi="Cambria Math"/>
                <w:szCs w:val="18"/>
              </w:rPr>
              <m:t>y</m:t>
            </m:r>
          </m:e>
        </m:acc>
      </m:oMath>
      <w:r w:rsidRPr="00030296">
        <w:rPr>
          <w:rFonts w:hint="eastAsia"/>
          <w:b w:val="0"/>
          <w:bCs/>
          <w:szCs w:val="18"/>
        </w:rPr>
        <w:t>に変換する</w:t>
      </w:r>
      <w:r>
        <w:rPr>
          <w:rFonts w:hint="eastAsia"/>
          <w:b w:val="0"/>
          <w:bCs/>
          <w:szCs w:val="18"/>
        </w:rPr>
        <w:t xml:space="preserve">Generator </w:t>
      </w:r>
      <m:oMath>
        <m:r>
          <w:rPr>
            <w:rFonts w:ascii="Cambria Math" w:hAnsi="Cambria Math" w:hint="eastAsia"/>
            <w:szCs w:val="18"/>
          </w:rPr>
          <m:t>G</m:t>
        </m:r>
      </m:oMath>
      <w:r w:rsidRPr="00030296">
        <w:rPr>
          <w:rFonts w:hint="eastAsia"/>
          <w:b w:val="0"/>
          <w:bCs/>
          <w:szCs w:val="18"/>
        </w:rPr>
        <w:t>とデータ</w:t>
      </w:r>
      <m:oMath>
        <m:r>
          <m:rPr>
            <m:sty m:val="bi"/>
          </m:rPr>
          <w:rPr>
            <w:rFonts w:ascii="Cambria Math" w:hAnsi="Cambria Math"/>
            <w:szCs w:val="18"/>
          </w:rPr>
          <m:t>y</m:t>
        </m:r>
      </m:oMath>
      <w:r w:rsidRPr="00030296">
        <w:rPr>
          <w:rFonts w:hint="eastAsia"/>
          <w:b w:val="0"/>
          <w:bCs/>
          <w:szCs w:val="18"/>
        </w:rPr>
        <w:t>をデータ</w:t>
      </w:r>
      <m:oMath>
        <m:acc>
          <m:accPr>
            <m:ctrlPr>
              <w:rPr>
                <w:rFonts w:ascii="Cambria Math" w:hAnsi="Cambria Math"/>
                <w:i/>
                <w:szCs w:val="18"/>
              </w:rPr>
            </m:ctrlPr>
          </m:accPr>
          <m:e>
            <m:r>
              <m:rPr>
                <m:sty m:val="bi"/>
              </m:rPr>
              <w:rPr>
                <w:rFonts w:ascii="Cambria Math" w:hAnsi="Cambria Math"/>
                <w:szCs w:val="18"/>
              </w:rPr>
              <m:t>x</m:t>
            </m:r>
          </m:e>
        </m:acc>
      </m:oMath>
      <w:r w:rsidRPr="00030296">
        <w:rPr>
          <w:rFonts w:hint="eastAsia"/>
          <w:b w:val="0"/>
          <w:bCs/>
          <w:szCs w:val="18"/>
        </w:rPr>
        <w:t>に変換する</w:t>
      </w:r>
      <w:r>
        <w:rPr>
          <w:rFonts w:hint="eastAsia"/>
          <w:b w:val="0"/>
          <w:bCs/>
          <w:szCs w:val="18"/>
        </w:rPr>
        <w:t xml:space="preserve">Generator </w:t>
      </w:r>
      <m:oMath>
        <m:r>
          <w:rPr>
            <w:rFonts w:ascii="Cambria Math" w:hAnsi="Cambria Math" w:hint="eastAsia"/>
            <w:szCs w:val="18"/>
          </w:rPr>
          <m:t>F</m:t>
        </m:r>
      </m:oMath>
      <w:r>
        <w:rPr>
          <w:rFonts w:hint="eastAsia"/>
          <w:b w:val="0"/>
          <w:bCs/>
          <w:szCs w:val="18"/>
        </w:rPr>
        <w:t>，変換結果を識別する</w:t>
      </w:r>
      <w:r>
        <w:rPr>
          <w:rFonts w:hint="eastAsia"/>
          <w:b w:val="0"/>
          <w:bCs/>
          <w:szCs w:val="18"/>
        </w:rPr>
        <w:t xml:space="preserve">Discriminator </w:t>
      </w:r>
      <m:oMath>
        <m:sSub>
          <m:sSubPr>
            <m:ctrlPr>
              <w:rPr>
                <w:rFonts w:ascii="Cambria Math" w:hAnsi="Cambria Math"/>
                <w:b w:val="0"/>
                <w:bCs/>
                <w:i/>
                <w:szCs w:val="18"/>
              </w:rPr>
            </m:ctrlPr>
          </m:sSubPr>
          <m:e>
            <m:r>
              <w:rPr>
                <w:rFonts w:ascii="Cambria Math" w:hAnsi="Cambria Math"/>
                <w:szCs w:val="18"/>
              </w:rPr>
              <m:t>D</m:t>
            </m:r>
          </m:e>
          <m:sub>
            <m:r>
              <w:rPr>
                <w:rFonts w:ascii="Cambria Math" w:hAnsi="Cambria Math"/>
                <w:szCs w:val="18"/>
              </w:rPr>
              <m:t>X</m:t>
            </m:r>
          </m:sub>
        </m:sSub>
      </m:oMath>
      <w:r w:rsidRPr="00BA6B20">
        <w:rPr>
          <w:rFonts w:hint="eastAsia"/>
          <w:b w:val="0"/>
          <w:bCs/>
          <w:szCs w:val="18"/>
        </w:rPr>
        <w:t>，</w:t>
      </w:r>
      <m:oMath>
        <m:sSub>
          <m:sSubPr>
            <m:ctrlPr>
              <w:rPr>
                <w:rFonts w:ascii="Cambria Math" w:hAnsi="Cambria Math"/>
                <w:b w:val="0"/>
                <w:bCs/>
                <w:i/>
                <w:szCs w:val="18"/>
              </w:rPr>
            </m:ctrlPr>
          </m:sSubPr>
          <m:e>
            <m:r>
              <w:rPr>
                <w:rFonts w:ascii="Cambria Math" w:hAnsi="Cambria Math"/>
                <w:szCs w:val="18"/>
              </w:rPr>
              <m:t>D</m:t>
            </m:r>
          </m:e>
          <m:sub>
            <m:r>
              <w:rPr>
                <w:rFonts w:ascii="Cambria Math" w:hAnsi="Cambria Math" w:hint="eastAsia"/>
                <w:szCs w:val="18"/>
              </w:rPr>
              <m:t>Y</m:t>
            </m:r>
          </m:sub>
        </m:sSub>
      </m:oMath>
      <w:r>
        <w:rPr>
          <w:rFonts w:hint="eastAsia"/>
          <w:b w:val="0"/>
          <w:bCs/>
          <w:szCs w:val="18"/>
        </w:rPr>
        <w:t>で構成される．</w:t>
      </w:r>
    </w:p>
    <w:p w14:paraId="7C837AD1" w14:textId="77777777" w:rsidR="009922F3" w:rsidRDefault="009922F3" w:rsidP="009922F3">
      <w:pPr>
        <w:pStyle w:val="a"/>
      </w:pPr>
      <w:r>
        <w:rPr>
          <w:rFonts w:hint="eastAsia"/>
        </w:rPr>
        <w:t>I2I</w:t>
      </w:r>
      <w:r>
        <w:rPr>
          <w:rFonts w:hint="eastAsia"/>
        </w:rPr>
        <w:t>モデルの学習と推論</w:t>
      </w:r>
    </w:p>
    <w:p w14:paraId="5B0B9E6F" w14:textId="77777777" w:rsidR="009922F3" w:rsidRDefault="009922F3" w:rsidP="009922F3">
      <w:pPr>
        <w:pStyle w:val="a0"/>
        <w:ind w:left="426"/>
      </w:pPr>
      <w:r>
        <w:rPr>
          <w:rFonts w:hint="eastAsia"/>
        </w:rPr>
        <w:t>腹臥位用</w:t>
      </w:r>
      <w:r>
        <w:rPr>
          <w:rFonts w:hint="eastAsia"/>
        </w:rPr>
        <w:t>VQGAN</w:t>
      </w:r>
      <w:r>
        <w:rPr>
          <w:rFonts w:hint="eastAsia"/>
        </w:rPr>
        <w:t>の学習</w:t>
      </w:r>
    </w:p>
    <w:p w14:paraId="67C9E190" w14:textId="4A026EDC" w:rsidR="009922F3" w:rsidRDefault="009922F3" w:rsidP="009922F3">
      <w:pPr>
        <w:pStyle w:val="a0"/>
        <w:numPr>
          <w:ilvl w:val="0"/>
          <w:numId w:val="0"/>
        </w:numPr>
        <w:ind w:left="29"/>
        <w:rPr>
          <w:b w:val="0"/>
          <w:bCs/>
        </w:rPr>
      </w:pPr>
      <w:r>
        <w:rPr>
          <w:rFonts w:hint="eastAsia"/>
        </w:rPr>
        <w:t xml:space="preserve">　</w:t>
      </w:r>
      <w:r>
        <w:rPr>
          <w:rFonts w:hint="eastAsia"/>
          <w:b w:val="0"/>
          <w:bCs/>
        </w:rPr>
        <w:t>構築する</w:t>
      </w:r>
      <w:r>
        <w:rPr>
          <w:rFonts w:hint="eastAsia"/>
          <w:b w:val="0"/>
          <w:bCs/>
        </w:rPr>
        <w:t>VQGAN</w:t>
      </w:r>
      <w:r>
        <w:rPr>
          <w:rFonts w:hint="eastAsia"/>
          <w:b w:val="0"/>
          <w:bCs/>
        </w:rPr>
        <w:t>は，非造影像用と造影像用の</w:t>
      </w:r>
      <w:r>
        <w:rPr>
          <w:rFonts w:hint="eastAsia"/>
          <w:b w:val="0"/>
          <w:bCs/>
        </w:rPr>
        <w:t>2</w:t>
      </w:r>
      <w:r>
        <w:rPr>
          <w:rFonts w:hint="eastAsia"/>
          <w:b w:val="0"/>
          <w:bCs/>
        </w:rPr>
        <w:t>種類であり，</w:t>
      </w:r>
      <w:r>
        <w:rPr>
          <w:b w:val="0"/>
          <w:bCs/>
        </w:rPr>
        <w:fldChar w:fldCharType="begin"/>
      </w:r>
      <w:r>
        <w:rPr>
          <w:b w:val="0"/>
          <w:bCs/>
        </w:rPr>
        <w:instrText xml:space="preserve"> REF _Ref185353499 \h </w:instrText>
      </w:r>
      <w:r>
        <w:rPr>
          <w:b w:val="0"/>
          <w:bCs/>
        </w:rPr>
      </w:r>
      <w:r>
        <w:rPr>
          <w:b w:val="0"/>
          <w:bCs/>
        </w:rPr>
        <w:fldChar w:fldCharType="separate"/>
      </w:r>
      <w:r w:rsidR="008221E9" w:rsidRPr="00A945DC">
        <w:rPr>
          <w:rFonts w:hint="eastAsia"/>
          <w:b w:val="0"/>
          <w:szCs w:val="18"/>
        </w:rPr>
        <w:t>表</w:t>
      </w:r>
      <w:r w:rsidR="008221E9" w:rsidRPr="00A945DC">
        <w:rPr>
          <w:rFonts w:hint="eastAsia"/>
          <w:b w:val="0"/>
          <w:szCs w:val="18"/>
        </w:rPr>
        <w:t xml:space="preserve"> </w:t>
      </w:r>
      <w:r w:rsidR="008221E9">
        <w:rPr>
          <w:b w:val="0"/>
          <w:bCs/>
          <w:noProof/>
          <w:szCs w:val="18"/>
        </w:rPr>
        <w:t>1</w:t>
      </w:r>
      <w:r>
        <w:rPr>
          <w:b w:val="0"/>
          <w:bCs/>
        </w:rPr>
        <w:fldChar w:fldCharType="end"/>
      </w:r>
      <w:r>
        <w:rPr>
          <w:rFonts w:hint="eastAsia"/>
          <w:b w:val="0"/>
          <w:bCs/>
        </w:rPr>
        <w:t>に示した</w:t>
      </w:r>
      <w:r>
        <w:rPr>
          <w:rFonts w:hint="eastAsia"/>
          <w:b w:val="0"/>
          <w:bCs/>
        </w:rPr>
        <w:t>Train</w:t>
      </w:r>
      <w:r>
        <w:rPr>
          <w:rFonts w:hint="eastAsia"/>
          <w:b w:val="0"/>
          <w:bCs/>
        </w:rPr>
        <w:t>データを用いて学習を行った．</w:t>
      </w:r>
      <w:r>
        <w:rPr>
          <w:b w:val="0"/>
          <w:bCs/>
        </w:rPr>
        <w:fldChar w:fldCharType="begin"/>
      </w:r>
      <w:r>
        <w:rPr>
          <w:b w:val="0"/>
          <w:bCs/>
        </w:rPr>
        <w:instrText xml:space="preserve"> </w:instrText>
      </w:r>
      <w:r>
        <w:rPr>
          <w:rFonts w:hint="eastAsia"/>
          <w:b w:val="0"/>
          <w:bCs/>
        </w:rPr>
        <w:instrText>REF _Ref188404476 \h</w:instrText>
      </w:r>
      <w:r>
        <w:rPr>
          <w:b w:val="0"/>
          <w:bCs/>
        </w:rPr>
        <w:instrText xml:space="preserve"> </w:instrText>
      </w:r>
      <w:r>
        <w:rPr>
          <w:b w:val="0"/>
          <w:bCs/>
        </w:rPr>
      </w:r>
      <w:r>
        <w:rPr>
          <w:b w:val="0"/>
          <w:bCs/>
        </w:rPr>
        <w:fldChar w:fldCharType="separate"/>
      </w:r>
      <w:r w:rsidR="008221E9" w:rsidRPr="00F975BF">
        <w:rPr>
          <w:rFonts w:hint="eastAsia"/>
          <w:b w:val="0"/>
          <w:bCs/>
        </w:rPr>
        <w:t>表</w:t>
      </w:r>
      <w:r w:rsidR="008221E9" w:rsidRPr="00F975BF">
        <w:rPr>
          <w:b w:val="0"/>
          <w:bCs/>
        </w:rPr>
        <w:t xml:space="preserve"> </w:t>
      </w:r>
      <w:r w:rsidR="008221E9">
        <w:rPr>
          <w:b w:val="0"/>
          <w:bCs/>
          <w:noProof/>
        </w:rPr>
        <w:t>2</w:t>
      </w:r>
      <w:r>
        <w:rPr>
          <w:b w:val="0"/>
          <w:bCs/>
        </w:rPr>
        <w:fldChar w:fldCharType="end"/>
      </w:r>
      <w:r>
        <w:rPr>
          <w:rFonts w:hint="eastAsia"/>
          <w:b w:val="0"/>
          <w:bCs/>
        </w:rPr>
        <w:t>に非造影像用</w:t>
      </w:r>
      <w:r>
        <w:rPr>
          <w:rFonts w:hint="eastAsia"/>
          <w:b w:val="0"/>
          <w:bCs/>
        </w:rPr>
        <w:t>VQGAN</w:t>
      </w:r>
      <w:r>
        <w:rPr>
          <w:rFonts w:hint="eastAsia"/>
          <w:b w:val="0"/>
          <w:bCs/>
        </w:rPr>
        <w:t>と造影像用</w:t>
      </w:r>
      <w:r>
        <w:rPr>
          <w:rFonts w:hint="eastAsia"/>
          <w:b w:val="0"/>
          <w:bCs/>
        </w:rPr>
        <w:t>VQGAN</w:t>
      </w:r>
      <w:r>
        <w:rPr>
          <w:rFonts w:hint="eastAsia"/>
          <w:b w:val="0"/>
          <w:bCs/>
        </w:rPr>
        <w:t>の学習条件について示す．</w:t>
      </w:r>
    </w:p>
    <w:p w14:paraId="46DF37F7" w14:textId="45095858" w:rsidR="009922F3" w:rsidRPr="00030296" w:rsidRDefault="009922F3" w:rsidP="009922F3">
      <w:pPr>
        <w:pStyle w:val="ad"/>
        <w:jc w:val="center"/>
        <w:rPr>
          <w:b w:val="0"/>
          <w:bCs w:val="0"/>
          <w:sz w:val="18"/>
          <w:szCs w:val="18"/>
        </w:rPr>
      </w:pPr>
      <w:bookmarkStart w:id="0" w:name="_Ref185353499"/>
      <w:r w:rsidRPr="00A945DC">
        <w:rPr>
          <w:rFonts w:hint="eastAsia"/>
          <w:b w:val="0"/>
          <w:bCs w:val="0"/>
          <w:sz w:val="18"/>
          <w:szCs w:val="18"/>
        </w:rPr>
        <w:t>表</w:t>
      </w:r>
      <w:r w:rsidRPr="00A945DC">
        <w:rPr>
          <w:rFonts w:hint="eastAsia"/>
          <w:b w:val="0"/>
          <w:bCs w:val="0"/>
          <w:sz w:val="18"/>
          <w:szCs w:val="18"/>
        </w:rPr>
        <w:t xml:space="preserve"> </w:t>
      </w:r>
      <w:r w:rsidRPr="00030296">
        <w:rPr>
          <w:b w:val="0"/>
          <w:bCs w:val="0"/>
          <w:sz w:val="18"/>
          <w:szCs w:val="18"/>
        </w:rPr>
        <w:fldChar w:fldCharType="begin"/>
      </w:r>
      <w:r w:rsidRPr="00030296">
        <w:rPr>
          <w:b w:val="0"/>
          <w:bCs w:val="0"/>
          <w:sz w:val="18"/>
          <w:szCs w:val="18"/>
        </w:rPr>
        <w:instrText xml:space="preserve"> </w:instrText>
      </w:r>
      <w:r w:rsidRPr="00030296">
        <w:rPr>
          <w:rFonts w:hint="eastAsia"/>
          <w:b w:val="0"/>
          <w:bCs w:val="0"/>
          <w:sz w:val="18"/>
          <w:szCs w:val="18"/>
        </w:rPr>
        <w:instrText xml:space="preserve">SEQ </w:instrText>
      </w:r>
      <w:r w:rsidRPr="00030296">
        <w:rPr>
          <w:rFonts w:hint="eastAsia"/>
          <w:b w:val="0"/>
          <w:bCs w:val="0"/>
          <w:sz w:val="18"/>
          <w:szCs w:val="18"/>
        </w:rPr>
        <w:instrText>表</w:instrText>
      </w:r>
      <w:r w:rsidRPr="00030296">
        <w:rPr>
          <w:rFonts w:hint="eastAsia"/>
          <w:b w:val="0"/>
          <w:bCs w:val="0"/>
          <w:sz w:val="18"/>
          <w:szCs w:val="18"/>
        </w:rPr>
        <w:instrText xml:space="preserve"> \* ARABIC</w:instrText>
      </w:r>
      <w:r w:rsidRPr="00030296">
        <w:rPr>
          <w:b w:val="0"/>
          <w:bCs w:val="0"/>
          <w:sz w:val="18"/>
          <w:szCs w:val="18"/>
        </w:rPr>
        <w:instrText xml:space="preserve"> </w:instrText>
      </w:r>
      <w:r w:rsidRPr="00030296">
        <w:rPr>
          <w:b w:val="0"/>
          <w:bCs w:val="0"/>
          <w:sz w:val="18"/>
          <w:szCs w:val="18"/>
        </w:rPr>
        <w:fldChar w:fldCharType="separate"/>
      </w:r>
      <w:r w:rsidR="008221E9">
        <w:rPr>
          <w:b w:val="0"/>
          <w:bCs w:val="0"/>
          <w:noProof/>
          <w:sz w:val="18"/>
          <w:szCs w:val="18"/>
        </w:rPr>
        <w:t>1</w:t>
      </w:r>
      <w:r w:rsidRPr="00030296">
        <w:rPr>
          <w:b w:val="0"/>
          <w:bCs w:val="0"/>
          <w:sz w:val="18"/>
          <w:szCs w:val="18"/>
        </w:rPr>
        <w:fldChar w:fldCharType="end"/>
      </w:r>
      <w:bookmarkEnd w:id="0"/>
      <w:r w:rsidRPr="00030296">
        <w:rPr>
          <w:rFonts w:hint="eastAsia"/>
          <w:b w:val="0"/>
          <w:bCs w:val="0"/>
          <w:sz w:val="18"/>
          <w:szCs w:val="18"/>
        </w:rPr>
        <w:t xml:space="preserve">　腹臥位</w:t>
      </w:r>
      <w:r w:rsidRPr="00030296">
        <w:rPr>
          <w:rFonts w:hint="eastAsia"/>
          <w:b w:val="0"/>
          <w:bCs w:val="0"/>
          <w:sz w:val="18"/>
          <w:szCs w:val="18"/>
        </w:rPr>
        <w:t>MRI</w:t>
      </w:r>
      <w:r w:rsidRPr="00030296">
        <w:rPr>
          <w:rFonts w:hint="eastAsia"/>
          <w:b w:val="0"/>
          <w:bCs w:val="0"/>
          <w:sz w:val="18"/>
          <w:szCs w:val="18"/>
        </w:rPr>
        <w:t>データセット</w:t>
      </w:r>
    </w:p>
    <w:tbl>
      <w:tblPr>
        <w:tblStyle w:val="2"/>
        <w:tblW w:w="0" w:type="auto"/>
        <w:tblLook w:val="04A0" w:firstRow="1" w:lastRow="0" w:firstColumn="1" w:lastColumn="0" w:noHBand="0" w:noVBand="1"/>
      </w:tblPr>
      <w:tblGrid>
        <w:gridCol w:w="1626"/>
        <w:gridCol w:w="1626"/>
        <w:gridCol w:w="1627"/>
      </w:tblGrid>
      <w:tr w:rsidR="009922F3" w:rsidRPr="00030296" w14:paraId="54B316A3" w14:textId="77777777" w:rsidTr="00793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tcBorders>
              <w:bottom w:val="single" w:sz="4" w:space="0" w:color="auto"/>
            </w:tcBorders>
          </w:tcPr>
          <w:p w14:paraId="7C72D2B9" w14:textId="77777777" w:rsidR="009922F3" w:rsidRPr="00030296" w:rsidRDefault="009922F3">
            <w:pPr>
              <w:pStyle w:val="ac"/>
              <w:ind w:left="0" w:firstLine="0"/>
              <w:jc w:val="center"/>
              <w:rPr>
                <w:b/>
                <w:bCs w:val="0"/>
                <w:szCs w:val="18"/>
              </w:rPr>
            </w:pPr>
          </w:p>
        </w:tc>
        <w:tc>
          <w:tcPr>
            <w:tcW w:w="1626" w:type="dxa"/>
            <w:tcBorders>
              <w:bottom w:val="single" w:sz="4" w:space="0" w:color="auto"/>
            </w:tcBorders>
          </w:tcPr>
          <w:p w14:paraId="5C0AF4CC"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r w:rsidRPr="00030296">
              <w:rPr>
                <w:rFonts w:hint="eastAsia"/>
                <w:szCs w:val="18"/>
              </w:rPr>
              <w:t>非造影像</w:t>
            </w:r>
            <w:r w:rsidRPr="00030296">
              <w:rPr>
                <w:rFonts w:hint="eastAsia"/>
                <w:szCs w:val="18"/>
              </w:rPr>
              <w:t>(</w:t>
            </w:r>
            <w:r w:rsidRPr="00030296">
              <w:rPr>
                <w:rFonts w:hint="eastAsia"/>
                <w:szCs w:val="18"/>
              </w:rPr>
              <w:t>例</w:t>
            </w:r>
            <w:r w:rsidRPr="00030296">
              <w:rPr>
                <w:rFonts w:hint="eastAsia"/>
                <w:szCs w:val="18"/>
              </w:rPr>
              <w:t>)</w:t>
            </w:r>
          </w:p>
        </w:tc>
        <w:tc>
          <w:tcPr>
            <w:tcW w:w="1627" w:type="dxa"/>
            <w:tcBorders>
              <w:bottom w:val="single" w:sz="4" w:space="0" w:color="auto"/>
            </w:tcBorders>
          </w:tcPr>
          <w:p w14:paraId="2B5E1E09"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r w:rsidRPr="00030296">
              <w:rPr>
                <w:rFonts w:hint="eastAsia"/>
                <w:szCs w:val="18"/>
              </w:rPr>
              <w:t>造影像</w:t>
            </w:r>
            <w:r w:rsidRPr="00030296">
              <w:rPr>
                <w:rFonts w:hint="eastAsia"/>
                <w:szCs w:val="18"/>
              </w:rPr>
              <w:t>(</w:t>
            </w:r>
            <w:r w:rsidRPr="00030296">
              <w:rPr>
                <w:rFonts w:hint="eastAsia"/>
                <w:szCs w:val="18"/>
              </w:rPr>
              <w:t>例</w:t>
            </w:r>
            <w:r w:rsidRPr="00030296">
              <w:rPr>
                <w:rFonts w:hint="eastAsia"/>
                <w:szCs w:val="18"/>
              </w:rPr>
              <w:t>)</w:t>
            </w:r>
          </w:p>
        </w:tc>
      </w:tr>
      <w:tr w:rsidR="009922F3" w:rsidRPr="00030296" w14:paraId="4C6A4F61"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tcBorders>
              <w:top w:val="single" w:sz="4" w:space="0" w:color="auto"/>
              <w:bottom w:val="nil"/>
            </w:tcBorders>
            <w:vAlign w:val="center"/>
          </w:tcPr>
          <w:p w14:paraId="75783D1C" w14:textId="77777777" w:rsidR="009922F3" w:rsidRPr="00030296" w:rsidRDefault="009922F3" w:rsidP="00361961">
            <w:pPr>
              <w:pStyle w:val="ac"/>
              <w:ind w:left="0" w:firstLine="0"/>
              <w:jc w:val="center"/>
              <w:rPr>
                <w:b/>
                <w:bCs w:val="0"/>
                <w:szCs w:val="18"/>
              </w:rPr>
            </w:pPr>
            <w:r w:rsidRPr="00030296">
              <w:rPr>
                <w:rFonts w:hint="eastAsia"/>
                <w:szCs w:val="18"/>
              </w:rPr>
              <w:t>Train</w:t>
            </w:r>
          </w:p>
        </w:tc>
        <w:tc>
          <w:tcPr>
            <w:tcW w:w="1626" w:type="dxa"/>
            <w:tcBorders>
              <w:top w:val="single" w:sz="4" w:space="0" w:color="auto"/>
              <w:bottom w:val="nil"/>
            </w:tcBorders>
            <w:vAlign w:val="center"/>
          </w:tcPr>
          <w:p w14:paraId="20CD4978" w14:textId="77777777" w:rsidR="009922F3" w:rsidRPr="00030296" w:rsidRDefault="009922F3" w:rsidP="00361961">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sidRPr="00030296">
              <w:rPr>
                <w:rFonts w:hint="eastAsia"/>
                <w:b w:val="0"/>
                <w:bCs/>
                <w:szCs w:val="18"/>
              </w:rPr>
              <w:t>330</w:t>
            </w:r>
          </w:p>
        </w:tc>
        <w:tc>
          <w:tcPr>
            <w:tcW w:w="1627" w:type="dxa"/>
            <w:tcBorders>
              <w:top w:val="single" w:sz="4" w:space="0" w:color="auto"/>
              <w:bottom w:val="nil"/>
            </w:tcBorders>
            <w:vAlign w:val="center"/>
          </w:tcPr>
          <w:p w14:paraId="7E884274" w14:textId="77777777" w:rsidR="009922F3" w:rsidRPr="00030296" w:rsidRDefault="009922F3" w:rsidP="00361961">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sidRPr="00030296">
              <w:rPr>
                <w:rFonts w:hint="eastAsia"/>
                <w:b w:val="0"/>
                <w:bCs/>
                <w:szCs w:val="18"/>
              </w:rPr>
              <w:t>330</w:t>
            </w:r>
          </w:p>
        </w:tc>
      </w:tr>
      <w:tr w:rsidR="009922F3" w:rsidRPr="00030296" w14:paraId="5138302F" w14:textId="77777777" w:rsidTr="007933DC">
        <w:tc>
          <w:tcPr>
            <w:cnfStyle w:val="001000000000" w:firstRow="0" w:lastRow="0" w:firstColumn="1" w:lastColumn="0" w:oddVBand="0" w:evenVBand="0" w:oddHBand="0" w:evenHBand="0" w:firstRowFirstColumn="0" w:firstRowLastColumn="0" w:lastRowFirstColumn="0" w:lastRowLastColumn="0"/>
            <w:tcW w:w="1626" w:type="dxa"/>
            <w:tcBorders>
              <w:top w:val="nil"/>
            </w:tcBorders>
            <w:vAlign w:val="center"/>
          </w:tcPr>
          <w:p w14:paraId="2574242A" w14:textId="77777777" w:rsidR="009922F3" w:rsidRPr="00030296" w:rsidRDefault="009922F3" w:rsidP="00361961">
            <w:pPr>
              <w:pStyle w:val="ac"/>
              <w:ind w:left="0" w:firstLine="0"/>
              <w:jc w:val="center"/>
              <w:rPr>
                <w:b/>
                <w:bCs w:val="0"/>
                <w:szCs w:val="18"/>
              </w:rPr>
            </w:pPr>
            <w:r w:rsidRPr="00030296">
              <w:rPr>
                <w:rFonts w:hint="eastAsia"/>
                <w:szCs w:val="18"/>
              </w:rPr>
              <w:t>Test</w:t>
            </w:r>
          </w:p>
        </w:tc>
        <w:tc>
          <w:tcPr>
            <w:tcW w:w="1626" w:type="dxa"/>
            <w:tcBorders>
              <w:top w:val="nil"/>
            </w:tcBorders>
            <w:vAlign w:val="center"/>
          </w:tcPr>
          <w:p w14:paraId="739C369F" w14:textId="77777777" w:rsidR="009922F3" w:rsidRPr="00030296" w:rsidRDefault="009922F3" w:rsidP="00361961">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sidRPr="00030296">
              <w:rPr>
                <w:rFonts w:hint="eastAsia"/>
                <w:b w:val="0"/>
                <w:bCs/>
                <w:szCs w:val="18"/>
              </w:rPr>
              <w:t>10</w:t>
            </w:r>
          </w:p>
        </w:tc>
        <w:tc>
          <w:tcPr>
            <w:tcW w:w="1627" w:type="dxa"/>
            <w:tcBorders>
              <w:top w:val="nil"/>
            </w:tcBorders>
            <w:vAlign w:val="center"/>
          </w:tcPr>
          <w:p w14:paraId="4AE86A05" w14:textId="77777777" w:rsidR="009922F3" w:rsidRPr="00030296" w:rsidRDefault="009922F3" w:rsidP="00361961">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sidRPr="00030296">
              <w:rPr>
                <w:rFonts w:hint="eastAsia"/>
                <w:b w:val="0"/>
                <w:bCs/>
                <w:szCs w:val="18"/>
              </w:rPr>
              <w:t>10</w:t>
            </w:r>
          </w:p>
        </w:tc>
      </w:tr>
    </w:tbl>
    <w:p w14:paraId="739D6A44" w14:textId="77777777" w:rsidR="009922F3" w:rsidRPr="00B57201" w:rsidRDefault="009922F3" w:rsidP="009922F3">
      <w:pPr>
        <w:pStyle w:val="a0"/>
        <w:numPr>
          <w:ilvl w:val="0"/>
          <w:numId w:val="0"/>
        </w:numPr>
        <w:spacing w:line="20" w:lineRule="exact"/>
        <w:ind w:left="28"/>
        <w:rPr>
          <w:b w:val="0"/>
          <w:bCs/>
        </w:rPr>
      </w:pPr>
    </w:p>
    <w:p w14:paraId="7902A1D2" w14:textId="6DA1D068" w:rsidR="009922F3" w:rsidRDefault="009922F3" w:rsidP="009922F3">
      <w:pPr>
        <w:pStyle w:val="a0"/>
        <w:numPr>
          <w:ilvl w:val="0"/>
          <w:numId w:val="0"/>
        </w:numPr>
        <w:jc w:val="center"/>
        <w:rPr>
          <w:b w:val="0"/>
          <w:bCs/>
        </w:rPr>
      </w:pPr>
      <w:bookmarkStart w:id="1" w:name="_Ref188404476"/>
      <w:r w:rsidRPr="00F975BF">
        <w:rPr>
          <w:rFonts w:hint="eastAsia"/>
          <w:b w:val="0"/>
          <w:bCs/>
        </w:rPr>
        <w:t>表</w:t>
      </w:r>
      <w:r w:rsidRPr="00F975BF">
        <w:rPr>
          <w:b w:val="0"/>
          <w:bCs/>
        </w:rPr>
        <w:t xml:space="preserve"> </w:t>
      </w:r>
      <w:r w:rsidRPr="00F975BF">
        <w:rPr>
          <w:b w:val="0"/>
          <w:bCs/>
        </w:rPr>
        <w:fldChar w:fldCharType="begin"/>
      </w:r>
      <w:r w:rsidRPr="00F975BF">
        <w:rPr>
          <w:b w:val="0"/>
          <w:bCs/>
        </w:rPr>
        <w:instrText xml:space="preserve"> SEQ </w:instrText>
      </w:r>
      <w:r w:rsidRPr="00F975BF">
        <w:rPr>
          <w:rFonts w:hint="eastAsia"/>
          <w:b w:val="0"/>
          <w:bCs/>
        </w:rPr>
        <w:instrText>表</w:instrText>
      </w:r>
      <w:r w:rsidRPr="00F975BF">
        <w:rPr>
          <w:b w:val="0"/>
          <w:bCs/>
        </w:rPr>
        <w:instrText xml:space="preserve"> \* ARABIC </w:instrText>
      </w:r>
      <w:r w:rsidRPr="00F975BF">
        <w:rPr>
          <w:b w:val="0"/>
          <w:bCs/>
        </w:rPr>
        <w:fldChar w:fldCharType="separate"/>
      </w:r>
      <w:r w:rsidR="008221E9">
        <w:rPr>
          <w:b w:val="0"/>
          <w:bCs/>
          <w:noProof/>
        </w:rPr>
        <w:t>2</w:t>
      </w:r>
      <w:r w:rsidRPr="00F975BF">
        <w:rPr>
          <w:b w:val="0"/>
          <w:bCs/>
        </w:rPr>
        <w:fldChar w:fldCharType="end"/>
      </w:r>
      <w:bookmarkEnd w:id="1"/>
      <w:r w:rsidRPr="00F975BF">
        <w:rPr>
          <w:rFonts w:hint="eastAsia"/>
          <w:b w:val="0"/>
          <w:bCs/>
        </w:rPr>
        <w:t xml:space="preserve">　</w:t>
      </w:r>
      <w:r w:rsidRPr="00F975BF">
        <w:rPr>
          <w:b w:val="0"/>
          <w:bCs/>
        </w:rPr>
        <w:t>VQGAN</w:t>
      </w:r>
      <w:r w:rsidRPr="00F975BF">
        <w:rPr>
          <w:rFonts w:hint="eastAsia"/>
          <w:b w:val="0"/>
          <w:bCs/>
        </w:rPr>
        <w:t>の学習条件</w:t>
      </w:r>
    </w:p>
    <w:tbl>
      <w:tblPr>
        <w:tblStyle w:val="2"/>
        <w:tblW w:w="0" w:type="auto"/>
        <w:tblLook w:val="04A0" w:firstRow="1" w:lastRow="0" w:firstColumn="1" w:lastColumn="0" w:noHBand="0" w:noVBand="1"/>
      </w:tblPr>
      <w:tblGrid>
        <w:gridCol w:w="1678"/>
        <w:gridCol w:w="1731"/>
        <w:gridCol w:w="1470"/>
      </w:tblGrid>
      <w:tr w:rsidR="009922F3" w14:paraId="1CD97FF1" w14:textId="77777777" w:rsidTr="00793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Borders>
              <w:bottom w:val="single" w:sz="4" w:space="0" w:color="auto"/>
            </w:tcBorders>
          </w:tcPr>
          <w:p w14:paraId="7506DD83" w14:textId="77777777" w:rsidR="009922F3" w:rsidRDefault="009922F3">
            <w:pPr>
              <w:pStyle w:val="a0"/>
              <w:numPr>
                <w:ilvl w:val="0"/>
                <w:numId w:val="0"/>
              </w:numPr>
              <w:jc w:val="center"/>
              <w:rPr>
                <w:b/>
                <w:bCs w:val="0"/>
              </w:rPr>
            </w:pPr>
          </w:p>
        </w:tc>
        <w:tc>
          <w:tcPr>
            <w:tcW w:w="1731" w:type="dxa"/>
            <w:tcBorders>
              <w:bottom w:val="single" w:sz="4" w:space="0" w:color="auto"/>
            </w:tcBorders>
          </w:tcPr>
          <w:p w14:paraId="236CDDE8" w14:textId="77777777" w:rsidR="009922F3" w:rsidRDefault="009922F3">
            <w:pPr>
              <w:pStyle w:val="a0"/>
              <w:numPr>
                <w:ilvl w:val="0"/>
                <w:numId w:val="0"/>
              </w:numPr>
              <w:jc w:val="center"/>
              <w:cnfStyle w:val="100000000000" w:firstRow="1" w:lastRow="0" w:firstColumn="0" w:lastColumn="0" w:oddVBand="0" w:evenVBand="0" w:oddHBand="0" w:evenHBand="0" w:firstRowFirstColumn="0" w:firstRowLastColumn="0" w:lastRowFirstColumn="0" w:lastRowLastColumn="0"/>
              <w:rPr>
                <w:b/>
                <w:bCs w:val="0"/>
              </w:rPr>
            </w:pPr>
            <w:r>
              <w:rPr>
                <w:rFonts w:hint="eastAsia"/>
              </w:rPr>
              <w:t>非造影像用</w:t>
            </w:r>
          </w:p>
        </w:tc>
        <w:tc>
          <w:tcPr>
            <w:tcW w:w="1470" w:type="dxa"/>
            <w:tcBorders>
              <w:bottom w:val="single" w:sz="4" w:space="0" w:color="auto"/>
            </w:tcBorders>
          </w:tcPr>
          <w:p w14:paraId="2289D5BD" w14:textId="77777777" w:rsidR="009922F3" w:rsidRDefault="009922F3">
            <w:pPr>
              <w:pStyle w:val="a0"/>
              <w:numPr>
                <w:ilvl w:val="0"/>
                <w:numId w:val="0"/>
              </w:numPr>
              <w:jc w:val="center"/>
              <w:cnfStyle w:val="100000000000" w:firstRow="1" w:lastRow="0" w:firstColumn="0" w:lastColumn="0" w:oddVBand="0" w:evenVBand="0" w:oddHBand="0" w:evenHBand="0" w:firstRowFirstColumn="0" w:firstRowLastColumn="0" w:lastRowFirstColumn="0" w:lastRowLastColumn="0"/>
              <w:rPr>
                <w:b/>
                <w:bCs w:val="0"/>
              </w:rPr>
            </w:pPr>
            <w:r>
              <w:rPr>
                <w:rFonts w:hint="eastAsia"/>
              </w:rPr>
              <w:t>造影像用</w:t>
            </w:r>
          </w:p>
        </w:tc>
      </w:tr>
      <w:tr w:rsidR="009922F3" w14:paraId="76270E68"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Borders>
              <w:top w:val="single" w:sz="4" w:space="0" w:color="auto"/>
              <w:bottom w:val="nil"/>
            </w:tcBorders>
          </w:tcPr>
          <w:p w14:paraId="5F0DF094" w14:textId="77777777" w:rsidR="009922F3" w:rsidRDefault="009922F3">
            <w:pPr>
              <w:pStyle w:val="a0"/>
              <w:numPr>
                <w:ilvl w:val="0"/>
                <w:numId w:val="0"/>
              </w:numPr>
              <w:jc w:val="center"/>
              <w:rPr>
                <w:b/>
                <w:bCs w:val="0"/>
              </w:rPr>
            </w:pPr>
            <w:r>
              <w:rPr>
                <w:rFonts w:hint="eastAsia"/>
              </w:rPr>
              <w:t>Input/Output Shape</w:t>
            </w:r>
          </w:p>
        </w:tc>
        <w:tc>
          <w:tcPr>
            <w:tcW w:w="1731" w:type="dxa"/>
            <w:tcBorders>
              <w:top w:val="single" w:sz="4" w:space="0" w:color="auto"/>
              <w:bottom w:val="nil"/>
            </w:tcBorders>
          </w:tcPr>
          <w:p w14:paraId="34D3482A" w14:textId="77777777" w:rsidR="009922F3" w:rsidRDefault="009922F3">
            <w:pPr>
              <w:pStyle w:val="a0"/>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rPr>
            </w:pPr>
            <w:r>
              <w:rPr>
                <w:rFonts w:hint="eastAsia"/>
                <w:b w:val="0"/>
                <w:bCs/>
              </w:rPr>
              <w:t>(1,92,212,212)</w:t>
            </w:r>
          </w:p>
        </w:tc>
        <w:tc>
          <w:tcPr>
            <w:tcW w:w="1470" w:type="dxa"/>
            <w:tcBorders>
              <w:top w:val="single" w:sz="4" w:space="0" w:color="auto"/>
              <w:bottom w:val="nil"/>
            </w:tcBorders>
          </w:tcPr>
          <w:p w14:paraId="28844A67" w14:textId="77777777" w:rsidR="009922F3" w:rsidRDefault="009922F3">
            <w:pPr>
              <w:pStyle w:val="a0"/>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rPr>
            </w:pPr>
            <w:r>
              <w:rPr>
                <w:rFonts w:hint="eastAsia"/>
                <w:b w:val="0"/>
                <w:bCs/>
              </w:rPr>
              <w:t>(1,92,212,212)</w:t>
            </w:r>
          </w:p>
        </w:tc>
      </w:tr>
      <w:tr w:rsidR="009922F3" w14:paraId="0858B269" w14:textId="77777777" w:rsidTr="007933DC">
        <w:tc>
          <w:tcPr>
            <w:cnfStyle w:val="001000000000" w:firstRow="0" w:lastRow="0" w:firstColumn="1" w:lastColumn="0" w:oddVBand="0" w:evenVBand="0" w:oddHBand="0" w:evenHBand="0" w:firstRowFirstColumn="0" w:firstRowLastColumn="0" w:lastRowFirstColumn="0" w:lastRowLastColumn="0"/>
            <w:tcW w:w="1678" w:type="dxa"/>
            <w:tcBorders>
              <w:top w:val="nil"/>
              <w:bottom w:val="nil"/>
            </w:tcBorders>
          </w:tcPr>
          <w:p w14:paraId="5360A670" w14:textId="77777777" w:rsidR="009922F3" w:rsidRDefault="009922F3">
            <w:pPr>
              <w:pStyle w:val="a0"/>
              <w:numPr>
                <w:ilvl w:val="0"/>
                <w:numId w:val="0"/>
              </w:numPr>
              <w:jc w:val="center"/>
              <w:rPr>
                <w:b/>
                <w:bCs w:val="0"/>
              </w:rPr>
            </w:pPr>
            <w:r>
              <w:rPr>
                <w:rFonts w:hint="eastAsia"/>
              </w:rPr>
              <w:t xml:space="preserve">Epoch </w:t>
            </w:r>
          </w:p>
        </w:tc>
        <w:tc>
          <w:tcPr>
            <w:tcW w:w="1731" w:type="dxa"/>
            <w:tcBorders>
              <w:top w:val="nil"/>
              <w:bottom w:val="nil"/>
            </w:tcBorders>
          </w:tcPr>
          <w:p w14:paraId="3DDDFDDD" w14:textId="77777777" w:rsidR="009922F3" w:rsidRDefault="009922F3">
            <w:pPr>
              <w:pStyle w:val="a0"/>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rPr>
            </w:pPr>
            <w:r>
              <w:rPr>
                <w:rFonts w:hint="eastAsia"/>
                <w:b w:val="0"/>
                <w:bCs/>
              </w:rPr>
              <w:t>500</w:t>
            </w:r>
          </w:p>
        </w:tc>
        <w:tc>
          <w:tcPr>
            <w:tcW w:w="1470" w:type="dxa"/>
            <w:tcBorders>
              <w:top w:val="nil"/>
              <w:bottom w:val="nil"/>
            </w:tcBorders>
          </w:tcPr>
          <w:p w14:paraId="0860E5B3" w14:textId="77777777" w:rsidR="009922F3" w:rsidRDefault="009922F3">
            <w:pPr>
              <w:pStyle w:val="a0"/>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rPr>
            </w:pPr>
            <w:r>
              <w:rPr>
                <w:rFonts w:hint="eastAsia"/>
                <w:b w:val="0"/>
                <w:bCs/>
              </w:rPr>
              <w:t>500</w:t>
            </w:r>
          </w:p>
        </w:tc>
      </w:tr>
      <w:tr w:rsidR="009922F3" w14:paraId="287DD0ED"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Borders>
              <w:top w:val="nil"/>
              <w:bottom w:val="nil"/>
            </w:tcBorders>
          </w:tcPr>
          <w:p w14:paraId="4DC12A54" w14:textId="77777777" w:rsidR="009922F3" w:rsidRDefault="009922F3">
            <w:pPr>
              <w:pStyle w:val="a0"/>
              <w:numPr>
                <w:ilvl w:val="0"/>
                <w:numId w:val="0"/>
              </w:numPr>
              <w:jc w:val="center"/>
              <w:rPr>
                <w:b/>
                <w:bCs w:val="0"/>
              </w:rPr>
            </w:pPr>
            <w:r>
              <w:rPr>
                <w:rFonts w:hint="eastAsia"/>
              </w:rPr>
              <w:t>Batch Size</w:t>
            </w:r>
          </w:p>
        </w:tc>
        <w:tc>
          <w:tcPr>
            <w:tcW w:w="1731" w:type="dxa"/>
            <w:tcBorders>
              <w:top w:val="nil"/>
              <w:bottom w:val="nil"/>
            </w:tcBorders>
          </w:tcPr>
          <w:p w14:paraId="0681BD99" w14:textId="77777777" w:rsidR="009922F3" w:rsidRDefault="009922F3">
            <w:pPr>
              <w:pStyle w:val="a0"/>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rPr>
            </w:pPr>
            <w:r>
              <w:rPr>
                <w:rFonts w:hint="eastAsia"/>
                <w:b w:val="0"/>
                <w:bCs/>
              </w:rPr>
              <w:t>2</w:t>
            </w:r>
          </w:p>
        </w:tc>
        <w:tc>
          <w:tcPr>
            <w:tcW w:w="1470" w:type="dxa"/>
            <w:tcBorders>
              <w:top w:val="nil"/>
              <w:bottom w:val="nil"/>
            </w:tcBorders>
          </w:tcPr>
          <w:p w14:paraId="3A534B55" w14:textId="77777777" w:rsidR="009922F3" w:rsidRDefault="009922F3">
            <w:pPr>
              <w:pStyle w:val="a0"/>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rPr>
            </w:pPr>
            <w:r>
              <w:rPr>
                <w:rFonts w:hint="eastAsia"/>
                <w:b w:val="0"/>
                <w:bCs/>
              </w:rPr>
              <w:t>2</w:t>
            </w:r>
          </w:p>
        </w:tc>
      </w:tr>
      <w:tr w:rsidR="009922F3" w14:paraId="7AD9DA2C" w14:textId="77777777" w:rsidTr="007933DC">
        <w:tc>
          <w:tcPr>
            <w:cnfStyle w:val="001000000000" w:firstRow="0" w:lastRow="0" w:firstColumn="1" w:lastColumn="0" w:oddVBand="0" w:evenVBand="0" w:oddHBand="0" w:evenHBand="0" w:firstRowFirstColumn="0" w:firstRowLastColumn="0" w:lastRowFirstColumn="0" w:lastRowLastColumn="0"/>
            <w:tcW w:w="1678" w:type="dxa"/>
            <w:tcBorders>
              <w:top w:val="nil"/>
              <w:bottom w:val="nil"/>
            </w:tcBorders>
          </w:tcPr>
          <w:p w14:paraId="7DC4CDCA" w14:textId="77777777" w:rsidR="009922F3" w:rsidRDefault="009922F3">
            <w:pPr>
              <w:pStyle w:val="a0"/>
              <w:numPr>
                <w:ilvl w:val="0"/>
                <w:numId w:val="0"/>
              </w:numPr>
              <w:jc w:val="center"/>
              <w:rPr>
                <w:b/>
                <w:bCs w:val="0"/>
              </w:rPr>
            </w:pPr>
            <w:proofErr w:type="spellStart"/>
            <w:r>
              <w:rPr>
                <w:rFonts w:hint="eastAsia"/>
              </w:rPr>
              <w:t>Downsample</w:t>
            </w:r>
            <w:proofErr w:type="spellEnd"/>
            <w:r>
              <w:rPr>
                <w:rFonts w:hint="eastAsia"/>
              </w:rPr>
              <w:t xml:space="preserve"> Factor</w:t>
            </w:r>
          </w:p>
        </w:tc>
        <w:tc>
          <w:tcPr>
            <w:tcW w:w="1731" w:type="dxa"/>
            <w:tcBorders>
              <w:top w:val="nil"/>
              <w:bottom w:val="nil"/>
            </w:tcBorders>
          </w:tcPr>
          <w:p w14:paraId="0217B958" w14:textId="77777777" w:rsidR="009922F3" w:rsidRDefault="009922F3">
            <w:pPr>
              <w:pStyle w:val="a0"/>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rPr>
            </w:pPr>
            <w:r>
              <w:rPr>
                <w:rFonts w:hint="eastAsia"/>
                <w:b w:val="0"/>
                <w:bCs/>
              </w:rPr>
              <w:t>[4, 4, 4]</w:t>
            </w:r>
          </w:p>
        </w:tc>
        <w:tc>
          <w:tcPr>
            <w:tcW w:w="1470" w:type="dxa"/>
            <w:tcBorders>
              <w:top w:val="nil"/>
              <w:bottom w:val="nil"/>
            </w:tcBorders>
          </w:tcPr>
          <w:p w14:paraId="632E1B4A" w14:textId="77777777" w:rsidR="009922F3" w:rsidRDefault="009922F3">
            <w:pPr>
              <w:pStyle w:val="a0"/>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rPr>
            </w:pPr>
            <w:r>
              <w:rPr>
                <w:rFonts w:hint="eastAsia"/>
                <w:b w:val="0"/>
                <w:bCs/>
              </w:rPr>
              <w:t>[4, 4, 4]</w:t>
            </w:r>
          </w:p>
        </w:tc>
      </w:tr>
      <w:tr w:rsidR="009922F3" w14:paraId="28B73F05"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Borders>
              <w:top w:val="nil"/>
              <w:bottom w:val="nil"/>
            </w:tcBorders>
          </w:tcPr>
          <w:p w14:paraId="1293B73C" w14:textId="77777777" w:rsidR="009922F3" w:rsidRDefault="009922F3">
            <w:pPr>
              <w:pStyle w:val="a0"/>
              <w:numPr>
                <w:ilvl w:val="0"/>
                <w:numId w:val="0"/>
              </w:numPr>
              <w:jc w:val="center"/>
              <w:rPr>
                <w:b/>
                <w:bCs w:val="0"/>
              </w:rPr>
            </w:pPr>
            <w:r>
              <w:rPr>
                <w:rFonts w:hint="eastAsia"/>
              </w:rPr>
              <w:t>L</w:t>
            </w:r>
            <w:r>
              <w:t>e</w:t>
            </w:r>
            <w:r>
              <w:rPr>
                <w:rFonts w:hint="eastAsia"/>
              </w:rPr>
              <w:t>arning Rate</w:t>
            </w:r>
          </w:p>
        </w:tc>
        <w:tc>
          <w:tcPr>
            <w:tcW w:w="1731" w:type="dxa"/>
            <w:tcBorders>
              <w:top w:val="nil"/>
              <w:bottom w:val="nil"/>
            </w:tcBorders>
          </w:tcPr>
          <w:p w14:paraId="47E925FA" w14:textId="77777777" w:rsidR="009922F3" w:rsidRDefault="009922F3">
            <w:pPr>
              <w:pStyle w:val="a0"/>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rPr>
            </w:pPr>
            <w:r>
              <w:rPr>
                <w:rFonts w:hint="eastAsia"/>
                <w:b w:val="0"/>
                <w:bCs/>
              </w:rPr>
              <w:t>0.0003</w:t>
            </w:r>
          </w:p>
        </w:tc>
        <w:tc>
          <w:tcPr>
            <w:tcW w:w="1470" w:type="dxa"/>
            <w:tcBorders>
              <w:top w:val="nil"/>
              <w:bottom w:val="nil"/>
            </w:tcBorders>
          </w:tcPr>
          <w:p w14:paraId="5662D5F7" w14:textId="77777777" w:rsidR="009922F3" w:rsidRDefault="009922F3">
            <w:pPr>
              <w:pStyle w:val="a0"/>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rPr>
            </w:pPr>
            <w:r>
              <w:rPr>
                <w:rFonts w:hint="eastAsia"/>
                <w:b w:val="0"/>
                <w:bCs/>
              </w:rPr>
              <w:t>0.0003</w:t>
            </w:r>
          </w:p>
        </w:tc>
      </w:tr>
      <w:tr w:rsidR="009922F3" w14:paraId="0B202E1C" w14:textId="77777777" w:rsidTr="007933DC">
        <w:tc>
          <w:tcPr>
            <w:cnfStyle w:val="001000000000" w:firstRow="0" w:lastRow="0" w:firstColumn="1" w:lastColumn="0" w:oddVBand="0" w:evenVBand="0" w:oddHBand="0" w:evenHBand="0" w:firstRowFirstColumn="0" w:firstRowLastColumn="0" w:lastRowFirstColumn="0" w:lastRowLastColumn="0"/>
            <w:tcW w:w="1678" w:type="dxa"/>
            <w:tcBorders>
              <w:top w:val="nil"/>
              <w:bottom w:val="nil"/>
            </w:tcBorders>
          </w:tcPr>
          <w:p w14:paraId="18F977F0" w14:textId="77777777" w:rsidR="009922F3" w:rsidRDefault="009922F3">
            <w:pPr>
              <w:pStyle w:val="a0"/>
              <w:numPr>
                <w:ilvl w:val="0"/>
                <w:numId w:val="0"/>
              </w:numPr>
              <w:jc w:val="center"/>
              <w:rPr>
                <w:b/>
                <w:bCs w:val="0"/>
              </w:rPr>
            </w:pPr>
            <w:proofErr w:type="spellStart"/>
            <w:r>
              <w:rPr>
                <w:rFonts w:hint="eastAsia"/>
              </w:rPr>
              <w:t>Embedding_dim</w:t>
            </w:r>
            <w:proofErr w:type="spellEnd"/>
          </w:p>
        </w:tc>
        <w:tc>
          <w:tcPr>
            <w:tcW w:w="1731" w:type="dxa"/>
            <w:tcBorders>
              <w:top w:val="nil"/>
              <w:bottom w:val="nil"/>
            </w:tcBorders>
          </w:tcPr>
          <w:p w14:paraId="357AF2DA" w14:textId="77777777" w:rsidR="009922F3" w:rsidRDefault="009922F3">
            <w:pPr>
              <w:pStyle w:val="a0"/>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rPr>
            </w:pPr>
            <w:r>
              <w:rPr>
                <w:rFonts w:hint="eastAsia"/>
                <w:b w:val="0"/>
                <w:bCs/>
              </w:rPr>
              <w:t>8</w:t>
            </w:r>
          </w:p>
        </w:tc>
        <w:tc>
          <w:tcPr>
            <w:tcW w:w="1470" w:type="dxa"/>
            <w:tcBorders>
              <w:top w:val="nil"/>
              <w:bottom w:val="nil"/>
            </w:tcBorders>
          </w:tcPr>
          <w:p w14:paraId="48C365AB" w14:textId="77777777" w:rsidR="009922F3" w:rsidRDefault="009922F3">
            <w:pPr>
              <w:pStyle w:val="a0"/>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rPr>
            </w:pPr>
            <w:r>
              <w:rPr>
                <w:rFonts w:hint="eastAsia"/>
                <w:b w:val="0"/>
                <w:bCs/>
              </w:rPr>
              <w:t>8</w:t>
            </w:r>
          </w:p>
        </w:tc>
      </w:tr>
      <w:tr w:rsidR="009922F3" w14:paraId="270690E7"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Borders>
              <w:top w:val="nil"/>
              <w:bottom w:val="nil"/>
            </w:tcBorders>
          </w:tcPr>
          <w:p w14:paraId="6C95AB9B" w14:textId="77777777" w:rsidR="009922F3" w:rsidRDefault="009922F3">
            <w:pPr>
              <w:pStyle w:val="a0"/>
              <w:numPr>
                <w:ilvl w:val="0"/>
                <w:numId w:val="0"/>
              </w:numPr>
              <w:jc w:val="center"/>
              <w:rPr>
                <w:b/>
                <w:bCs w:val="0"/>
              </w:rPr>
            </w:pPr>
            <w:r>
              <w:rPr>
                <w:rFonts w:hint="eastAsia"/>
              </w:rPr>
              <w:t>Optimizer</w:t>
            </w:r>
          </w:p>
        </w:tc>
        <w:tc>
          <w:tcPr>
            <w:tcW w:w="1731" w:type="dxa"/>
            <w:tcBorders>
              <w:top w:val="nil"/>
              <w:bottom w:val="nil"/>
            </w:tcBorders>
          </w:tcPr>
          <w:p w14:paraId="44E5456E" w14:textId="77777777" w:rsidR="009922F3" w:rsidRDefault="009922F3">
            <w:pPr>
              <w:pStyle w:val="a0"/>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rPr>
            </w:pPr>
            <w:r>
              <w:rPr>
                <w:rFonts w:hint="eastAsia"/>
                <w:b w:val="0"/>
                <w:bCs/>
              </w:rPr>
              <w:t>Adam</w:t>
            </w:r>
          </w:p>
        </w:tc>
        <w:tc>
          <w:tcPr>
            <w:tcW w:w="1470" w:type="dxa"/>
            <w:tcBorders>
              <w:top w:val="nil"/>
              <w:bottom w:val="nil"/>
            </w:tcBorders>
          </w:tcPr>
          <w:p w14:paraId="2AA56AFF" w14:textId="77777777" w:rsidR="009922F3" w:rsidRDefault="009922F3">
            <w:pPr>
              <w:pStyle w:val="a0"/>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rPr>
            </w:pPr>
            <w:r>
              <w:rPr>
                <w:rFonts w:hint="eastAsia"/>
                <w:b w:val="0"/>
                <w:bCs/>
              </w:rPr>
              <w:t>Adam</w:t>
            </w:r>
          </w:p>
        </w:tc>
      </w:tr>
      <w:tr w:rsidR="009922F3" w14:paraId="12AF4FA1" w14:textId="77777777" w:rsidTr="007933DC">
        <w:tc>
          <w:tcPr>
            <w:cnfStyle w:val="001000000000" w:firstRow="0" w:lastRow="0" w:firstColumn="1" w:lastColumn="0" w:oddVBand="0" w:evenVBand="0" w:oddHBand="0" w:evenHBand="0" w:firstRowFirstColumn="0" w:firstRowLastColumn="0" w:lastRowFirstColumn="0" w:lastRowLastColumn="0"/>
            <w:tcW w:w="1678" w:type="dxa"/>
            <w:tcBorders>
              <w:top w:val="nil"/>
              <w:bottom w:val="nil"/>
            </w:tcBorders>
          </w:tcPr>
          <w:p w14:paraId="41F1C6B5" w14:textId="77777777" w:rsidR="009922F3" w:rsidRDefault="009922F3">
            <w:pPr>
              <w:pStyle w:val="a0"/>
              <w:numPr>
                <w:ilvl w:val="0"/>
                <w:numId w:val="0"/>
              </w:numPr>
              <w:jc w:val="center"/>
              <w:rPr>
                <w:b/>
                <w:bCs w:val="0"/>
              </w:rPr>
            </w:pPr>
            <w:r>
              <w:rPr>
                <w:rFonts w:hint="eastAsia"/>
              </w:rPr>
              <w:t>学習時間</w:t>
            </w:r>
          </w:p>
        </w:tc>
        <w:tc>
          <w:tcPr>
            <w:tcW w:w="1731" w:type="dxa"/>
            <w:tcBorders>
              <w:top w:val="nil"/>
              <w:bottom w:val="nil"/>
            </w:tcBorders>
          </w:tcPr>
          <w:p w14:paraId="7360F0F5" w14:textId="77777777" w:rsidR="009922F3" w:rsidRDefault="009922F3">
            <w:pPr>
              <w:pStyle w:val="a0"/>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rPr>
            </w:pPr>
            <w:r>
              <w:rPr>
                <w:rFonts w:hint="eastAsia"/>
                <w:b w:val="0"/>
                <w:bCs/>
              </w:rPr>
              <w:t>2.7</w:t>
            </w:r>
            <w:r>
              <w:rPr>
                <w:rFonts w:hint="eastAsia"/>
                <w:b w:val="0"/>
                <w:bCs/>
              </w:rPr>
              <w:t>日</w:t>
            </w:r>
          </w:p>
        </w:tc>
        <w:tc>
          <w:tcPr>
            <w:tcW w:w="1470" w:type="dxa"/>
            <w:tcBorders>
              <w:top w:val="nil"/>
              <w:bottom w:val="nil"/>
            </w:tcBorders>
          </w:tcPr>
          <w:p w14:paraId="6908D3B9" w14:textId="77777777" w:rsidR="009922F3" w:rsidRDefault="009922F3">
            <w:pPr>
              <w:pStyle w:val="a0"/>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rPr>
            </w:pPr>
            <w:r>
              <w:rPr>
                <w:rFonts w:hint="eastAsia"/>
                <w:b w:val="0"/>
                <w:bCs/>
              </w:rPr>
              <w:t>2.9</w:t>
            </w:r>
            <w:r>
              <w:rPr>
                <w:rFonts w:hint="eastAsia"/>
                <w:b w:val="0"/>
                <w:bCs/>
              </w:rPr>
              <w:t>日</w:t>
            </w:r>
          </w:p>
        </w:tc>
      </w:tr>
      <w:tr w:rsidR="009922F3" w14:paraId="3E2FD0C4"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Borders>
              <w:top w:val="nil"/>
              <w:bottom w:val="single" w:sz="4" w:space="0" w:color="auto"/>
            </w:tcBorders>
          </w:tcPr>
          <w:p w14:paraId="6A8E8AC8" w14:textId="77777777" w:rsidR="009922F3" w:rsidRDefault="009922F3">
            <w:pPr>
              <w:pStyle w:val="a0"/>
              <w:numPr>
                <w:ilvl w:val="0"/>
                <w:numId w:val="0"/>
              </w:numPr>
              <w:jc w:val="center"/>
              <w:rPr>
                <w:b/>
                <w:bCs w:val="0"/>
              </w:rPr>
            </w:pPr>
            <w:r>
              <w:rPr>
                <w:rFonts w:hint="eastAsia"/>
              </w:rPr>
              <w:t>Loss</w:t>
            </w:r>
            <w:r>
              <w:rPr>
                <w:rFonts w:hint="eastAsia"/>
              </w:rPr>
              <w:t>関数</w:t>
            </w:r>
          </w:p>
        </w:tc>
        <w:tc>
          <w:tcPr>
            <w:tcW w:w="1731" w:type="dxa"/>
            <w:tcBorders>
              <w:top w:val="nil"/>
              <w:bottom w:val="single" w:sz="4" w:space="0" w:color="auto"/>
            </w:tcBorders>
          </w:tcPr>
          <w:p w14:paraId="796F1CCE" w14:textId="77777777" w:rsidR="009922F3" w:rsidRDefault="009922F3">
            <w:pPr>
              <w:pStyle w:val="a0"/>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rPr>
            </w:pPr>
            <w:r>
              <w:rPr>
                <w:rFonts w:hint="eastAsia"/>
                <w:b w:val="0"/>
                <w:bCs/>
              </w:rPr>
              <w:t>L1 Loss</w:t>
            </w:r>
          </w:p>
        </w:tc>
        <w:tc>
          <w:tcPr>
            <w:tcW w:w="1470" w:type="dxa"/>
            <w:tcBorders>
              <w:top w:val="nil"/>
              <w:bottom w:val="single" w:sz="4" w:space="0" w:color="auto"/>
            </w:tcBorders>
          </w:tcPr>
          <w:p w14:paraId="36B0F83B" w14:textId="77777777" w:rsidR="009922F3" w:rsidRDefault="009922F3">
            <w:pPr>
              <w:pStyle w:val="a0"/>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rPr>
            </w:pPr>
            <w:r>
              <w:rPr>
                <w:rFonts w:hint="eastAsia"/>
                <w:b w:val="0"/>
                <w:bCs/>
              </w:rPr>
              <w:t>L1 Loss</w:t>
            </w:r>
          </w:p>
        </w:tc>
      </w:tr>
    </w:tbl>
    <w:p w14:paraId="6693D66D" w14:textId="77777777" w:rsidR="009922F3" w:rsidRDefault="009922F3" w:rsidP="009922F3">
      <w:pPr>
        <w:pStyle w:val="a0"/>
        <w:ind w:left="426"/>
      </w:pPr>
      <w:r>
        <w:rPr>
          <w:rFonts w:hint="eastAsia"/>
        </w:rPr>
        <w:lastRenderedPageBreak/>
        <w:t>腹臥位用</w:t>
      </w:r>
      <w:r>
        <w:rPr>
          <w:rFonts w:hint="eastAsia"/>
        </w:rPr>
        <w:t>VQGAN</w:t>
      </w:r>
      <w:r>
        <w:rPr>
          <w:rFonts w:hint="eastAsia"/>
        </w:rPr>
        <w:t>の再構築結果</w:t>
      </w:r>
    </w:p>
    <w:p w14:paraId="2512D8B8" w14:textId="60FEB7C7" w:rsidR="009922F3" w:rsidRDefault="009922F3" w:rsidP="002A4B36">
      <w:pPr>
        <w:pStyle w:val="a0"/>
        <w:numPr>
          <w:ilvl w:val="0"/>
          <w:numId w:val="0"/>
        </w:numPr>
        <w:ind w:left="28" w:firstLine="181"/>
        <w:rPr>
          <w:b w:val="0"/>
          <w:bCs/>
          <w:szCs w:val="18"/>
        </w:rPr>
      </w:pPr>
      <w:r w:rsidRPr="00F061F4">
        <w:rPr>
          <w:szCs w:val="18"/>
        </w:rPr>
        <w:fldChar w:fldCharType="begin"/>
      </w:r>
      <w:r w:rsidRPr="00F061F4">
        <w:rPr>
          <w:szCs w:val="18"/>
        </w:rPr>
        <w:instrText xml:space="preserve"> </w:instrText>
      </w:r>
      <w:r w:rsidRPr="00F061F4">
        <w:rPr>
          <w:rFonts w:hint="eastAsia"/>
          <w:szCs w:val="18"/>
        </w:rPr>
        <w:instrText>REF _Ref185353499 \h</w:instrText>
      </w:r>
      <w:r w:rsidRPr="00F061F4">
        <w:rPr>
          <w:szCs w:val="18"/>
        </w:rPr>
        <w:instrText xml:space="preserve">  \* MERGEFORMAT </w:instrText>
      </w:r>
      <w:r w:rsidRPr="00F061F4">
        <w:rPr>
          <w:szCs w:val="18"/>
        </w:rPr>
      </w:r>
      <w:r w:rsidRPr="00F061F4">
        <w:rPr>
          <w:szCs w:val="18"/>
        </w:rPr>
        <w:fldChar w:fldCharType="separate"/>
      </w:r>
      <w:r w:rsidR="008221E9" w:rsidRPr="00A945DC">
        <w:rPr>
          <w:rFonts w:hint="eastAsia"/>
          <w:b w:val="0"/>
          <w:szCs w:val="18"/>
        </w:rPr>
        <w:t>表</w:t>
      </w:r>
      <w:r w:rsidR="008221E9" w:rsidRPr="00A945DC">
        <w:rPr>
          <w:rFonts w:hint="eastAsia"/>
          <w:b w:val="0"/>
          <w:szCs w:val="18"/>
        </w:rPr>
        <w:t xml:space="preserve"> </w:t>
      </w:r>
      <w:r w:rsidR="008221E9">
        <w:rPr>
          <w:b w:val="0"/>
          <w:bCs/>
          <w:noProof/>
          <w:szCs w:val="18"/>
        </w:rPr>
        <w:t>1</w:t>
      </w:r>
      <w:r w:rsidRPr="00F061F4">
        <w:rPr>
          <w:szCs w:val="18"/>
        </w:rPr>
        <w:fldChar w:fldCharType="end"/>
      </w:r>
      <w:r w:rsidRPr="00F061F4">
        <w:rPr>
          <w:rFonts w:hint="eastAsia"/>
          <w:b w:val="0"/>
          <w:bCs/>
          <w:szCs w:val="18"/>
        </w:rPr>
        <w:t>の</w:t>
      </w:r>
      <w:r w:rsidRPr="00F061F4">
        <w:rPr>
          <w:rFonts w:hint="eastAsia"/>
          <w:b w:val="0"/>
          <w:bCs/>
          <w:szCs w:val="18"/>
        </w:rPr>
        <w:t>Test</w:t>
      </w:r>
      <w:r w:rsidRPr="00F061F4">
        <w:rPr>
          <w:rFonts w:hint="eastAsia"/>
          <w:b w:val="0"/>
          <w:bCs/>
          <w:szCs w:val="18"/>
        </w:rPr>
        <w:t>データを</w:t>
      </w:r>
      <w:r>
        <w:rPr>
          <w:rFonts w:hint="eastAsia"/>
          <w:b w:val="0"/>
          <w:bCs/>
          <w:szCs w:val="18"/>
        </w:rPr>
        <w:t>3.1</w:t>
      </w:r>
      <w:r w:rsidRPr="00F061F4">
        <w:rPr>
          <w:rFonts w:hint="eastAsia"/>
          <w:b w:val="0"/>
          <w:bCs/>
          <w:szCs w:val="18"/>
        </w:rPr>
        <w:t>節で学習した非造影像用，造影像用</w:t>
      </w:r>
      <w:r w:rsidRPr="00F061F4">
        <w:rPr>
          <w:rFonts w:hint="eastAsia"/>
          <w:b w:val="0"/>
          <w:bCs/>
          <w:szCs w:val="18"/>
        </w:rPr>
        <w:t>VQGAN</w:t>
      </w:r>
      <w:r w:rsidRPr="00F061F4">
        <w:rPr>
          <w:rFonts w:hint="eastAsia"/>
          <w:b w:val="0"/>
          <w:bCs/>
          <w:szCs w:val="18"/>
        </w:rPr>
        <w:t>に入力し，再構築データを得た．</w:t>
      </w:r>
      <w:r w:rsidRPr="00F061F4">
        <w:rPr>
          <w:b w:val="0"/>
          <w:bCs/>
          <w:szCs w:val="18"/>
        </w:rPr>
        <w:fldChar w:fldCharType="begin"/>
      </w:r>
      <w:r w:rsidRPr="00F061F4">
        <w:rPr>
          <w:b w:val="0"/>
          <w:bCs/>
          <w:szCs w:val="18"/>
        </w:rPr>
        <w:instrText xml:space="preserve"> </w:instrText>
      </w:r>
      <w:r w:rsidRPr="00F061F4">
        <w:rPr>
          <w:rFonts w:hint="eastAsia"/>
          <w:b w:val="0"/>
          <w:bCs/>
          <w:szCs w:val="18"/>
        </w:rPr>
        <w:instrText>REF _Ref186752980 \h</w:instrText>
      </w:r>
      <w:r w:rsidRPr="00F061F4">
        <w:rPr>
          <w:b w:val="0"/>
          <w:bCs/>
          <w:szCs w:val="18"/>
        </w:rPr>
        <w:instrText xml:space="preserve">  \* MERGEFORMAT </w:instrText>
      </w:r>
      <w:r w:rsidRPr="00F061F4">
        <w:rPr>
          <w:b w:val="0"/>
          <w:bCs/>
          <w:szCs w:val="18"/>
        </w:rPr>
      </w:r>
      <w:r w:rsidRPr="00F061F4">
        <w:rPr>
          <w:b w:val="0"/>
          <w:bCs/>
          <w:szCs w:val="18"/>
        </w:rPr>
        <w:fldChar w:fldCharType="separate"/>
      </w:r>
      <w:r w:rsidR="008221E9" w:rsidRPr="00F636AB">
        <w:rPr>
          <w:rFonts w:hint="eastAsia"/>
          <w:b w:val="0"/>
          <w:szCs w:val="18"/>
        </w:rPr>
        <w:t>図</w:t>
      </w:r>
      <w:r w:rsidR="008221E9" w:rsidRPr="00F636AB">
        <w:rPr>
          <w:rFonts w:hint="eastAsia"/>
          <w:b w:val="0"/>
          <w:szCs w:val="18"/>
        </w:rPr>
        <w:t xml:space="preserve"> </w:t>
      </w:r>
      <w:r w:rsidR="008221E9">
        <w:rPr>
          <w:b w:val="0"/>
          <w:bCs/>
          <w:noProof/>
          <w:szCs w:val="18"/>
        </w:rPr>
        <w:t>1</w:t>
      </w:r>
      <w:r w:rsidRPr="00F061F4">
        <w:rPr>
          <w:b w:val="0"/>
          <w:bCs/>
          <w:szCs w:val="18"/>
        </w:rPr>
        <w:fldChar w:fldCharType="end"/>
      </w:r>
      <w:r w:rsidRPr="00F061F4">
        <w:rPr>
          <w:rFonts w:hint="eastAsia"/>
          <w:b w:val="0"/>
          <w:bCs/>
          <w:szCs w:val="18"/>
        </w:rPr>
        <w:t>に非造影像と造影像の再構築</w:t>
      </w:r>
      <w:r>
        <w:rPr>
          <w:rFonts w:hint="eastAsia"/>
          <w:b w:val="0"/>
          <w:bCs/>
          <w:szCs w:val="18"/>
        </w:rPr>
        <w:t>結果，</w:t>
      </w:r>
      <w:r>
        <w:rPr>
          <w:b w:val="0"/>
          <w:bCs/>
          <w:szCs w:val="18"/>
        </w:rPr>
        <w:fldChar w:fldCharType="begin"/>
      </w:r>
      <w:r>
        <w:rPr>
          <w:b w:val="0"/>
          <w:bCs/>
          <w:szCs w:val="18"/>
        </w:rPr>
        <w:instrText xml:space="preserve"> </w:instrText>
      </w:r>
      <w:r>
        <w:rPr>
          <w:rFonts w:hint="eastAsia"/>
          <w:b w:val="0"/>
          <w:bCs/>
          <w:szCs w:val="18"/>
        </w:rPr>
        <w:instrText>REF _Ref188448727 \h</w:instrText>
      </w:r>
      <w:r>
        <w:rPr>
          <w:b w:val="0"/>
          <w:bCs/>
          <w:szCs w:val="18"/>
        </w:rPr>
        <w:instrText xml:space="preserve"> </w:instrText>
      </w:r>
      <w:r>
        <w:rPr>
          <w:b w:val="0"/>
          <w:bCs/>
          <w:szCs w:val="18"/>
        </w:rPr>
      </w:r>
      <w:r>
        <w:rPr>
          <w:b w:val="0"/>
          <w:bCs/>
          <w:szCs w:val="18"/>
        </w:rPr>
        <w:fldChar w:fldCharType="separate"/>
      </w:r>
      <w:r w:rsidR="008221E9" w:rsidRPr="00F318B6">
        <w:rPr>
          <w:rFonts w:hint="eastAsia"/>
          <w:b w:val="0"/>
          <w:szCs w:val="18"/>
        </w:rPr>
        <w:t>表</w:t>
      </w:r>
      <w:r w:rsidR="008221E9" w:rsidRPr="00F318B6">
        <w:rPr>
          <w:rFonts w:hint="eastAsia"/>
          <w:b w:val="0"/>
          <w:szCs w:val="18"/>
        </w:rPr>
        <w:t xml:space="preserve"> </w:t>
      </w:r>
      <w:r w:rsidR="008221E9">
        <w:rPr>
          <w:b w:val="0"/>
          <w:bCs/>
          <w:noProof/>
          <w:szCs w:val="18"/>
        </w:rPr>
        <w:t>3</w:t>
      </w:r>
      <w:r>
        <w:rPr>
          <w:b w:val="0"/>
          <w:bCs/>
          <w:szCs w:val="18"/>
        </w:rPr>
        <w:fldChar w:fldCharType="end"/>
      </w:r>
      <w:r w:rsidRPr="00F061F4">
        <w:rPr>
          <w:rFonts w:hint="eastAsia"/>
          <w:b w:val="0"/>
          <w:bCs/>
          <w:szCs w:val="18"/>
        </w:rPr>
        <w:t>に</w:t>
      </w:r>
      <w:r>
        <w:rPr>
          <w:rFonts w:hint="eastAsia"/>
          <w:b w:val="0"/>
          <w:bCs/>
          <w:szCs w:val="18"/>
        </w:rPr>
        <w:t>各定量評価手法の結果を</w:t>
      </w:r>
      <w:r w:rsidRPr="00F061F4">
        <w:rPr>
          <w:rFonts w:hint="eastAsia"/>
          <w:b w:val="0"/>
          <w:bCs/>
          <w:szCs w:val="18"/>
        </w:rPr>
        <w:t>示す．</w:t>
      </w:r>
      <w:r w:rsidRPr="00F061F4">
        <w:rPr>
          <w:b w:val="0"/>
          <w:bCs/>
          <w:szCs w:val="18"/>
        </w:rPr>
        <w:fldChar w:fldCharType="begin"/>
      </w:r>
      <w:r w:rsidRPr="00F061F4">
        <w:rPr>
          <w:b w:val="0"/>
          <w:bCs/>
          <w:szCs w:val="18"/>
        </w:rPr>
        <w:instrText xml:space="preserve"> </w:instrText>
      </w:r>
      <w:r w:rsidRPr="00F061F4">
        <w:rPr>
          <w:rFonts w:hint="eastAsia"/>
          <w:b w:val="0"/>
          <w:bCs/>
          <w:szCs w:val="18"/>
        </w:rPr>
        <w:instrText>REF _Ref186752980 \h</w:instrText>
      </w:r>
      <w:r w:rsidRPr="00F061F4">
        <w:rPr>
          <w:b w:val="0"/>
          <w:bCs/>
          <w:szCs w:val="18"/>
        </w:rPr>
        <w:instrText xml:space="preserve">  \* MERGEFORMAT </w:instrText>
      </w:r>
      <w:r w:rsidRPr="00F061F4">
        <w:rPr>
          <w:b w:val="0"/>
          <w:bCs/>
          <w:szCs w:val="18"/>
        </w:rPr>
      </w:r>
      <w:r w:rsidRPr="00F061F4">
        <w:rPr>
          <w:b w:val="0"/>
          <w:bCs/>
          <w:szCs w:val="18"/>
        </w:rPr>
        <w:fldChar w:fldCharType="separate"/>
      </w:r>
      <w:r w:rsidR="008221E9" w:rsidRPr="00F636AB">
        <w:rPr>
          <w:rFonts w:hint="eastAsia"/>
          <w:b w:val="0"/>
          <w:szCs w:val="18"/>
        </w:rPr>
        <w:t>図</w:t>
      </w:r>
      <w:r w:rsidR="008221E9" w:rsidRPr="00F636AB">
        <w:rPr>
          <w:rFonts w:hint="eastAsia"/>
          <w:b w:val="0"/>
          <w:szCs w:val="18"/>
        </w:rPr>
        <w:t xml:space="preserve"> </w:t>
      </w:r>
      <w:r w:rsidR="008221E9">
        <w:rPr>
          <w:b w:val="0"/>
          <w:bCs/>
          <w:noProof/>
          <w:szCs w:val="18"/>
        </w:rPr>
        <w:t>1</w:t>
      </w:r>
      <w:r w:rsidRPr="00F061F4">
        <w:rPr>
          <w:b w:val="0"/>
          <w:bCs/>
          <w:szCs w:val="18"/>
        </w:rPr>
        <w:fldChar w:fldCharType="end"/>
      </w:r>
      <w:r w:rsidRPr="00F061F4">
        <w:rPr>
          <w:rFonts w:hint="eastAsia"/>
          <w:b w:val="0"/>
          <w:bCs/>
          <w:szCs w:val="18"/>
        </w:rPr>
        <w:t>の結果より，腫瘍の位置が明確に再構築されていることが確認できる．これは，</w:t>
      </w:r>
      <w:r w:rsidRPr="00F061F4">
        <w:rPr>
          <w:rFonts w:hint="eastAsia"/>
          <w:b w:val="0"/>
          <w:bCs/>
          <w:szCs w:val="18"/>
        </w:rPr>
        <w:t>3D-BBDM</w:t>
      </w:r>
      <w:r w:rsidRPr="00F061F4">
        <w:rPr>
          <w:rFonts w:hint="eastAsia"/>
          <w:b w:val="0"/>
          <w:bCs/>
          <w:szCs w:val="18"/>
        </w:rPr>
        <w:t>および</w:t>
      </w:r>
      <w:r w:rsidRPr="00F061F4">
        <w:rPr>
          <w:rFonts w:hint="eastAsia"/>
          <w:b w:val="0"/>
          <w:bCs/>
          <w:szCs w:val="18"/>
        </w:rPr>
        <w:t>3D-cBBDM</w:t>
      </w:r>
      <w:r w:rsidRPr="00F061F4">
        <w:rPr>
          <w:rFonts w:hint="eastAsia"/>
          <w:b w:val="0"/>
          <w:bCs/>
          <w:szCs w:val="18"/>
        </w:rPr>
        <w:t>の</w:t>
      </w:r>
      <w:r w:rsidRPr="00F061F4">
        <w:rPr>
          <w:rFonts w:hint="eastAsia"/>
          <w:b w:val="0"/>
          <w:bCs/>
          <w:szCs w:val="18"/>
        </w:rPr>
        <w:t>Latent Space</w:t>
      </w:r>
      <w:r w:rsidRPr="00F061F4">
        <w:rPr>
          <w:rFonts w:hint="eastAsia"/>
          <w:b w:val="0"/>
          <w:bCs/>
          <w:szCs w:val="18"/>
        </w:rPr>
        <w:t>への圧縮に適切なモデルが構築できたと考えられる．</w:t>
      </w:r>
    </w:p>
    <w:p w14:paraId="494973EE" w14:textId="190013E6" w:rsidR="00675E8F" w:rsidRDefault="00675E8F" w:rsidP="00675E8F">
      <w:pPr>
        <w:pStyle w:val="a0"/>
      </w:pPr>
      <w:r>
        <w:rPr>
          <w:rFonts w:hint="eastAsia"/>
        </w:rPr>
        <w:t>3D-BBDM</w:t>
      </w:r>
      <w:r>
        <w:rPr>
          <w:rFonts w:hint="eastAsia"/>
        </w:rPr>
        <w:t>および</w:t>
      </w:r>
      <w:r>
        <w:rPr>
          <w:rFonts w:hint="eastAsia"/>
        </w:rPr>
        <w:t>3D-cBBDM</w:t>
      </w:r>
      <w:r>
        <w:rPr>
          <w:rFonts w:hint="eastAsia"/>
        </w:rPr>
        <w:t>，</w:t>
      </w:r>
      <w:proofErr w:type="spellStart"/>
      <w:r>
        <w:rPr>
          <w:rFonts w:hint="eastAsia"/>
        </w:rPr>
        <w:t>CycleGAN</w:t>
      </w:r>
      <w:proofErr w:type="spellEnd"/>
      <w:r>
        <w:rPr>
          <w:rFonts w:hint="eastAsia"/>
        </w:rPr>
        <w:t>の学習</w:t>
      </w:r>
    </w:p>
    <w:p w14:paraId="4591583E" w14:textId="0643466F" w:rsidR="0065742C" w:rsidRPr="0065742C" w:rsidRDefault="00675E8F" w:rsidP="00675E8F">
      <w:pPr>
        <w:pStyle w:val="a0"/>
        <w:numPr>
          <w:ilvl w:val="0"/>
          <w:numId w:val="0"/>
        </w:numPr>
        <w:rPr>
          <w:b w:val="0"/>
          <w:bCs/>
          <w:szCs w:val="18"/>
        </w:rPr>
      </w:pPr>
      <w:r>
        <w:rPr>
          <w:rFonts w:hint="eastAsia"/>
        </w:rPr>
        <w:t xml:space="preserve">　</w:t>
      </w:r>
      <w:r>
        <w:fldChar w:fldCharType="begin"/>
      </w:r>
      <w:r>
        <w:instrText xml:space="preserve"> </w:instrText>
      </w:r>
      <w:r>
        <w:rPr>
          <w:rFonts w:hint="eastAsia"/>
        </w:rPr>
        <w:instrText>REF _Ref185353499 \h</w:instrText>
      </w:r>
      <w:r>
        <w:instrText xml:space="preserve"> </w:instrText>
      </w:r>
      <w:r>
        <w:fldChar w:fldCharType="separate"/>
      </w:r>
      <w:r w:rsidR="008221E9" w:rsidRPr="00A945DC">
        <w:rPr>
          <w:rFonts w:hint="eastAsia"/>
          <w:b w:val="0"/>
          <w:szCs w:val="18"/>
        </w:rPr>
        <w:t>表</w:t>
      </w:r>
      <w:r w:rsidR="008221E9" w:rsidRPr="00A945DC">
        <w:rPr>
          <w:rFonts w:hint="eastAsia"/>
          <w:b w:val="0"/>
          <w:szCs w:val="18"/>
        </w:rPr>
        <w:t xml:space="preserve"> </w:t>
      </w:r>
      <w:r w:rsidR="008221E9">
        <w:rPr>
          <w:b w:val="0"/>
          <w:bCs/>
          <w:noProof/>
          <w:szCs w:val="18"/>
        </w:rPr>
        <w:t>1</w:t>
      </w:r>
      <w:r>
        <w:fldChar w:fldCharType="end"/>
      </w:r>
      <w:r>
        <w:rPr>
          <w:rFonts w:hint="eastAsia"/>
          <w:b w:val="0"/>
          <w:bCs/>
        </w:rPr>
        <w:t>に示した非造影像，造影像の</w:t>
      </w:r>
      <w:r>
        <w:rPr>
          <w:rFonts w:hint="eastAsia"/>
          <w:b w:val="0"/>
          <w:bCs/>
        </w:rPr>
        <w:t>Train</w:t>
      </w:r>
      <w:r>
        <w:rPr>
          <w:rFonts w:hint="eastAsia"/>
          <w:b w:val="0"/>
          <w:bCs/>
        </w:rPr>
        <w:t>データを非造影像用</w:t>
      </w:r>
      <w:r>
        <w:rPr>
          <w:rFonts w:hint="eastAsia"/>
          <w:b w:val="0"/>
          <w:bCs/>
        </w:rPr>
        <w:t>VQGAN</w:t>
      </w:r>
      <w:r>
        <w:rPr>
          <w:rFonts w:hint="eastAsia"/>
          <w:b w:val="0"/>
          <w:bCs/>
        </w:rPr>
        <w:t>，造影像用</w:t>
      </w:r>
      <w:r>
        <w:rPr>
          <w:rFonts w:hint="eastAsia"/>
          <w:b w:val="0"/>
          <w:bCs/>
        </w:rPr>
        <w:t>VQGAN</w:t>
      </w:r>
      <w:r>
        <w:rPr>
          <w:rFonts w:hint="eastAsia"/>
          <w:b w:val="0"/>
          <w:bCs/>
        </w:rPr>
        <w:t>で埋め込み表現にしたものを</w:t>
      </w:r>
      <w:r>
        <w:rPr>
          <w:rFonts w:hint="eastAsia"/>
          <w:b w:val="0"/>
          <w:bCs/>
        </w:rPr>
        <w:t>3D-BBDM</w:t>
      </w:r>
      <w:r>
        <w:rPr>
          <w:rFonts w:hint="eastAsia"/>
          <w:b w:val="0"/>
          <w:bCs/>
        </w:rPr>
        <w:t>，</w:t>
      </w:r>
      <w:r>
        <w:rPr>
          <w:rFonts w:hint="eastAsia"/>
          <w:b w:val="0"/>
          <w:bCs/>
        </w:rPr>
        <w:t>3D-cBBDM</w:t>
      </w:r>
      <w:r>
        <w:rPr>
          <w:rFonts w:hint="eastAsia"/>
          <w:b w:val="0"/>
          <w:bCs/>
        </w:rPr>
        <w:t>の学習に使用した．ただし，</w:t>
      </w:r>
      <w:proofErr w:type="spellStart"/>
      <w:r>
        <w:rPr>
          <w:rFonts w:hint="eastAsia"/>
          <w:b w:val="0"/>
          <w:bCs/>
        </w:rPr>
        <w:t>CycleGAN</w:t>
      </w:r>
      <w:proofErr w:type="spellEnd"/>
      <w:r>
        <w:rPr>
          <w:rFonts w:hint="eastAsia"/>
          <w:b w:val="0"/>
          <w:bCs/>
        </w:rPr>
        <w:t>は埋め込み表現に</w:t>
      </w:r>
      <w:r w:rsidR="0065742C">
        <w:rPr>
          <w:rFonts w:hint="eastAsia"/>
          <w:b w:val="0"/>
          <w:bCs/>
        </w:rPr>
        <w:t>変換せずに使用する．</w:t>
      </w:r>
      <w:r w:rsidR="0065742C" w:rsidRPr="008B0EFF">
        <w:rPr>
          <w:b w:val="0"/>
          <w:bCs/>
          <w:szCs w:val="18"/>
        </w:rPr>
        <w:fldChar w:fldCharType="begin"/>
      </w:r>
      <w:r w:rsidR="0065742C" w:rsidRPr="008B0EFF">
        <w:rPr>
          <w:b w:val="0"/>
          <w:bCs/>
          <w:szCs w:val="18"/>
        </w:rPr>
        <w:instrText xml:space="preserve"> </w:instrText>
      </w:r>
      <w:r w:rsidR="0065742C" w:rsidRPr="008B0EFF">
        <w:rPr>
          <w:rFonts w:hint="eastAsia"/>
          <w:b w:val="0"/>
          <w:bCs/>
          <w:szCs w:val="18"/>
        </w:rPr>
        <w:instrText>REF _Ref188626070 \h</w:instrText>
      </w:r>
      <w:r w:rsidR="0065742C" w:rsidRPr="008B0EFF">
        <w:rPr>
          <w:b w:val="0"/>
          <w:bCs/>
          <w:szCs w:val="18"/>
        </w:rPr>
        <w:instrText xml:space="preserve"> </w:instrText>
      </w:r>
      <w:r w:rsidR="0065742C">
        <w:rPr>
          <w:b w:val="0"/>
          <w:bCs/>
          <w:szCs w:val="18"/>
        </w:rPr>
        <w:instrText xml:space="preserve"> \* MERGEFORMAT </w:instrText>
      </w:r>
      <w:r w:rsidR="0065742C" w:rsidRPr="008B0EFF">
        <w:rPr>
          <w:b w:val="0"/>
          <w:bCs/>
          <w:szCs w:val="18"/>
        </w:rPr>
      </w:r>
      <w:r w:rsidR="0065742C" w:rsidRPr="008B0EFF">
        <w:rPr>
          <w:b w:val="0"/>
          <w:bCs/>
          <w:szCs w:val="18"/>
        </w:rPr>
        <w:fldChar w:fldCharType="separate"/>
      </w:r>
      <w:r w:rsidR="008221E9" w:rsidRPr="008B55CF">
        <w:rPr>
          <w:rFonts w:hint="eastAsia"/>
          <w:b w:val="0"/>
          <w:szCs w:val="18"/>
        </w:rPr>
        <w:t>表</w:t>
      </w:r>
      <w:r w:rsidR="008221E9" w:rsidRPr="008B55CF">
        <w:rPr>
          <w:rFonts w:hint="eastAsia"/>
          <w:b w:val="0"/>
          <w:szCs w:val="18"/>
        </w:rPr>
        <w:t xml:space="preserve"> </w:t>
      </w:r>
      <w:r w:rsidR="008221E9">
        <w:rPr>
          <w:b w:val="0"/>
          <w:bCs/>
          <w:noProof/>
          <w:szCs w:val="18"/>
        </w:rPr>
        <w:t>4</w:t>
      </w:r>
      <w:r w:rsidR="0065742C" w:rsidRPr="008B0EFF">
        <w:rPr>
          <w:b w:val="0"/>
          <w:bCs/>
          <w:szCs w:val="18"/>
        </w:rPr>
        <w:fldChar w:fldCharType="end"/>
      </w:r>
      <w:r w:rsidR="0065742C">
        <w:rPr>
          <w:rFonts w:hint="eastAsia"/>
          <w:b w:val="0"/>
          <w:bCs/>
          <w:szCs w:val="18"/>
        </w:rPr>
        <w:t>に</w:t>
      </w:r>
      <w:r w:rsidR="0065742C">
        <w:rPr>
          <w:rFonts w:hint="eastAsia"/>
          <w:b w:val="0"/>
          <w:bCs/>
          <w:szCs w:val="18"/>
        </w:rPr>
        <w:t>3D-BBDM</w:t>
      </w:r>
      <w:r w:rsidR="0065742C">
        <w:rPr>
          <w:rFonts w:hint="eastAsia"/>
          <w:b w:val="0"/>
          <w:bCs/>
          <w:szCs w:val="18"/>
        </w:rPr>
        <w:t>および</w:t>
      </w:r>
      <w:r w:rsidR="0065742C">
        <w:rPr>
          <w:rFonts w:hint="eastAsia"/>
          <w:b w:val="0"/>
          <w:bCs/>
          <w:szCs w:val="18"/>
        </w:rPr>
        <w:t>3D-cBBDM</w:t>
      </w:r>
      <w:r w:rsidR="0065742C">
        <w:rPr>
          <w:rFonts w:hint="eastAsia"/>
          <w:b w:val="0"/>
          <w:bCs/>
          <w:szCs w:val="18"/>
        </w:rPr>
        <w:t>，</w:t>
      </w:r>
      <w:proofErr w:type="spellStart"/>
      <w:r w:rsidR="0065742C">
        <w:rPr>
          <w:rFonts w:hint="eastAsia"/>
          <w:b w:val="0"/>
          <w:bCs/>
          <w:szCs w:val="18"/>
        </w:rPr>
        <w:t>CycleGAN</w:t>
      </w:r>
      <w:proofErr w:type="spellEnd"/>
      <w:r w:rsidR="0065742C">
        <w:rPr>
          <w:rFonts w:hint="eastAsia"/>
          <w:b w:val="0"/>
          <w:bCs/>
          <w:szCs w:val="18"/>
        </w:rPr>
        <w:t>の学習条件を示す．</w:t>
      </w:r>
    </w:p>
    <w:p w14:paraId="5980A4A7" w14:textId="3793870C" w:rsidR="00AA70AF" w:rsidRDefault="00C2366A" w:rsidP="00C2366A">
      <w:pPr>
        <w:pStyle w:val="a0"/>
      </w:pPr>
      <w:r>
        <w:rPr>
          <w:rFonts w:hint="eastAsia"/>
        </w:rPr>
        <w:t>3D-BBDM</w:t>
      </w:r>
      <w:r>
        <w:rPr>
          <w:rFonts w:hint="eastAsia"/>
        </w:rPr>
        <w:t>および</w:t>
      </w:r>
      <w:r>
        <w:rPr>
          <w:rFonts w:hint="eastAsia"/>
        </w:rPr>
        <w:t>3D-cBBDM</w:t>
      </w:r>
      <w:r>
        <w:rPr>
          <w:rFonts w:hint="eastAsia"/>
        </w:rPr>
        <w:t>，</w:t>
      </w:r>
      <w:proofErr w:type="spellStart"/>
      <w:r>
        <w:rPr>
          <w:rFonts w:hint="eastAsia"/>
        </w:rPr>
        <w:t>CycleGAN</w:t>
      </w:r>
      <w:proofErr w:type="spellEnd"/>
      <w:r>
        <w:rPr>
          <w:rFonts w:hint="eastAsia"/>
        </w:rPr>
        <w:t>の変換結果</w:t>
      </w:r>
    </w:p>
    <w:p w14:paraId="23902D00" w14:textId="7E28FB96" w:rsidR="00B4693D" w:rsidRDefault="00C2366A" w:rsidP="00B4693D">
      <w:pPr>
        <w:pStyle w:val="a0"/>
        <w:numPr>
          <w:ilvl w:val="0"/>
          <w:numId w:val="0"/>
        </w:numPr>
        <w:ind w:firstLineChars="100" w:firstLine="180"/>
        <w:rPr>
          <w:b w:val="0"/>
          <w:bCs/>
          <w:szCs w:val="18"/>
        </w:rPr>
      </w:pPr>
      <w:r w:rsidRPr="008B0EFF">
        <w:rPr>
          <w:b w:val="0"/>
          <w:bCs/>
          <w:szCs w:val="18"/>
        </w:rPr>
        <w:fldChar w:fldCharType="begin"/>
      </w:r>
      <w:r w:rsidRPr="008B0EFF">
        <w:rPr>
          <w:b w:val="0"/>
          <w:bCs/>
          <w:szCs w:val="18"/>
        </w:rPr>
        <w:instrText xml:space="preserve"> </w:instrText>
      </w:r>
      <w:r w:rsidRPr="008B0EFF">
        <w:rPr>
          <w:rFonts w:hint="eastAsia"/>
          <w:b w:val="0"/>
          <w:bCs/>
          <w:szCs w:val="18"/>
        </w:rPr>
        <w:instrText>REF _Ref188626070 \h</w:instrText>
      </w:r>
      <w:r w:rsidRPr="008B0EFF">
        <w:rPr>
          <w:b w:val="0"/>
          <w:bCs/>
          <w:szCs w:val="18"/>
        </w:rPr>
        <w:instrText xml:space="preserve"> </w:instrText>
      </w:r>
      <w:r w:rsidR="008B0EFF">
        <w:rPr>
          <w:b w:val="0"/>
          <w:bCs/>
          <w:szCs w:val="18"/>
        </w:rPr>
        <w:instrText xml:space="preserve"> \* MERGEFORMAT </w:instrText>
      </w:r>
      <w:r w:rsidRPr="008B0EFF">
        <w:rPr>
          <w:b w:val="0"/>
          <w:bCs/>
          <w:szCs w:val="18"/>
        </w:rPr>
      </w:r>
      <w:r w:rsidRPr="008B0EFF">
        <w:rPr>
          <w:b w:val="0"/>
          <w:bCs/>
          <w:szCs w:val="18"/>
        </w:rPr>
        <w:fldChar w:fldCharType="separate"/>
      </w:r>
      <w:r w:rsidR="008221E9" w:rsidRPr="008B55CF">
        <w:rPr>
          <w:rFonts w:hint="eastAsia"/>
          <w:b w:val="0"/>
          <w:szCs w:val="18"/>
        </w:rPr>
        <w:t>表</w:t>
      </w:r>
      <w:r w:rsidR="008221E9" w:rsidRPr="008B55CF">
        <w:rPr>
          <w:rFonts w:hint="eastAsia"/>
          <w:b w:val="0"/>
          <w:szCs w:val="18"/>
        </w:rPr>
        <w:t xml:space="preserve"> </w:t>
      </w:r>
      <w:r w:rsidR="008221E9">
        <w:rPr>
          <w:b w:val="0"/>
          <w:bCs/>
          <w:noProof/>
          <w:szCs w:val="18"/>
        </w:rPr>
        <w:t>4</w:t>
      </w:r>
      <w:r w:rsidRPr="008B0EFF">
        <w:rPr>
          <w:b w:val="0"/>
          <w:bCs/>
          <w:szCs w:val="18"/>
        </w:rPr>
        <w:fldChar w:fldCharType="end"/>
      </w:r>
      <w:r w:rsidR="00AA70AF" w:rsidRPr="008B0EFF">
        <w:rPr>
          <w:rFonts w:hint="eastAsia"/>
          <w:b w:val="0"/>
          <w:bCs/>
          <w:szCs w:val="18"/>
        </w:rPr>
        <w:t>の条件で学習した</w:t>
      </w:r>
      <w:r w:rsidR="00AA70AF" w:rsidRPr="008B0EFF">
        <w:rPr>
          <w:rFonts w:hint="eastAsia"/>
          <w:b w:val="0"/>
          <w:bCs/>
          <w:szCs w:val="18"/>
        </w:rPr>
        <w:t>3D-BBDM</w:t>
      </w:r>
      <w:r w:rsidR="00AA70AF" w:rsidRPr="008B0EFF">
        <w:rPr>
          <w:rFonts w:hint="eastAsia"/>
          <w:b w:val="0"/>
          <w:bCs/>
          <w:szCs w:val="18"/>
        </w:rPr>
        <w:t>および</w:t>
      </w:r>
      <w:r w:rsidR="00AA70AF" w:rsidRPr="008B0EFF">
        <w:rPr>
          <w:rFonts w:hint="eastAsia"/>
          <w:b w:val="0"/>
          <w:bCs/>
          <w:szCs w:val="18"/>
        </w:rPr>
        <w:t>3D-cBBDM</w:t>
      </w:r>
      <w:r w:rsidR="00AA70AF" w:rsidRPr="008B0EFF">
        <w:rPr>
          <w:rFonts w:hint="eastAsia"/>
          <w:b w:val="0"/>
          <w:bCs/>
          <w:szCs w:val="18"/>
        </w:rPr>
        <w:t>，</w:t>
      </w:r>
      <w:proofErr w:type="spellStart"/>
      <w:r w:rsidR="00AA70AF" w:rsidRPr="008B0EFF">
        <w:rPr>
          <w:rFonts w:hint="eastAsia"/>
          <w:b w:val="0"/>
          <w:bCs/>
          <w:szCs w:val="18"/>
        </w:rPr>
        <w:t>CycleGAN</w:t>
      </w:r>
      <w:proofErr w:type="spellEnd"/>
      <w:r w:rsidR="00AA70AF" w:rsidRPr="008B0EFF">
        <w:rPr>
          <w:rFonts w:hint="eastAsia"/>
          <w:b w:val="0"/>
          <w:bCs/>
          <w:szCs w:val="18"/>
        </w:rPr>
        <w:t>に</w:t>
      </w:r>
      <w:r w:rsidR="00AA70AF" w:rsidRPr="008B0EFF">
        <w:rPr>
          <w:b w:val="0"/>
          <w:bCs/>
          <w:szCs w:val="18"/>
        </w:rPr>
        <w:fldChar w:fldCharType="begin"/>
      </w:r>
      <w:r w:rsidR="00AA70AF" w:rsidRPr="008B0EFF">
        <w:rPr>
          <w:b w:val="0"/>
          <w:bCs/>
          <w:szCs w:val="18"/>
        </w:rPr>
        <w:instrText xml:space="preserve"> </w:instrText>
      </w:r>
      <w:r w:rsidR="00AA70AF" w:rsidRPr="008B0EFF">
        <w:rPr>
          <w:rFonts w:hint="eastAsia"/>
          <w:b w:val="0"/>
          <w:bCs/>
          <w:szCs w:val="18"/>
        </w:rPr>
        <w:instrText>REF _Ref185353499 \h</w:instrText>
      </w:r>
      <w:r w:rsidR="00AA70AF" w:rsidRPr="008B0EFF">
        <w:rPr>
          <w:b w:val="0"/>
          <w:bCs/>
          <w:szCs w:val="18"/>
        </w:rPr>
        <w:instrText xml:space="preserve">  \* MERGEFORMAT </w:instrText>
      </w:r>
      <w:r w:rsidR="00AA70AF" w:rsidRPr="008B0EFF">
        <w:rPr>
          <w:b w:val="0"/>
          <w:bCs/>
          <w:szCs w:val="18"/>
        </w:rPr>
      </w:r>
      <w:r w:rsidR="00AA70AF" w:rsidRPr="008B0EFF">
        <w:rPr>
          <w:b w:val="0"/>
          <w:bCs/>
          <w:szCs w:val="18"/>
        </w:rPr>
        <w:fldChar w:fldCharType="separate"/>
      </w:r>
      <w:r w:rsidR="008221E9" w:rsidRPr="00A945DC">
        <w:rPr>
          <w:rFonts w:hint="eastAsia"/>
          <w:b w:val="0"/>
          <w:szCs w:val="18"/>
        </w:rPr>
        <w:t>表</w:t>
      </w:r>
      <w:r w:rsidR="008221E9" w:rsidRPr="00A945DC">
        <w:rPr>
          <w:rFonts w:hint="eastAsia"/>
          <w:b w:val="0"/>
          <w:szCs w:val="18"/>
        </w:rPr>
        <w:t xml:space="preserve"> </w:t>
      </w:r>
      <w:r w:rsidR="008221E9">
        <w:rPr>
          <w:b w:val="0"/>
          <w:bCs/>
          <w:noProof/>
          <w:szCs w:val="18"/>
        </w:rPr>
        <w:t>1</w:t>
      </w:r>
      <w:r w:rsidR="00AA70AF" w:rsidRPr="008B0EFF">
        <w:rPr>
          <w:b w:val="0"/>
          <w:bCs/>
          <w:szCs w:val="18"/>
        </w:rPr>
        <w:fldChar w:fldCharType="end"/>
      </w:r>
      <w:r w:rsidR="00AA70AF" w:rsidRPr="008B0EFF">
        <w:rPr>
          <w:rFonts w:hint="eastAsia"/>
          <w:b w:val="0"/>
          <w:bCs/>
          <w:szCs w:val="18"/>
        </w:rPr>
        <w:t>の非造影像の</w:t>
      </w:r>
      <w:r w:rsidR="00AA70AF" w:rsidRPr="008B0EFF">
        <w:rPr>
          <w:rFonts w:hint="eastAsia"/>
          <w:b w:val="0"/>
          <w:bCs/>
          <w:szCs w:val="18"/>
        </w:rPr>
        <w:t>Test</w:t>
      </w:r>
      <w:r w:rsidR="00AA70AF" w:rsidRPr="008B0EFF">
        <w:rPr>
          <w:rFonts w:hint="eastAsia"/>
          <w:b w:val="0"/>
          <w:bCs/>
          <w:szCs w:val="18"/>
        </w:rPr>
        <w:t>データを入力として，合</w:t>
      </w:r>
      <w:r w:rsidR="006164B9" w:rsidRPr="008B0EFF">
        <w:rPr>
          <w:rFonts w:hint="eastAsia"/>
          <w:b w:val="0"/>
          <w:bCs/>
          <w:szCs w:val="18"/>
        </w:rPr>
        <w:t>成造影像への変換を行った．</w:t>
      </w:r>
      <w:r w:rsidR="006164B9" w:rsidRPr="008B0EFF">
        <w:rPr>
          <w:b w:val="0"/>
          <w:bCs/>
          <w:szCs w:val="18"/>
        </w:rPr>
        <w:fldChar w:fldCharType="begin"/>
      </w:r>
      <w:r w:rsidR="006164B9" w:rsidRPr="008B0EFF">
        <w:rPr>
          <w:b w:val="0"/>
          <w:bCs/>
          <w:szCs w:val="18"/>
        </w:rPr>
        <w:instrText xml:space="preserve"> </w:instrText>
      </w:r>
      <w:r w:rsidR="006164B9" w:rsidRPr="008B0EFF">
        <w:rPr>
          <w:rFonts w:hint="eastAsia"/>
          <w:b w:val="0"/>
          <w:bCs/>
          <w:szCs w:val="18"/>
        </w:rPr>
        <w:instrText>REF _Ref186752795 \h</w:instrText>
      </w:r>
      <w:r w:rsidR="006164B9" w:rsidRPr="008B0EFF">
        <w:rPr>
          <w:b w:val="0"/>
          <w:bCs/>
          <w:szCs w:val="18"/>
        </w:rPr>
        <w:instrText xml:space="preserve">  \* MERGEFORMAT </w:instrText>
      </w:r>
      <w:r w:rsidR="006164B9" w:rsidRPr="008B0EFF">
        <w:rPr>
          <w:b w:val="0"/>
          <w:bCs/>
          <w:szCs w:val="18"/>
        </w:rPr>
      </w:r>
      <w:r w:rsidR="006164B9" w:rsidRPr="008B0EFF">
        <w:rPr>
          <w:b w:val="0"/>
          <w:bCs/>
          <w:szCs w:val="18"/>
        </w:rPr>
        <w:fldChar w:fldCharType="separate"/>
      </w:r>
      <w:r w:rsidR="008221E9" w:rsidRPr="001A3897">
        <w:rPr>
          <w:rFonts w:hint="eastAsia"/>
          <w:b w:val="0"/>
          <w:szCs w:val="18"/>
        </w:rPr>
        <w:t>図</w:t>
      </w:r>
      <w:r w:rsidR="008221E9" w:rsidRPr="001A3897">
        <w:rPr>
          <w:rFonts w:hint="eastAsia"/>
          <w:b w:val="0"/>
          <w:szCs w:val="18"/>
        </w:rPr>
        <w:t xml:space="preserve"> </w:t>
      </w:r>
      <w:r w:rsidR="008221E9" w:rsidRPr="008221E9">
        <w:rPr>
          <w:b w:val="0"/>
          <w:bCs/>
          <w:noProof/>
          <w:szCs w:val="18"/>
        </w:rPr>
        <w:t>2</w:t>
      </w:r>
      <w:r w:rsidR="006164B9" w:rsidRPr="008B0EFF">
        <w:rPr>
          <w:b w:val="0"/>
          <w:bCs/>
          <w:szCs w:val="18"/>
        </w:rPr>
        <w:fldChar w:fldCharType="end"/>
      </w:r>
      <w:r w:rsidR="006164B9" w:rsidRPr="008B0EFF">
        <w:rPr>
          <w:rFonts w:hint="eastAsia"/>
          <w:b w:val="0"/>
          <w:bCs/>
          <w:szCs w:val="18"/>
        </w:rPr>
        <w:t>に変換結果，</w:t>
      </w:r>
      <w:r w:rsidR="006164B9" w:rsidRPr="008B0EFF">
        <w:rPr>
          <w:b w:val="0"/>
          <w:bCs/>
          <w:szCs w:val="18"/>
        </w:rPr>
        <w:fldChar w:fldCharType="begin"/>
      </w:r>
      <w:r w:rsidR="006164B9" w:rsidRPr="008B0EFF">
        <w:rPr>
          <w:b w:val="0"/>
          <w:bCs/>
          <w:szCs w:val="18"/>
        </w:rPr>
        <w:instrText xml:space="preserve"> </w:instrText>
      </w:r>
      <w:r w:rsidR="006164B9" w:rsidRPr="008B0EFF">
        <w:rPr>
          <w:rFonts w:hint="eastAsia"/>
          <w:b w:val="0"/>
          <w:bCs/>
          <w:szCs w:val="18"/>
        </w:rPr>
        <w:instrText>REF _Ref186752847 \h</w:instrText>
      </w:r>
      <w:r w:rsidR="006164B9" w:rsidRPr="008B0EFF">
        <w:rPr>
          <w:b w:val="0"/>
          <w:bCs/>
          <w:szCs w:val="18"/>
        </w:rPr>
        <w:instrText xml:space="preserve">  \* MERGEFORMAT </w:instrText>
      </w:r>
      <w:r w:rsidR="006164B9" w:rsidRPr="008B0EFF">
        <w:rPr>
          <w:b w:val="0"/>
          <w:bCs/>
          <w:szCs w:val="18"/>
        </w:rPr>
      </w:r>
      <w:r w:rsidR="006164B9" w:rsidRPr="008B0EFF">
        <w:rPr>
          <w:b w:val="0"/>
          <w:bCs/>
          <w:szCs w:val="18"/>
        </w:rPr>
        <w:fldChar w:fldCharType="separate"/>
      </w:r>
      <w:r w:rsidR="008221E9" w:rsidRPr="008221E9">
        <w:rPr>
          <w:rFonts w:hint="eastAsia"/>
          <w:b w:val="0"/>
          <w:bCs/>
          <w:szCs w:val="18"/>
        </w:rPr>
        <w:t>表</w:t>
      </w:r>
      <w:r w:rsidR="008221E9" w:rsidRPr="008221E9">
        <w:rPr>
          <w:rFonts w:hint="eastAsia"/>
          <w:b w:val="0"/>
          <w:bCs/>
          <w:szCs w:val="18"/>
        </w:rPr>
        <w:t xml:space="preserve"> </w:t>
      </w:r>
      <w:r w:rsidR="008221E9">
        <w:rPr>
          <w:b w:val="0"/>
          <w:bCs/>
          <w:noProof/>
          <w:szCs w:val="18"/>
        </w:rPr>
        <w:t>5</w:t>
      </w:r>
      <w:r w:rsidR="006164B9" w:rsidRPr="008B0EFF">
        <w:rPr>
          <w:b w:val="0"/>
          <w:bCs/>
          <w:szCs w:val="18"/>
        </w:rPr>
        <w:fldChar w:fldCharType="end"/>
      </w:r>
      <w:r w:rsidR="006164B9" w:rsidRPr="008B0EFF">
        <w:rPr>
          <w:rFonts w:hint="eastAsia"/>
          <w:b w:val="0"/>
          <w:bCs/>
          <w:szCs w:val="18"/>
        </w:rPr>
        <w:t>に各定量評価手法の結果を示す．ただし，変換結果は</w:t>
      </w:r>
      <w:r w:rsidR="006164B9" w:rsidRPr="008B0EFF">
        <w:rPr>
          <w:rFonts w:hint="eastAsia"/>
          <w:b w:val="0"/>
          <w:bCs/>
          <w:szCs w:val="18"/>
        </w:rPr>
        <w:t>Min-Max</w:t>
      </w:r>
      <w:r w:rsidR="006164B9" w:rsidRPr="008B0EFF">
        <w:rPr>
          <w:rFonts w:hint="eastAsia"/>
          <w:b w:val="0"/>
          <w:bCs/>
          <w:szCs w:val="18"/>
        </w:rPr>
        <w:t>法で</w:t>
      </w:r>
    </w:p>
    <w:p w14:paraId="64AB218B" w14:textId="1EF260E5" w:rsidR="006164B9" w:rsidRPr="008B0EFF" w:rsidRDefault="006164B9" w:rsidP="00B4693D">
      <w:pPr>
        <w:pStyle w:val="a0"/>
        <w:numPr>
          <w:ilvl w:val="0"/>
          <w:numId w:val="0"/>
        </w:numPr>
        <w:rPr>
          <w:b w:val="0"/>
          <w:bCs/>
          <w:szCs w:val="18"/>
        </w:rPr>
      </w:pPr>
      <w:r w:rsidRPr="008B0EFF">
        <w:rPr>
          <w:rFonts w:hint="eastAsia"/>
          <w:b w:val="0"/>
          <w:bCs/>
          <w:szCs w:val="18"/>
        </w:rPr>
        <w:t>[0, 1]</w:t>
      </w:r>
      <w:r w:rsidRPr="008B0EFF">
        <w:rPr>
          <w:rFonts w:hint="eastAsia"/>
          <w:b w:val="0"/>
          <w:bCs/>
          <w:szCs w:val="18"/>
        </w:rPr>
        <w:t>に正規化を行っている．</w:t>
      </w:r>
      <w:r w:rsidRPr="008B0EFF">
        <w:rPr>
          <w:b w:val="0"/>
          <w:bCs/>
          <w:szCs w:val="18"/>
        </w:rPr>
        <w:fldChar w:fldCharType="begin"/>
      </w:r>
      <w:r w:rsidRPr="008B0EFF">
        <w:rPr>
          <w:b w:val="0"/>
          <w:bCs/>
          <w:szCs w:val="18"/>
        </w:rPr>
        <w:instrText xml:space="preserve"> </w:instrText>
      </w:r>
      <w:r w:rsidRPr="008B0EFF">
        <w:rPr>
          <w:rFonts w:hint="eastAsia"/>
          <w:b w:val="0"/>
          <w:bCs/>
          <w:szCs w:val="18"/>
        </w:rPr>
        <w:instrText>REF _Ref186752795 \h</w:instrText>
      </w:r>
      <w:r w:rsidRPr="008B0EFF">
        <w:rPr>
          <w:b w:val="0"/>
          <w:bCs/>
          <w:szCs w:val="18"/>
        </w:rPr>
        <w:instrText xml:space="preserve">  \* MERGEFORMAT </w:instrText>
      </w:r>
      <w:r w:rsidRPr="008B0EFF">
        <w:rPr>
          <w:b w:val="0"/>
          <w:bCs/>
          <w:szCs w:val="18"/>
        </w:rPr>
      </w:r>
      <w:r w:rsidRPr="008B0EFF">
        <w:rPr>
          <w:b w:val="0"/>
          <w:bCs/>
          <w:szCs w:val="18"/>
        </w:rPr>
        <w:fldChar w:fldCharType="separate"/>
      </w:r>
      <w:r w:rsidR="008221E9" w:rsidRPr="001A3897">
        <w:rPr>
          <w:rFonts w:hint="eastAsia"/>
          <w:b w:val="0"/>
          <w:szCs w:val="18"/>
        </w:rPr>
        <w:t>図</w:t>
      </w:r>
      <w:r w:rsidR="008221E9" w:rsidRPr="001A3897">
        <w:rPr>
          <w:rFonts w:hint="eastAsia"/>
          <w:b w:val="0"/>
          <w:szCs w:val="18"/>
        </w:rPr>
        <w:t xml:space="preserve"> </w:t>
      </w:r>
      <w:r w:rsidR="008221E9" w:rsidRPr="008221E9">
        <w:rPr>
          <w:b w:val="0"/>
          <w:bCs/>
          <w:noProof/>
          <w:szCs w:val="18"/>
        </w:rPr>
        <w:t>2</w:t>
      </w:r>
      <w:r w:rsidRPr="008B0EFF">
        <w:rPr>
          <w:b w:val="0"/>
          <w:bCs/>
          <w:szCs w:val="18"/>
        </w:rPr>
        <w:fldChar w:fldCharType="end"/>
      </w:r>
      <w:r w:rsidRPr="008B0EFF">
        <w:rPr>
          <w:rFonts w:hint="eastAsia"/>
          <w:b w:val="0"/>
          <w:bCs/>
          <w:szCs w:val="18"/>
        </w:rPr>
        <w:t>より，</w:t>
      </w:r>
      <w:proofErr w:type="spellStart"/>
      <w:r w:rsidRPr="008B0EFF">
        <w:rPr>
          <w:rFonts w:hint="eastAsia"/>
          <w:b w:val="0"/>
          <w:bCs/>
          <w:szCs w:val="18"/>
        </w:rPr>
        <w:t>CycleGAN</w:t>
      </w:r>
      <w:proofErr w:type="spellEnd"/>
      <w:r w:rsidRPr="008B0EFF">
        <w:rPr>
          <w:rFonts w:hint="eastAsia"/>
          <w:b w:val="0"/>
          <w:bCs/>
          <w:szCs w:val="18"/>
        </w:rPr>
        <w:t>と比較し，</w:t>
      </w:r>
      <w:r w:rsidRPr="008B0EFF">
        <w:rPr>
          <w:rFonts w:hint="eastAsia"/>
          <w:b w:val="0"/>
          <w:bCs/>
          <w:szCs w:val="18"/>
        </w:rPr>
        <w:t>3D-BBDM</w:t>
      </w:r>
      <w:r w:rsidRPr="008B0EFF">
        <w:rPr>
          <w:rFonts w:hint="eastAsia"/>
          <w:b w:val="0"/>
          <w:bCs/>
          <w:szCs w:val="18"/>
        </w:rPr>
        <w:t>および</w:t>
      </w:r>
      <w:r w:rsidRPr="008B0EFF">
        <w:rPr>
          <w:rFonts w:hint="eastAsia"/>
          <w:b w:val="0"/>
          <w:bCs/>
          <w:szCs w:val="18"/>
        </w:rPr>
        <w:t>3D-cBBDM</w:t>
      </w:r>
      <w:r w:rsidRPr="008B0EFF">
        <w:rPr>
          <w:rFonts w:hint="eastAsia"/>
          <w:b w:val="0"/>
          <w:bCs/>
          <w:szCs w:val="18"/>
        </w:rPr>
        <w:t>は腫瘍が鮮明でないことが確認できる．しかし，</w:t>
      </w:r>
      <w:r w:rsidRPr="008B0EFF">
        <w:rPr>
          <w:rFonts w:hint="eastAsia"/>
          <w:b w:val="0"/>
          <w:bCs/>
          <w:szCs w:val="18"/>
        </w:rPr>
        <w:t>3D-cBBDM</w:t>
      </w:r>
      <w:r w:rsidRPr="008B0EFF">
        <w:rPr>
          <w:rFonts w:hint="eastAsia"/>
          <w:b w:val="0"/>
          <w:bCs/>
          <w:szCs w:val="18"/>
        </w:rPr>
        <w:t>の方はわずかではあるが腫瘍が確認でき，条件付けの効果が見られる．また，</w:t>
      </w:r>
      <w:r w:rsidRPr="008B0EFF">
        <w:rPr>
          <w:b w:val="0"/>
          <w:bCs/>
          <w:szCs w:val="18"/>
        </w:rPr>
        <w:fldChar w:fldCharType="begin"/>
      </w:r>
      <w:r w:rsidRPr="008B0EFF">
        <w:rPr>
          <w:b w:val="0"/>
          <w:bCs/>
          <w:szCs w:val="18"/>
        </w:rPr>
        <w:instrText xml:space="preserve"> </w:instrText>
      </w:r>
      <w:r w:rsidRPr="008B0EFF">
        <w:rPr>
          <w:rFonts w:hint="eastAsia"/>
          <w:b w:val="0"/>
          <w:bCs/>
          <w:szCs w:val="18"/>
        </w:rPr>
        <w:instrText>REF _Ref186752847 \h</w:instrText>
      </w:r>
      <w:r w:rsidRPr="008B0EFF">
        <w:rPr>
          <w:b w:val="0"/>
          <w:bCs/>
          <w:szCs w:val="18"/>
        </w:rPr>
        <w:instrText xml:space="preserve"> </w:instrText>
      </w:r>
      <w:r w:rsidR="008B0EFF">
        <w:rPr>
          <w:b w:val="0"/>
          <w:bCs/>
          <w:szCs w:val="18"/>
        </w:rPr>
        <w:instrText xml:space="preserve"> \* MERGEFORMAT </w:instrText>
      </w:r>
      <w:r w:rsidRPr="008B0EFF">
        <w:rPr>
          <w:b w:val="0"/>
          <w:bCs/>
          <w:szCs w:val="18"/>
        </w:rPr>
      </w:r>
      <w:r w:rsidRPr="008B0EFF">
        <w:rPr>
          <w:b w:val="0"/>
          <w:bCs/>
          <w:szCs w:val="18"/>
        </w:rPr>
        <w:fldChar w:fldCharType="separate"/>
      </w:r>
      <w:r w:rsidR="008221E9" w:rsidRPr="00C33C6C">
        <w:rPr>
          <w:rFonts w:hint="eastAsia"/>
          <w:b w:val="0"/>
          <w:szCs w:val="18"/>
        </w:rPr>
        <w:t>表</w:t>
      </w:r>
      <w:r w:rsidR="008221E9" w:rsidRPr="00C33C6C">
        <w:rPr>
          <w:rFonts w:hint="eastAsia"/>
          <w:b w:val="0"/>
          <w:szCs w:val="18"/>
        </w:rPr>
        <w:t xml:space="preserve"> </w:t>
      </w:r>
      <w:r w:rsidR="008221E9">
        <w:rPr>
          <w:b w:val="0"/>
          <w:bCs/>
          <w:noProof/>
          <w:szCs w:val="18"/>
        </w:rPr>
        <w:t>5</w:t>
      </w:r>
      <w:r w:rsidRPr="008B0EFF">
        <w:rPr>
          <w:b w:val="0"/>
          <w:bCs/>
          <w:szCs w:val="18"/>
        </w:rPr>
        <w:fldChar w:fldCharType="end"/>
      </w:r>
      <w:r w:rsidRPr="008B0EFF">
        <w:rPr>
          <w:rFonts w:hint="eastAsia"/>
          <w:b w:val="0"/>
          <w:bCs/>
          <w:szCs w:val="18"/>
        </w:rPr>
        <w:t>より定量的にも</w:t>
      </w:r>
      <w:proofErr w:type="spellStart"/>
      <w:r w:rsidRPr="008B0EFF">
        <w:rPr>
          <w:rFonts w:hint="eastAsia"/>
          <w:b w:val="0"/>
          <w:bCs/>
          <w:szCs w:val="18"/>
        </w:rPr>
        <w:t>CycleGAN</w:t>
      </w:r>
      <w:proofErr w:type="spellEnd"/>
      <w:r w:rsidRPr="008B0EFF">
        <w:rPr>
          <w:rFonts w:hint="eastAsia"/>
          <w:b w:val="0"/>
          <w:bCs/>
          <w:szCs w:val="18"/>
        </w:rPr>
        <w:t>に劣っているが，同程度の評価を得ている．そして，</w:t>
      </w:r>
      <w:r w:rsidRPr="008B0EFF">
        <w:rPr>
          <w:rFonts w:hint="eastAsia"/>
          <w:b w:val="0"/>
          <w:bCs/>
          <w:szCs w:val="18"/>
        </w:rPr>
        <w:t>3D-BBDM</w:t>
      </w:r>
      <w:r w:rsidRPr="008B0EFF">
        <w:rPr>
          <w:rFonts w:hint="eastAsia"/>
          <w:b w:val="0"/>
          <w:bCs/>
          <w:szCs w:val="18"/>
        </w:rPr>
        <w:t>および</w:t>
      </w:r>
      <w:r w:rsidRPr="008B0EFF">
        <w:rPr>
          <w:rFonts w:hint="eastAsia"/>
          <w:b w:val="0"/>
          <w:bCs/>
          <w:szCs w:val="18"/>
        </w:rPr>
        <w:t>3D-cBBDM</w:t>
      </w:r>
      <w:r w:rsidRPr="008B0EFF">
        <w:rPr>
          <w:rFonts w:hint="eastAsia"/>
          <w:b w:val="0"/>
          <w:bCs/>
          <w:szCs w:val="18"/>
        </w:rPr>
        <w:t>の学習時間は</w:t>
      </w:r>
      <w:proofErr w:type="spellStart"/>
      <w:r w:rsidRPr="008B0EFF">
        <w:rPr>
          <w:rFonts w:hint="eastAsia"/>
          <w:b w:val="0"/>
          <w:bCs/>
          <w:szCs w:val="18"/>
        </w:rPr>
        <w:t>CycleGAN</w:t>
      </w:r>
      <w:proofErr w:type="spellEnd"/>
      <w:r w:rsidRPr="008B0EFF">
        <w:rPr>
          <w:rFonts w:hint="eastAsia"/>
          <w:b w:val="0"/>
          <w:bCs/>
          <w:szCs w:val="18"/>
        </w:rPr>
        <w:t>より短く，高速で安定した学習ができたといえる．</w:t>
      </w:r>
    </w:p>
    <w:p w14:paraId="517E24CE" w14:textId="6F56DB49" w:rsidR="00697054" w:rsidRDefault="00697054" w:rsidP="00697054">
      <w:pPr>
        <w:pStyle w:val="a0"/>
        <w:numPr>
          <w:ilvl w:val="0"/>
          <w:numId w:val="0"/>
        </w:numPr>
        <w:ind w:firstLineChars="100" w:firstLine="180"/>
      </w:pPr>
      <w:r>
        <w:rPr>
          <w:rFonts w:hint="eastAsia"/>
          <w:b w:val="0"/>
          <w:bCs/>
          <w:szCs w:val="18"/>
        </w:rPr>
        <w:t>腫瘍が鮮明でなかった原因としては，</w:t>
      </w:r>
      <w:r>
        <w:rPr>
          <w:rFonts w:hint="eastAsia"/>
          <w:b w:val="0"/>
          <w:bCs/>
          <w:szCs w:val="18"/>
        </w:rPr>
        <w:t>BBDM</w:t>
      </w:r>
      <w:r>
        <w:rPr>
          <w:rFonts w:hint="eastAsia"/>
          <w:b w:val="0"/>
          <w:bCs/>
          <w:szCs w:val="18"/>
        </w:rPr>
        <w:t>の</w:t>
      </w:r>
      <w:r>
        <w:rPr>
          <w:rFonts w:hint="eastAsia"/>
          <w:b w:val="0"/>
          <w:bCs/>
          <w:szCs w:val="18"/>
        </w:rPr>
        <w:t>L1 Loss</w:t>
      </w:r>
      <w:r>
        <w:rPr>
          <w:rFonts w:hint="eastAsia"/>
          <w:b w:val="0"/>
          <w:bCs/>
          <w:szCs w:val="18"/>
        </w:rPr>
        <w:t>に問題があると考えられる．造影剤によって白く染まる部分は基本的に内臓と腫瘍であることから，非造影像から合成造影像に変換した際に損失として表れやすいのは内臓と腫瘍である．加えて，内臓は腫瘍と比較し，</w:t>
      </w:r>
      <w:r>
        <w:rPr>
          <w:rFonts w:hint="eastAsia"/>
          <w:b w:val="0"/>
          <w:bCs/>
          <w:szCs w:val="18"/>
        </w:rPr>
        <w:t>MRI</w:t>
      </w:r>
      <w:r>
        <w:rPr>
          <w:rFonts w:hint="eastAsia"/>
          <w:b w:val="0"/>
          <w:bCs/>
          <w:szCs w:val="18"/>
        </w:rPr>
        <w:t>全体に対して占める領域が広いことから，内臓の次に腫瘍が損失として表れる．このため，</w:t>
      </w:r>
      <w:r>
        <w:rPr>
          <w:rFonts w:hint="eastAsia"/>
          <w:b w:val="0"/>
          <w:bCs/>
          <w:szCs w:val="18"/>
        </w:rPr>
        <w:t>BBDM</w:t>
      </w:r>
      <w:r>
        <w:rPr>
          <w:rFonts w:hint="eastAsia"/>
          <w:b w:val="0"/>
          <w:bCs/>
          <w:szCs w:val="18"/>
        </w:rPr>
        <w:t>の</w:t>
      </w:r>
      <w:r>
        <w:rPr>
          <w:rFonts w:hint="eastAsia"/>
          <w:b w:val="0"/>
          <w:bCs/>
          <w:szCs w:val="18"/>
        </w:rPr>
        <w:t>L1 Loss</w:t>
      </w:r>
      <w:r>
        <w:rPr>
          <w:rFonts w:hint="eastAsia"/>
          <w:b w:val="0"/>
          <w:bCs/>
          <w:szCs w:val="18"/>
        </w:rPr>
        <w:t>では内臓を重視し，腫瘍を重視しない傾向にあった可能性が挙げられる．</w:t>
      </w:r>
    </w:p>
    <w:p w14:paraId="0144D801" w14:textId="77777777" w:rsidR="009922F3" w:rsidRDefault="009922F3" w:rsidP="009922F3">
      <w:pPr>
        <w:pStyle w:val="a0"/>
        <w:numPr>
          <w:ilvl w:val="0"/>
          <w:numId w:val="0"/>
        </w:numPr>
        <w:jc w:val="center"/>
        <w:rPr>
          <w:b w:val="0"/>
          <w:bCs/>
        </w:rPr>
      </w:pPr>
      <w:r w:rsidRPr="00EB5103">
        <w:rPr>
          <w:b w:val="0"/>
          <w:bCs/>
          <w:noProof/>
        </w:rPr>
        <w:drawing>
          <wp:inline distT="0" distB="0" distL="0" distR="0" wp14:anchorId="32C1E729" wp14:editId="04E53DD1">
            <wp:extent cx="2119049" cy="2834640"/>
            <wp:effectExtent l="0" t="0" r="0" b="3810"/>
            <wp:docPr id="498144604" name="図 1"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44604" name="図 1" descr="テキスト が含まれている画像&#10;&#10;自動的に生成された説明"/>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7636" cy="2886258"/>
                    </a:xfrm>
                    <a:prstGeom prst="rect">
                      <a:avLst/>
                    </a:prstGeom>
                  </pic:spPr>
                </pic:pic>
              </a:graphicData>
            </a:graphic>
          </wp:inline>
        </w:drawing>
      </w:r>
    </w:p>
    <w:p w14:paraId="491F5DC1" w14:textId="0B5F5629" w:rsidR="009922F3" w:rsidRPr="00434EAE" w:rsidRDefault="009922F3" w:rsidP="009922F3">
      <w:pPr>
        <w:pStyle w:val="ad"/>
        <w:jc w:val="center"/>
        <w:rPr>
          <w:b w:val="0"/>
          <w:bCs w:val="0"/>
          <w:sz w:val="18"/>
          <w:szCs w:val="18"/>
        </w:rPr>
      </w:pPr>
      <w:bookmarkStart w:id="2" w:name="_Ref186752980"/>
      <w:r w:rsidRPr="00F636AB">
        <w:rPr>
          <w:rFonts w:hint="eastAsia"/>
          <w:b w:val="0"/>
          <w:bCs w:val="0"/>
          <w:sz w:val="18"/>
          <w:szCs w:val="18"/>
        </w:rPr>
        <w:t>図</w:t>
      </w:r>
      <w:r w:rsidRPr="00F636AB">
        <w:rPr>
          <w:rFonts w:hint="eastAsia"/>
          <w:b w:val="0"/>
          <w:bCs w:val="0"/>
          <w:sz w:val="18"/>
          <w:szCs w:val="18"/>
        </w:rPr>
        <w:t xml:space="preserve"> </w:t>
      </w:r>
      <w:r w:rsidRPr="00F636AB">
        <w:rPr>
          <w:b w:val="0"/>
          <w:bCs w:val="0"/>
          <w:sz w:val="18"/>
          <w:szCs w:val="18"/>
        </w:rPr>
        <w:fldChar w:fldCharType="begin"/>
      </w:r>
      <w:r w:rsidRPr="00F636AB">
        <w:rPr>
          <w:b w:val="0"/>
          <w:bCs w:val="0"/>
          <w:sz w:val="18"/>
          <w:szCs w:val="18"/>
        </w:rPr>
        <w:instrText xml:space="preserve"> </w:instrText>
      </w:r>
      <w:r w:rsidRPr="00F636AB">
        <w:rPr>
          <w:rFonts w:hint="eastAsia"/>
          <w:b w:val="0"/>
          <w:bCs w:val="0"/>
          <w:sz w:val="18"/>
          <w:szCs w:val="18"/>
        </w:rPr>
        <w:instrText xml:space="preserve">SEQ </w:instrText>
      </w:r>
      <w:r w:rsidRPr="00F636AB">
        <w:rPr>
          <w:rFonts w:hint="eastAsia"/>
          <w:b w:val="0"/>
          <w:bCs w:val="0"/>
          <w:sz w:val="18"/>
          <w:szCs w:val="18"/>
        </w:rPr>
        <w:instrText>図</w:instrText>
      </w:r>
      <w:r w:rsidRPr="00F636AB">
        <w:rPr>
          <w:rFonts w:hint="eastAsia"/>
          <w:b w:val="0"/>
          <w:bCs w:val="0"/>
          <w:sz w:val="18"/>
          <w:szCs w:val="18"/>
        </w:rPr>
        <w:instrText xml:space="preserve"> \* ARABIC</w:instrText>
      </w:r>
      <w:r w:rsidRPr="00F636AB">
        <w:rPr>
          <w:b w:val="0"/>
          <w:bCs w:val="0"/>
          <w:sz w:val="18"/>
          <w:szCs w:val="18"/>
        </w:rPr>
        <w:instrText xml:space="preserve"> </w:instrText>
      </w:r>
      <w:r w:rsidRPr="00F636AB">
        <w:rPr>
          <w:b w:val="0"/>
          <w:bCs w:val="0"/>
          <w:sz w:val="18"/>
          <w:szCs w:val="18"/>
        </w:rPr>
        <w:fldChar w:fldCharType="separate"/>
      </w:r>
      <w:r w:rsidR="008221E9">
        <w:rPr>
          <w:b w:val="0"/>
          <w:bCs w:val="0"/>
          <w:noProof/>
          <w:sz w:val="18"/>
          <w:szCs w:val="18"/>
        </w:rPr>
        <w:t>1</w:t>
      </w:r>
      <w:r w:rsidRPr="00F636AB">
        <w:rPr>
          <w:b w:val="0"/>
          <w:bCs w:val="0"/>
          <w:sz w:val="18"/>
          <w:szCs w:val="18"/>
        </w:rPr>
        <w:fldChar w:fldCharType="end"/>
      </w:r>
      <w:bookmarkEnd w:id="2"/>
      <w:r w:rsidRPr="00F636AB">
        <w:rPr>
          <w:rFonts w:hint="eastAsia"/>
          <w:b w:val="0"/>
          <w:bCs w:val="0"/>
          <w:sz w:val="18"/>
          <w:szCs w:val="18"/>
        </w:rPr>
        <w:t xml:space="preserve">　</w:t>
      </w:r>
      <w:r w:rsidRPr="00F636AB">
        <w:rPr>
          <w:rFonts w:hint="eastAsia"/>
          <w:b w:val="0"/>
          <w:bCs w:val="0"/>
          <w:sz w:val="18"/>
          <w:szCs w:val="18"/>
        </w:rPr>
        <w:t>VQGA</w:t>
      </w:r>
      <w:r>
        <w:rPr>
          <w:rFonts w:hint="eastAsia"/>
          <w:b w:val="0"/>
          <w:bCs w:val="0"/>
          <w:sz w:val="18"/>
          <w:szCs w:val="18"/>
        </w:rPr>
        <w:t>N</w:t>
      </w:r>
      <w:r>
        <w:rPr>
          <w:rFonts w:hint="eastAsia"/>
          <w:b w:val="0"/>
          <w:bCs w:val="0"/>
          <w:sz w:val="18"/>
          <w:szCs w:val="18"/>
        </w:rPr>
        <w:t>の</w:t>
      </w:r>
      <w:r w:rsidRPr="00F636AB">
        <w:rPr>
          <w:rFonts w:hint="eastAsia"/>
          <w:b w:val="0"/>
          <w:bCs w:val="0"/>
          <w:sz w:val="18"/>
          <w:szCs w:val="18"/>
        </w:rPr>
        <w:t>再構築結果</w:t>
      </w:r>
    </w:p>
    <w:p w14:paraId="535C8237" w14:textId="6A3021D4" w:rsidR="009922F3" w:rsidRPr="00F318B6" w:rsidRDefault="009922F3" w:rsidP="009922F3">
      <w:pPr>
        <w:pStyle w:val="ad"/>
        <w:jc w:val="center"/>
        <w:rPr>
          <w:b w:val="0"/>
          <w:bCs w:val="0"/>
          <w:sz w:val="18"/>
          <w:szCs w:val="18"/>
        </w:rPr>
      </w:pPr>
      <w:bookmarkStart w:id="3" w:name="_Ref188448727"/>
      <w:r w:rsidRPr="00F318B6">
        <w:rPr>
          <w:rFonts w:hint="eastAsia"/>
          <w:b w:val="0"/>
          <w:bCs w:val="0"/>
          <w:sz w:val="18"/>
          <w:szCs w:val="18"/>
        </w:rPr>
        <w:t>表</w:t>
      </w:r>
      <w:r w:rsidRPr="00F318B6">
        <w:rPr>
          <w:rFonts w:hint="eastAsia"/>
          <w:b w:val="0"/>
          <w:bCs w:val="0"/>
          <w:sz w:val="18"/>
          <w:szCs w:val="18"/>
        </w:rPr>
        <w:t xml:space="preserve"> </w:t>
      </w:r>
      <w:r w:rsidRPr="00F318B6">
        <w:rPr>
          <w:b w:val="0"/>
          <w:bCs w:val="0"/>
          <w:sz w:val="18"/>
          <w:szCs w:val="18"/>
        </w:rPr>
        <w:fldChar w:fldCharType="begin"/>
      </w:r>
      <w:r w:rsidRPr="00F318B6">
        <w:rPr>
          <w:b w:val="0"/>
          <w:bCs w:val="0"/>
          <w:sz w:val="18"/>
          <w:szCs w:val="18"/>
        </w:rPr>
        <w:instrText xml:space="preserve"> </w:instrText>
      </w:r>
      <w:r w:rsidRPr="00F318B6">
        <w:rPr>
          <w:rFonts w:hint="eastAsia"/>
          <w:b w:val="0"/>
          <w:bCs w:val="0"/>
          <w:sz w:val="18"/>
          <w:szCs w:val="18"/>
        </w:rPr>
        <w:instrText xml:space="preserve">SEQ </w:instrText>
      </w:r>
      <w:r w:rsidRPr="00F318B6">
        <w:rPr>
          <w:rFonts w:hint="eastAsia"/>
          <w:b w:val="0"/>
          <w:bCs w:val="0"/>
          <w:sz w:val="18"/>
          <w:szCs w:val="18"/>
        </w:rPr>
        <w:instrText>表</w:instrText>
      </w:r>
      <w:r w:rsidRPr="00F318B6">
        <w:rPr>
          <w:rFonts w:hint="eastAsia"/>
          <w:b w:val="0"/>
          <w:bCs w:val="0"/>
          <w:sz w:val="18"/>
          <w:szCs w:val="18"/>
        </w:rPr>
        <w:instrText xml:space="preserve"> \* ARABIC</w:instrText>
      </w:r>
      <w:r w:rsidRPr="00F318B6">
        <w:rPr>
          <w:b w:val="0"/>
          <w:bCs w:val="0"/>
          <w:sz w:val="18"/>
          <w:szCs w:val="18"/>
        </w:rPr>
        <w:instrText xml:space="preserve"> </w:instrText>
      </w:r>
      <w:r w:rsidRPr="00F318B6">
        <w:rPr>
          <w:b w:val="0"/>
          <w:bCs w:val="0"/>
          <w:sz w:val="18"/>
          <w:szCs w:val="18"/>
        </w:rPr>
        <w:fldChar w:fldCharType="separate"/>
      </w:r>
      <w:r w:rsidR="008221E9">
        <w:rPr>
          <w:b w:val="0"/>
          <w:bCs w:val="0"/>
          <w:noProof/>
          <w:sz w:val="18"/>
          <w:szCs w:val="18"/>
        </w:rPr>
        <w:t>3</w:t>
      </w:r>
      <w:r w:rsidRPr="00F318B6">
        <w:rPr>
          <w:b w:val="0"/>
          <w:bCs w:val="0"/>
          <w:sz w:val="18"/>
          <w:szCs w:val="18"/>
        </w:rPr>
        <w:fldChar w:fldCharType="end"/>
      </w:r>
      <w:bookmarkEnd w:id="3"/>
      <w:r w:rsidRPr="00F318B6">
        <w:rPr>
          <w:rFonts w:hint="eastAsia"/>
          <w:b w:val="0"/>
          <w:bCs w:val="0"/>
          <w:sz w:val="18"/>
          <w:szCs w:val="18"/>
        </w:rPr>
        <w:t xml:space="preserve">　各定量評価手法の結果</w:t>
      </w:r>
    </w:p>
    <w:tbl>
      <w:tblPr>
        <w:tblStyle w:val="2"/>
        <w:tblW w:w="0" w:type="auto"/>
        <w:tblLook w:val="04A0" w:firstRow="1" w:lastRow="0" w:firstColumn="1" w:lastColumn="0" w:noHBand="0" w:noVBand="1"/>
      </w:tblPr>
      <w:tblGrid>
        <w:gridCol w:w="1219"/>
        <w:gridCol w:w="1220"/>
        <w:gridCol w:w="1220"/>
        <w:gridCol w:w="1220"/>
      </w:tblGrid>
      <w:tr w:rsidR="009922F3" w:rsidRPr="00030296" w14:paraId="0317C643" w14:textId="77777777" w:rsidTr="00793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Borders>
              <w:bottom w:val="single" w:sz="4" w:space="0" w:color="auto"/>
            </w:tcBorders>
          </w:tcPr>
          <w:p w14:paraId="1EFC59C4" w14:textId="77777777" w:rsidR="009922F3" w:rsidRPr="00030296" w:rsidRDefault="009922F3">
            <w:pPr>
              <w:pStyle w:val="ac"/>
              <w:ind w:left="0" w:firstLine="0"/>
              <w:jc w:val="center"/>
              <w:rPr>
                <w:b/>
                <w:bCs w:val="0"/>
                <w:szCs w:val="18"/>
              </w:rPr>
            </w:pPr>
          </w:p>
        </w:tc>
        <w:tc>
          <w:tcPr>
            <w:tcW w:w="1220" w:type="dxa"/>
            <w:tcBorders>
              <w:bottom w:val="single" w:sz="4" w:space="0" w:color="auto"/>
            </w:tcBorders>
          </w:tcPr>
          <w:p w14:paraId="520C6940"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r w:rsidRPr="00030296">
              <w:rPr>
                <w:rFonts w:hint="eastAsia"/>
                <w:szCs w:val="18"/>
              </w:rPr>
              <w:t>RMSE</w:t>
            </w:r>
            <w:r w:rsidRPr="00030296">
              <w:rPr>
                <w:rFonts w:hint="eastAsia"/>
                <w:szCs w:val="18"/>
              </w:rPr>
              <w:t>↓</w:t>
            </w:r>
          </w:p>
        </w:tc>
        <w:tc>
          <w:tcPr>
            <w:tcW w:w="1220" w:type="dxa"/>
            <w:tcBorders>
              <w:bottom w:val="single" w:sz="4" w:space="0" w:color="auto"/>
            </w:tcBorders>
          </w:tcPr>
          <w:p w14:paraId="412EAD2B"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r w:rsidRPr="00030296">
              <w:rPr>
                <w:rFonts w:hint="eastAsia"/>
                <w:szCs w:val="18"/>
              </w:rPr>
              <w:t>PSNR</w:t>
            </w:r>
            <w:r w:rsidRPr="00030296">
              <w:rPr>
                <w:rFonts w:hint="eastAsia"/>
                <w:szCs w:val="18"/>
              </w:rPr>
              <w:t>↑</w:t>
            </w:r>
          </w:p>
        </w:tc>
        <w:tc>
          <w:tcPr>
            <w:tcW w:w="1220" w:type="dxa"/>
            <w:tcBorders>
              <w:bottom w:val="single" w:sz="4" w:space="0" w:color="auto"/>
            </w:tcBorders>
          </w:tcPr>
          <w:p w14:paraId="36B61A32"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r w:rsidRPr="00030296">
              <w:rPr>
                <w:rFonts w:hint="eastAsia"/>
                <w:szCs w:val="18"/>
              </w:rPr>
              <w:t>SSIM</w:t>
            </w:r>
            <w:r w:rsidRPr="00030296">
              <w:rPr>
                <w:rFonts w:hint="eastAsia"/>
                <w:szCs w:val="18"/>
              </w:rPr>
              <w:t>↑</w:t>
            </w:r>
          </w:p>
        </w:tc>
      </w:tr>
      <w:tr w:rsidR="009922F3" w:rsidRPr="0081151A" w14:paraId="5AE09F0A"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Borders>
              <w:top w:val="single" w:sz="4" w:space="0" w:color="auto"/>
              <w:bottom w:val="nil"/>
            </w:tcBorders>
          </w:tcPr>
          <w:p w14:paraId="421DA080" w14:textId="77777777" w:rsidR="009922F3" w:rsidRPr="00030296" w:rsidRDefault="009922F3">
            <w:pPr>
              <w:pStyle w:val="ac"/>
              <w:ind w:left="0" w:firstLine="0"/>
              <w:jc w:val="center"/>
              <w:rPr>
                <w:b/>
                <w:bCs w:val="0"/>
                <w:szCs w:val="18"/>
              </w:rPr>
            </w:pPr>
            <w:r>
              <w:rPr>
                <w:rFonts w:hint="eastAsia"/>
                <w:szCs w:val="18"/>
              </w:rPr>
              <w:t>非造影像用</w:t>
            </w:r>
          </w:p>
        </w:tc>
        <w:tc>
          <w:tcPr>
            <w:tcW w:w="1220" w:type="dxa"/>
            <w:tcBorders>
              <w:top w:val="single" w:sz="4" w:space="0" w:color="auto"/>
              <w:bottom w:val="nil"/>
            </w:tcBorders>
          </w:tcPr>
          <w:p w14:paraId="05A33622" w14:textId="77777777" w:rsidR="009922F3" w:rsidRPr="0081151A"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sidRPr="0081151A">
              <w:rPr>
                <w:rFonts w:hint="eastAsia"/>
                <w:b w:val="0"/>
                <w:bCs/>
                <w:szCs w:val="18"/>
              </w:rPr>
              <w:t>0.0</w:t>
            </w:r>
            <w:r>
              <w:rPr>
                <w:rFonts w:hint="eastAsia"/>
                <w:b w:val="0"/>
                <w:bCs/>
                <w:szCs w:val="18"/>
              </w:rPr>
              <w:t>559</w:t>
            </w:r>
          </w:p>
        </w:tc>
        <w:tc>
          <w:tcPr>
            <w:tcW w:w="1220" w:type="dxa"/>
            <w:tcBorders>
              <w:top w:val="single" w:sz="4" w:space="0" w:color="auto"/>
              <w:bottom w:val="nil"/>
            </w:tcBorders>
          </w:tcPr>
          <w:p w14:paraId="6160627C" w14:textId="77777777" w:rsidR="009922F3" w:rsidRPr="0081151A"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25.186</w:t>
            </w:r>
          </w:p>
        </w:tc>
        <w:tc>
          <w:tcPr>
            <w:tcW w:w="1220" w:type="dxa"/>
            <w:tcBorders>
              <w:top w:val="single" w:sz="4" w:space="0" w:color="auto"/>
              <w:bottom w:val="nil"/>
            </w:tcBorders>
          </w:tcPr>
          <w:p w14:paraId="49AF085C" w14:textId="77777777" w:rsidR="009922F3" w:rsidRPr="0081151A"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0.7547</w:t>
            </w:r>
          </w:p>
        </w:tc>
      </w:tr>
      <w:tr w:rsidR="009922F3" w:rsidRPr="00030296" w14:paraId="27C77F3A" w14:textId="77777777" w:rsidTr="007933DC">
        <w:tc>
          <w:tcPr>
            <w:cnfStyle w:val="001000000000" w:firstRow="0" w:lastRow="0" w:firstColumn="1" w:lastColumn="0" w:oddVBand="0" w:evenVBand="0" w:oddHBand="0" w:evenHBand="0" w:firstRowFirstColumn="0" w:firstRowLastColumn="0" w:lastRowFirstColumn="0" w:lastRowLastColumn="0"/>
            <w:tcW w:w="1219" w:type="dxa"/>
            <w:tcBorders>
              <w:top w:val="nil"/>
              <w:bottom w:val="single" w:sz="4" w:space="0" w:color="auto"/>
            </w:tcBorders>
          </w:tcPr>
          <w:p w14:paraId="764238DE" w14:textId="77777777" w:rsidR="009922F3" w:rsidRPr="00030296" w:rsidRDefault="009922F3">
            <w:pPr>
              <w:pStyle w:val="ac"/>
              <w:ind w:left="0" w:firstLine="0"/>
              <w:jc w:val="center"/>
              <w:rPr>
                <w:b/>
                <w:bCs w:val="0"/>
                <w:szCs w:val="18"/>
              </w:rPr>
            </w:pPr>
            <w:r>
              <w:rPr>
                <w:rFonts w:hint="eastAsia"/>
                <w:szCs w:val="18"/>
              </w:rPr>
              <w:t>造影像用</w:t>
            </w:r>
          </w:p>
        </w:tc>
        <w:tc>
          <w:tcPr>
            <w:tcW w:w="1220" w:type="dxa"/>
            <w:tcBorders>
              <w:top w:val="nil"/>
              <w:bottom w:val="single" w:sz="4" w:space="0" w:color="auto"/>
            </w:tcBorders>
          </w:tcPr>
          <w:p w14:paraId="658C8E9D"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0.0533</w:t>
            </w:r>
          </w:p>
        </w:tc>
        <w:tc>
          <w:tcPr>
            <w:tcW w:w="1220" w:type="dxa"/>
            <w:tcBorders>
              <w:top w:val="nil"/>
              <w:bottom w:val="single" w:sz="4" w:space="0" w:color="auto"/>
            </w:tcBorders>
          </w:tcPr>
          <w:p w14:paraId="5C480183"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25.461</w:t>
            </w:r>
          </w:p>
        </w:tc>
        <w:tc>
          <w:tcPr>
            <w:tcW w:w="1220" w:type="dxa"/>
            <w:tcBorders>
              <w:top w:val="nil"/>
              <w:bottom w:val="single" w:sz="4" w:space="0" w:color="auto"/>
            </w:tcBorders>
          </w:tcPr>
          <w:p w14:paraId="516EEEAF"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0.5713</w:t>
            </w:r>
          </w:p>
        </w:tc>
      </w:tr>
    </w:tbl>
    <w:p w14:paraId="7A411F17" w14:textId="65888483" w:rsidR="009922F3" w:rsidRPr="007A22A7" w:rsidRDefault="009922F3" w:rsidP="009922F3">
      <w:pPr>
        <w:pStyle w:val="ad"/>
        <w:jc w:val="center"/>
        <w:rPr>
          <w:b w:val="0"/>
          <w:bCs w:val="0"/>
          <w:sz w:val="18"/>
          <w:szCs w:val="18"/>
        </w:rPr>
      </w:pPr>
      <w:bookmarkStart w:id="4" w:name="_Ref186752580"/>
      <w:bookmarkStart w:id="5" w:name="_Ref188626070"/>
      <w:r w:rsidRPr="008B55CF">
        <w:rPr>
          <w:rFonts w:hint="eastAsia"/>
          <w:b w:val="0"/>
          <w:bCs w:val="0"/>
          <w:sz w:val="18"/>
          <w:szCs w:val="18"/>
        </w:rPr>
        <w:t>表</w:t>
      </w:r>
      <w:r w:rsidRPr="008B55CF">
        <w:rPr>
          <w:rFonts w:hint="eastAsia"/>
          <w:b w:val="0"/>
          <w:bCs w:val="0"/>
          <w:sz w:val="18"/>
          <w:szCs w:val="18"/>
        </w:rPr>
        <w:t xml:space="preserve"> </w:t>
      </w:r>
      <w:r w:rsidRPr="008B55CF">
        <w:rPr>
          <w:b w:val="0"/>
          <w:bCs w:val="0"/>
          <w:sz w:val="18"/>
          <w:szCs w:val="18"/>
        </w:rPr>
        <w:fldChar w:fldCharType="begin"/>
      </w:r>
      <w:r w:rsidRPr="008B55CF">
        <w:rPr>
          <w:b w:val="0"/>
          <w:bCs w:val="0"/>
          <w:sz w:val="18"/>
          <w:szCs w:val="18"/>
        </w:rPr>
        <w:instrText xml:space="preserve"> </w:instrText>
      </w:r>
      <w:r w:rsidRPr="008B55CF">
        <w:rPr>
          <w:rFonts w:hint="eastAsia"/>
          <w:b w:val="0"/>
          <w:bCs w:val="0"/>
          <w:sz w:val="18"/>
          <w:szCs w:val="18"/>
        </w:rPr>
        <w:instrText xml:space="preserve">SEQ </w:instrText>
      </w:r>
      <w:r w:rsidRPr="008B55CF">
        <w:rPr>
          <w:rFonts w:hint="eastAsia"/>
          <w:b w:val="0"/>
          <w:bCs w:val="0"/>
          <w:sz w:val="18"/>
          <w:szCs w:val="18"/>
        </w:rPr>
        <w:instrText>表</w:instrText>
      </w:r>
      <w:r w:rsidRPr="008B55CF">
        <w:rPr>
          <w:rFonts w:hint="eastAsia"/>
          <w:b w:val="0"/>
          <w:bCs w:val="0"/>
          <w:sz w:val="18"/>
          <w:szCs w:val="18"/>
        </w:rPr>
        <w:instrText xml:space="preserve"> \* ARABIC</w:instrText>
      </w:r>
      <w:r w:rsidRPr="008B55CF">
        <w:rPr>
          <w:b w:val="0"/>
          <w:bCs w:val="0"/>
          <w:sz w:val="18"/>
          <w:szCs w:val="18"/>
        </w:rPr>
        <w:instrText xml:space="preserve"> </w:instrText>
      </w:r>
      <w:r w:rsidRPr="008B55CF">
        <w:rPr>
          <w:b w:val="0"/>
          <w:bCs w:val="0"/>
          <w:sz w:val="18"/>
          <w:szCs w:val="18"/>
        </w:rPr>
        <w:fldChar w:fldCharType="separate"/>
      </w:r>
      <w:r w:rsidR="008221E9">
        <w:rPr>
          <w:b w:val="0"/>
          <w:bCs w:val="0"/>
          <w:noProof/>
          <w:sz w:val="18"/>
          <w:szCs w:val="18"/>
        </w:rPr>
        <w:t>4</w:t>
      </w:r>
      <w:r w:rsidRPr="008B55CF">
        <w:rPr>
          <w:b w:val="0"/>
          <w:bCs w:val="0"/>
          <w:sz w:val="18"/>
          <w:szCs w:val="18"/>
        </w:rPr>
        <w:fldChar w:fldCharType="end"/>
      </w:r>
      <w:bookmarkEnd w:id="4"/>
      <w:bookmarkEnd w:id="5"/>
      <w:r>
        <w:rPr>
          <w:rFonts w:hint="eastAsia"/>
          <w:b w:val="0"/>
          <w:bCs w:val="0"/>
          <w:sz w:val="18"/>
          <w:szCs w:val="18"/>
        </w:rPr>
        <w:t xml:space="preserve">　</w:t>
      </w:r>
      <w:r w:rsidRPr="00030296">
        <w:rPr>
          <w:rFonts w:hint="eastAsia"/>
          <w:b w:val="0"/>
          <w:bCs w:val="0"/>
          <w:sz w:val="18"/>
          <w:szCs w:val="18"/>
        </w:rPr>
        <w:t>各モデルの学習条件</w:t>
      </w:r>
    </w:p>
    <w:tbl>
      <w:tblPr>
        <w:tblStyle w:val="2"/>
        <w:tblW w:w="4815" w:type="dxa"/>
        <w:tblLayout w:type="fixed"/>
        <w:tblLook w:val="04A0" w:firstRow="1" w:lastRow="0" w:firstColumn="1" w:lastColumn="0" w:noHBand="0" w:noVBand="1"/>
      </w:tblPr>
      <w:tblGrid>
        <w:gridCol w:w="988"/>
        <w:gridCol w:w="1134"/>
        <w:gridCol w:w="1275"/>
        <w:gridCol w:w="1418"/>
      </w:tblGrid>
      <w:tr w:rsidR="009922F3" w:rsidRPr="00030296" w14:paraId="7C45DBC8" w14:textId="77777777" w:rsidTr="00793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bottom w:val="single" w:sz="4" w:space="0" w:color="auto"/>
            </w:tcBorders>
          </w:tcPr>
          <w:p w14:paraId="2F52BA0E" w14:textId="77777777" w:rsidR="009922F3" w:rsidRPr="00030296" w:rsidRDefault="009922F3">
            <w:pPr>
              <w:pStyle w:val="ac"/>
              <w:ind w:left="0" w:firstLine="0"/>
              <w:jc w:val="center"/>
              <w:rPr>
                <w:b/>
                <w:bCs w:val="0"/>
                <w:szCs w:val="18"/>
              </w:rPr>
            </w:pPr>
          </w:p>
        </w:tc>
        <w:tc>
          <w:tcPr>
            <w:tcW w:w="1134" w:type="dxa"/>
            <w:tcBorders>
              <w:bottom w:val="single" w:sz="4" w:space="0" w:color="auto"/>
            </w:tcBorders>
          </w:tcPr>
          <w:p w14:paraId="13B878F1"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r w:rsidRPr="00030296">
              <w:rPr>
                <w:rFonts w:hint="eastAsia"/>
                <w:szCs w:val="18"/>
              </w:rPr>
              <w:t>3D-BBDM</w:t>
            </w:r>
          </w:p>
        </w:tc>
        <w:tc>
          <w:tcPr>
            <w:tcW w:w="1275" w:type="dxa"/>
            <w:tcBorders>
              <w:bottom w:val="single" w:sz="4" w:space="0" w:color="auto"/>
            </w:tcBorders>
          </w:tcPr>
          <w:p w14:paraId="27045E77"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r w:rsidRPr="00030296">
              <w:rPr>
                <w:rFonts w:hint="eastAsia"/>
                <w:szCs w:val="18"/>
              </w:rPr>
              <w:t>3D-</w:t>
            </w:r>
            <w:r>
              <w:rPr>
                <w:rFonts w:hint="eastAsia"/>
                <w:szCs w:val="18"/>
              </w:rPr>
              <w:t>c</w:t>
            </w:r>
            <w:r w:rsidRPr="00030296">
              <w:rPr>
                <w:rFonts w:hint="eastAsia"/>
                <w:szCs w:val="18"/>
              </w:rPr>
              <w:t>BBDM</w:t>
            </w:r>
          </w:p>
        </w:tc>
        <w:tc>
          <w:tcPr>
            <w:tcW w:w="1418" w:type="dxa"/>
            <w:tcBorders>
              <w:bottom w:val="single" w:sz="4" w:space="0" w:color="auto"/>
            </w:tcBorders>
          </w:tcPr>
          <w:p w14:paraId="6DA8B573"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proofErr w:type="spellStart"/>
            <w:r>
              <w:rPr>
                <w:rFonts w:hint="eastAsia"/>
                <w:szCs w:val="18"/>
              </w:rPr>
              <w:t>CycleGAN</w:t>
            </w:r>
            <w:proofErr w:type="spellEnd"/>
          </w:p>
        </w:tc>
      </w:tr>
      <w:tr w:rsidR="009922F3" w:rsidRPr="00030296" w14:paraId="37E00607"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bottom w:val="nil"/>
            </w:tcBorders>
          </w:tcPr>
          <w:p w14:paraId="1F0D9426" w14:textId="77777777" w:rsidR="009922F3" w:rsidRPr="00030296" w:rsidRDefault="009922F3">
            <w:pPr>
              <w:pStyle w:val="ac"/>
              <w:ind w:left="0" w:firstLine="0"/>
              <w:jc w:val="center"/>
              <w:rPr>
                <w:b/>
                <w:bCs w:val="0"/>
                <w:szCs w:val="18"/>
              </w:rPr>
            </w:pPr>
            <w:r w:rsidRPr="00030296">
              <w:rPr>
                <w:rFonts w:hint="eastAsia"/>
                <w:szCs w:val="18"/>
              </w:rPr>
              <w:t>Input</w:t>
            </w:r>
          </w:p>
        </w:tc>
        <w:tc>
          <w:tcPr>
            <w:tcW w:w="1134" w:type="dxa"/>
            <w:tcBorders>
              <w:top w:val="single" w:sz="4" w:space="0" w:color="auto"/>
              <w:bottom w:val="nil"/>
            </w:tcBorders>
          </w:tcPr>
          <w:p w14:paraId="66F93F75"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sidRPr="00030296">
              <w:rPr>
                <w:rFonts w:hint="eastAsia"/>
                <w:b w:val="0"/>
                <w:bCs/>
                <w:szCs w:val="18"/>
              </w:rPr>
              <w:t>(8,23,53,53)</w:t>
            </w:r>
          </w:p>
        </w:tc>
        <w:tc>
          <w:tcPr>
            <w:tcW w:w="1275" w:type="dxa"/>
            <w:tcBorders>
              <w:top w:val="single" w:sz="4" w:space="0" w:color="auto"/>
              <w:bottom w:val="nil"/>
            </w:tcBorders>
          </w:tcPr>
          <w:p w14:paraId="03045A8D"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sidRPr="00030296">
              <w:rPr>
                <w:rFonts w:hint="eastAsia"/>
                <w:b w:val="0"/>
                <w:bCs/>
                <w:szCs w:val="18"/>
              </w:rPr>
              <w:t>(16,23,53,5</w:t>
            </w:r>
            <w:r>
              <w:rPr>
                <w:rFonts w:hint="eastAsia"/>
                <w:b w:val="0"/>
                <w:bCs/>
                <w:szCs w:val="18"/>
              </w:rPr>
              <w:t>3</w:t>
            </w:r>
            <w:r w:rsidRPr="00030296">
              <w:rPr>
                <w:rFonts w:hint="eastAsia"/>
                <w:b w:val="0"/>
                <w:bCs/>
                <w:szCs w:val="18"/>
              </w:rPr>
              <w:t>)</w:t>
            </w:r>
          </w:p>
        </w:tc>
        <w:tc>
          <w:tcPr>
            <w:tcW w:w="1418" w:type="dxa"/>
            <w:tcBorders>
              <w:top w:val="single" w:sz="4" w:space="0" w:color="auto"/>
              <w:bottom w:val="nil"/>
            </w:tcBorders>
          </w:tcPr>
          <w:p w14:paraId="59128E0A"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(1,92,212,212)</w:t>
            </w:r>
          </w:p>
        </w:tc>
      </w:tr>
      <w:tr w:rsidR="009922F3" w:rsidRPr="00030296" w14:paraId="1BE67526" w14:textId="77777777" w:rsidTr="007933DC">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285416B5" w14:textId="77777777" w:rsidR="009922F3" w:rsidRPr="00030296" w:rsidRDefault="009922F3">
            <w:pPr>
              <w:pStyle w:val="ac"/>
              <w:ind w:left="0" w:firstLine="0"/>
              <w:jc w:val="center"/>
              <w:rPr>
                <w:b/>
                <w:bCs w:val="0"/>
                <w:szCs w:val="18"/>
              </w:rPr>
            </w:pPr>
            <w:r w:rsidRPr="00030296">
              <w:rPr>
                <w:rFonts w:hint="eastAsia"/>
                <w:szCs w:val="18"/>
              </w:rPr>
              <w:t>Output</w:t>
            </w:r>
          </w:p>
        </w:tc>
        <w:tc>
          <w:tcPr>
            <w:tcW w:w="1134" w:type="dxa"/>
            <w:tcBorders>
              <w:top w:val="nil"/>
              <w:bottom w:val="nil"/>
            </w:tcBorders>
          </w:tcPr>
          <w:p w14:paraId="3CF7E144"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sidRPr="00030296">
              <w:rPr>
                <w:rFonts w:hint="eastAsia"/>
                <w:b w:val="0"/>
                <w:bCs/>
                <w:szCs w:val="18"/>
              </w:rPr>
              <w:t>(8,23,53,53)</w:t>
            </w:r>
          </w:p>
        </w:tc>
        <w:tc>
          <w:tcPr>
            <w:tcW w:w="1275" w:type="dxa"/>
            <w:tcBorders>
              <w:top w:val="nil"/>
              <w:bottom w:val="nil"/>
            </w:tcBorders>
          </w:tcPr>
          <w:p w14:paraId="0C89BA6F"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sidRPr="00030296">
              <w:rPr>
                <w:rFonts w:hint="eastAsia"/>
                <w:b w:val="0"/>
                <w:bCs/>
                <w:szCs w:val="18"/>
              </w:rPr>
              <w:t>(8,23,53,53)</w:t>
            </w:r>
          </w:p>
        </w:tc>
        <w:tc>
          <w:tcPr>
            <w:tcW w:w="1418" w:type="dxa"/>
            <w:tcBorders>
              <w:top w:val="nil"/>
              <w:bottom w:val="nil"/>
            </w:tcBorders>
          </w:tcPr>
          <w:p w14:paraId="1AC1E7CD"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(1,92,212,212)</w:t>
            </w:r>
          </w:p>
        </w:tc>
      </w:tr>
      <w:tr w:rsidR="009922F3" w:rsidRPr="00030296" w14:paraId="1E9A5245"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7328E5D4" w14:textId="77777777" w:rsidR="009922F3" w:rsidRPr="00030296" w:rsidRDefault="009922F3">
            <w:pPr>
              <w:pStyle w:val="ac"/>
              <w:ind w:left="0" w:firstLine="0"/>
              <w:jc w:val="center"/>
              <w:rPr>
                <w:b/>
                <w:bCs w:val="0"/>
                <w:szCs w:val="18"/>
              </w:rPr>
            </w:pPr>
            <w:r w:rsidRPr="00030296">
              <w:rPr>
                <w:rFonts w:hint="eastAsia"/>
                <w:szCs w:val="18"/>
              </w:rPr>
              <w:t>Optimizer</w:t>
            </w:r>
          </w:p>
        </w:tc>
        <w:tc>
          <w:tcPr>
            <w:tcW w:w="1134" w:type="dxa"/>
            <w:tcBorders>
              <w:top w:val="nil"/>
              <w:bottom w:val="nil"/>
            </w:tcBorders>
          </w:tcPr>
          <w:p w14:paraId="0305EA9C"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sidRPr="00030296">
              <w:rPr>
                <w:rFonts w:hint="eastAsia"/>
                <w:b w:val="0"/>
                <w:bCs/>
                <w:szCs w:val="18"/>
              </w:rPr>
              <w:t>Adam</w:t>
            </w:r>
          </w:p>
        </w:tc>
        <w:tc>
          <w:tcPr>
            <w:tcW w:w="1275" w:type="dxa"/>
            <w:tcBorders>
              <w:top w:val="nil"/>
              <w:bottom w:val="nil"/>
            </w:tcBorders>
          </w:tcPr>
          <w:p w14:paraId="15060810"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sidRPr="00030296">
              <w:rPr>
                <w:rFonts w:hint="eastAsia"/>
                <w:b w:val="0"/>
                <w:bCs/>
                <w:szCs w:val="18"/>
              </w:rPr>
              <w:t>Adam</w:t>
            </w:r>
          </w:p>
        </w:tc>
        <w:tc>
          <w:tcPr>
            <w:tcW w:w="1418" w:type="dxa"/>
            <w:tcBorders>
              <w:top w:val="nil"/>
              <w:bottom w:val="nil"/>
            </w:tcBorders>
          </w:tcPr>
          <w:p w14:paraId="237019CB"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Adam</w:t>
            </w:r>
          </w:p>
        </w:tc>
      </w:tr>
      <w:tr w:rsidR="009922F3" w:rsidRPr="00030296" w14:paraId="4C6E6FC0" w14:textId="77777777" w:rsidTr="007933DC">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2152EC85" w14:textId="77777777" w:rsidR="009922F3" w:rsidRDefault="009922F3">
            <w:pPr>
              <w:pStyle w:val="ac"/>
              <w:ind w:left="0" w:firstLine="0"/>
              <w:jc w:val="center"/>
              <w:rPr>
                <w:b/>
                <w:bCs w:val="0"/>
                <w:szCs w:val="18"/>
              </w:rPr>
            </w:pPr>
            <w:r w:rsidRPr="00030296">
              <w:rPr>
                <w:rFonts w:hint="eastAsia"/>
                <w:szCs w:val="18"/>
              </w:rPr>
              <w:t>L</w:t>
            </w:r>
            <w:r w:rsidRPr="00030296">
              <w:rPr>
                <w:szCs w:val="18"/>
              </w:rPr>
              <w:t>e</w:t>
            </w:r>
            <w:r w:rsidRPr="00030296">
              <w:rPr>
                <w:rFonts w:hint="eastAsia"/>
                <w:szCs w:val="18"/>
              </w:rPr>
              <w:t>arning</w:t>
            </w:r>
          </w:p>
          <w:p w14:paraId="054880CA" w14:textId="77777777" w:rsidR="009922F3" w:rsidRPr="00030296" w:rsidRDefault="009922F3">
            <w:pPr>
              <w:pStyle w:val="ac"/>
              <w:ind w:left="0" w:firstLine="0"/>
              <w:jc w:val="center"/>
              <w:rPr>
                <w:b/>
                <w:bCs w:val="0"/>
                <w:szCs w:val="18"/>
              </w:rPr>
            </w:pPr>
            <w:r w:rsidRPr="00030296">
              <w:rPr>
                <w:rFonts w:hint="eastAsia"/>
                <w:szCs w:val="18"/>
              </w:rPr>
              <w:t>Rate</w:t>
            </w:r>
          </w:p>
        </w:tc>
        <w:tc>
          <w:tcPr>
            <w:tcW w:w="1134" w:type="dxa"/>
            <w:tcBorders>
              <w:top w:val="nil"/>
              <w:bottom w:val="nil"/>
            </w:tcBorders>
            <w:vAlign w:val="center"/>
          </w:tcPr>
          <w:p w14:paraId="49816A06" w14:textId="77777777" w:rsidR="009922F3" w:rsidRPr="00030296" w:rsidRDefault="009922F3" w:rsidP="00F30EF6">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sidRPr="00030296">
              <w:rPr>
                <w:rFonts w:hint="eastAsia"/>
                <w:b w:val="0"/>
                <w:bCs/>
                <w:szCs w:val="18"/>
              </w:rPr>
              <w:t>0.0001</w:t>
            </w:r>
          </w:p>
        </w:tc>
        <w:tc>
          <w:tcPr>
            <w:tcW w:w="1275" w:type="dxa"/>
            <w:tcBorders>
              <w:top w:val="nil"/>
              <w:bottom w:val="nil"/>
            </w:tcBorders>
            <w:vAlign w:val="center"/>
          </w:tcPr>
          <w:p w14:paraId="04CD3B34" w14:textId="77777777" w:rsidR="009922F3" w:rsidRPr="00030296" w:rsidRDefault="009922F3" w:rsidP="00F30EF6">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sidRPr="00030296">
              <w:rPr>
                <w:rFonts w:hint="eastAsia"/>
                <w:b w:val="0"/>
                <w:bCs/>
                <w:szCs w:val="18"/>
              </w:rPr>
              <w:t>0.0001</w:t>
            </w:r>
          </w:p>
        </w:tc>
        <w:tc>
          <w:tcPr>
            <w:tcW w:w="1418" w:type="dxa"/>
            <w:tcBorders>
              <w:top w:val="nil"/>
              <w:bottom w:val="nil"/>
            </w:tcBorders>
            <w:vAlign w:val="center"/>
          </w:tcPr>
          <w:p w14:paraId="5064F742" w14:textId="77777777" w:rsidR="009922F3" w:rsidRPr="00030296" w:rsidRDefault="009922F3" w:rsidP="00F30EF6">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0.0001</w:t>
            </w:r>
          </w:p>
        </w:tc>
      </w:tr>
      <w:tr w:rsidR="009922F3" w:rsidRPr="00030296" w14:paraId="3713B65A"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43C1EB3F" w14:textId="77777777" w:rsidR="009922F3" w:rsidRPr="00030296" w:rsidRDefault="009922F3">
            <w:pPr>
              <w:pStyle w:val="ac"/>
              <w:ind w:left="0" w:firstLine="0"/>
              <w:jc w:val="center"/>
              <w:rPr>
                <w:b/>
                <w:bCs w:val="0"/>
                <w:szCs w:val="18"/>
              </w:rPr>
            </w:pPr>
            <w:r w:rsidRPr="00030296">
              <w:rPr>
                <w:rFonts w:hint="eastAsia"/>
                <w:szCs w:val="18"/>
              </w:rPr>
              <w:t>Epoch</w:t>
            </w:r>
          </w:p>
        </w:tc>
        <w:tc>
          <w:tcPr>
            <w:tcW w:w="1134" w:type="dxa"/>
            <w:tcBorders>
              <w:top w:val="nil"/>
              <w:bottom w:val="nil"/>
            </w:tcBorders>
          </w:tcPr>
          <w:p w14:paraId="016AA935"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1500</w:t>
            </w:r>
          </w:p>
        </w:tc>
        <w:tc>
          <w:tcPr>
            <w:tcW w:w="1275" w:type="dxa"/>
            <w:tcBorders>
              <w:top w:val="nil"/>
              <w:bottom w:val="nil"/>
            </w:tcBorders>
          </w:tcPr>
          <w:p w14:paraId="73E9F725"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1500</w:t>
            </w:r>
          </w:p>
        </w:tc>
        <w:tc>
          <w:tcPr>
            <w:tcW w:w="1418" w:type="dxa"/>
            <w:tcBorders>
              <w:top w:val="nil"/>
              <w:bottom w:val="nil"/>
            </w:tcBorders>
          </w:tcPr>
          <w:p w14:paraId="71BB3CAD"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400</w:t>
            </w:r>
          </w:p>
        </w:tc>
      </w:tr>
      <w:tr w:rsidR="009922F3" w:rsidRPr="00030296" w14:paraId="7AA031B2" w14:textId="77777777" w:rsidTr="007933DC">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0A477E21" w14:textId="77777777" w:rsidR="009922F3" w:rsidRDefault="009922F3">
            <w:pPr>
              <w:pStyle w:val="ac"/>
              <w:ind w:left="0" w:firstLine="0"/>
              <w:jc w:val="center"/>
              <w:rPr>
                <w:b/>
                <w:bCs w:val="0"/>
                <w:szCs w:val="18"/>
              </w:rPr>
            </w:pPr>
            <w:r>
              <w:rPr>
                <w:rFonts w:hint="eastAsia"/>
                <w:szCs w:val="18"/>
              </w:rPr>
              <w:t>Batch</w:t>
            </w:r>
          </w:p>
          <w:p w14:paraId="73BE6CE3" w14:textId="77777777" w:rsidR="009922F3" w:rsidRPr="00030296" w:rsidRDefault="009922F3">
            <w:pPr>
              <w:pStyle w:val="ac"/>
              <w:ind w:left="0" w:firstLine="0"/>
              <w:jc w:val="center"/>
              <w:rPr>
                <w:b/>
                <w:bCs w:val="0"/>
                <w:szCs w:val="18"/>
              </w:rPr>
            </w:pPr>
            <w:r>
              <w:rPr>
                <w:rFonts w:hint="eastAsia"/>
                <w:szCs w:val="18"/>
              </w:rPr>
              <w:t>Size</w:t>
            </w:r>
          </w:p>
        </w:tc>
        <w:tc>
          <w:tcPr>
            <w:tcW w:w="1134" w:type="dxa"/>
            <w:tcBorders>
              <w:top w:val="nil"/>
              <w:bottom w:val="nil"/>
            </w:tcBorders>
            <w:vAlign w:val="center"/>
          </w:tcPr>
          <w:p w14:paraId="6B642371" w14:textId="77777777" w:rsidR="009922F3" w:rsidRPr="00030296" w:rsidRDefault="009922F3" w:rsidP="00F30EF6">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2</w:t>
            </w:r>
          </w:p>
        </w:tc>
        <w:tc>
          <w:tcPr>
            <w:tcW w:w="1275" w:type="dxa"/>
            <w:tcBorders>
              <w:top w:val="nil"/>
              <w:bottom w:val="nil"/>
            </w:tcBorders>
            <w:vAlign w:val="center"/>
          </w:tcPr>
          <w:p w14:paraId="7BB0A44D" w14:textId="77777777" w:rsidR="009922F3" w:rsidRPr="00030296" w:rsidRDefault="009922F3" w:rsidP="00F30EF6">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2</w:t>
            </w:r>
          </w:p>
        </w:tc>
        <w:tc>
          <w:tcPr>
            <w:tcW w:w="1418" w:type="dxa"/>
            <w:tcBorders>
              <w:top w:val="nil"/>
              <w:bottom w:val="nil"/>
            </w:tcBorders>
            <w:vAlign w:val="center"/>
          </w:tcPr>
          <w:p w14:paraId="429C20B9" w14:textId="77777777" w:rsidR="009922F3" w:rsidRDefault="009922F3" w:rsidP="00F30EF6">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1</w:t>
            </w:r>
          </w:p>
        </w:tc>
      </w:tr>
      <w:tr w:rsidR="009922F3" w:rsidRPr="00030296" w14:paraId="1E689C90"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6E9F675B" w14:textId="77777777" w:rsidR="009922F3" w:rsidRPr="00030296" w:rsidRDefault="009922F3">
            <w:pPr>
              <w:pStyle w:val="ac"/>
              <w:ind w:left="0" w:firstLine="0"/>
              <w:jc w:val="center"/>
              <w:rPr>
                <w:b/>
                <w:bCs w:val="0"/>
                <w:szCs w:val="18"/>
              </w:rPr>
            </w:pPr>
            <w:r>
              <w:rPr>
                <w:rFonts w:hint="eastAsia"/>
                <w:szCs w:val="18"/>
              </w:rPr>
              <w:t>Timestep</w:t>
            </w:r>
          </w:p>
        </w:tc>
        <w:tc>
          <w:tcPr>
            <w:tcW w:w="1134" w:type="dxa"/>
            <w:tcBorders>
              <w:top w:val="nil"/>
              <w:bottom w:val="nil"/>
            </w:tcBorders>
          </w:tcPr>
          <w:p w14:paraId="744D0B43"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1000</w:t>
            </w:r>
          </w:p>
        </w:tc>
        <w:tc>
          <w:tcPr>
            <w:tcW w:w="1275" w:type="dxa"/>
            <w:tcBorders>
              <w:top w:val="nil"/>
              <w:bottom w:val="nil"/>
            </w:tcBorders>
          </w:tcPr>
          <w:p w14:paraId="4AB5F742" w14:textId="77777777" w:rsidR="009922F3" w:rsidRPr="00030296"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1000</w:t>
            </w:r>
          </w:p>
        </w:tc>
        <w:tc>
          <w:tcPr>
            <w:tcW w:w="1418" w:type="dxa"/>
            <w:tcBorders>
              <w:top w:val="nil"/>
              <w:bottom w:val="nil"/>
            </w:tcBorders>
          </w:tcPr>
          <w:p w14:paraId="41DB8ACC" w14:textId="77777777" w:rsidR="009922F3"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w:t>
            </w:r>
          </w:p>
        </w:tc>
      </w:tr>
      <w:tr w:rsidR="009922F3" w:rsidRPr="00030296" w14:paraId="2074C9BA" w14:textId="77777777" w:rsidTr="007933DC">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2E4AFBBB" w14:textId="77777777" w:rsidR="009922F3" w:rsidRPr="00030296" w:rsidRDefault="009922F3">
            <w:pPr>
              <w:pStyle w:val="ac"/>
              <w:ind w:left="0" w:firstLine="0"/>
              <w:jc w:val="center"/>
              <w:rPr>
                <w:b/>
                <w:bCs w:val="0"/>
                <w:szCs w:val="18"/>
              </w:rPr>
            </w:pPr>
            <w:r w:rsidRPr="00030296">
              <w:rPr>
                <w:rFonts w:hint="eastAsia"/>
                <w:szCs w:val="18"/>
              </w:rPr>
              <w:t>学習時間</w:t>
            </w:r>
          </w:p>
        </w:tc>
        <w:tc>
          <w:tcPr>
            <w:tcW w:w="1134" w:type="dxa"/>
            <w:tcBorders>
              <w:top w:val="nil"/>
              <w:bottom w:val="nil"/>
            </w:tcBorders>
          </w:tcPr>
          <w:p w14:paraId="0DA81059"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2.3</w:t>
            </w:r>
            <w:r w:rsidRPr="00030296">
              <w:rPr>
                <w:rFonts w:hint="eastAsia"/>
                <w:b w:val="0"/>
                <w:bCs/>
                <w:szCs w:val="18"/>
              </w:rPr>
              <w:t>日</w:t>
            </w:r>
          </w:p>
        </w:tc>
        <w:tc>
          <w:tcPr>
            <w:tcW w:w="1275" w:type="dxa"/>
            <w:tcBorders>
              <w:top w:val="nil"/>
              <w:bottom w:val="nil"/>
            </w:tcBorders>
          </w:tcPr>
          <w:p w14:paraId="0387F0E4"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5.3</w:t>
            </w:r>
            <w:r>
              <w:rPr>
                <w:rFonts w:hint="eastAsia"/>
                <w:b w:val="0"/>
                <w:bCs/>
                <w:szCs w:val="18"/>
              </w:rPr>
              <w:t>日</w:t>
            </w:r>
          </w:p>
        </w:tc>
        <w:tc>
          <w:tcPr>
            <w:tcW w:w="1418" w:type="dxa"/>
            <w:tcBorders>
              <w:top w:val="nil"/>
              <w:bottom w:val="nil"/>
            </w:tcBorders>
          </w:tcPr>
          <w:p w14:paraId="1131040B" w14:textId="77777777" w:rsidR="009922F3"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10</w:t>
            </w:r>
            <w:r>
              <w:rPr>
                <w:rFonts w:hint="eastAsia"/>
                <w:b w:val="0"/>
                <w:bCs/>
                <w:szCs w:val="18"/>
              </w:rPr>
              <w:t>日</w:t>
            </w:r>
          </w:p>
        </w:tc>
      </w:tr>
      <w:tr w:rsidR="009922F3" w:rsidRPr="00030296" w14:paraId="5FFCE156"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nil"/>
              <w:bottom w:val="single" w:sz="4" w:space="0" w:color="auto"/>
            </w:tcBorders>
            <w:vAlign w:val="center"/>
          </w:tcPr>
          <w:p w14:paraId="3B6BB319" w14:textId="77777777" w:rsidR="009922F3" w:rsidRPr="00030296" w:rsidRDefault="009922F3" w:rsidP="000518E3">
            <w:pPr>
              <w:pStyle w:val="ac"/>
              <w:ind w:left="0" w:firstLine="0"/>
              <w:jc w:val="center"/>
              <w:rPr>
                <w:b/>
                <w:bCs w:val="0"/>
                <w:szCs w:val="18"/>
              </w:rPr>
            </w:pPr>
            <w:r>
              <w:rPr>
                <w:rFonts w:hint="eastAsia"/>
                <w:szCs w:val="18"/>
              </w:rPr>
              <w:t>Loss</w:t>
            </w:r>
            <w:r>
              <w:rPr>
                <w:rFonts w:hint="eastAsia"/>
                <w:szCs w:val="18"/>
              </w:rPr>
              <w:t>関数</w:t>
            </w:r>
          </w:p>
        </w:tc>
        <w:tc>
          <w:tcPr>
            <w:tcW w:w="1134" w:type="dxa"/>
            <w:tcBorders>
              <w:top w:val="nil"/>
              <w:bottom w:val="single" w:sz="4" w:space="0" w:color="auto"/>
            </w:tcBorders>
            <w:vAlign w:val="center"/>
          </w:tcPr>
          <w:p w14:paraId="2DC28759" w14:textId="77777777" w:rsidR="009922F3" w:rsidRPr="00030296" w:rsidRDefault="009922F3" w:rsidP="00F30EF6">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L1 Loss</w:t>
            </w:r>
          </w:p>
        </w:tc>
        <w:tc>
          <w:tcPr>
            <w:tcW w:w="1275" w:type="dxa"/>
            <w:tcBorders>
              <w:top w:val="nil"/>
              <w:bottom w:val="single" w:sz="4" w:space="0" w:color="auto"/>
            </w:tcBorders>
            <w:vAlign w:val="center"/>
          </w:tcPr>
          <w:p w14:paraId="1ACF1CD4" w14:textId="77777777" w:rsidR="009922F3" w:rsidRDefault="009922F3" w:rsidP="00F30EF6">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L1 Loss</w:t>
            </w:r>
          </w:p>
        </w:tc>
        <w:tc>
          <w:tcPr>
            <w:tcW w:w="1418" w:type="dxa"/>
            <w:tcBorders>
              <w:top w:val="nil"/>
              <w:bottom w:val="single" w:sz="4" w:space="0" w:color="auto"/>
            </w:tcBorders>
            <w:vAlign w:val="center"/>
          </w:tcPr>
          <w:p w14:paraId="1691AD09" w14:textId="77777777" w:rsidR="009922F3" w:rsidRDefault="009922F3" w:rsidP="00F30EF6">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敵対的損失</w:t>
            </w:r>
          </w:p>
          <w:p w14:paraId="6DA7F8B3" w14:textId="77777777" w:rsidR="009922F3" w:rsidRDefault="009922F3" w:rsidP="00F30EF6">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Pr>
                <w:rFonts w:hint="eastAsia"/>
                <w:b w:val="0"/>
                <w:bCs/>
                <w:szCs w:val="18"/>
              </w:rPr>
              <w:t>一貫性損失</w:t>
            </w:r>
          </w:p>
        </w:tc>
      </w:tr>
    </w:tbl>
    <w:p w14:paraId="035D9941" w14:textId="77777777" w:rsidR="009922F3" w:rsidRDefault="009922F3" w:rsidP="009922F3">
      <w:pPr>
        <w:pStyle w:val="a0"/>
        <w:numPr>
          <w:ilvl w:val="0"/>
          <w:numId w:val="0"/>
        </w:numPr>
        <w:spacing w:line="20" w:lineRule="exact"/>
        <w:rPr>
          <w:b w:val="0"/>
          <w:bCs/>
          <w:szCs w:val="18"/>
        </w:rPr>
      </w:pPr>
    </w:p>
    <w:p w14:paraId="38CD1380" w14:textId="77777777" w:rsidR="009922F3" w:rsidRDefault="009922F3" w:rsidP="009922F3">
      <w:pPr>
        <w:pStyle w:val="a0"/>
        <w:numPr>
          <w:ilvl w:val="0"/>
          <w:numId w:val="0"/>
        </w:numPr>
        <w:spacing w:line="20" w:lineRule="exact"/>
        <w:rPr>
          <w:b w:val="0"/>
          <w:bCs/>
        </w:rPr>
      </w:pPr>
    </w:p>
    <w:p w14:paraId="2E71FAE1" w14:textId="77777777" w:rsidR="009922F3" w:rsidRDefault="009922F3" w:rsidP="009922F3">
      <w:pPr>
        <w:pStyle w:val="a0"/>
        <w:numPr>
          <w:ilvl w:val="0"/>
          <w:numId w:val="0"/>
        </w:numPr>
        <w:spacing w:line="20" w:lineRule="exact"/>
        <w:rPr>
          <w:b w:val="0"/>
          <w:bCs/>
          <w:szCs w:val="18"/>
        </w:rPr>
      </w:pPr>
    </w:p>
    <w:p w14:paraId="65B25A5C" w14:textId="77777777" w:rsidR="009922F3" w:rsidRDefault="009922F3" w:rsidP="009922F3">
      <w:pPr>
        <w:pStyle w:val="a0"/>
        <w:numPr>
          <w:ilvl w:val="0"/>
          <w:numId w:val="0"/>
        </w:numPr>
        <w:jc w:val="center"/>
      </w:pPr>
      <w:r>
        <w:rPr>
          <w:noProof/>
        </w:rPr>
        <w:drawing>
          <wp:inline distT="0" distB="0" distL="0" distR="0" wp14:anchorId="19CC8E2B" wp14:editId="5776B600">
            <wp:extent cx="2118360" cy="1865753"/>
            <wp:effectExtent l="0" t="0" r="0" b="1270"/>
            <wp:docPr id="58164645" name="図 1" descr="タイムライン&#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4645" name="図 1" descr="タイムライン&#10;&#10;低い精度で自動的に生成された説明"/>
                    <pic:cNvPicPr/>
                  </pic:nvPicPr>
                  <pic:blipFill>
                    <a:blip r:embed="rId9"/>
                    <a:stretch>
                      <a:fillRect/>
                    </a:stretch>
                  </pic:blipFill>
                  <pic:spPr>
                    <a:xfrm>
                      <a:off x="0" y="0"/>
                      <a:ext cx="2138738" cy="1883701"/>
                    </a:xfrm>
                    <a:prstGeom prst="rect">
                      <a:avLst/>
                    </a:prstGeom>
                  </pic:spPr>
                </pic:pic>
              </a:graphicData>
            </a:graphic>
          </wp:inline>
        </w:drawing>
      </w:r>
    </w:p>
    <w:p w14:paraId="06416659" w14:textId="40179839" w:rsidR="009922F3" w:rsidRPr="001A3897" w:rsidRDefault="009922F3" w:rsidP="009922F3">
      <w:pPr>
        <w:pStyle w:val="a0"/>
        <w:numPr>
          <w:ilvl w:val="0"/>
          <w:numId w:val="0"/>
        </w:numPr>
        <w:jc w:val="center"/>
        <w:rPr>
          <w:b w:val="0"/>
          <w:szCs w:val="18"/>
        </w:rPr>
      </w:pPr>
      <w:bookmarkStart w:id="6" w:name="_Ref186752795"/>
      <w:r w:rsidRPr="001A3897">
        <w:rPr>
          <w:rFonts w:hint="eastAsia"/>
          <w:b w:val="0"/>
          <w:szCs w:val="18"/>
        </w:rPr>
        <w:t>図</w:t>
      </w:r>
      <w:r w:rsidRPr="001A3897">
        <w:rPr>
          <w:rFonts w:hint="eastAsia"/>
          <w:b w:val="0"/>
          <w:szCs w:val="18"/>
        </w:rPr>
        <w:t xml:space="preserve"> </w:t>
      </w:r>
      <w:r w:rsidRPr="001A3897">
        <w:rPr>
          <w:b w:val="0"/>
          <w:bCs/>
          <w:szCs w:val="18"/>
        </w:rPr>
        <w:fldChar w:fldCharType="begin"/>
      </w:r>
      <w:r w:rsidRPr="001A3897">
        <w:rPr>
          <w:b w:val="0"/>
          <w:szCs w:val="18"/>
        </w:rPr>
        <w:instrText xml:space="preserve"> </w:instrText>
      </w:r>
      <w:r w:rsidRPr="001A3897">
        <w:rPr>
          <w:rFonts w:hint="eastAsia"/>
          <w:b w:val="0"/>
          <w:szCs w:val="18"/>
        </w:rPr>
        <w:instrText xml:space="preserve">SEQ </w:instrText>
      </w:r>
      <w:r w:rsidRPr="001A3897">
        <w:rPr>
          <w:rFonts w:hint="eastAsia"/>
          <w:b w:val="0"/>
          <w:szCs w:val="18"/>
        </w:rPr>
        <w:instrText>図</w:instrText>
      </w:r>
      <w:r w:rsidRPr="001A3897">
        <w:rPr>
          <w:rFonts w:hint="eastAsia"/>
          <w:b w:val="0"/>
          <w:szCs w:val="18"/>
        </w:rPr>
        <w:instrText xml:space="preserve"> \* ARABIC</w:instrText>
      </w:r>
      <w:r w:rsidRPr="001A3897">
        <w:rPr>
          <w:b w:val="0"/>
          <w:szCs w:val="18"/>
        </w:rPr>
        <w:instrText xml:space="preserve"> </w:instrText>
      </w:r>
      <w:r w:rsidRPr="001A3897">
        <w:rPr>
          <w:b w:val="0"/>
          <w:bCs/>
          <w:szCs w:val="18"/>
        </w:rPr>
        <w:fldChar w:fldCharType="separate"/>
      </w:r>
      <w:r w:rsidR="008221E9">
        <w:rPr>
          <w:b w:val="0"/>
          <w:noProof/>
          <w:szCs w:val="18"/>
        </w:rPr>
        <w:t>2</w:t>
      </w:r>
      <w:r w:rsidRPr="001A3897">
        <w:rPr>
          <w:b w:val="0"/>
          <w:bCs/>
          <w:szCs w:val="18"/>
        </w:rPr>
        <w:fldChar w:fldCharType="end"/>
      </w:r>
      <w:bookmarkEnd w:id="6"/>
      <w:r w:rsidRPr="001A3897">
        <w:rPr>
          <w:rFonts w:hint="eastAsia"/>
          <w:b w:val="0"/>
          <w:szCs w:val="18"/>
        </w:rPr>
        <w:t xml:space="preserve">　腹臥位における非造影像から合成造影像への変換結果</w:t>
      </w:r>
      <w:bookmarkStart w:id="7" w:name="_Ref186753086"/>
    </w:p>
    <w:p w14:paraId="16001F87" w14:textId="79F029AA" w:rsidR="009922F3" w:rsidRPr="00C33C6C" w:rsidRDefault="009922F3" w:rsidP="009922F3">
      <w:pPr>
        <w:pStyle w:val="ad"/>
        <w:jc w:val="center"/>
        <w:rPr>
          <w:b w:val="0"/>
          <w:bCs w:val="0"/>
          <w:sz w:val="18"/>
          <w:szCs w:val="18"/>
        </w:rPr>
      </w:pPr>
      <w:bookmarkStart w:id="8" w:name="_Ref186752847"/>
      <w:r w:rsidRPr="00C33C6C">
        <w:rPr>
          <w:rFonts w:hint="eastAsia"/>
          <w:b w:val="0"/>
          <w:bCs w:val="0"/>
          <w:sz w:val="18"/>
          <w:szCs w:val="18"/>
        </w:rPr>
        <w:t>表</w:t>
      </w:r>
      <w:r w:rsidRPr="00C33C6C">
        <w:rPr>
          <w:rFonts w:hint="eastAsia"/>
          <w:b w:val="0"/>
          <w:bCs w:val="0"/>
          <w:sz w:val="18"/>
          <w:szCs w:val="18"/>
        </w:rPr>
        <w:t xml:space="preserve"> </w:t>
      </w:r>
      <w:r w:rsidRPr="00C33C6C">
        <w:rPr>
          <w:b w:val="0"/>
          <w:bCs w:val="0"/>
          <w:sz w:val="18"/>
          <w:szCs w:val="18"/>
        </w:rPr>
        <w:fldChar w:fldCharType="begin"/>
      </w:r>
      <w:r w:rsidRPr="00C33C6C">
        <w:rPr>
          <w:b w:val="0"/>
          <w:bCs w:val="0"/>
          <w:sz w:val="18"/>
          <w:szCs w:val="18"/>
        </w:rPr>
        <w:instrText xml:space="preserve"> </w:instrText>
      </w:r>
      <w:r w:rsidRPr="00C33C6C">
        <w:rPr>
          <w:rFonts w:hint="eastAsia"/>
          <w:b w:val="0"/>
          <w:bCs w:val="0"/>
          <w:sz w:val="18"/>
          <w:szCs w:val="18"/>
        </w:rPr>
        <w:instrText xml:space="preserve">SEQ </w:instrText>
      </w:r>
      <w:r w:rsidRPr="00C33C6C">
        <w:rPr>
          <w:rFonts w:hint="eastAsia"/>
          <w:b w:val="0"/>
          <w:bCs w:val="0"/>
          <w:sz w:val="18"/>
          <w:szCs w:val="18"/>
        </w:rPr>
        <w:instrText>表</w:instrText>
      </w:r>
      <w:r w:rsidRPr="00C33C6C">
        <w:rPr>
          <w:rFonts w:hint="eastAsia"/>
          <w:b w:val="0"/>
          <w:bCs w:val="0"/>
          <w:sz w:val="18"/>
          <w:szCs w:val="18"/>
        </w:rPr>
        <w:instrText xml:space="preserve"> \* ARABIC</w:instrText>
      </w:r>
      <w:r w:rsidRPr="00C33C6C">
        <w:rPr>
          <w:b w:val="0"/>
          <w:bCs w:val="0"/>
          <w:sz w:val="18"/>
          <w:szCs w:val="18"/>
        </w:rPr>
        <w:instrText xml:space="preserve"> </w:instrText>
      </w:r>
      <w:r w:rsidRPr="00C33C6C">
        <w:rPr>
          <w:b w:val="0"/>
          <w:bCs w:val="0"/>
          <w:sz w:val="18"/>
          <w:szCs w:val="18"/>
        </w:rPr>
        <w:fldChar w:fldCharType="separate"/>
      </w:r>
      <w:r w:rsidR="008221E9">
        <w:rPr>
          <w:b w:val="0"/>
          <w:bCs w:val="0"/>
          <w:noProof/>
          <w:sz w:val="18"/>
          <w:szCs w:val="18"/>
        </w:rPr>
        <w:t>5</w:t>
      </w:r>
      <w:r w:rsidRPr="00C33C6C">
        <w:rPr>
          <w:b w:val="0"/>
          <w:bCs w:val="0"/>
          <w:sz w:val="18"/>
          <w:szCs w:val="18"/>
        </w:rPr>
        <w:fldChar w:fldCharType="end"/>
      </w:r>
      <w:bookmarkEnd w:id="8"/>
      <w:r w:rsidRPr="00C33C6C">
        <w:rPr>
          <w:rFonts w:hint="eastAsia"/>
          <w:b w:val="0"/>
          <w:bCs w:val="0"/>
          <w:sz w:val="18"/>
          <w:szCs w:val="18"/>
        </w:rPr>
        <w:t xml:space="preserve">　各定量評価手法の結果</w:t>
      </w:r>
    </w:p>
    <w:tbl>
      <w:tblPr>
        <w:tblStyle w:val="2"/>
        <w:tblW w:w="0" w:type="auto"/>
        <w:tblLook w:val="04A0" w:firstRow="1" w:lastRow="0" w:firstColumn="1" w:lastColumn="0" w:noHBand="0" w:noVBand="1"/>
      </w:tblPr>
      <w:tblGrid>
        <w:gridCol w:w="1219"/>
        <w:gridCol w:w="1220"/>
        <w:gridCol w:w="1220"/>
        <w:gridCol w:w="1220"/>
      </w:tblGrid>
      <w:tr w:rsidR="009922F3" w:rsidRPr="00030296" w14:paraId="2BC4EF28" w14:textId="77777777" w:rsidTr="00793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Borders>
              <w:bottom w:val="single" w:sz="4" w:space="0" w:color="auto"/>
            </w:tcBorders>
          </w:tcPr>
          <w:p w14:paraId="1DC6448E" w14:textId="77777777" w:rsidR="009922F3" w:rsidRPr="00030296" w:rsidRDefault="009922F3">
            <w:pPr>
              <w:pStyle w:val="ac"/>
              <w:ind w:left="0" w:firstLine="0"/>
              <w:jc w:val="center"/>
              <w:rPr>
                <w:b/>
                <w:bCs w:val="0"/>
                <w:szCs w:val="18"/>
              </w:rPr>
            </w:pPr>
          </w:p>
        </w:tc>
        <w:tc>
          <w:tcPr>
            <w:tcW w:w="1220" w:type="dxa"/>
            <w:tcBorders>
              <w:bottom w:val="single" w:sz="4" w:space="0" w:color="auto"/>
            </w:tcBorders>
          </w:tcPr>
          <w:p w14:paraId="5A40AC23"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r w:rsidRPr="00030296">
              <w:rPr>
                <w:rFonts w:hint="eastAsia"/>
                <w:szCs w:val="18"/>
              </w:rPr>
              <w:t>RMSE</w:t>
            </w:r>
            <w:r w:rsidRPr="00030296">
              <w:rPr>
                <w:rFonts w:hint="eastAsia"/>
                <w:szCs w:val="18"/>
              </w:rPr>
              <w:t>↓</w:t>
            </w:r>
          </w:p>
        </w:tc>
        <w:tc>
          <w:tcPr>
            <w:tcW w:w="1220" w:type="dxa"/>
            <w:tcBorders>
              <w:bottom w:val="single" w:sz="4" w:space="0" w:color="auto"/>
            </w:tcBorders>
          </w:tcPr>
          <w:p w14:paraId="7E18AF86"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r w:rsidRPr="00030296">
              <w:rPr>
                <w:rFonts w:hint="eastAsia"/>
                <w:szCs w:val="18"/>
              </w:rPr>
              <w:t>PSNR</w:t>
            </w:r>
            <w:r w:rsidRPr="00030296">
              <w:rPr>
                <w:rFonts w:hint="eastAsia"/>
                <w:szCs w:val="18"/>
              </w:rPr>
              <w:t>↑</w:t>
            </w:r>
          </w:p>
        </w:tc>
        <w:tc>
          <w:tcPr>
            <w:tcW w:w="1220" w:type="dxa"/>
            <w:tcBorders>
              <w:bottom w:val="single" w:sz="4" w:space="0" w:color="auto"/>
            </w:tcBorders>
          </w:tcPr>
          <w:p w14:paraId="1412AEB4" w14:textId="77777777" w:rsidR="009922F3" w:rsidRPr="00030296" w:rsidRDefault="009922F3">
            <w:pPr>
              <w:pStyle w:val="ac"/>
              <w:ind w:left="0" w:firstLine="0"/>
              <w:jc w:val="center"/>
              <w:cnfStyle w:val="100000000000" w:firstRow="1" w:lastRow="0" w:firstColumn="0" w:lastColumn="0" w:oddVBand="0" w:evenVBand="0" w:oddHBand="0" w:evenHBand="0" w:firstRowFirstColumn="0" w:firstRowLastColumn="0" w:lastRowFirstColumn="0" w:lastRowLastColumn="0"/>
              <w:rPr>
                <w:b/>
                <w:bCs w:val="0"/>
                <w:szCs w:val="18"/>
              </w:rPr>
            </w:pPr>
            <w:r w:rsidRPr="00030296">
              <w:rPr>
                <w:rFonts w:hint="eastAsia"/>
                <w:szCs w:val="18"/>
              </w:rPr>
              <w:t>SSIM</w:t>
            </w:r>
            <w:r w:rsidRPr="00030296">
              <w:rPr>
                <w:rFonts w:hint="eastAsia"/>
                <w:szCs w:val="18"/>
              </w:rPr>
              <w:t>↑</w:t>
            </w:r>
          </w:p>
        </w:tc>
      </w:tr>
      <w:tr w:rsidR="009922F3" w:rsidRPr="00030296" w14:paraId="6BA3E12F"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Borders>
              <w:top w:val="single" w:sz="4" w:space="0" w:color="auto"/>
              <w:bottom w:val="nil"/>
            </w:tcBorders>
          </w:tcPr>
          <w:p w14:paraId="3D179B1D" w14:textId="77777777" w:rsidR="009922F3" w:rsidRPr="00030296" w:rsidRDefault="009922F3">
            <w:pPr>
              <w:pStyle w:val="ac"/>
              <w:ind w:left="0" w:firstLine="0"/>
              <w:jc w:val="center"/>
              <w:rPr>
                <w:b/>
                <w:bCs w:val="0"/>
                <w:szCs w:val="18"/>
              </w:rPr>
            </w:pPr>
            <w:r w:rsidRPr="00030296">
              <w:rPr>
                <w:rFonts w:hint="eastAsia"/>
                <w:szCs w:val="18"/>
              </w:rPr>
              <w:t>3D-BBDM</w:t>
            </w:r>
          </w:p>
        </w:tc>
        <w:tc>
          <w:tcPr>
            <w:tcW w:w="1220" w:type="dxa"/>
            <w:tcBorders>
              <w:top w:val="single" w:sz="4" w:space="0" w:color="auto"/>
              <w:bottom w:val="nil"/>
            </w:tcBorders>
          </w:tcPr>
          <w:p w14:paraId="4DA6693F" w14:textId="77777777" w:rsidR="009922F3" w:rsidRPr="0081151A"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sidRPr="0081151A">
              <w:rPr>
                <w:rFonts w:hint="eastAsia"/>
                <w:b w:val="0"/>
                <w:bCs/>
                <w:szCs w:val="18"/>
              </w:rPr>
              <w:t>0.0582</w:t>
            </w:r>
          </w:p>
        </w:tc>
        <w:tc>
          <w:tcPr>
            <w:tcW w:w="1220" w:type="dxa"/>
            <w:tcBorders>
              <w:top w:val="single" w:sz="4" w:space="0" w:color="auto"/>
              <w:bottom w:val="nil"/>
            </w:tcBorders>
          </w:tcPr>
          <w:p w14:paraId="04207B32" w14:textId="77777777" w:rsidR="009922F3" w:rsidRPr="0081151A"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sidRPr="0081151A">
              <w:rPr>
                <w:rFonts w:hint="eastAsia"/>
                <w:b w:val="0"/>
                <w:bCs/>
                <w:szCs w:val="18"/>
              </w:rPr>
              <w:t>24.755</w:t>
            </w:r>
          </w:p>
        </w:tc>
        <w:tc>
          <w:tcPr>
            <w:tcW w:w="1220" w:type="dxa"/>
            <w:tcBorders>
              <w:top w:val="single" w:sz="4" w:space="0" w:color="auto"/>
              <w:bottom w:val="nil"/>
            </w:tcBorders>
          </w:tcPr>
          <w:p w14:paraId="6D22D074" w14:textId="77777777" w:rsidR="009922F3" w:rsidRPr="0081151A"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b w:val="0"/>
                <w:bCs/>
                <w:szCs w:val="18"/>
              </w:rPr>
            </w:pPr>
            <w:r w:rsidRPr="0081151A">
              <w:rPr>
                <w:rFonts w:hint="eastAsia"/>
                <w:b w:val="0"/>
                <w:bCs/>
                <w:szCs w:val="18"/>
              </w:rPr>
              <w:t>0.7594</w:t>
            </w:r>
          </w:p>
        </w:tc>
      </w:tr>
      <w:tr w:rsidR="009922F3" w:rsidRPr="00030296" w14:paraId="470015D7" w14:textId="77777777" w:rsidTr="007933DC">
        <w:tc>
          <w:tcPr>
            <w:cnfStyle w:val="001000000000" w:firstRow="0" w:lastRow="0" w:firstColumn="1" w:lastColumn="0" w:oddVBand="0" w:evenVBand="0" w:oddHBand="0" w:evenHBand="0" w:firstRowFirstColumn="0" w:firstRowLastColumn="0" w:lastRowFirstColumn="0" w:lastRowLastColumn="0"/>
            <w:tcW w:w="1219" w:type="dxa"/>
            <w:tcBorders>
              <w:top w:val="nil"/>
              <w:bottom w:val="nil"/>
            </w:tcBorders>
          </w:tcPr>
          <w:p w14:paraId="0902A969" w14:textId="77777777" w:rsidR="009922F3" w:rsidRPr="00030296" w:rsidRDefault="009922F3">
            <w:pPr>
              <w:pStyle w:val="ac"/>
              <w:ind w:left="0" w:firstLine="0"/>
              <w:jc w:val="center"/>
              <w:rPr>
                <w:b/>
                <w:bCs w:val="0"/>
                <w:szCs w:val="18"/>
              </w:rPr>
            </w:pPr>
            <w:r w:rsidRPr="00030296">
              <w:rPr>
                <w:rFonts w:hint="eastAsia"/>
                <w:szCs w:val="18"/>
              </w:rPr>
              <w:t>3D-</w:t>
            </w:r>
            <w:r>
              <w:rPr>
                <w:rFonts w:hint="eastAsia"/>
                <w:szCs w:val="18"/>
              </w:rPr>
              <w:t>c</w:t>
            </w:r>
            <w:r w:rsidRPr="00030296">
              <w:rPr>
                <w:rFonts w:hint="eastAsia"/>
                <w:szCs w:val="18"/>
              </w:rPr>
              <w:t>BBDM</w:t>
            </w:r>
          </w:p>
        </w:tc>
        <w:tc>
          <w:tcPr>
            <w:tcW w:w="1220" w:type="dxa"/>
            <w:tcBorders>
              <w:top w:val="nil"/>
              <w:bottom w:val="nil"/>
            </w:tcBorders>
          </w:tcPr>
          <w:p w14:paraId="4629D2D2"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0.0587</w:t>
            </w:r>
          </w:p>
        </w:tc>
        <w:tc>
          <w:tcPr>
            <w:tcW w:w="1220" w:type="dxa"/>
            <w:tcBorders>
              <w:top w:val="nil"/>
              <w:bottom w:val="nil"/>
            </w:tcBorders>
          </w:tcPr>
          <w:p w14:paraId="4D89AC89"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24.673</w:t>
            </w:r>
          </w:p>
        </w:tc>
        <w:tc>
          <w:tcPr>
            <w:tcW w:w="1220" w:type="dxa"/>
            <w:tcBorders>
              <w:top w:val="nil"/>
              <w:bottom w:val="nil"/>
            </w:tcBorders>
          </w:tcPr>
          <w:p w14:paraId="35ACF357" w14:textId="77777777" w:rsidR="009922F3" w:rsidRPr="00030296" w:rsidRDefault="009922F3">
            <w:pPr>
              <w:pStyle w:val="ac"/>
              <w:ind w:left="0" w:firstLine="0"/>
              <w:jc w:val="center"/>
              <w:cnfStyle w:val="000000000000" w:firstRow="0" w:lastRow="0" w:firstColumn="0" w:lastColumn="0" w:oddVBand="0" w:evenVBand="0" w:oddHBand="0" w:evenHBand="0" w:firstRowFirstColumn="0" w:firstRowLastColumn="0" w:lastRowFirstColumn="0" w:lastRowLastColumn="0"/>
              <w:rPr>
                <w:b w:val="0"/>
                <w:bCs/>
                <w:szCs w:val="18"/>
              </w:rPr>
            </w:pPr>
            <w:r>
              <w:rPr>
                <w:rFonts w:hint="eastAsia"/>
                <w:b w:val="0"/>
                <w:bCs/>
                <w:szCs w:val="18"/>
              </w:rPr>
              <w:t>0.7554</w:t>
            </w:r>
          </w:p>
        </w:tc>
      </w:tr>
      <w:tr w:rsidR="009922F3" w:rsidRPr="00030296" w14:paraId="3D511946" w14:textId="77777777" w:rsidTr="0079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Borders>
              <w:top w:val="nil"/>
              <w:bottom w:val="single" w:sz="4" w:space="0" w:color="auto"/>
            </w:tcBorders>
          </w:tcPr>
          <w:p w14:paraId="6952ACA6" w14:textId="77777777" w:rsidR="009922F3" w:rsidRPr="00030296" w:rsidRDefault="009922F3">
            <w:pPr>
              <w:pStyle w:val="ac"/>
              <w:ind w:left="0" w:firstLine="0"/>
              <w:jc w:val="center"/>
              <w:rPr>
                <w:b/>
                <w:bCs w:val="0"/>
                <w:szCs w:val="18"/>
              </w:rPr>
            </w:pPr>
            <w:proofErr w:type="spellStart"/>
            <w:r>
              <w:rPr>
                <w:rFonts w:hint="eastAsia"/>
                <w:szCs w:val="18"/>
              </w:rPr>
              <w:t>CycleGAN</w:t>
            </w:r>
            <w:proofErr w:type="spellEnd"/>
          </w:p>
        </w:tc>
        <w:tc>
          <w:tcPr>
            <w:tcW w:w="1220" w:type="dxa"/>
            <w:tcBorders>
              <w:top w:val="nil"/>
              <w:bottom w:val="single" w:sz="4" w:space="0" w:color="auto"/>
            </w:tcBorders>
          </w:tcPr>
          <w:p w14:paraId="23B64A74" w14:textId="77777777" w:rsidR="009922F3" w:rsidRPr="0081151A"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szCs w:val="18"/>
              </w:rPr>
            </w:pPr>
            <w:r w:rsidRPr="0081151A">
              <w:rPr>
                <w:rFonts w:hint="eastAsia"/>
                <w:szCs w:val="18"/>
              </w:rPr>
              <w:t>0.0575</w:t>
            </w:r>
          </w:p>
        </w:tc>
        <w:tc>
          <w:tcPr>
            <w:tcW w:w="1220" w:type="dxa"/>
            <w:tcBorders>
              <w:top w:val="nil"/>
              <w:bottom w:val="single" w:sz="4" w:space="0" w:color="auto"/>
            </w:tcBorders>
          </w:tcPr>
          <w:p w14:paraId="2352F811" w14:textId="77777777" w:rsidR="009922F3" w:rsidRPr="0081151A"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szCs w:val="18"/>
              </w:rPr>
            </w:pPr>
            <w:r w:rsidRPr="0081151A">
              <w:rPr>
                <w:rFonts w:hint="eastAsia"/>
                <w:szCs w:val="18"/>
              </w:rPr>
              <w:t>24.819</w:t>
            </w:r>
          </w:p>
        </w:tc>
        <w:tc>
          <w:tcPr>
            <w:tcW w:w="1220" w:type="dxa"/>
            <w:tcBorders>
              <w:top w:val="nil"/>
              <w:bottom w:val="single" w:sz="4" w:space="0" w:color="auto"/>
            </w:tcBorders>
          </w:tcPr>
          <w:p w14:paraId="4103794B" w14:textId="77777777" w:rsidR="009922F3" w:rsidRPr="0081151A" w:rsidRDefault="009922F3">
            <w:pPr>
              <w:pStyle w:val="ac"/>
              <w:ind w:left="0" w:firstLine="0"/>
              <w:jc w:val="center"/>
              <w:cnfStyle w:val="000000100000" w:firstRow="0" w:lastRow="0" w:firstColumn="0" w:lastColumn="0" w:oddVBand="0" w:evenVBand="0" w:oddHBand="1" w:evenHBand="0" w:firstRowFirstColumn="0" w:firstRowLastColumn="0" w:lastRowFirstColumn="0" w:lastRowLastColumn="0"/>
              <w:rPr>
                <w:szCs w:val="18"/>
              </w:rPr>
            </w:pPr>
            <w:r w:rsidRPr="0081151A">
              <w:rPr>
                <w:rFonts w:hint="eastAsia"/>
                <w:szCs w:val="18"/>
              </w:rPr>
              <w:t>0.7809</w:t>
            </w:r>
          </w:p>
        </w:tc>
      </w:tr>
    </w:tbl>
    <w:p w14:paraId="6B4362E6" w14:textId="77777777" w:rsidR="009922F3" w:rsidRDefault="009922F3" w:rsidP="009922F3">
      <w:pPr>
        <w:pStyle w:val="a0"/>
        <w:numPr>
          <w:ilvl w:val="0"/>
          <w:numId w:val="0"/>
        </w:numPr>
        <w:spacing w:line="20" w:lineRule="exact"/>
        <w:jc w:val="center"/>
        <w:rPr>
          <w:b w:val="0"/>
          <w:szCs w:val="18"/>
        </w:rPr>
      </w:pPr>
    </w:p>
    <w:p w14:paraId="133614E8" w14:textId="77777777" w:rsidR="009922F3" w:rsidRDefault="009922F3" w:rsidP="009922F3">
      <w:pPr>
        <w:pStyle w:val="a"/>
      </w:pPr>
      <w:r>
        <w:rPr>
          <w:rFonts w:hint="eastAsia"/>
        </w:rPr>
        <w:t>むすび</w:t>
      </w:r>
    </w:p>
    <w:p w14:paraId="1CCCCBCB" w14:textId="77777777" w:rsidR="009922F3" w:rsidRDefault="009922F3" w:rsidP="009922F3">
      <w:pPr>
        <w:pStyle w:val="a"/>
        <w:numPr>
          <w:ilvl w:val="0"/>
          <w:numId w:val="0"/>
        </w:numPr>
        <w:ind w:firstLineChars="100" w:firstLine="180"/>
        <w:rPr>
          <w:b w:val="0"/>
          <w:bCs/>
          <w:sz w:val="18"/>
          <w:szCs w:val="18"/>
        </w:rPr>
      </w:pPr>
      <w:r w:rsidRPr="00C5383A">
        <w:rPr>
          <w:rFonts w:hint="eastAsia"/>
          <w:b w:val="0"/>
          <w:bCs/>
          <w:sz w:val="18"/>
          <w:szCs w:val="18"/>
        </w:rPr>
        <w:t>本研究では，腹臥位における非造影像から合成造影像へ変換するモデル</w:t>
      </w:r>
      <w:r>
        <w:rPr>
          <w:rFonts w:hint="eastAsia"/>
          <w:b w:val="0"/>
          <w:bCs/>
          <w:sz w:val="18"/>
          <w:szCs w:val="18"/>
        </w:rPr>
        <w:t>の品質向上を目的に，</w:t>
      </w:r>
      <w:r>
        <w:rPr>
          <w:rFonts w:hint="eastAsia"/>
          <w:b w:val="0"/>
          <w:bCs/>
          <w:sz w:val="18"/>
          <w:szCs w:val="18"/>
        </w:rPr>
        <w:t>VQGAN</w:t>
      </w:r>
      <w:r>
        <w:rPr>
          <w:rFonts w:hint="eastAsia"/>
          <w:b w:val="0"/>
          <w:bCs/>
          <w:sz w:val="18"/>
          <w:szCs w:val="18"/>
        </w:rPr>
        <w:t>の構築，</w:t>
      </w:r>
      <w:r>
        <w:rPr>
          <w:rFonts w:hint="eastAsia"/>
          <w:b w:val="0"/>
          <w:bCs/>
          <w:sz w:val="18"/>
          <w:szCs w:val="18"/>
        </w:rPr>
        <w:t>3D-BBDM</w:t>
      </w:r>
      <w:r>
        <w:rPr>
          <w:rFonts w:hint="eastAsia"/>
          <w:b w:val="0"/>
          <w:bCs/>
          <w:sz w:val="18"/>
          <w:szCs w:val="18"/>
        </w:rPr>
        <w:t>および</w:t>
      </w:r>
      <w:r>
        <w:rPr>
          <w:rFonts w:hint="eastAsia"/>
          <w:b w:val="0"/>
          <w:bCs/>
          <w:sz w:val="18"/>
          <w:szCs w:val="18"/>
        </w:rPr>
        <w:t>3D-cBBDM</w:t>
      </w:r>
      <w:r>
        <w:rPr>
          <w:rFonts w:hint="eastAsia"/>
          <w:b w:val="0"/>
          <w:bCs/>
          <w:sz w:val="18"/>
          <w:szCs w:val="18"/>
        </w:rPr>
        <w:t>モデルの提案を行った．</w:t>
      </w:r>
      <w:r w:rsidRPr="00C5383A">
        <w:rPr>
          <w:rFonts w:hint="eastAsia"/>
          <w:b w:val="0"/>
          <w:bCs/>
          <w:sz w:val="18"/>
          <w:szCs w:val="18"/>
        </w:rPr>
        <w:t>VQGAN</w:t>
      </w:r>
      <w:r w:rsidRPr="00C5383A">
        <w:rPr>
          <w:rFonts w:hint="eastAsia"/>
          <w:b w:val="0"/>
          <w:bCs/>
          <w:sz w:val="18"/>
          <w:szCs w:val="18"/>
        </w:rPr>
        <w:t>では腫瘍が鮮明に再構築されており，適切なモデルが構築できたといえる</w:t>
      </w:r>
      <w:r>
        <w:rPr>
          <w:rFonts w:hint="eastAsia"/>
          <w:b w:val="0"/>
          <w:bCs/>
          <w:sz w:val="18"/>
          <w:szCs w:val="18"/>
        </w:rPr>
        <w:t>．また，提案モデルにより，従来の</w:t>
      </w:r>
      <w:proofErr w:type="spellStart"/>
      <w:r>
        <w:rPr>
          <w:rFonts w:hint="eastAsia"/>
          <w:b w:val="0"/>
          <w:bCs/>
          <w:sz w:val="18"/>
          <w:szCs w:val="18"/>
        </w:rPr>
        <w:t>CycleGAN</w:t>
      </w:r>
      <w:proofErr w:type="spellEnd"/>
      <w:r>
        <w:rPr>
          <w:rFonts w:hint="eastAsia"/>
          <w:b w:val="0"/>
          <w:bCs/>
          <w:sz w:val="18"/>
          <w:szCs w:val="18"/>
        </w:rPr>
        <w:t>よりも高速で安定した学習ができた一方で，提案モデルでは腫瘍が白く染まらず，品質は劣る結果となった．原因としては，腫瘍が重視されない損失関数を定義していたことが考えられる．</w:t>
      </w:r>
    </w:p>
    <w:p w14:paraId="77B2F778" w14:textId="77777777" w:rsidR="009922F3" w:rsidRPr="00512578" w:rsidRDefault="009922F3" w:rsidP="009922F3">
      <w:pPr>
        <w:pStyle w:val="a"/>
        <w:numPr>
          <w:ilvl w:val="0"/>
          <w:numId w:val="0"/>
        </w:numPr>
        <w:ind w:firstLineChars="100" w:firstLine="180"/>
        <w:rPr>
          <w:b w:val="0"/>
          <w:bCs/>
          <w:sz w:val="18"/>
          <w:szCs w:val="18"/>
        </w:rPr>
      </w:pPr>
      <w:r>
        <w:rPr>
          <w:rFonts w:hint="eastAsia"/>
          <w:b w:val="0"/>
          <w:bCs/>
          <w:sz w:val="18"/>
          <w:szCs w:val="18"/>
        </w:rPr>
        <w:t>今後は，腫瘍が重視されやすい損失関数の設定，条件データ・条件付けの機構の改善によって，腫瘍が白く染まらない問題を解決する必要がある．</w:t>
      </w:r>
    </w:p>
    <w:p w14:paraId="27CCB6CC" w14:textId="77777777" w:rsidR="009922F3" w:rsidRPr="00792336" w:rsidRDefault="009922F3" w:rsidP="009922F3">
      <w:pPr>
        <w:pStyle w:val="a"/>
        <w:numPr>
          <w:ilvl w:val="0"/>
          <w:numId w:val="0"/>
        </w:numPr>
        <w:spacing w:line="20" w:lineRule="exact"/>
        <w:rPr>
          <w:b w:val="0"/>
          <w:bCs/>
          <w:sz w:val="18"/>
          <w:szCs w:val="18"/>
        </w:rPr>
      </w:pPr>
    </w:p>
    <w:p w14:paraId="738D81DA" w14:textId="77777777" w:rsidR="009922F3" w:rsidRDefault="009922F3" w:rsidP="009922F3">
      <w:pPr>
        <w:pStyle w:val="ad"/>
        <w:spacing w:line="20" w:lineRule="exact"/>
        <w:rPr>
          <w:b w:val="0"/>
          <w:bCs w:val="0"/>
          <w:sz w:val="18"/>
          <w:szCs w:val="18"/>
        </w:rPr>
      </w:pPr>
    </w:p>
    <w:bookmarkEnd w:id="7"/>
    <w:p w14:paraId="16BB8EEB" w14:textId="77777777" w:rsidR="009922F3" w:rsidRPr="00E162C7" w:rsidRDefault="009922F3" w:rsidP="009922F3">
      <w:pPr>
        <w:rPr>
          <w:rFonts w:cs="Times New Roman"/>
          <w:b/>
          <w:sz w:val="20"/>
        </w:rPr>
      </w:pPr>
      <w:r w:rsidRPr="00E162C7">
        <w:rPr>
          <w:rFonts w:cs="Times New Roman" w:hint="eastAsia"/>
          <w:b/>
          <w:sz w:val="20"/>
        </w:rPr>
        <w:t>参考文献</w:t>
      </w:r>
    </w:p>
    <w:p w14:paraId="346697A0" w14:textId="77777777" w:rsidR="009922F3" w:rsidRDefault="009922F3" w:rsidP="009922F3">
      <w:pPr>
        <w:pStyle w:val="a5"/>
        <w:numPr>
          <w:ilvl w:val="0"/>
          <w:numId w:val="2"/>
        </w:numPr>
        <w:ind w:leftChars="0"/>
        <w:rPr>
          <w:rFonts w:cs="Times New Roman"/>
        </w:rPr>
      </w:pPr>
      <w:r>
        <w:rPr>
          <w:rFonts w:cs="Times New Roman" w:hint="eastAsia"/>
        </w:rPr>
        <w:t>M. Amano, et al., BioMed, vol. 2020, p.1-9, 2022.</w:t>
      </w:r>
    </w:p>
    <w:p w14:paraId="5ED3AF30" w14:textId="77777777" w:rsidR="009922F3" w:rsidRDefault="009922F3" w:rsidP="009922F3">
      <w:pPr>
        <w:pStyle w:val="a5"/>
        <w:numPr>
          <w:ilvl w:val="0"/>
          <w:numId w:val="2"/>
        </w:numPr>
        <w:ind w:leftChars="0"/>
        <w:rPr>
          <w:rFonts w:cs="Times New Roman"/>
        </w:rPr>
      </w:pPr>
      <w:r>
        <w:rPr>
          <w:rFonts w:cs="Times New Roman" w:hint="eastAsia"/>
        </w:rPr>
        <w:t>吉田雪子，日本大学理工学部応用情報工学科令和</w:t>
      </w:r>
      <w:r>
        <w:rPr>
          <w:rFonts w:cs="Times New Roman" w:hint="eastAsia"/>
        </w:rPr>
        <w:t>4</w:t>
      </w:r>
      <w:r>
        <w:rPr>
          <w:rFonts w:cs="Times New Roman" w:hint="eastAsia"/>
        </w:rPr>
        <w:t>年度卒業論文，</w:t>
      </w:r>
      <w:r>
        <w:rPr>
          <w:rFonts w:cs="Times New Roman" w:hint="eastAsia"/>
        </w:rPr>
        <w:t>2023.</w:t>
      </w:r>
    </w:p>
    <w:p w14:paraId="79F4AB03" w14:textId="77777777" w:rsidR="009922F3" w:rsidRDefault="009922F3" w:rsidP="009922F3">
      <w:pPr>
        <w:pStyle w:val="a5"/>
        <w:numPr>
          <w:ilvl w:val="0"/>
          <w:numId w:val="2"/>
        </w:numPr>
        <w:ind w:leftChars="0"/>
        <w:rPr>
          <w:rFonts w:cs="Times New Roman"/>
        </w:rPr>
      </w:pPr>
      <w:r>
        <w:rPr>
          <w:rFonts w:cs="Times New Roman" w:hint="eastAsia"/>
        </w:rPr>
        <w:t>鳥巣美優，日本大学理工学部応用情報工学科令和</w:t>
      </w:r>
      <w:r>
        <w:rPr>
          <w:rFonts w:cs="Times New Roman" w:hint="eastAsia"/>
        </w:rPr>
        <w:t>5</w:t>
      </w:r>
      <w:r>
        <w:rPr>
          <w:rFonts w:cs="Times New Roman" w:hint="eastAsia"/>
        </w:rPr>
        <w:t>年度卒業論文，</w:t>
      </w:r>
      <w:r>
        <w:rPr>
          <w:rFonts w:cs="Times New Roman" w:hint="eastAsia"/>
        </w:rPr>
        <w:t>2024.</w:t>
      </w:r>
    </w:p>
    <w:p w14:paraId="3A51857B" w14:textId="77777777" w:rsidR="009922F3" w:rsidRDefault="009922F3" w:rsidP="009922F3">
      <w:pPr>
        <w:pStyle w:val="a5"/>
        <w:numPr>
          <w:ilvl w:val="0"/>
          <w:numId w:val="2"/>
        </w:numPr>
        <w:ind w:leftChars="0"/>
        <w:rPr>
          <w:rFonts w:cs="Times New Roman"/>
        </w:rPr>
      </w:pPr>
      <w:r>
        <w:rPr>
          <w:rFonts w:cs="Times New Roman" w:hint="eastAsia"/>
        </w:rPr>
        <w:t>JY. Zhu, et al., ICCV, pp.2223-2232, 2017.</w:t>
      </w:r>
    </w:p>
    <w:p w14:paraId="647A8F08" w14:textId="77777777" w:rsidR="009922F3" w:rsidRDefault="009922F3" w:rsidP="009922F3">
      <w:pPr>
        <w:pStyle w:val="a5"/>
        <w:numPr>
          <w:ilvl w:val="0"/>
          <w:numId w:val="2"/>
        </w:numPr>
        <w:ind w:leftChars="0"/>
        <w:rPr>
          <w:rFonts w:cs="Times New Roman"/>
        </w:rPr>
      </w:pPr>
      <w:r>
        <w:rPr>
          <w:rFonts w:cs="Times New Roman" w:hint="eastAsia"/>
        </w:rPr>
        <w:t xml:space="preserve">J. Ho, et al., </w:t>
      </w:r>
      <w:proofErr w:type="spellStart"/>
      <w:r>
        <w:rPr>
          <w:rFonts w:cs="Times New Roman" w:hint="eastAsia"/>
        </w:rPr>
        <w:t>NeurIPS</w:t>
      </w:r>
      <w:proofErr w:type="spellEnd"/>
      <w:r>
        <w:rPr>
          <w:rFonts w:cs="Times New Roman" w:hint="eastAsia"/>
        </w:rPr>
        <w:t>, pp.6840-6851, 2020.</w:t>
      </w:r>
    </w:p>
    <w:p w14:paraId="4CCE0D75" w14:textId="77777777" w:rsidR="009922F3" w:rsidRPr="00CD4FE4" w:rsidRDefault="009922F3" w:rsidP="009922F3">
      <w:pPr>
        <w:pStyle w:val="a5"/>
        <w:numPr>
          <w:ilvl w:val="0"/>
          <w:numId w:val="2"/>
        </w:numPr>
        <w:ind w:leftChars="0"/>
        <w:rPr>
          <w:rFonts w:cs="Times New Roman"/>
        </w:rPr>
      </w:pPr>
      <w:r>
        <w:rPr>
          <w:rFonts w:cs="Times New Roman" w:hint="eastAsia"/>
        </w:rPr>
        <w:t>B. Li, et al., CVPR, pp.1952-1961, 2023.</w:t>
      </w:r>
    </w:p>
    <w:p w14:paraId="17E71C65" w14:textId="77777777" w:rsidR="009922F3" w:rsidRPr="007D1B78" w:rsidRDefault="009922F3" w:rsidP="009922F3">
      <w:pPr>
        <w:pStyle w:val="a5"/>
        <w:numPr>
          <w:ilvl w:val="0"/>
          <w:numId w:val="2"/>
        </w:numPr>
        <w:ind w:leftChars="0"/>
        <w:rPr>
          <w:rFonts w:cs="Times New Roman"/>
        </w:rPr>
      </w:pPr>
      <w:r>
        <w:rPr>
          <w:rFonts w:cs="Times New Roman" w:hint="eastAsia"/>
        </w:rPr>
        <w:t>Z. Wang, et al., IEEE TIP, pp.600-612, 2004.</w:t>
      </w:r>
    </w:p>
    <w:p w14:paraId="18390ED5" w14:textId="77777777" w:rsidR="009922F3" w:rsidRDefault="009922F3" w:rsidP="009922F3">
      <w:pPr>
        <w:pStyle w:val="a5"/>
        <w:numPr>
          <w:ilvl w:val="0"/>
          <w:numId w:val="2"/>
        </w:numPr>
        <w:ind w:leftChars="0"/>
        <w:rPr>
          <w:rFonts w:cs="Times New Roman"/>
        </w:rPr>
      </w:pPr>
      <w:r>
        <w:rPr>
          <w:rFonts w:cs="Times New Roman" w:hint="eastAsia"/>
        </w:rPr>
        <w:t>P. Esser, et al., CVPR, pp.12873-12883, 2021.</w:t>
      </w:r>
    </w:p>
    <w:p w14:paraId="3AD760B7" w14:textId="5B726947" w:rsidR="00FF2A9F" w:rsidRPr="009922F3" w:rsidRDefault="009922F3" w:rsidP="009922F3">
      <w:pPr>
        <w:pStyle w:val="a5"/>
        <w:numPr>
          <w:ilvl w:val="0"/>
          <w:numId w:val="2"/>
        </w:numPr>
        <w:ind w:leftChars="0"/>
        <w:rPr>
          <w:rFonts w:cs="Times New Roman"/>
        </w:rPr>
      </w:pPr>
      <w:r>
        <w:rPr>
          <w:rFonts w:cs="Times New Roman" w:hint="eastAsia"/>
        </w:rPr>
        <w:t xml:space="preserve">O. </w:t>
      </w:r>
      <w:proofErr w:type="spellStart"/>
      <w:r>
        <w:rPr>
          <w:rFonts w:cs="Times New Roman" w:hint="eastAsia"/>
        </w:rPr>
        <w:t>Ronneberger</w:t>
      </w:r>
      <w:proofErr w:type="spellEnd"/>
      <w:r>
        <w:rPr>
          <w:rFonts w:cs="Times New Roman" w:hint="eastAsia"/>
        </w:rPr>
        <w:t>, et al., MICCAI, Vol.9351, pp.234-241, 2015.</w:t>
      </w:r>
    </w:p>
    <w:sectPr w:rsidR="00FF2A9F" w:rsidRPr="009922F3" w:rsidSect="00C56688">
      <w:type w:val="continuous"/>
      <w:pgSz w:w="11906" w:h="16838"/>
      <w:pgMar w:top="1418" w:right="851" w:bottom="1134" w:left="851"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BD49" w14:textId="77777777" w:rsidR="009B092F" w:rsidRDefault="009B092F" w:rsidP="00C56688">
      <w:pPr>
        <w:spacing w:line="240" w:lineRule="auto"/>
      </w:pPr>
      <w:r>
        <w:separator/>
      </w:r>
    </w:p>
  </w:endnote>
  <w:endnote w:type="continuationSeparator" w:id="0">
    <w:p w14:paraId="08ABF011" w14:textId="77777777" w:rsidR="009B092F" w:rsidRDefault="009B092F" w:rsidP="00C56688">
      <w:pPr>
        <w:spacing w:line="240" w:lineRule="auto"/>
      </w:pPr>
      <w:r>
        <w:continuationSeparator/>
      </w:r>
    </w:p>
  </w:endnote>
  <w:endnote w:type="continuationNotice" w:id="1">
    <w:p w14:paraId="7FDD867F" w14:textId="77777777" w:rsidR="009B092F" w:rsidRDefault="009B092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E0DAF" w14:textId="77777777" w:rsidR="009B092F" w:rsidRDefault="009B092F" w:rsidP="00C56688">
      <w:pPr>
        <w:spacing w:line="240" w:lineRule="auto"/>
      </w:pPr>
      <w:r>
        <w:separator/>
      </w:r>
    </w:p>
  </w:footnote>
  <w:footnote w:type="continuationSeparator" w:id="0">
    <w:p w14:paraId="5D01A06B" w14:textId="77777777" w:rsidR="009B092F" w:rsidRDefault="009B092F" w:rsidP="00C56688">
      <w:pPr>
        <w:spacing w:line="240" w:lineRule="auto"/>
      </w:pPr>
      <w:r>
        <w:continuationSeparator/>
      </w:r>
    </w:p>
  </w:footnote>
  <w:footnote w:type="continuationNotice" w:id="1">
    <w:p w14:paraId="5B5EA656" w14:textId="77777777" w:rsidR="009B092F" w:rsidRDefault="009B092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62259"/>
    <w:multiLevelType w:val="multilevel"/>
    <w:tmpl w:val="49C6BA3E"/>
    <w:lvl w:ilvl="0">
      <w:start w:val="1"/>
      <w:numFmt w:val="decimal"/>
      <w:pStyle w:val="a"/>
      <w:lvlText w:val="%1."/>
      <w:lvlJc w:val="left"/>
      <w:pPr>
        <w:ind w:left="340" w:hanging="340"/>
      </w:pPr>
      <w:rPr>
        <w:rFonts w:ascii="Times New Roman" w:eastAsia="ＭＳ 明朝" w:hAnsi="Times New Roman" w:hint="default"/>
        <w:b/>
        <w:i w:val="0"/>
        <w:sz w:val="20"/>
      </w:rPr>
    </w:lvl>
    <w:lvl w:ilvl="1">
      <w:start w:val="1"/>
      <w:numFmt w:val="decimal"/>
      <w:pStyle w:val="a0"/>
      <w:lvlText w:val="%1.%2"/>
      <w:lvlJc w:val="left"/>
      <w:pPr>
        <w:ind w:left="397" w:hanging="397"/>
      </w:pPr>
      <w:rPr>
        <w:rFonts w:ascii="Times New Roman" w:hAnsi="Times New Roman" w:hint="default"/>
        <w:b/>
        <w:i w:val="0"/>
        <w:sz w:val="18"/>
      </w:rPr>
    </w:lvl>
    <w:lvl w:ilvl="2">
      <w:start w:val="1"/>
      <w:numFmt w:val="decimal"/>
      <w:lvlText w:val="%2.%1.%3"/>
      <w:lvlJc w:val="left"/>
      <w:pPr>
        <w:ind w:left="482" w:hanging="482"/>
      </w:pPr>
      <w:rPr>
        <w:rFonts w:hint="eastAsia"/>
        <w:b/>
        <w:i w:val="0"/>
        <w:sz w:val="18"/>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 w15:restartNumberingAfterBreak="0">
    <w:nsid w:val="7324716E"/>
    <w:multiLevelType w:val="multilevel"/>
    <w:tmpl w:val="50ECE36A"/>
    <w:lvl w:ilvl="0">
      <w:start w:val="1"/>
      <w:numFmt w:val="decimal"/>
      <w:lvlText w:val="%1)"/>
      <w:lvlJc w:val="left"/>
      <w:pPr>
        <w:ind w:left="284" w:hanging="284"/>
      </w:pPr>
      <w:rPr>
        <w:rFonts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num w:numId="1" w16cid:durableId="273942880">
    <w:abstractNumId w:val="0"/>
  </w:num>
  <w:num w:numId="2" w16cid:durableId="476147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9F"/>
    <w:rsid w:val="000241D8"/>
    <w:rsid w:val="00026478"/>
    <w:rsid w:val="00041AF8"/>
    <w:rsid w:val="000518E3"/>
    <w:rsid w:val="00054081"/>
    <w:rsid w:val="000559D7"/>
    <w:rsid w:val="000725AF"/>
    <w:rsid w:val="00103EF4"/>
    <w:rsid w:val="001637F5"/>
    <w:rsid w:val="001679F3"/>
    <w:rsid w:val="00187F8F"/>
    <w:rsid w:val="00190A0B"/>
    <w:rsid w:val="001A7779"/>
    <w:rsid w:val="001D53D3"/>
    <w:rsid w:val="00206603"/>
    <w:rsid w:val="00207CCC"/>
    <w:rsid w:val="00223766"/>
    <w:rsid w:val="00227CC7"/>
    <w:rsid w:val="002A4B36"/>
    <w:rsid w:val="002F798D"/>
    <w:rsid w:val="00314924"/>
    <w:rsid w:val="00336CCA"/>
    <w:rsid w:val="00357BD7"/>
    <w:rsid w:val="00361961"/>
    <w:rsid w:val="003C072E"/>
    <w:rsid w:val="003E63C4"/>
    <w:rsid w:val="00416872"/>
    <w:rsid w:val="00427803"/>
    <w:rsid w:val="004A5090"/>
    <w:rsid w:val="004B7CF9"/>
    <w:rsid w:val="004C73FB"/>
    <w:rsid w:val="00562328"/>
    <w:rsid w:val="0058251B"/>
    <w:rsid w:val="00606AAD"/>
    <w:rsid w:val="006164B9"/>
    <w:rsid w:val="0065742C"/>
    <w:rsid w:val="00675E8F"/>
    <w:rsid w:val="00692494"/>
    <w:rsid w:val="00697054"/>
    <w:rsid w:val="0072562F"/>
    <w:rsid w:val="0075450F"/>
    <w:rsid w:val="0076090A"/>
    <w:rsid w:val="00777477"/>
    <w:rsid w:val="0079106B"/>
    <w:rsid w:val="007933DC"/>
    <w:rsid w:val="007D176E"/>
    <w:rsid w:val="008221E9"/>
    <w:rsid w:val="008B0EFF"/>
    <w:rsid w:val="00964622"/>
    <w:rsid w:val="009922F3"/>
    <w:rsid w:val="009B092F"/>
    <w:rsid w:val="00A04066"/>
    <w:rsid w:val="00A07259"/>
    <w:rsid w:val="00A16C29"/>
    <w:rsid w:val="00A35834"/>
    <w:rsid w:val="00A812A1"/>
    <w:rsid w:val="00A82FC9"/>
    <w:rsid w:val="00AA70AF"/>
    <w:rsid w:val="00AC788F"/>
    <w:rsid w:val="00AE03AC"/>
    <w:rsid w:val="00B01F47"/>
    <w:rsid w:val="00B02351"/>
    <w:rsid w:val="00B0765B"/>
    <w:rsid w:val="00B421A6"/>
    <w:rsid w:val="00B4693D"/>
    <w:rsid w:val="00B83421"/>
    <w:rsid w:val="00B97FF4"/>
    <w:rsid w:val="00BA6B20"/>
    <w:rsid w:val="00C15322"/>
    <w:rsid w:val="00C2366A"/>
    <w:rsid w:val="00C56688"/>
    <w:rsid w:val="00C65E6B"/>
    <w:rsid w:val="00C9696E"/>
    <w:rsid w:val="00CA6392"/>
    <w:rsid w:val="00CB49C2"/>
    <w:rsid w:val="00CF36E6"/>
    <w:rsid w:val="00D26133"/>
    <w:rsid w:val="00D629B0"/>
    <w:rsid w:val="00D6594E"/>
    <w:rsid w:val="00DA354A"/>
    <w:rsid w:val="00E162C7"/>
    <w:rsid w:val="00E277AF"/>
    <w:rsid w:val="00E86203"/>
    <w:rsid w:val="00EA3D7B"/>
    <w:rsid w:val="00F018BE"/>
    <w:rsid w:val="00F10641"/>
    <w:rsid w:val="00F15711"/>
    <w:rsid w:val="00F30A93"/>
    <w:rsid w:val="00F30EF6"/>
    <w:rsid w:val="00F42179"/>
    <w:rsid w:val="00F57943"/>
    <w:rsid w:val="00F97307"/>
    <w:rsid w:val="00FF2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2BB056"/>
  <w15:chartTrackingRefBased/>
  <w15:docId w15:val="{86F71C90-4AAD-4C8D-B98F-5281788D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41AF8"/>
    <w:pPr>
      <w:widowControl w:val="0"/>
      <w:snapToGrid w:val="0"/>
      <w:spacing w:line="264" w:lineRule="auto"/>
      <w:jc w:val="both"/>
    </w:pPr>
    <w:rPr>
      <w:rFonts w:ascii="Times New Roman" w:eastAsia="ＭＳ 明朝" w:hAnsi="Times New Roman"/>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FF2A9F"/>
    <w:pPr>
      <w:ind w:leftChars="400" w:left="840"/>
    </w:pPr>
  </w:style>
  <w:style w:type="paragraph" w:customStyle="1" w:styleId="a">
    <w:name w:val="章のスタイル"/>
    <w:basedOn w:val="a1"/>
    <w:qFormat/>
    <w:rsid w:val="00FF2A9F"/>
    <w:pPr>
      <w:numPr>
        <w:numId w:val="1"/>
      </w:numPr>
    </w:pPr>
    <w:rPr>
      <w:rFonts w:cs="Times New Roman"/>
      <w:b/>
      <w:sz w:val="20"/>
    </w:rPr>
  </w:style>
  <w:style w:type="paragraph" w:customStyle="1" w:styleId="a0">
    <w:name w:val="項のスタイル"/>
    <w:basedOn w:val="a1"/>
    <w:qFormat/>
    <w:rsid w:val="00041AF8"/>
    <w:pPr>
      <w:numPr>
        <w:ilvl w:val="1"/>
        <w:numId w:val="1"/>
      </w:numPr>
    </w:pPr>
    <w:rPr>
      <w:rFonts w:cs="Times New Roman"/>
      <w:b/>
    </w:rPr>
  </w:style>
  <w:style w:type="character" w:styleId="a6">
    <w:name w:val="Placeholder Text"/>
    <w:basedOn w:val="a2"/>
    <w:uiPriority w:val="99"/>
    <w:semiHidden/>
    <w:rsid w:val="00B01F47"/>
    <w:rPr>
      <w:color w:val="808080"/>
    </w:rPr>
  </w:style>
  <w:style w:type="paragraph" w:styleId="Web">
    <w:name w:val="Normal (Web)"/>
    <w:basedOn w:val="a1"/>
    <w:uiPriority w:val="99"/>
    <w:semiHidden/>
    <w:unhideWhenUsed/>
    <w:rsid w:val="00D6594E"/>
    <w:pPr>
      <w:widowControl/>
      <w:snapToGrid/>
      <w:spacing w:before="100" w:beforeAutospacing="1" w:after="100" w:afterAutospacing="1" w:line="240" w:lineRule="auto"/>
      <w:jc w:val="left"/>
    </w:pPr>
    <w:rPr>
      <w:rFonts w:ascii="ＭＳ Ｐゴシック" w:eastAsia="ＭＳ Ｐゴシック" w:hAnsi="ＭＳ Ｐゴシック" w:cs="ＭＳ Ｐゴシック"/>
      <w:kern w:val="0"/>
      <w:sz w:val="24"/>
      <w:szCs w:val="24"/>
    </w:rPr>
  </w:style>
  <w:style w:type="table" w:styleId="a7">
    <w:name w:val="Table Grid"/>
    <w:basedOn w:val="a3"/>
    <w:rsid w:val="00D659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1"/>
    <w:link w:val="a9"/>
    <w:uiPriority w:val="99"/>
    <w:unhideWhenUsed/>
    <w:rsid w:val="00C56688"/>
    <w:pPr>
      <w:tabs>
        <w:tab w:val="center" w:pos="4252"/>
        <w:tab w:val="right" w:pos="8504"/>
      </w:tabs>
    </w:pPr>
  </w:style>
  <w:style w:type="character" w:customStyle="1" w:styleId="a9">
    <w:name w:val="ヘッダー (文字)"/>
    <w:basedOn w:val="a2"/>
    <w:link w:val="a8"/>
    <w:uiPriority w:val="99"/>
    <w:rsid w:val="00C56688"/>
    <w:rPr>
      <w:rFonts w:ascii="Times New Roman" w:eastAsia="ＭＳ 明朝" w:hAnsi="Times New Roman"/>
      <w:sz w:val="18"/>
    </w:rPr>
  </w:style>
  <w:style w:type="paragraph" w:styleId="aa">
    <w:name w:val="footer"/>
    <w:basedOn w:val="a1"/>
    <w:link w:val="ab"/>
    <w:uiPriority w:val="99"/>
    <w:unhideWhenUsed/>
    <w:rsid w:val="00C56688"/>
    <w:pPr>
      <w:tabs>
        <w:tab w:val="center" w:pos="4252"/>
        <w:tab w:val="right" w:pos="8504"/>
      </w:tabs>
    </w:pPr>
  </w:style>
  <w:style w:type="character" w:customStyle="1" w:styleId="ab">
    <w:name w:val="フッター (文字)"/>
    <w:basedOn w:val="a2"/>
    <w:link w:val="aa"/>
    <w:uiPriority w:val="99"/>
    <w:rsid w:val="00C56688"/>
    <w:rPr>
      <w:rFonts w:ascii="Times New Roman" w:eastAsia="ＭＳ 明朝" w:hAnsi="Times New Roman"/>
      <w:sz w:val="18"/>
    </w:rPr>
  </w:style>
  <w:style w:type="paragraph" w:customStyle="1" w:styleId="ac">
    <w:name w:val="節のスタイル"/>
    <w:basedOn w:val="a1"/>
    <w:qFormat/>
    <w:rsid w:val="00F42179"/>
    <w:pPr>
      <w:ind w:left="397" w:hanging="397"/>
    </w:pPr>
    <w:rPr>
      <w:rFonts w:cs="Times New Roman"/>
      <w:b/>
    </w:rPr>
  </w:style>
  <w:style w:type="paragraph" w:styleId="ad">
    <w:name w:val="caption"/>
    <w:basedOn w:val="a1"/>
    <w:next w:val="a1"/>
    <w:uiPriority w:val="35"/>
    <w:unhideWhenUsed/>
    <w:qFormat/>
    <w:rsid w:val="009922F3"/>
    <w:rPr>
      <w:b/>
      <w:bCs/>
      <w:sz w:val="21"/>
    </w:rPr>
  </w:style>
  <w:style w:type="table" w:styleId="1-1">
    <w:name w:val="Grid Table 1 Light Accent 1"/>
    <w:basedOn w:val="a3"/>
    <w:uiPriority w:val="46"/>
    <w:rsid w:val="00CA639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2">
    <w:name w:val="Grid Table 1 Light Accent 2"/>
    <w:basedOn w:val="a3"/>
    <w:uiPriority w:val="46"/>
    <w:rsid w:val="00CA639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CA6392"/>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
    <w:name w:val="List Table 1 Light"/>
    <w:basedOn w:val="a3"/>
    <w:uiPriority w:val="46"/>
    <w:rsid w:val="00CA6392"/>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
    <w:name w:val="Plain Table 2"/>
    <w:basedOn w:val="a3"/>
    <w:uiPriority w:val="42"/>
    <w:rsid w:val="00CA639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E4A87-84D3-4B91-AC2C-2D4B141BC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881</Words>
  <Characters>5024</Characters>
  <Application>Microsoft Office Word</Application>
  <DocSecurity>0</DocSecurity>
  <Lines>41</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ヤマグチタケシ</dc:creator>
  <cp:keywords/>
  <dc:description/>
  <cp:lastModifiedBy>ササキハヤテ</cp:lastModifiedBy>
  <cp:revision>7</cp:revision>
  <cp:lastPrinted>2025-01-31T02:06:00Z</cp:lastPrinted>
  <dcterms:created xsi:type="dcterms:W3CDTF">2025-01-27T09:48:00Z</dcterms:created>
  <dcterms:modified xsi:type="dcterms:W3CDTF">2025-01-31T02:10:00Z</dcterms:modified>
</cp:coreProperties>
</file>