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490" w:beforeAutospacing="0" w:after="245" w:afterAutospacing="0" w:line="23" w:lineRule="atLeast"/>
        <w:ind w:left="0" w:right="0" w:firstLine="0"/>
        <w:rPr>
          <w:rFonts w:hint="eastAsia" w:asciiTheme="minorEastAsia" w:hAnsiTheme="minorEastAsia" w:eastAsiaTheme="minorEastAsia" w:cstheme="minorEastAsia"/>
          <w:b/>
          <w:i w:val="0"/>
          <w:caps w:val="0"/>
          <w:color w:val="121212"/>
          <w:spacing w:val="0"/>
          <w:sz w:val="21"/>
          <w:szCs w:val="21"/>
          <w:shd w:val="clear" w:fill="FFFFFF"/>
        </w:rPr>
      </w:pPr>
      <w:r>
        <w:rPr>
          <w:rFonts w:hint="eastAsia" w:asciiTheme="minorEastAsia" w:hAnsiTheme="minorEastAsia" w:eastAsiaTheme="minorEastAsia" w:cstheme="minorEastAsia"/>
          <w:b/>
          <w:i w:val="0"/>
          <w:caps w:val="0"/>
          <w:color w:val="121212"/>
          <w:spacing w:val="0"/>
          <w:sz w:val="21"/>
          <w:szCs w:val="21"/>
          <w:shd w:val="clear" w:fill="FFFFFF"/>
        </w:rPr>
        <w:fldChar w:fldCharType="begin"/>
      </w:r>
      <w:r>
        <w:rPr>
          <w:rFonts w:hint="eastAsia" w:asciiTheme="minorEastAsia" w:hAnsiTheme="minorEastAsia" w:eastAsiaTheme="minorEastAsia" w:cstheme="minorEastAsia"/>
          <w:b/>
          <w:i w:val="0"/>
          <w:caps w:val="0"/>
          <w:color w:val="121212"/>
          <w:spacing w:val="0"/>
          <w:sz w:val="21"/>
          <w:szCs w:val="21"/>
          <w:shd w:val="clear" w:fill="FFFFFF"/>
        </w:rPr>
        <w:instrText xml:space="preserve"> HYPERLINK "https://zhuanlan.zhihu.com/p/51767778" </w:instrText>
      </w:r>
      <w:r>
        <w:rPr>
          <w:rFonts w:hint="eastAsia" w:asciiTheme="minorEastAsia" w:hAnsiTheme="minorEastAsia" w:eastAsiaTheme="minorEastAsia" w:cstheme="minorEastAsia"/>
          <w:b/>
          <w:i w:val="0"/>
          <w:caps w:val="0"/>
          <w:color w:val="121212"/>
          <w:spacing w:val="0"/>
          <w:sz w:val="21"/>
          <w:szCs w:val="21"/>
          <w:shd w:val="clear" w:fill="FFFFFF"/>
        </w:rPr>
        <w:fldChar w:fldCharType="separate"/>
      </w:r>
      <w:r>
        <w:rPr>
          <w:rStyle w:val="10"/>
          <w:rFonts w:hint="eastAsia" w:asciiTheme="minorEastAsia" w:hAnsiTheme="minorEastAsia" w:eastAsiaTheme="minorEastAsia" w:cstheme="minorEastAsia"/>
          <w:b/>
          <w:i w:val="0"/>
          <w:caps w:val="0"/>
          <w:spacing w:val="0"/>
          <w:sz w:val="21"/>
          <w:szCs w:val="21"/>
          <w:shd w:val="clear" w:fill="FFFFFF"/>
        </w:rPr>
        <w:t>https://zhuanlan.zhihu.com/p/51767778</w:t>
      </w:r>
      <w:r>
        <w:rPr>
          <w:rFonts w:hint="eastAsia" w:asciiTheme="minorEastAsia" w:hAnsiTheme="minorEastAsia" w:eastAsiaTheme="minorEastAsia" w:cstheme="minorEastAsia"/>
          <w:b/>
          <w:i w:val="0"/>
          <w:caps w:val="0"/>
          <w:color w:val="121212"/>
          <w:spacing w:val="0"/>
          <w:sz w:val="21"/>
          <w:szCs w:val="21"/>
          <w:shd w:val="clear" w:fill="FFFFFF"/>
        </w:rPr>
        <w:fldChar w:fldCharType="end"/>
      </w:r>
    </w:p>
    <w:p>
      <w:pPr>
        <w:pStyle w:val="3"/>
        <w:keepNext w:val="0"/>
        <w:keepLines w:val="0"/>
        <w:widowControl/>
        <w:suppressLineNumbers w:val="0"/>
        <w:shd w:val="clear" w:fill="FFFFFF"/>
        <w:spacing w:before="490" w:beforeAutospacing="0" w:after="245" w:afterAutospacing="0" w:line="23" w:lineRule="atLeast"/>
        <w:ind w:left="0" w:right="0" w:firstLine="0"/>
        <w:rPr>
          <w:rFonts w:hint="eastAsia" w:asciiTheme="minorEastAsia" w:hAnsiTheme="minorEastAsia" w:eastAsiaTheme="minorEastAsia" w:cstheme="minorEastAsia"/>
          <w:b/>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什么是响应式编程</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响应式编程是针对异步数据流的编程方式</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从这个角度来说，响应式编程并不是一个新的概念。事件总线，或者典型的点击事件都是一个异步的事件流，你可以对其进行观察或者做一些操作。响应式编程也是一个类似的概念。你可以对任何事情创建一个流，而不仅仅是类似“点击”、“悬停”这一类的事件。流的创建是很轻易的，任何东西都可以是流，比如说：变量、用户输入、属性、缓存、数据结构等等。举个例子，想象你的 Twitter 摘要将会是一个类似点击事件的流，你可以监听它或者对其进行响应。</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重要的是，你会拥有强力的函数工具去合并、创建、过滤这些流。</w:t>
      </w:r>
      <w:r>
        <w:rPr>
          <w:rFonts w:hint="eastAsia" w:asciiTheme="minorEastAsia" w:hAnsiTheme="minorEastAsia" w:eastAsiaTheme="minorEastAsia" w:cstheme="minorEastAsia"/>
          <w:i w:val="0"/>
          <w:caps w:val="0"/>
          <w:color w:val="121212"/>
          <w:spacing w:val="0"/>
          <w:sz w:val="21"/>
          <w:szCs w:val="21"/>
          <w:shd w:val="clear" w:fill="FFFFFF"/>
        </w:rPr>
        <w:t>这些特性是“函数式编程”带来的好处。一个流可以作为其他数据流的输入，甚至也可以将多条流作为其他流的输入。你可以合并2条流。也可也从一条流</w:t>
      </w:r>
      <w:r>
        <w:rPr>
          <w:rFonts w:hint="eastAsia" w:asciiTheme="minorEastAsia" w:hAnsiTheme="minorEastAsia" w:eastAsiaTheme="minorEastAsia" w:cstheme="minorEastAsia"/>
          <w:i/>
          <w:caps w:val="0"/>
          <w:color w:val="121212"/>
          <w:spacing w:val="0"/>
          <w:sz w:val="21"/>
          <w:szCs w:val="21"/>
          <w:shd w:val="clear" w:fill="FFFFFF"/>
        </w:rPr>
        <w:t>过滤</w:t>
      </w:r>
      <w:r>
        <w:rPr>
          <w:rFonts w:hint="eastAsia" w:asciiTheme="minorEastAsia" w:hAnsiTheme="minorEastAsia" w:eastAsiaTheme="minorEastAsia" w:cstheme="minorEastAsia"/>
          <w:i w:val="0"/>
          <w:caps w:val="0"/>
          <w:color w:val="121212"/>
          <w:spacing w:val="0"/>
          <w:sz w:val="21"/>
          <w:szCs w:val="21"/>
          <w:shd w:val="clear" w:fill="FFFFFF"/>
        </w:rPr>
        <w:t>出一条只有你需要的事件的流。你还可以从一条流展开数据给另外一条流。</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既然流对于响应式编程如此重要，就让我们认真研究一下它们。还是从我们熟悉的“点击一个按钮”事件流开始吧。</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4124325" cy="1715135"/>
            <wp:effectExtent l="0" t="0" r="9525" b="18415"/>
            <wp:docPr id="3" name="图片 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
                    <pic:cNvPicPr>
                      <a:picLocks noChangeAspect="1"/>
                    </pic:cNvPicPr>
                  </pic:nvPicPr>
                  <pic:blipFill>
                    <a:blip r:embed="rId6"/>
                    <a:stretch>
                      <a:fillRect/>
                    </a:stretch>
                  </pic:blipFill>
                  <pic:spPr>
                    <a:xfrm>
                      <a:off x="0" y="0"/>
                      <a:ext cx="4124325" cy="1715135"/>
                    </a:xfrm>
                    <a:prstGeom prst="rect">
                      <a:avLst/>
                    </a:prstGeom>
                  </pic:spPr>
                </pic:pic>
              </a:graphicData>
            </a:graphic>
          </wp:inline>
        </w:drawing>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一个流是按时间来排列的一系列事件队列。它可以发出三种不同的事物：值、错误、“已完成”信号。考虑下“已完成”的使用场景，比如说当包含这个按钮的窗口或者试图区域关闭了。</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我们只能 </w:t>
      </w:r>
      <w:r>
        <w:rPr>
          <w:rFonts w:hint="eastAsia" w:asciiTheme="minorEastAsia" w:hAnsiTheme="minorEastAsia" w:eastAsiaTheme="minorEastAsia" w:cstheme="minorEastAsia"/>
          <w:b/>
          <w:i w:val="0"/>
          <w:caps w:val="0"/>
          <w:color w:val="121212"/>
          <w:spacing w:val="0"/>
          <w:sz w:val="21"/>
          <w:szCs w:val="21"/>
          <w:shd w:val="clear" w:fill="FFFFFF"/>
        </w:rPr>
        <w:t>异步(asynchronously)</w:t>
      </w:r>
      <w:r>
        <w:rPr>
          <w:rFonts w:hint="eastAsia" w:asciiTheme="minorEastAsia" w:hAnsiTheme="minorEastAsia" w:eastAsiaTheme="minorEastAsia" w:cstheme="minorEastAsia"/>
          <w:i w:val="0"/>
          <w:caps w:val="0"/>
          <w:color w:val="121212"/>
          <w:spacing w:val="0"/>
          <w:sz w:val="21"/>
          <w:szCs w:val="21"/>
          <w:shd w:val="clear" w:fill="FFFFFF"/>
        </w:rPr>
        <w:t> 地捕获这些发出的事件，并且对发出的值、错误、以及‘已完成’定义不同的函数，来执行不同的操作。有些时候你可以省略后面两种情况，只对关心的值定义函数。“监听”这些流的操作被称为 </w:t>
      </w:r>
      <w:r>
        <w:rPr>
          <w:rFonts w:hint="eastAsia" w:asciiTheme="minorEastAsia" w:hAnsiTheme="minorEastAsia" w:eastAsiaTheme="minorEastAsia" w:cstheme="minorEastAsia"/>
          <w:b/>
          <w:i w:val="0"/>
          <w:caps w:val="0"/>
          <w:color w:val="121212"/>
          <w:spacing w:val="0"/>
          <w:sz w:val="21"/>
          <w:szCs w:val="21"/>
          <w:shd w:val="clear" w:fill="FFFFFF"/>
        </w:rPr>
        <w:t>订阅(subscribing)</w:t>
      </w:r>
      <w:r>
        <w:rPr>
          <w:rFonts w:hint="eastAsia" w:asciiTheme="minorEastAsia" w:hAnsiTheme="minorEastAsia" w:eastAsiaTheme="minorEastAsia" w:cstheme="minorEastAsia"/>
          <w:i w:val="0"/>
          <w:caps w:val="0"/>
          <w:color w:val="121212"/>
          <w:spacing w:val="0"/>
          <w:sz w:val="21"/>
          <w:szCs w:val="21"/>
          <w:shd w:val="clear" w:fill="FFFFFF"/>
        </w:rPr>
        <w:t>， 而被定义的函数被称为 </w:t>
      </w:r>
      <w:r>
        <w:rPr>
          <w:rFonts w:hint="eastAsia" w:asciiTheme="minorEastAsia" w:hAnsiTheme="minorEastAsia" w:eastAsiaTheme="minorEastAsia" w:cstheme="minorEastAsia"/>
          <w:b/>
          <w:i w:val="0"/>
          <w:caps w:val="0"/>
          <w:color w:val="121212"/>
          <w:spacing w:val="0"/>
          <w:sz w:val="21"/>
          <w:szCs w:val="21"/>
          <w:shd w:val="clear" w:fill="FFFFFF"/>
        </w:rPr>
        <w:t>观察者(observers)</w:t>
      </w:r>
      <w:r>
        <w:rPr>
          <w:rFonts w:hint="eastAsia" w:asciiTheme="minorEastAsia" w:hAnsiTheme="minorEastAsia" w:eastAsiaTheme="minorEastAsia" w:cstheme="minorEastAsia"/>
          <w:i w:val="0"/>
          <w:caps w:val="0"/>
          <w:color w:val="121212"/>
          <w:spacing w:val="0"/>
          <w:sz w:val="21"/>
          <w:szCs w:val="21"/>
          <w:shd w:val="clear" w:fill="FFFFFF"/>
        </w:rPr>
        <w:t>，这些流被称为 </w:t>
      </w:r>
      <w:r>
        <w:rPr>
          <w:rFonts w:hint="eastAsia" w:asciiTheme="minorEastAsia" w:hAnsiTheme="minorEastAsia" w:eastAsiaTheme="minorEastAsia" w:cstheme="minorEastAsia"/>
          <w:b/>
          <w:i w:val="0"/>
          <w:caps w:val="0"/>
          <w:color w:val="121212"/>
          <w:spacing w:val="0"/>
          <w:sz w:val="21"/>
          <w:szCs w:val="21"/>
          <w:shd w:val="clear" w:fill="FFFFFF"/>
        </w:rPr>
        <w:t>可观察对象(observable)</w:t>
      </w:r>
      <w:r>
        <w:rPr>
          <w:rFonts w:hint="eastAsia" w:asciiTheme="minorEastAsia" w:hAnsiTheme="minorEastAsia" w:eastAsiaTheme="minorEastAsia" w:cstheme="minorEastAsia"/>
          <w:i w:val="0"/>
          <w:caps w:val="0"/>
          <w:color w:val="121212"/>
          <w:spacing w:val="0"/>
          <w:sz w:val="21"/>
          <w:szCs w:val="21"/>
          <w:shd w:val="clear" w:fill="FFFFFF"/>
        </w:rPr>
        <w:t>。这就是观察者设计模式(Observer Design Pattern)。</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我们也可以用 ASCII 码来画出这个图，以便于在一些教程中使用：</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160" w:lineRule="exact"/>
        <w:ind w:left="0" w:right="0" w:firstLine="0"/>
        <w:textAlignment w:val="auto"/>
        <w:outlineLvl w:val="9"/>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--a---b-c---d---X---|-&gt;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160" w:lineRule="exact"/>
        <w:ind w:left="0" w:right="0" w:firstLine="0"/>
        <w:textAlignment w:val="auto"/>
        <w:outlineLvl w:val="9"/>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a, b, c, d are emitted values</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160" w:lineRule="exact"/>
        <w:ind w:left="0" w:right="0" w:firstLine="0"/>
        <w:textAlignment w:val="auto"/>
        <w:outlineLvl w:val="9"/>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X is an error</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outlineLvl w:val="9"/>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 is the 'completed' signal</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160" w:lineRule="exact"/>
        <w:ind w:left="0" w:right="0" w:firstLine="0"/>
        <w:textAlignment w:val="auto"/>
        <w:outlineLvl w:val="9"/>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---&gt; is the timeline</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这个图已经非常的熟悉了，为了不让你觉得无聊，让我们做一些新的事情：我们打算创建一些新的点击事件流来改变原来的点击事件流。</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首先，让我们创建一个计数流来记录按钮被点击了多少次。在通常的响应式库里，每个流都会有一些函数附加在上面，例如：</w:t>
      </w:r>
      <w:r>
        <w:rPr>
          <w:rStyle w:val="11"/>
          <w:rFonts w:hint="eastAsia" w:asciiTheme="minorEastAsia" w:hAnsiTheme="minorEastAsia" w:eastAsiaTheme="minorEastAsia" w:cstheme="minorEastAsia"/>
          <w:i w:val="0"/>
          <w:caps w:val="0"/>
          <w:color w:val="121212"/>
          <w:spacing w:val="0"/>
          <w:sz w:val="21"/>
          <w:szCs w:val="21"/>
          <w:bdr w:val="none" w:color="auto" w:sz="0" w:space="0"/>
          <w:shd w:val="clear" w:fill="F6F6F6"/>
        </w:rPr>
        <w:t>map</w:t>
      </w:r>
      <w:r>
        <w:rPr>
          <w:rFonts w:hint="eastAsia" w:asciiTheme="minorEastAsia" w:hAnsiTheme="minorEastAsia" w:eastAsiaTheme="minorEastAsia" w:cstheme="minorEastAsia"/>
          <w:i w:val="0"/>
          <w:caps w:val="0"/>
          <w:color w:val="121212"/>
          <w:spacing w:val="0"/>
          <w:sz w:val="21"/>
          <w:szCs w:val="21"/>
          <w:shd w:val="clear" w:fill="FFFFFF"/>
        </w:rPr>
        <w:t>, </w:t>
      </w:r>
      <w:r>
        <w:rPr>
          <w:rStyle w:val="11"/>
          <w:rFonts w:hint="eastAsia" w:asciiTheme="minorEastAsia" w:hAnsiTheme="minorEastAsia" w:eastAsiaTheme="minorEastAsia" w:cstheme="minorEastAsia"/>
          <w:i w:val="0"/>
          <w:caps w:val="0"/>
          <w:color w:val="121212"/>
          <w:spacing w:val="0"/>
          <w:sz w:val="21"/>
          <w:szCs w:val="21"/>
          <w:bdr w:val="none" w:color="auto" w:sz="0" w:space="0"/>
          <w:shd w:val="clear" w:fill="F6F6F6"/>
        </w:rPr>
        <w:t>fileter</w:t>
      </w:r>
      <w:r>
        <w:rPr>
          <w:rFonts w:hint="eastAsia" w:asciiTheme="minorEastAsia" w:hAnsiTheme="minorEastAsia" w:eastAsiaTheme="minorEastAsia" w:cstheme="minorEastAsia"/>
          <w:i w:val="0"/>
          <w:caps w:val="0"/>
          <w:color w:val="121212"/>
          <w:spacing w:val="0"/>
          <w:sz w:val="21"/>
          <w:szCs w:val="21"/>
          <w:shd w:val="clear" w:fill="FFFFFF"/>
        </w:rPr>
        <w:t>, </w:t>
      </w:r>
      <w:r>
        <w:rPr>
          <w:rStyle w:val="11"/>
          <w:rFonts w:hint="eastAsia" w:asciiTheme="minorEastAsia" w:hAnsiTheme="minorEastAsia" w:eastAsiaTheme="minorEastAsia" w:cstheme="minorEastAsia"/>
          <w:i w:val="0"/>
          <w:caps w:val="0"/>
          <w:color w:val="121212"/>
          <w:spacing w:val="0"/>
          <w:sz w:val="21"/>
          <w:szCs w:val="21"/>
          <w:bdr w:val="none" w:color="auto" w:sz="0" w:space="0"/>
          <w:shd w:val="clear" w:fill="F6F6F6"/>
        </w:rPr>
        <w:t>scan</w:t>
      </w:r>
      <w:r>
        <w:rPr>
          <w:rFonts w:hint="eastAsia" w:asciiTheme="minorEastAsia" w:hAnsiTheme="minorEastAsia" w:eastAsiaTheme="minorEastAsia" w:cstheme="minorEastAsia"/>
          <w:i w:val="0"/>
          <w:caps w:val="0"/>
          <w:color w:val="121212"/>
          <w:spacing w:val="0"/>
          <w:sz w:val="21"/>
          <w:szCs w:val="21"/>
          <w:shd w:val="clear" w:fill="FFFFFF"/>
        </w:rPr>
        <w:t> 等等。当你调用这些函数中的某一个的时候，例如：</w:t>
      </w:r>
      <w:r>
        <w:rPr>
          <w:rStyle w:val="11"/>
          <w:rFonts w:hint="eastAsia" w:asciiTheme="minorEastAsia" w:hAnsiTheme="minorEastAsia" w:eastAsiaTheme="minorEastAsia" w:cstheme="minorEastAsia"/>
          <w:i w:val="0"/>
          <w:caps w:val="0"/>
          <w:color w:val="121212"/>
          <w:spacing w:val="0"/>
          <w:sz w:val="21"/>
          <w:szCs w:val="21"/>
          <w:bdr w:val="none" w:color="auto" w:sz="0" w:space="0"/>
          <w:shd w:val="clear" w:fill="F6F6F6"/>
        </w:rPr>
        <w:t>clickStream.map(f)</w:t>
      </w:r>
      <w:r>
        <w:rPr>
          <w:rFonts w:hint="eastAsia" w:asciiTheme="minorEastAsia" w:hAnsiTheme="minorEastAsia" w:eastAsiaTheme="minorEastAsia" w:cstheme="minorEastAsia"/>
          <w:i w:val="0"/>
          <w:caps w:val="0"/>
          <w:color w:val="121212"/>
          <w:spacing w:val="0"/>
          <w:sz w:val="21"/>
          <w:szCs w:val="21"/>
          <w:shd w:val="clear" w:fill="FFFFFF"/>
        </w:rPr>
        <w:t>， 它会返回一个基于点击事件流的</w:t>
      </w:r>
      <w:r>
        <w:rPr>
          <w:rFonts w:hint="eastAsia" w:asciiTheme="minorEastAsia" w:hAnsiTheme="minorEastAsia" w:eastAsiaTheme="minorEastAsia" w:cstheme="minorEastAsia"/>
          <w:b/>
          <w:i w:val="0"/>
          <w:caps w:val="0"/>
          <w:color w:val="121212"/>
          <w:spacing w:val="0"/>
          <w:sz w:val="21"/>
          <w:szCs w:val="21"/>
          <w:shd w:val="clear" w:fill="FFFFFF"/>
        </w:rPr>
        <w:t>新的流</w:t>
      </w:r>
      <w:r>
        <w:rPr>
          <w:rFonts w:hint="eastAsia" w:asciiTheme="minorEastAsia" w:hAnsiTheme="minorEastAsia" w:eastAsiaTheme="minorEastAsia" w:cstheme="minorEastAsia"/>
          <w:i w:val="0"/>
          <w:caps w:val="0"/>
          <w:color w:val="121212"/>
          <w:spacing w:val="0"/>
          <w:sz w:val="21"/>
          <w:szCs w:val="21"/>
          <w:shd w:val="clear" w:fill="FFFFFF"/>
        </w:rPr>
        <w:t>。这个操作不会改变原来的点击事件流。这种属性被称为</w:t>
      </w:r>
      <w:r>
        <w:rPr>
          <w:rFonts w:hint="eastAsia" w:asciiTheme="minorEastAsia" w:hAnsiTheme="minorEastAsia" w:eastAsiaTheme="minorEastAsia" w:cstheme="minorEastAsia"/>
          <w:b/>
          <w:i w:val="0"/>
          <w:caps w:val="0"/>
          <w:color w:val="121212"/>
          <w:spacing w:val="0"/>
          <w:sz w:val="21"/>
          <w:szCs w:val="21"/>
          <w:shd w:val="clear" w:fill="FFFFFF"/>
        </w:rPr>
        <w:t>不可变性</w:t>
      </w:r>
      <w:r>
        <w:rPr>
          <w:rFonts w:hint="eastAsia" w:asciiTheme="minorEastAsia" w:hAnsiTheme="minorEastAsia" w:eastAsiaTheme="minorEastAsia" w:cstheme="minorEastAsia"/>
          <w:i w:val="0"/>
          <w:caps w:val="0"/>
          <w:color w:val="121212"/>
          <w:spacing w:val="0"/>
          <w:sz w:val="21"/>
          <w:szCs w:val="21"/>
          <w:shd w:val="clear" w:fill="FFFFFF"/>
        </w:rPr>
        <w:t>，它使得响应流用起来非常舒服。这样可以允许我们使用链式函数，例如：</w:t>
      </w:r>
      <w:r>
        <w:rPr>
          <w:rStyle w:val="11"/>
          <w:rFonts w:hint="eastAsia" w:asciiTheme="minorEastAsia" w:hAnsiTheme="minorEastAsia" w:eastAsiaTheme="minorEastAsia" w:cstheme="minorEastAsia"/>
          <w:i w:val="0"/>
          <w:caps w:val="0"/>
          <w:color w:val="121212"/>
          <w:spacing w:val="0"/>
          <w:sz w:val="21"/>
          <w:szCs w:val="21"/>
          <w:bdr w:val="none" w:color="auto" w:sz="0" w:space="0"/>
          <w:shd w:val="clear" w:fill="F6F6F6"/>
        </w:rPr>
        <w:t>clickStream.map(f).scan(g)</w:t>
      </w:r>
      <w:r>
        <w:rPr>
          <w:rFonts w:hint="eastAsia" w:asciiTheme="minorEastAsia" w:hAnsiTheme="minorEastAsia" w:eastAsiaTheme="minorEastAsia" w:cstheme="minorEastAsia"/>
          <w:i w:val="0"/>
          <w:caps w:val="0"/>
          <w:color w:val="121212"/>
          <w:spacing w:val="0"/>
          <w:sz w:val="21"/>
          <w:szCs w:val="21"/>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160" w:lineRule="exact"/>
        <w:ind w:left="0" w:right="0" w:firstLine="0"/>
        <w:textAlignment w:val="auto"/>
        <w:outlineLvl w:val="9"/>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clickStream: ---c----c--c----c------c--&gt;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160" w:lineRule="exact"/>
        <w:ind w:left="0" w:right="0" w:firstLine="0"/>
        <w:textAlignment w:val="auto"/>
        <w:outlineLvl w:val="9"/>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 xml:space="preserve">               vvvvv map(c becomes 1) vvvv</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160" w:lineRule="exact"/>
        <w:ind w:left="0" w:right="0" w:firstLine="0"/>
        <w:textAlignment w:val="auto"/>
        <w:outlineLvl w:val="9"/>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 xml:space="preserve">               ---1----1--1----1------1--&gt;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160" w:lineRule="exact"/>
        <w:ind w:left="0" w:right="0" w:firstLine="0"/>
        <w:textAlignment w:val="auto"/>
        <w:outlineLvl w:val="9"/>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 xml:space="preserve">               vvvvvvvvv scan(+) vvvvvvvvv</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160" w:lineRule="exact"/>
        <w:ind w:left="0" w:right="0" w:firstLine="0"/>
        <w:textAlignment w:val="auto"/>
        <w:outlineLvl w:val="9"/>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counterStream: ---1----2--3----4------5--&gt;</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Style w:val="11"/>
          <w:rFonts w:hint="eastAsia" w:asciiTheme="minorEastAsia" w:hAnsiTheme="minorEastAsia" w:eastAsiaTheme="minorEastAsia" w:cstheme="minorEastAsia"/>
          <w:i w:val="0"/>
          <w:caps w:val="0"/>
          <w:color w:val="121212"/>
          <w:spacing w:val="0"/>
          <w:sz w:val="21"/>
          <w:szCs w:val="21"/>
          <w:bdr w:val="none" w:color="auto" w:sz="0" w:space="0"/>
          <w:shd w:val="clear" w:fill="F6F6F6"/>
        </w:rPr>
        <w:t>map(f)</w:t>
      </w:r>
      <w:r>
        <w:rPr>
          <w:rFonts w:hint="eastAsia" w:asciiTheme="minorEastAsia" w:hAnsiTheme="minorEastAsia" w:eastAsiaTheme="minorEastAsia" w:cstheme="minorEastAsia"/>
          <w:i w:val="0"/>
          <w:caps w:val="0"/>
          <w:color w:val="121212"/>
          <w:spacing w:val="0"/>
          <w:sz w:val="21"/>
          <w:szCs w:val="21"/>
          <w:shd w:val="clear" w:fill="FFFFFF"/>
        </w:rPr>
        <w:t> 函数替换了（到新的流）你在函数</w:t>
      </w:r>
      <w:r>
        <w:rPr>
          <w:rStyle w:val="11"/>
          <w:rFonts w:hint="eastAsia" w:asciiTheme="minorEastAsia" w:hAnsiTheme="minorEastAsia" w:eastAsiaTheme="minorEastAsia" w:cstheme="minorEastAsia"/>
          <w:i w:val="0"/>
          <w:caps w:val="0"/>
          <w:color w:val="121212"/>
          <w:spacing w:val="0"/>
          <w:sz w:val="21"/>
          <w:szCs w:val="21"/>
          <w:bdr w:val="none" w:color="auto" w:sz="0" w:space="0"/>
          <w:shd w:val="clear" w:fill="F6F6F6"/>
        </w:rPr>
        <w:t>f</w:t>
      </w:r>
      <w:r>
        <w:rPr>
          <w:rFonts w:hint="eastAsia" w:asciiTheme="minorEastAsia" w:hAnsiTheme="minorEastAsia" w:eastAsiaTheme="minorEastAsia" w:cstheme="minorEastAsia"/>
          <w:i w:val="0"/>
          <w:caps w:val="0"/>
          <w:color w:val="121212"/>
          <w:spacing w:val="0"/>
          <w:sz w:val="21"/>
          <w:szCs w:val="21"/>
          <w:shd w:val="clear" w:fill="FFFFFF"/>
        </w:rPr>
        <w:t>中提供的每一个返回值。在我们的例子中，我们将每个点击展开成了数字1，</w:t>
      </w:r>
      <w:r>
        <w:rPr>
          <w:rStyle w:val="11"/>
          <w:rFonts w:hint="eastAsia" w:asciiTheme="minorEastAsia" w:hAnsiTheme="minorEastAsia" w:eastAsiaTheme="minorEastAsia" w:cstheme="minorEastAsia"/>
          <w:i w:val="0"/>
          <w:caps w:val="0"/>
          <w:color w:val="121212"/>
          <w:spacing w:val="0"/>
          <w:sz w:val="21"/>
          <w:szCs w:val="21"/>
          <w:bdr w:val="none" w:color="auto" w:sz="0" w:space="0"/>
          <w:shd w:val="clear" w:fill="F6F6F6"/>
        </w:rPr>
        <w:t>scan(g)</w:t>
      </w:r>
      <w:r>
        <w:rPr>
          <w:rFonts w:hint="eastAsia" w:asciiTheme="minorEastAsia" w:hAnsiTheme="minorEastAsia" w:eastAsiaTheme="minorEastAsia" w:cstheme="minorEastAsia"/>
          <w:i w:val="0"/>
          <w:caps w:val="0"/>
          <w:color w:val="121212"/>
          <w:spacing w:val="0"/>
          <w:sz w:val="21"/>
          <w:szCs w:val="21"/>
          <w:shd w:val="clear" w:fill="FFFFFF"/>
        </w:rPr>
        <w:t>函数将之前的值累加到了流里面，从</w:t>
      </w:r>
      <w:r>
        <w:rPr>
          <w:rStyle w:val="11"/>
          <w:rFonts w:hint="eastAsia" w:asciiTheme="minorEastAsia" w:hAnsiTheme="minorEastAsia" w:eastAsiaTheme="minorEastAsia" w:cstheme="minorEastAsia"/>
          <w:i w:val="0"/>
          <w:caps w:val="0"/>
          <w:color w:val="121212"/>
          <w:spacing w:val="0"/>
          <w:sz w:val="21"/>
          <w:szCs w:val="21"/>
          <w:bdr w:val="none" w:color="auto" w:sz="0" w:space="0"/>
          <w:shd w:val="clear" w:fill="F6F6F6"/>
        </w:rPr>
        <w:t>x = g(accumulated, current)</w:t>
      </w:r>
      <w:r>
        <w:rPr>
          <w:rFonts w:hint="eastAsia" w:asciiTheme="minorEastAsia" w:hAnsiTheme="minorEastAsia" w:eastAsiaTheme="minorEastAsia" w:cstheme="minorEastAsia"/>
          <w:i w:val="0"/>
          <w:caps w:val="0"/>
          <w:color w:val="121212"/>
          <w:spacing w:val="0"/>
          <w:sz w:val="21"/>
          <w:szCs w:val="21"/>
          <w:shd w:val="clear" w:fill="FFFFFF"/>
        </w:rPr>
        <w:t>中制造出了新的值，在这个例子中，其中 </w:t>
      </w:r>
      <w:r>
        <w:rPr>
          <w:rStyle w:val="11"/>
          <w:rFonts w:hint="eastAsia" w:asciiTheme="minorEastAsia" w:hAnsiTheme="minorEastAsia" w:eastAsiaTheme="minorEastAsia" w:cstheme="minorEastAsia"/>
          <w:i w:val="0"/>
          <w:caps w:val="0"/>
          <w:color w:val="121212"/>
          <w:spacing w:val="0"/>
          <w:sz w:val="21"/>
          <w:szCs w:val="21"/>
          <w:bdr w:val="none" w:color="auto" w:sz="0" w:space="0"/>
          <w:shd w:val="clear" w:fill="F6F6F6"/>
        </w:rPr>
        <w:t>g</w:t>
      </w:r>
      <w:r>
        <w:rPr>
          <w:rFonts w:hint="eastAsia" w:asciiTheme="minorEastAsia" w:hAnsiTheme="minorEastAsia" w:eastAsiaTheme="minorEastAsia" w:cstheme="minorEastAsia"/>
          <w:i w:val="0"/>
          <w:caps w:val="0"/>
          <w:color w:val="121212"/>
          <w:spacing w:val="0"/>
          <w:sz w:val="21"/>
          <w:szCs w:val="21"/>
          <w:shd w:val="clear" w:fill="FFFFFF"/>
        </w:rPr>
        <w:t> 是一个简单的累加函数。然后，</w:t>
      </w:r>
      <w:r>
        <w:rPr>
          <w:rStyle w:val="11"/>
          <w:rFonts w:hint="eastAsia" w:asciiTheme="minorEastAsia" w:hAnsiTheme="minorEastAsia" w:eastAsiaTheme="minorEastAsia" w:cstheme="minorEastAsia"/>
          <w:i w:val="0"/>
          <w:caps w:val="0"/>
          <w:color w:val="121212"/>
          <w:spacing w:val="0"/>
          <w:sz w:val="21"/>
          <w:szCs w:val="21"/>
          <w:bdr w:val="none" w:color="auto" w:sz="0" w:space="0"/>
          <w:shd w:val="clear" w:fill="F6F6F6"/>
        </w:rPr>
        <w:t>counterStream</w:t>
      </w:r>
      <w:r>
        <w:rPr>
          <w:rFonts w:hint="eastAsia" w:asciiTheme="minorEastAsia" w:hAnsiTheme="minorEastAsia" w:eastAsiaTheme="minorEastAsia" w:cstheme="minorEastAsia"/>
          <w:i w:val="0"/>
          <w:caps w:val="0"/>
          <w:color w:val="121212"/>
          <w:spacing w:val="0"/>
          <w:sz w:val="21"/>
          <w:szCs w:val="21"/>
          <w:shd w:val="clear" w:fill="FFFFFF"/>
        </w:rPr>
        <w:t> 在 click 发生的时候响应了数字和。</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要看看响应式编程的真正力量，让我们假设你想要一个“双击”的事件流。为了让它更加有趣，假设还需要考虑一个 “三次点击”的新的事件流，或者通常来说叫做“多次点击”（2次或更多）。深呼吸并且想象接下来的事情和所有的状态。我打赌这个听起来很复杂并且需要许多变量来保持状态并且还有各种索索的时间间隔。</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但是，在响应式编程中，这将变得十分简单。事实上，所有的逻辑仅仅只需要</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"https://link.zhihu.com/?target=http://jsfiddle.net/staltz/4gGgs/27/"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四行代码</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让我们暂时忽略代码。用图片的方式来理解并创建流，不管你是初学者还是专家。</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4876165" cy="3343275"/>
            <wp:effectExtent l="0" t="0" r="635" b="9525"/>
            <wp:docPr id="4" name="图片 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
                    <pic:cNvPicPr>
                      <a:picLocks noChangeAspect="1"/>
                    </pic:cNvPicPr>
                  </pic:nvPicPr>
                  <pic:blipFill>
                    <a:blip r:embed="rId7"/>
                    <a:stretch>
                      <a:fillRect/>
                    </a:stretch>
                  </pic:blipFill>
                  <pic:spPr>
                    <a:xfrm>
                      <a:off x="0" y="0"/>
                      <a:ext cx="4876165" cy="3343275"/>
                    </a:xfrm>
                    <a:prstGeom prst="rect">
                      <a:avLst/>
                    </a:prstGeom>
                  </pic:spPr>
                </pic:pic>
              </a:graphicData>
            </a:graphic>
          </wp:inline>
        </w:drawing>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bookmarkStart w:id="0" w:name="_GoBack"/>
      <w:bookmarkEnd w:id="0"/>
    </w:p>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Yu Gothic">
    <w:panose1 w:val="020B04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Consolas">
    <w:panose1 w:val="020B0609020204030204"/>
    <w:charset w:val="00"/>
    <w:family w:val="auto"/>
    <w:pitch w:val="default"/>
    <w:sig w:usb0="E00006FF" w:usb1="0000FCFF" w:usb2="00000001" w:usb3="00000000" w:csb0="6000019F" w:csb1="DFD7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yQwk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yskMJEwIAABU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19</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shd w:val="clear" w:fill="FFFFFF"/>
      <w:spacing w:before="360" w:beforeAutospacing="0" w:after="360" w:afterAutospacing="0" w:line="18" w:lineRule="atLeast"/>
      <w:ind w:left="0" w:right="0" w:firstLine="0"/>
      <w:jc w:val="center"/>
      <w:rPr>
        <w:rFonts w:hint="eastAsia"/>
        <w:lang w:eastAsia="zh-CN"/>
      </w:rPr>
    </w:pPr>
    <w:r>
      <w:rPr>
        <w:rFonts w:hint="eastAsia" w:asciiTheme="minorEastAsia" w:hAnsiTheme="minorEastAsia" w:eastAsiaTheme="minorEastAsia" w:cstheme="minorEastAsia"/>
        <w:b/>
        <w:i w:val="0"/>
        <w:caps w:val="0"/>
        <w:color w:val="121212"/>
        <w:spacing w:val="0"/>
        <w:sz w:val="21"/>
        <w:szCs w:val="21"/>
        <w:shd w:val="clear" w:fill="FFFFFF"/>
      </w:rPr>
      <w:t>响应编程介绍</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626D11"/>
    <w:rsid w:val="21CC5B54"/>
    <w:rsid w:val="25626D11"/>
    <w:rsid w:val="2CFA644E"/>
    <w:rsid w:val="33CB56AE"/>
    <w:rsid w:val="4E2D34A7"/>
    <w:rsid w:val="60564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288</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2020-11-14T00:57:00Z</dcterms:created>
  <dc:creator>yt</dc:creator>
  <cp:lastModifiedBy>yt</cp:lastModifiedBy>
  <dcterms:modified xsi:type="dcterms:W3CDTF">2020-11-16T07:36:45Z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