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@ngrx/store将你的reducer映射组合到一个reducers中。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开发人员可以把</w:t>
      </w:r>
      <w:bookmarkStart w:id="0" w:name="OLE_LINK1"/>
      <w:r>
        <w:rPr>
          <w:rFonts w:hint="default"/>
          <w:lang w:val="en-US" w:eastAsia="zh-CN"/>
        </w:rPr>
        <w:t>meta-reducers</w:t>
      </w:r>
      <w:bookmarkEnd w:id="0"/>
      <w:r>
        <w:rPr>
          <w:rFonts w:hint="default"/>
          <w:lang w:val="en-US" w:eastAsia="zh-CN"/>
        </w:rPr>
        <w:t>看作action的挂钩——&gt;reducer管道。Meta-reducers允许开发人员在调用普通reducers之前对actions进行预处理。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使用metaReducers配置选项来提供从右到左组成的Meta-reducers数组。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注意:NgRx中的Meta-reducers类似于Re</w:t>
      </w:r>
      <w:bookmarkStart w:id="1" w:name="_GoBack"/>
      <w:bookmarkEnd w:id="1"/>
      <w:r>
        <w:rPr>
          <w:rFonts w:hint="default"/>
          <w:lang w:val="en-US" w:eastAsia="zh-CN"/>
        </w:rPr>
        <w:t>dux中使用的中间件。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a meta-reducer to log all actions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StoreModule, ActionReducer, MetaReducer } from '@ngrx/store';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reducers } from './reducers';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console.log all actions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function debug(reducer: ActionReducer&lt;any&gt;): ActionReducer&lt;any&gt;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return function(state, action)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console.log('state', state);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console.log('action', action);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reducer(state, action);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const metaReducers: MetaReducer&lt;any&gt;[] = [debug];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@NgModule({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imports: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StoreModule.forRoot(reducers, { metaReducers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class AppModule {}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4"/>
        <w:szCs w:val="24"/>
      </w:rPr>
    </w:pPr>
    <w:r>
      <w:rPr>
        <w:rFonts w:hint="default"/>
        <w:sz w:val="24"/>
        <w:szCs w:val="24"/>
        <w:lang w:val="en-US" w:eastAsia="zh-CN"/>
      </w:rPr>
      <w:t>meta-reducers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F57D6"/>
    <w:rsid w:val="0D2F57D6"/>
    <w:rsid w:val="49E46A29"/>
    <w:rsid w:val="74FD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2020-07-13T01:22:00Z</dcterms:created>
  <dc:creator>zyadmin</dc:creator>
  <cp:lastModifiedBy>zyadmin</cp:lastModifiedBy>
  <dcterms:modified xsi:type="dcterms:W3CDTF">2020-07-14T00:02:17Z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