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"https://blog.octo.com/en/hexagonal-architecture-three-principles-and-an-implementation-example/" </w:instrText>
      </w:r>
      <w:r>
        <w:rPr>
          <w:rFonts w:hint="eastAsia"/>
        </w:rPr>
        <w:fldChar w:fldCharType="separate"/>
      </w:r>
      <w:r>
        <w:rPr>
          <w:rStyle w:val="6"/>
          <w:rFonts w:hint="eastAsia"/>
        </w:rPr>
        <w:t>https://blog.octo.com/en/hexagonal-architecture-three-principles-and-an-implementation-example/</w:t>
      </w:r>
      <w:r>
        <w:rPr>
          <w:rFonts w:hint="eastAsia"/>
        </w:rPr>
        <w:fldChar w:fldCharType="end"/>
      </w:r>
    </w:p>
    <w:p>
      <w:pPr>
        <w:rPr>
          <w:rFonts w:hint="eastAsia"/>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由Alistair Cockburn在2005年记录的六边形架构是一种软件架构，它有很多优点，自2015年以来又重新引起了人们的兴趣。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六角形建筑的初衷是: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允许应用程序同样由用户、程序、自动化测试或批处理脚本驱动，并在与最终运行时设备和数据库隔离的情况下进行开发和测试。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为了探索通过自动化测试或独立于数据库开发和测试应用程序的好处，我们建议您阅读我们最近发布的关于测试金字塔的系列博文:实践中的测试金字塔。</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u w:val="single"/>
          <w:shd w:val="clear" w:fill="FFFFFF"/>
        </w:rPr>
      </w:pPr>
      <w:r>
        <w:rPr>
          <w:rFonts w:hint="eastAsia" w:ascii="Arial" w:hAnsi="Arial" w:eastAsia="宋体" w:cs="Arial"/>
          <w:b w:val="0"/>
          <w:i w:val="0"/>
          <w:caps w:val="0"/>
          <w:color w:val="2E3033"/>
          <w:spacing w:val="0"/>
          <w:sz w:val="21"/>
          <w:szCs w:val="21"/>
          <w:shd w:val="clear" w:fill="FFFFFF"/>
        </w:rPr>
        <w:t>这个承诺非常有吸引力，而且它还有另一个好处:它允许隔离应用程序的核心业务，并独立于其他一切自动测试其行为。这可能是这个体系结构吸引领域驱动设计(DDD)实践者的原因。但是要注意，</w:t>
      </w:r>
      <w:r>
        <w:rPr>
          <w:rFonts w:hint="eastAsia" w:ascii="Arial" w:hAnsi="Arial" w:eastAsia="宋体" w:cs="Arial"/>
          <w:b w:val="0"/>
          <w:i/>
          <w:iCs/>
          <w:caps w:val="0"/>
          <w:color w:val="2E3033"/>
          <w:spacing w:val="0"/>
          <w:sz w:val="21"/>
          <w:szCs w:val="21"/>
          <w:u w:val="single"/>
          <w:shd w:val="clear" w:fill="FFFFFF"/>
        </w:rPr>
        <w:t>DDD和六角形结构是两个截然不同的概念，它们可以相互加强，但不一定一起使用。但这是另一个话题了!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最后，这个体系结构的设置并不复杂。它基于一些简单的规则和原则。让我们探讨一下这些原则，看看它们在实践中意味着什么。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六边形</w:t>
      </w:r>
      <w:r>
        <w:rPr>
          <w:rFonts w:hint="eastAsia" w:ascii="Arial" w:hAnsi="Arial" w:eastAsia="宋体" w:cs="Arial"/>
          <w:b w:val="0"/>
          <w:i w:val="0"/>
          <w:caps w:val="0"/>
          <w:color w:val="2E3033"/>
          <w:spacing w:val="0"/>
          <w:sz w:val="21"/>
          <w:szCs w:val="21"/>
          <w:shd w:val="clear" w:fill="FFFFFF"/>
          <w:lang w:val="en-US" w:eastAsia="zh-CN"/>
        </w:rPr>
        <w:t>架构</w:t>
      </w:r>
      <w:r>
        <w:rPr>
          <w:rFonts w:hint="eastAsia" w:ascii="Arial" w:hAnsi="Arial" w:eastAsia="宋体" w:cs="Arial"/>
          <w:b w:val="0"/>
          <w:i w:val="0"/>
          <w:caps w:val="0"/>
          <w:color w:val="2E3033"/>
          <w:spacing w:val="0"/>
          <w:sz w:val="21"/>
          <w:szCs w:val="21"/>
          <w:shd w:val="clear" w:fill="FFFFFF"/>
        </w:rPr>
        <w:t>的原理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细节:代码内部和外部是如何组织的?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Detail: At the Runtime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Detail: 依赖倒置在右边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Detail: 为什么界面在左边?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eastAsia" w:ascii="Arial" w:hAnsi="Arial" w:eastAsia="宋体" w:cs="Arial"/>
          <w:b w:val="0"/>
          <w:i w:val="0"/>
          <w:caps w:val="0"/>
          <w:color w:val="2E3033"/>
          <w:spacing w:val="0"/>
          <w:sz w:val="21"/>
          <w:szCs w:val="21"/>
          <w:shd w:val="clear" w:fill="FFFFFF"/>
        </w:rPr>
        <w:t>测试六角形架构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eastAsia" w:ascii="Arial" w:hAnsi="Arial" w:eastAsia="宋体" w:cs="Arial"/>
          <w:b w:val="0"/>
          <w:i w:val="0"/>
          <w:caps w:val="0"/>
          <w:color w:val="2E3033"/>
          <w:spacing w:val="0"/>
          <w:sz w:val="21"/>
          <w:szCs w:val="21"/>
          <w:shd w:val="clear" w:fill="FFFFFF"/>
        </w:rPr>
        <w:t>为了进一步推进</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References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一 、</w:t>
      </w:r>
      <w:r>
        <w:rPr>
          <w:rFonts w:hint="eastAsia" w:ascii="Arial" w:hAnsi="Arial" w:eastAsia="宋体" w:cs="Arial"/>
          <w:b w:val="0"/>
          <w:i w:val="0"/>
          <w:caps w:val="0"/>
          <w:color w:val="2E3033"/>
          <w:spacing w:val="0"/>
          <w:sz w:val="21"/>
          <w:szCs w:val="21"/>
          <w:shd w:val="clear" w:fill="FFFFFF"/>
        </w:rPr>
        <w:t>六边形</w:t>
      </w:r>
      <w:r>
        <w:rPr>
          <w:rFonts w:hint="eastAsia" w:ascii="Arial" w:hAnsi="Arial" w:eastAsia="宋体" w:cs="Arial"/>
          <w:b w:val="0"/>
          <w:i w:val="0"/>
          <w:caps w:val="0"/>
          <w:color w:val="2E3033"/>
          <w:spacing w:val="0"/>
          <w:sz w:val="21"/>
          <w:szCs w:val="21"/>
          <w:shd w:val="clear" w:fill="FFFFFF"/>
          <w:lang w:val="en-US" w:eastAsia="zh-CN"/>
        </w:rPr>
        <w:t>架构</w:t>
      </w:r>
      <w:r>
        <w:rPr>
          <w:rFonts w:hint="eastAsia" w:ascii="Arial" w:hAnsi="Arial" w:eastAsia="宋体" w:cs="Arial"/>
          <w:b w:val="0"/>
          <w:i w:val="0"/>
          <w:caps w:val="0"/>
          <w:color w:val="2E3033"/>
          <w:spacing w:val="0"/>
          <w:sz w:val="21"/>
          <w:szCs w:val="21"/>
          <w:shd w:val="clear" w:fill="FFFFFF"/>
        </w:rPr>
        <w:t>的原理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六边形建筑基于三个原则和技术: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显式分离用户端、业务逻辑和服务器端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依赖关系从用户端和服务器端转移到业务逻辑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我们通过使用端口和适配器来隔离边界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词汇表注意:在本文的其余部分，将使用“用户端”、“业务逻辑”和“服务器端”这几个词。这些词来自原始文章，在下一节中定义。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1 原则:分开用户端、业务逻辑和服务器端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第一个原则是显式地将代码分为三个形式化的大区域。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二、 </w:t>
      </w:r>
      <w:r>
        <w:rPr>
          <w:rFonts w:hint="eastAsia" w:ascii="Arial" w:hAnsi="Arial" w:eastAsia="宋体" w:cs="Arial"/>
          <w:b w:val="0"/>
          <w:i w:val="0"/>
          <w:caps w:val="0"/>
          <w:color w:val="2E3033"/>
          <w:spacing w:val="0"/>
          <w:sz w:val="21"/>
          <w:szCs w:val="21"/>
          <w:shd w:val="clear" w:fill="FFFFFF"/>
        </w:rPr>
        <w:t>细节:代码内部和外部是如何组织的?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三、 </w:t>
      </w:r>
      <w:r>
        <w:rPr>
          <w:rFonts w:hint="eastAsia" w:ascii="Arial" w:hAnsi="Arial" w:eastAsia="宋体" w:cs="Arial"/>
          <w:b w:val="0"/>
          <w:i w:val="0"/>
          <w:caps w:val="0"/>
          <w:color w:val="2E3033"/>
          <w:spacing w:val="0"/>
          <w:sz w:val="21"/>
          <w:szCs w:val="21"/>
          <w:shd w:val="clear" w:fill="FFFFFF"/>
        </w:rPr>
        <w:t>Detail: At the Runtime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四、 </w:t>
      </w:r>
      <w:r>
        <w:rPr>
          <w:rFonts w:hint="eastAsia" w:ascii="Arial" w:hAnsi="Arial" w:eastAsia="宋体" w:cs="Arial"/>
          <w:b w:val="0"/>
          <w:i w:val="0"/>
          <w:caps w:val="0"/>
          <w:color w:val="2E3033"/>
          <w:spacing w:val="0"/>
          <w:sz w:val="21"/>
          <w:szCs w:val="21"/>
          <w:shd w:val="clear" w:fill="FFFFFF"/>
        </w:rPr>
        <w:t>Detail: 依赖倒置在右边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五、 </w:t>
      </w:r>
      <w:r>
        <w:rPr>
          <w:rFonts w:hint="eastAsia" w:ascii="Arial" w:hAnsi="Arial" w:eastAsia="宋体" w:cs="Arial"/>
          <w:b w:val="0"/>
          <w:i w:val="0"/>
          <w:caps w:val="0"/>
          <w:color w:val="2E3033"/>
          <w:spacing w:val="0"/>
          <w:sz w:val="21"/>
          <w:szCs w:val="21"/>
          <w:shd w:val="clear" w:fill="FFFFFF"/>
        </w:rPr>
        <w:t>Detail: 为什么界面在左边?</w:t>
      </w:r>
      <w:bookmarkStart w:id="0" w:name="_GoBack"/>
      <w:bookmarkEnd w:id="0"/>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六、 </w:t>
      </w:r>
      <w:r>
        <w:rPr>
          <w:rFonts w:hint="eastAsia" w:ascii="Arial" w:hAnsi="Arial" w:eastAsia="宋体" w:cs="Arial"/>
          <w:b w:val="0"/>
          <w:i w:val="0"/>
          <w:caps w:val="0"/>
          <w:color w:val="2E3033"/>
          <w:spacing w:val="0"/>
          <w:sz w:val="21"/>
          <w:szCs w:val="21"/>
          <w:shd w:val="clear" w:fill="FFFFFF"/>
        </w:rPr>
        <w:t>测试六角形架构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七、 </w:t>
      </w:r>
      <w:r>
        <w:rPr>
          <w:rFonts w:hint="eastAsia" w:ascii="Arial" w:hAnsi="Arial" w:eastAsia="宋体" w:cs="Arial"/>
          <w:b w:val="0"/>
          <w:i w:val="0"/>
          <w:caps w:val="0"/>
          <w:color w:val="2E3033"/>
          <w:spacing w:val="0"/>
          <w:sz w:val="21"/>
          <w:szCs w:val="21"/>
          <w:shd w:val="clear" w:fill="FFFFFF"/>
        </w:rPr>
        <w:t>为了进一步推进</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八、 </w:t>
      </w:r>
      <w:r>
        <w:rPr>
          <w:rFonts w:hint="eastAsia" w:ascii="Arial" w:hAnsi="Arial" w:eastAsia="宋体" w:cs="Arial"/>
          <w:b w:val="0"/>
          <w:i w:val="0"/>
          <w:caps w:val="0"/>
          <w:color w:val="2E3033"/>
          <w:spacing w:val="0"/>
          <w:sz w:val="21"/>
          <w:szCs w:val="21"/>
          <w:shd w:val="clear" w:fill="FFFFFF"/>
        </w:rPr>
        <w:t>References</w:t>
      </w:r>
    </w:p>
    <w:p>
      <w:pPr>
        <w:rPr>
          <w:rFonts w:hint="eastAsia" w:ascii="Arial" w:hAnsi="Arial" w:eastAsia="宋体" w:cs="Arial"/>
          <w:b w:val="0"/>
          <w:i w:val="0"/>
          <w:caps w:val="0"/>
          <w:color w:val="2E3033"/>
          <w:spacing w:val="0"/>
          <w:sz w:val="21"/>
          <w:szCs w:val="21"/>
          <w:shd w:val="clear" w:fill="FFFFFF"/>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ascii="Arial" w:hAnsi="Arial" w:eastAsia="宋体" w:cs="Arial"/>
        <w:b w:val="0"/>
        <w:i w:val="0"/>
        <w:caps w:val="0"/>
        <w:color w:val="2E3033"/>
        <w:spacing w:val="0"/>
        <w:sz w:val="21"/>
        <w:szCs w:val="21"/>
        <w:shd w:val="clear" w:fill="FFFFFF"/>
      </w:rPr>
      <w:t>六边形架构:三个原则和一个实现示例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23BD0"/>
    <w:rsid w:val="1A423BD0"/>
    <w:rsid w:val="39A04FEC"/>
    <w:rsid w:val="53AE1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2021-03-17T14:13:00Z</dcterms:created>
  <dc:creator>Administrator</dc:creator>
  <cp:lastModifiedBy>Administrator</cp:lastModifiedBy>
  <dcterms:modified xsi:type="dcterms:W3CDTF">2021-03-17T14:59:06Z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